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231C3" w14:textId="69B1DEEA" w:rsidR="00213D35" w:rsidRDefault="00213D35" w:rsidP="00273D40">
      <w:pPr>
        <w:pStyle w:val="Corpodetexto"/>
        <w:rPr>
          <w:sz w:val="19"/>
        </w:rPr>
      </w:pPr>
    </w:p>
    <w:p w14:paraId="1DEBD950" w14:textId="5D64977F" w:rsidR="00213D35" w:rsidRDefault="003A793A" w:rsidP="003A793A">
      <w:pPr>
        <w:pStyle w:val="Corpodetexto"/>
        <w:spacing w:before="90"/>
      </w:pPr>
      <w:r>
        <w:t xml:space="preserve"> PREGÃO</w:t>
      </w:r>
      <w:r>
        <w:rPr>
          <w:spacing w:val="-3"/>
        </w:rPr>
        <w:t xml:space="preserve"> </w:t>
      </w:r>
      <w:r>
        <w:t>ELETRÔNICO</w:t>
      </w:r>
    </w:p>
    <w:p w14:paraId="7BFC92DF" w14:textId="0F3D9255" w:rsidR="00213D35" w:rsidRPr="00E4700F" w:rsidRDefault="00952689">
      <w:pPr>
        <w:spacing w:before="39"/>
        <w:ind w:left="104"/>
        <w:rPr>
          <w:iCs/>
          <w:sz w:val="24"/>
        </w:rPr>
      </w:pPr>
      <w:r w:rsidRPr="00E4700F">
        <w:rPr>
          <w:iCs/>
          <w:color w:val="5B5B5F"/>
          <w:sz w:val="24"/>
        </w:rPr>
        <w:t xml:space="preserve">n° </w:t>
      </w:r>
      <w:r w:rsidR="00592EB0">
        <w:rPr>
          <w:iCs/>
          <w:color w:val="5B5B5F"/>
          <w:sz w:val="24"/>
        </w:rPr>
        <w:t>90002</w:t>
      </w:r>
      <w:r w:rsidRPr="00E4700F">
        <w:rPr>
          <w:iCs/>
          <w:color w:val="5B5B5F"/>
          <w:sz w:val="24"/>
        </w:rPr>
        <w:t>/20</w:t>
      </w:r>
      <w:r w:rsidR="00E4700F" w:rsidRPr="00E4700F">
        <w:rPr>
          <w:iCs/>
          <w:sz w:val="24"/>
        </w:rPr>
        <w:t>24</w:t>
      </w:r>
    </w:p>
    <w:p w14:paraId="444A31B7" w14:textId="77777777" w:rsidR="000A4580" w:rsidRDefault="000A4580" w:rsidP="000A4580">
      <w:pPr>
        <w:pStyle w:val="Corpodetexto"/>
        <w:spacing w:before="7"/>
        <w:rPr>
          <w:i/>
          <w:sz w:val="29"/>
        </w:rPr>
      </w:pPr>
    </w:p>
    <w:p w14:paraId="6D620B26" w14:textId="2C13EB45" w:rsidR="000A4580" w:rsidRDefault="000A4580" w:rsidP="000A4580">
      <w:pPr>
        <w:pStyle w:val="Ttulo1"/>
        <w:tabs>
          <w:tab w:val="left" w:pos="5313"/>
        </w:tabs>
        <w:ind w:left="104"/>
      </w:pPr>
      <w:r>
        <w:t>CONTRATANTE</w:t>
      </w:r>
      <w:r>
        <w:rPr>
          <w:spacing w:val="-1"/>
        </w:rPr>
        <w:t xml:space="preserve"> </w:t>
      </w:r>
      <w:r>
        <w:t>(Unidade</w:t>
      </w:r>
      <w:r>
        <w:rPr>
          <w:spacing w:val="-1"/>
        </w:rPr>
        <w:t xml:space="preserve"> </w:t>
      </w:r>
      <w:r>
        <w:t>Gestora</w:t>
      </w:r>
      <w:r>
        <w:rPr>
          <w:spacing w:val="1"/>
        </w:rPr>
        <w:t xml:space="preserve"> </w:t>
      </w:r>
      <w:r>
        <w:t>– UG:</w:t>
      </w:r>
      <w:r>
        <w:rPr>
          <w:spacing w:val="-2"/>
        </w:rPr>
        <w:t xml:space="preserve"> </w:t>
      </w:r>
      <w:r w:rsidR="002C46C9">
        <w:rPr>
          <w:spacing w:val="-2"/>
        </w:rPr>
        <w:t>(</w:t>
      </w:r>
      <w:r>
        <w:rPr>
          <w:b w:val="0"/>
        </w:rPr>
        <w:t>985865</w:t>
      </w:r>
      <w:r>
        <w:t>)</w:t>
      </w:r>
    </w:p>
    <w:p w14:paraId="18EAEE84" w14:textId="77777777" w:rsidR="00992606" w:rsidRDefault="00992606" w:rsidP="000A4580">
      <w:pPr>
        <w:pStyle w:val="Ttulo1"/>
        <w:tabs>
          <w:tab w:val="left" w:pos="5313"/>
        </w:tabs>
        <w:ind w:left="104"/>
      </w:pPr>
    </w:p>
    <w:p w14:paraId="6552B08E" w14:textId="316FCE5D" w:rsidR="000A4580" w:rsidRPr="006844D8" w:rsidRDefault="000A4580" w:rsidP="00992606">
      <w:pPr>
        <w:pStyle w:val="Corpodetexto"/>
        <w:spacing w:before="27" w:line="360" w:lineRule="auto"/>
        <w:ind w:left="102"/>
        <w:jc w:val="both"/>
        <w:rPr>
          <w:bCs/>
          <w:color w:val="000000" w:themeColor="text1"/>
        </w:rPr>
      </w:pPr>
      <w:r w:rsidRPr="006844D8">
        <w:rPr>
          <w:bCs/>
          <w:color w:val="000000" w:themeColor="text1"/>
        </w:rPr>
        <w:t xml:space="preserve">O MUNICÍPIO DE NITERÓI, pela Secretaria  Executiva </w:t>
      </w:r>
      <w:r w:rsidR="002C46C9">
        <w:rPr>
          <w:bCs/>
          <w:color w:val="000000" w:themeColor="text1"/>
        </w:rPr>
        <w:t>- SEXEC</w:t>
      </w:r>
      <w:r w:rsidRPr="006844D8">
        <w:rPr>
          <w:bCs/>
          <w:color w:val="000000" w:themeColor="text1"/>
        </w:rPr>
        <w:t xml:space="preserve">,  inscrito no CNPJ sob o nº 28.521.748/0001-59, com sede situada na Rua Visconde de Sepetiba </w:t>
      </w:r>
      <w:r w:rsidRPr="006844D8">
        <w:rPr>
          <w:bCs/>
          <w:color w:val="000000" w:themeColor="text1"/>
        </w:rPr>
        <w:br/>
        <w:t>nº  987/6º  andar  –  Centro  –  Niterói/RJ,  ora  denominado  ÓRGÃO  GERENCIADOR,  torna  público  que, devidamente autorizad</w:t>
      </w:r>
      <w:r>
        <w:rPr>
          <w:bCs/>
          <w:color w:val="000000" w:themeColor="text1"/>
        </w:rPr>
        <w:t>o</w:t>
      </w:r>
      <w:r w:rsidRPr="006844D8">
        <w:rPr>
          <w:bCs/>
          <w:color w:val="000000" w:themeColor="text1"/>
        </w:rPr>
        <w:t xml:space="preserve"> pelo Ordenador de Despesa,  Sr</w:t>
      </w:r>
      <w:r>
        <w:rPr>
          <w:bCs/>
          <w:color w:val="000000" w:themeColor="text1"/>
        </w:rPr>
        <w:t>.</w:t>
      </w:r>
      <w:r w:rsidRPr="006844D8">
        <w:rPr>
          <w:bCs/>
          <w:color w:val="000000" w:themeColor="text1"/>
        </w:rPr>
        <w:t xml:space="preserve"> </w:t>
      </w:r>
      <w:r w:rsidR="003A29F8">
        <w:rPr>
          <w:bCs/>
          <w:color w:val="000000" w:themeColor="text1"/>
        </w:rPr>
        <w:t>André Diniz da Silva</w:t>
      </w:r>
      <w:r w:rsidRPr="006844D8">
        <w:rPr>
          <w:bCs/>
          <w:color w:val="000000" w:themeColor="text1"/>
        </w:rPr>
        <w:t>,</w:t>
      </w:r>
      <w:r w:rsidR="00650861">
        <w:rPr>
          <w:bCs/>
          <w:color w:val="000000" w:themeColor="text1"/>
        </w:rPr>
        <w:t xml:space="preserve"> </w:t>
      </w:r>
      <w:r w:rsidRPr="006844D8">
        <w:rPr>
          <w:bCs/>
          <w:color w:val="000000" w:themeColor="text1"/>
        </w:rPr>
        <w:t xml:space="preserve">ora denominada  AUTORIDADE  COMPETENTE,  na  forma  do  disposto  no  processo administrativo  nº </w:t>
      </w:r>
      <w:r w:rsidR="007356B5">
        <w:t>9900030824/2023</w:t>
      </w:r>
      <w:r w:rsidRPr="006844D8">
        <w:rPr>
          <w:bCs/>
          <w:color w:val="000000" w:themeColor="text1"/>
        </w:rPr>
        <w:t xml:space="preserve">,  que  no  dia,  hora  e  local  indicados deste  Edital,  será realizada  licitação  na  modalidade  PREGÃO </w:t>
      </w:r>
      <w:r w:rsidR="001A6D04">
        <w:rPr>
          <w:bCs/>
          <w:color w:val="000000" w:themeColor="text1"/>
        </w:rPr>
        <w:t>na forma</w:t>
      </w:r>
      <w:r w:rsidRPr="006844D8">
        <w:rPr>
          <w:bCs/>
          <w:color w:val="000000" w:themeColor="text1"/>
        </w:rPr>
        <w:t xml:space="preserve"> ELETRÔNIC</w:t>
      </w:r>
      <w:r w:rsidR="001A6D04">
        <w:rPr>
          <w:bCs/>
          <w:color w:val="000000" w:themeColor="text1"/>
        </w:rPr>
        <w:t>A</w:t>
      </w:r>
      <w:r w:rsidRPr="006844D8">
        <w:rPr>
          <w:bCs/>
          <w:color w:val="000000" w:themeColor="text1"/>
        </w:rPr>
        <w:t>,  do  tipo  MENOR PREÇO POR GRUPO</w:t>
      </w:r>
      <w:r w:rsidR="00DB612A">
        <w:rPr>
          <w:bCs/>
          <w:color w:val="000000" w:themeColor="text1"/>
        </w:rPr>
        <w:t xml:space="preserve"> e POR ITEM</w:t>
      </w:r>
      <w:r w:rsidR="00C479A0">
        <w:rPr>
          <w:bCs/>
          <w:color w:val="000000" w:themeColor="text1"/>
        </w:rPr>
        <w:t xml:space="preserve"> 1</w:t>
      </w:r>
      <w:r w:rsidRPr="006844D8">
        <w:rPr>
          <w:bCs/>
          <w:color w:val="000000" w:themeColor="text1"/>
        </w:rPr>
        <w:t xml:space="preserve">, conforme Anexo I - Termo de Referência do objeto, que será regido pelas Lei Federais nºs </w:t>
      </w:r>
      <w:r>
        <w:rPr>
          <w:bCs/>
          <w:color w:val="000000" w:themeColor="text1"/>
        </w:rPr>
        <w:t>14.133</w:t>
      </w:r>
      <w:r w:rsidRPr="006844D8">
        <w:rPr>
          <w:bCs/>
          <w:color w:val="000000" w:themeColor="text1"/>
        </w:rPr>
        <w:t xml:space="preserve">, de </w:t>
      </w:r>
      <w:r>
        <w:rPr>
          <w:bCs/>
          <w:color w:val="000000" w:themeColor="text1"/>
        </w:rPr>
        <w:t>01</w:t>
      </w:r>
      <w:r w:rsidRPr="006844D8">
        <w:rPr>
          <w:bCs/>
          <w:color w:val="000000" w:themeColor="text1"/>
        </w:rPr>
        <w:t xml:space="preserve"> de </w:t>
      </w:r>
      <w:r>
        <w:rPr>
          <w:bCs/>
          <w:color w:val="000000" w:themeColor="text1"/>
        </w:rPr>
        <w:t>abril</w:t>
      </w:r>
      <w:r w:rsidRPr="006844D8">
        <w:rPr>
          <w:bCs/>
          <w:color w:val="000000" w:themeColor="text1"/>
        </w:rPr>
        <w:t xml:space="preserve"> de </w:t>
      </w:r>
      <w:r>
        <w:rPr>
          <w:bCs/>
          <w:color w:val="000000" w:themeColor="text1"/>
        </w:rPr>
        <w:t>2021</w:t>
      </w:r>
      <w:r w:rsidRPr="006844D8">
        <w:rPr>
          <w:bCs/>
          <w:color w:val="000000" w:themeColor="text1"/>
        </w:rPr>
        <w:t xml:space="preserve">  e pelo Decreto Municipal n.º </w:t>
      </w:r>
      <w:r>
        <w:rPr>
          <w:bCs/>
          <w:color w:val="000000" w:themeColor="text1"/>
        </w:rPr>
        <w:t>14.730</w:t>
      </w:r>
      <w:r w:rsidRPr="006844D8">
        <w:rPr>
          <w:bCs/>
          <w:color w:val="000000" w:themeColor="text1"/>
        </w:rPr>
        <w:t xml:space="preserve">, de </w:t>
      </w:r>
      <w:r>
        <w:rPr>
          <w:bCs/>
          <w:color w:val="000000" w:themeColor="text1"/>
        </w:rPr>
        <w:t>14</w:t>
      </w:r>
      <w:r w:rsidRPr="006844D8">
        <w:rPr>
          <w:bCs/>
          <w:color w:val="000000" w:themeColor="text1"/>
        </w:rPr>
        <w:t xml:space="preserve"> de </w:t>
      </w:r>
      <w:r>
        <w:rPr>
          <w:bCs/>
          <w:color w:val="000000" w:themeColor="text1"/>
        </w:rPr>
        <w:t>fevereiro</w:t>
      </w:r>
      <w:r w:rsidRPr="006844D8">
        <w:rPr>
          <w:bCs/>
          <w:color w:val="000000" w:themeColor="text1"/>
        </w:rPr>
        <w:t xml:space="preserve"> de 20</w:t>
      </w:r>
      <w:r>
        <w:rPr>
          <w:bCs/>
          <w:color w:val="000000" w:themeColor="text1"/>
        </w:rPr>
        <w:t>23</w:t>
      </w:r>
      <w:r w:rsidRPr="006844D8">
        <w:rPr>
          <w:bCs/>
          <w:color w:val="000000" w:themeColor="text1"/>
        </w:rPr>
        <w:t>, e respectivas alterações, e disposições legais aplicáveis e do disposto no presente edital.</w:t>
      </w:r>
    </w:p>
    <w:p w14:paraId="611BCE37" w14:textId="77777777" w:rsidR="00213D35" w:rsidRDefault="00213D35">
      <w:pPr>
        <w:pStyle w:val="Corpodetexto"/>
        <w:spacing w:before="3"/>
        <w:rPr>
          <w:sz w:val="27"/>
        </w:rPr>
      </w:pPr>
    </w:p>
    <w:p w14:paraId="02C2F40B" w14:textId="77777777" w:rsidR="00213D35" w:rsidRDefault="00952689">
      <w:pPr>
        <w:pStyle w:val="Ttulo1"/>
        <w:ind w:left="104"/>
      </w:pPr>
      <w:r>
        <w:t>OBJETO</w:t>
      </w:r>
    </w:p>
    <w:p w14:paraId="1B9C0887" w14:textId="3D1EBFC7" w:rsidR="00213D35" w:rsidRDefault="00213D35" w:rsidP="00965862">
      <w:pPr>
        <w:pStyle w:val="Corpodetexto"/>
        <w:tabs>
          <w:tab w:val="left" w:leader="dot" w:pos="5179"/>
        </w:tabs>
        <w:spacing w:before="1"/>
      </w:pPr>
    </w:p>
    <w:p w14:paraId="5DE7A1DB" w14:textId="7BCC526E" w:rsidR="00965862" w:rsidRDefault="00965862" w:rsidP="009030A1">
      <w:pPr>
        <w:pStyle w:val="Corpodetexto"/>
        <w:tabs>
          <w:tab w:val="left" w:leader="dot" w:pos="700"/>
        </w:tabs>
        <w:spacing w:before="33" w:line="360" w:lineRule="auto"/>
        <w:ind w:left="113"/>
        <w:jc w:val="both"/>
      </w:pPr>
      <w:r w:rsidRPr="00C437BA">
        <w:rPr>
          <w:bCs/>
          <w:color w:val="000000" w:themeColor="text1"/>
        </w:rPr>
        <w:t>Aquisição de Equipamentos de Solução de Áudio e Vídeo para Videoconferência para atender às necessidades da Secretaria Executiva da Prefeitura Municipal de Niterói</w:t>
      </w:r>
      <w:r>
        <w:rPr>
          <w:bCs/>
          <w:color w:val="000000" w:themeColor="text1"/>
        </w:rPr>
        <w:t xml:space="preserve">, </w:t>
      </w:r>
      <w:r>
        <w:t xml:space="preserve">conforme condições, quantidades e exigências estabelecidas neste Edital e </w:t>
      </w:r>
      <w:r w:rsidRPr="00501D12">
        <w:rPr>
          <w:spacing w:val="-57"/>
        </w:rPr>
        <w:t xml:space="preserve"> </w:t>
      </w:r>
      <w:r>
        <w:t>seus</w:t>
      </w:r>
      <w:r w:rsidRPr="00501D12">
        <w:rPr>
          <w:spacing w:val="-1"/>
        </w:rPr>
        <w:t xml:space="preserve"> </w:t>
      </w:r>
      <w:r>
        <w:t>anexos</w:t>
      </w:r>
    </w:p>
    <w:p w14:paraId="4BFFE518" w14:textId="77777777" w:rsidR="00213D35" w:rsidRDefault="00213D35" w:rsidP="00334D66">
      <w:pPr>
        <w:pStyle w:val="Corpodetexto"/>
        <w:spacing w:before="8"/>
        <w:jc w:val="both"/>
        <w:rPr>
          <w:sz w:val="30"/>
        </w:rPr>
      </w:pPr>
    </w:p>
    <w:p w14:paraId="23CA4EA3" w14:textId="77777777" w:rsidR="00965862" w:rsidRDefault="00952689" w:rsidP="00965862">
      <w:pPr>
        <w:spacing w:line="273" w:lineRule="auto"/>
        <w:ind w:left="104" w:right="82"/>
        <w:rPr>
          <w:b/>
          <w:spacing w:val="-57"/>
          <w:sz w:val="24"/>
        </w:rPr>
      </w:pPr>
      <w:r>
        <w:rPr>
          <w:b/>
          <w:sz w:val="24"/>
        </w:rPr>
        <w:t>VALOR TOTAL DA CONTRATAÇÃO</w:t>
      </w:r>
      <w:r>
        <w:rPr>
          <w:b/>
          <w:spacing w:val="-57"/>
          <w:sz w:val="24"/>
        </w:rPr>
        <w:t xml:space="preserve"> </w:t>
      </w:r>
    </w:p>
    <w:p w14:paraId="330494D6" w14:textId="2EB9E2B7" w:rsidR="00213D35" w:rsidRDefault="00952689" w:rsidP="00965862">
      <w:pPr>
        <w:spacing w:line="273" w:lineRule="auto"/>
        <w:ind w:left="104" w:right="82"/>
        <w:rPr>
          <w:sz w:val="24"/>
        </w:rPr>
      </w:pPr>
      <w:r w:rsidRPr="00965862">
        <w:rPr>
          <w:b/>
          <w:sz w:val="24"/>
        </w:rPr>
        <w:t xml:space="preserve">R$ </w:t>
      </w:r>
      <w:r w:rsidR="00965862" w:rsidRPr="00965862">
        <w:rPr>
          <w:sz w:val="24"/>
        </w:rPr>
        <w:t>128.25</w:t>
      </w:r>
      <w:r w:rsidR="00770CF8">
        <w:rPr>
          <w:sz w:val="24"/>
        </w:rPr>
        <w:t>3</w:t>
      </w:r>
      <w:r w:rsidR="00965862" w:rsidRPr="00965862">
        <w:rPr>
          <w:sz w:val="24"/>
        </w:rPr>
        <w:t xml:space="preserve">,31 (Cento e vinte oito mil, duzentos e cinquenta e </w:t>
      </w:r>
      <w:r w:rsidR="00770CF8">
        <w:rPr>
          <w:sz w:val="24"/>
        </w:rPr>
        <w:t>três</w:t>
      </w:r>
      <w:r w:rsidR="00965862" w:rsidRPr="00965862">
        <w:rPr>
          <w:sz w:val="24"/>
        </w:rPr>
        <w:t xml:space="preserve"> reais e trinta e um centavos</w:t>
      </w:r>
      <w:r w:rsidR="00965862">
        <w:rPr>
          <w:sz w:val="24"/>
        </w:rPr>
        <w:t>)</w:t>
      </w:r>
    </w:p>
    <w:p w14:paraId="598A2295" w14:textId="77777777" w:rsidR="00965862" w:rsidRPr="00965862" w:rsidRDefault="00965862" w:rsidP="00965862">
      <w:pPr>
        <w:spacing w:line="273" w:lineRule="auto"/>
        <w:ind w:left="104" w:right="82"/>
        <w:rPr>
          <w:sz w:val="24"/>
        </w:rPr>
      </w:pPr>
    </w:p>
    <w:p w14:paraId="717D37AF" w14:textId="77777777" w:rsidR="00213D35" w:rsidRDefault="00952689">
      <w:pPr>
        <w:pStyle w:val="Ttulo1"/>
        <w:ind w:left="104"/>
      </w:pPr>
      <w:r>
        <w:t>DATA</w:t>
      </w:r>
      <w:r>
        <w:rPr>
          <w:spacing w:val="-1"/>
        </w:rPr>
        <w:t xml:space="preserve"> </w:t>
      </w:r>
      <w:r>
        <w:t>DA</w:t>
      </w:r>
      <w:r>
        <w:rPr>
          <w:spacing w:val="-1"/>
        </w:rPr>
        <w:t xml:space="preserve"> </w:t>
      </w:r>
      <w:r>
        <w:t>SESSÃO</w:t>
      </w:r>
      <w:r>
        <w:rPr>
          <w:spacing w:val="-1"/>
        </w:rPr>
        <w:t xml:space="preserve"> </w:t>
      </w:r>
      <w:r>
        <w:t>PÚBLICA</w:t>
      </w:r>
    </w:p>
    <w:p w14:paraId="6BCE34B3" w14:textId="77777777" w:rsidR="00213D35" w:rsidRDefault="00213D35">
      <w:pPr>
        <w:pStyle w:val="Corpodetexto"/>
        <w:spacing w:before="8"/>
        <w:rPr>
          <w:b/>
          <w:sz w:val="30"/>
        </w:rPr>
      </w:pPr>
    </w:p>
    <w:p w14:paraId="60C8A83E" w14:textId="0966F289" w:rsidR="00213D35" w:rsidRDefault="00952689">
      <w:pPr>
        <w:pStyle w:val="Corpodetexto"/>
        <w:tabs>
          <w:tab w:val="left" w:leader="dot" w:pos="1864"/>
        </w:tabs>
        <w:ind w:left="104"/>
      </w:pPr>
      <w:r>
        <w:rPr>
          <w:color w:val="5B5B5F"/>
        </w:rPr>
        <w:t>Dia</w:t>
      </w:r>
      <w:r>
        <w:rPr>
          <w:color w:val="5B5B5F"/>
          <w:spacing w:val="-2"/>
        </w:rPr>
        <w:t xml:space="preserve"> </w:t>
      </w:r>
      <w:r w:rsidR="00592EB0">
        <w:rPr>
          <w:color w:val="5B5B5F"/>
          <w:spacing w:val="-2"/>
        </w:rPr>
        <w:t>08</w:t>
      </w:r>
      <w:r>
        <w:rPr>
          <w:color w:val="5B5B5F"/>
        </w:rPr>
        <w:t>/</w:t>
      </w:r>
      <w:r w:rsidR="00592EB0">
        <w:rPr>
          <w:color w:val="5B5B5F"/>
        </w:rPr>
        <w:t>07</w:t>
      </w:r>
      <w:r>
        <w:rPr>
          <w:color w:val="5B5B5F"/>
        </w:rPr>
        <w:t>/</w:t>
      </w:r>
      <w:r w:rsidR="00592EB0">
        <w:rPr>
          <w:color w:val="5B5B5F"/>
        </w:rPr>
        <w:t>2024</w:t>
      </w:r>
      <w:r>
        <w:rPr>
          <w:color w:val="5B5B5F"/>
        </w:rPr>
        <w:t xml:space="preserve"> às</w:t>
      </w:r>
      <w:r w:rsidR="00592EB0">
        <w:rPr>
          <w:color w:val="5B5B5F"/>
        </w:rPr>
        <w:t xml:space="preserve"> 10:00h</w:t>
      </w:r>
      <w:r>
        <w:rPr>
          <w:spacing w:val="-1"/>
        </w:rPr>
        <w:t xml:space="preserve"> </w:t>
      </w:r>
      <w:r>
        <w:rPr>
          <w:color w:val="5B5B5F"/>
        </w:rPr>
        <w:t>(horário de</w:t>
      </w:r>
      <w:r>
        <w:rPr>
          <w:color w:val="5B5B5F"/>
          <w:spacing w:val="-3"/>
        </w:rPr>
        <w:t xml:space="preserve"> </w:t>
      </w:r>
      <w:r>
        <w:rPr>
          <w:color w:val="5B5B5F"/>
        </w:rPr>
        <w:t>Brasília)</w:t>
      </w:r>
    </w:p>
    <w:p w14:paraId="0CEB3E0D" w14:textId="77777777" w:rsidR="00213D35" w:rsidRDefault="00213D35">
      <w:pPr>
        <w:pStyle w:val="Corpodetexto"/>
        <w:spacing w:before="8"/>
        <w:rPr>
          <w:sz w:val="30"/>
        </w:rPr>
      </w:pPr>
    </w:p>
    <w:p w14:paraId="486EB145" w14:textId="77777777" w:rsidR="00213D35" w:rsidRDefault="00952689">
      <w:pPr>
        <w:pStyle w:val="Ttulo1"/>
        <w:spacing w:before="90"/>
        <w:ind w:left="104"/>
      </w:pPr>
      <w:r>
        <w:t>CRITÉRIO</w:t>
      </w:r>
      <w:r>
        <w:rPr>
          <w:spacing w:val="-2"/>
        </w:rPr>
        <w:t xml:space="preserve"> </w:t>
      </w:r>
      <w:r>
        <w:t>DE</w:t>
      </w:r>
      <w:r>
        <w:rPr>
          <w:spacing w:val="-2"/>
        </w:rPr>
        <w:t xml:space="preserve"> </w:t>
      </w:r>
      <w:r>
        <w:t>JULGAMENTO:</w:t>
      </w:r>
    </w:p>
    <w:p w14:paraId="75EC97B2" w14:textId="77777777" w:rsidR="00837BD3" w:rsidRDefault="00837BD3">
      <w:pPr>
        <w:pStyle w:val="Ttulo1"/>
        <w:spacing w:before="90"/>
        <w:ind w:left="104"/>
      </w:pPr>
    </w:p>
    <w:p w14:paraId="62A05E56" w14:textId="20DCCD2F" w:rsidR="00E86195" w:rsidRDefault="00965862" w:rsidP="00D4229A">
      <w:r>
        <w:t xml:space="preserve"> M</w:t>
      </w:r>
      <w:r w:rsidRPr="00965862">
        <w:t>enor</w:t>
      </w:r>
      <w:r w:rsidRPr="00965862">
        <w:rPr>
          <w:spacing w:val="-3"/>
        </w:rPr>
        <w:t xml:space="preserve"> </w:t>
      </w:r>
      <w:r w:rsidRPr="00965862">
        <w:t>preço por</w:t>
      </w:r>
      <w:r w:rsidRPr="00965862">
        <w:rPr>
          <w:spacing w:val="-2"/>
        </w:rPr>
        <w:t xml:space="preserve"> </w:t>
      </w:r>
      <w:r w:rsidR="00E86195">
        <w:t xml:space="preserve"> </w:t>
      </w:r>
      <w:r w:rsidR="009030A1">
        <w:t xml:space="preserve"> </w:t>
      </w:r>
      <w:r w:rsidR="00E86195" w:rsidRPr="00E86195">
        <w:t>Grupo 1 - Solução de Áudio e Vídeo para Videowall</w:t>
      </w:r>
    </w:p>
    <w:p w14:paraId="276099C8" w14:textId="08186BD6" w:rsidR="00D4229A" w:rsidRDefault="00D4229A" w:rsidP="00D4229A">
      <w:r>
        <w:t xml:space="preserve">                               </w:t>
      </w:r>
      <w:r w:rsidR="00DB612A">
        <w:t xml:space="preserve">Item   </w:t>
      </w:r>
      <w:r w:rsidRPr="00D4229A">
        <w:t xml:space="preserve"> </w:t>
      </w:r>
      <w:r w:rsidR="00DB612A">
        <w:t>1</w:t>
      </w:r>
      <w:r w:rsidRPr="00D4229A">
        <w:t xml:space="preserve"> - Serviço de Marcenaria</w:t>
      </w:r>
    </w:p>
    <w:p w14:paraId="40CD1412" w14:textId="77777777" w:rsidR="00965862" w:rsidRPr="00965862" w:rsidRDefault="00965862" w:rsidP="00D4229A">
      <w:pPr>
        <w:pStyle w:val="Corpodetexto"/>
        <w:spacing w:before="38"/>
      </w:pPr>
    </w:p>
    <w:p w14:paraId="2058FB34" w14:textId="77777777" w:rsidR="00213D35" w:rsidRDefault="00952689">
      <w:pPr>
        <w:pStyle w:val="Ttulo1"/>
        <w:ind w:left="104"/>
      </w:pPr>
      <w:r>
        <w:t>MODO</w:t>
      </w:r>
      <w:r>
        <w:rPr>
          <w:spacing w:val="-1"/>
        </w:rPr>
        <w:t xml:space="preserve"> </w:t>
      </w:r>
      <w:r>
        <w:t>DE DISPUTA:</w:t>
      </w:r>
    </w:p>
    <w:p w14:paraId="4668CC76" w14:textId="77777777" w:rsidR="00837BD3" w:rsidRDefault="00837BD3">
      <w:pPr>
        <w:pStyle w:val="Ttulo1"/>
        <w:ind w:left="104"/>
      </w:pPr>
    </w:p>
    <w:p w14:paraId="59C2D16E" w14:textId="50057848" w:rsidR="00213D35" w:rsidRPr="00E4700F" w:rsidRDefault="002904F1" w:rsidP="002904F1">
      <w:pPr>
        <w:pStyle w:val="Corpodetexto"/>
        <w:spacing w:before="38"/>
        <w:ind w:left="104"/>
        <w:sectPr w:rsidR="00213D35" w:rsidRPr="00E4700F" w:rsidSect="00D00313">
          <w:headerReference w:type="default" r:id="rId8"/>
          <w:footerReference w:type="default" r:id="rId9"/>
          <w:type w:val="continuous"/>
          <w:pgSz w:w="11910" w:h="16840"/>
          <w:pgMar w:top="1985" w:right="620" w:bottom="1220" w:left="860" w:header="709" w:footer="1037" w:gutter="0"/>
          <w:pgNumType w:start="1"/>
          <w:cols w:space="720"/>
        </w:sectPr>
      </w:pPr>
      <w:r w:rsidRPr="00E4700F">
        <w:t xml:space="preserve"> Abe</w:t>
      </w:r>
      <w:r w:rsidR="00393A5E">
        <w:t>rt</w:t>
      </w:r>
      <w:r w:rsidR="009709FB">
        <w:t>o</w:t>
      </w:r>
    </w:p>
    <w:p w14:paraId="0F6388B2" w14:textId="77777777" w:rsidR="00213D35" w:rsidRDefault="00213D35">
      <w:pPr>
        <w:pStyle w:val="Corpodetexto"/>
        <w:spacing w:before="7"/>
        <w:rPr>
          <w:i/>
          <w:sz w:val="25"/>
        </w:rPr>
      </w:pPr>
    </w:p>
    <w:p w14:paraId="787FC98F" w14:textId="77777777" w:rsidR="00213D35" w:rsidRDefault="00952689" w:rsidP="00D1631E">
      <w:pPr>
        <w:spacing w:before="1"/>
        <w:ind w:left="1997" w:right="2233"/>
        <w:jc w:val="center"/>
        <w:rPr>
          <w:b/>
          <w:sz w:val="24"/>
        </w:rPr>
      </w:pPr>
      <w:r>
        <w:rPr>
          <w:b/>
          <w:sz w:val="24"/>
          <w:u w:val="thick"/>
        </w:rPr>
        <w:t>MINUTA-PADRÃO</w:t>
      </w:r>
    </w:p>
    <w:p w14:paraId="7F012122" w14:textId="77777777" w:rsidR="00213D35" w:rsidRDefault="00213D35" w:rsidP="00D1631E">
      <w:pPr>
        <w:pStyle w:val="Corpodetexto"/>
        <w:spacing w:before="7"/>
        <w:jc w:val="center"/>
        <w:rPr>
          <w:b/>
          <w:sz w:val="26"/>
        </w:rPr>
      </w:pPr>
    </w:p>
    <w:p w14:paraId="69611806" w14:textId="44D1594A" w:rsidR="00213D35" w:rsidRPr="002904F1" w:rsidRDefault="004B5AAF" w:rsidP="00D1631E">
      <w:pPr>
        <w:spacing w:before="90"/>
        <w:ind w:left="2568" w:right="2228"/>
        <w:jc w:val="center"/>
        <w:rPr>
          <w:b/>
          <w:i/>
          <w:sz w:val="24"/>
        </w:rPr>
      </w:pPr>
      <w:r w:rsidRPr="002904F1">
        <w:rPr>
          <w:b/>
          <w:i/>
          <w:sz w:val="24"/>
        </w:rPr>
        <w:t>MUNICÍPIO DE NITERÓI</w:t>
      </w:r>
    </w:p>
    <w:p w14:paraId="67BB188C" w14:textId="7924E243" w:rsidR="004B5AAF" w:rsidRPr="002904F1" w:rsidRDefault="004B5AAF" w:rsidP="00D1631E">
      <w:pPr>
        <w:spacing w:before="90"/>
        <w:ind w:left="2568" w:right="2228"/>
        <w:jc w:val="center"/>
        <w:rPr>
          <w:b/>
          <w:i/>
          <w:sz w:val="24"/>
        </w:rPr>
      </w:pPr>
      <w:r w:rsidRPr="002904F1">
        <w:rPr>
          <w:b/>
          <w:i/>
          <w:sz w:val="24"/>
        </w:rPr>
        <w:t>SECRETARIA EXECUTIVA</w:t>
      </w:r>
      <w:r w:rsidR="009D4485">
        <w:rPr>
          <w:b/>
          <w:i/>
          <w:sz w:val="24"/>
        </w:rPr>
        <w:t>-SEXEC</w:t>
      </w:r>
    </w:p>
    <w:p w14:paraId="4CE395FD" w14:textId="77777777" w:rsidR="00213D35" w:rsidRPr="002904F1" w:rsidRDefault="00213D35" w:rsidP="00D1631E">
      <w:pPr>
        <w:pStyle w:val="Corpodetexto"/>
        <w:spacing w:before="2"/>
        <w:jc w:val="center"/>
        <w:rPr>
          <w:b/>
          <w:i/>
          <w:sz w:val="32"/>
        </w:rPr>
      </w:pPr>
    </w:p>
    <w:p w14:paraId="51FDF5C2" w14:textId="14BBD7E4" w:rsidR="00213D35" w:rsidRDefault="00952689" w:rsidP="00D1631E">
      <w:pPr>
        <w:pStyle w:val="Ttulo1"/>
        <w:ind w:left="2568" w:right="2232"/>
        <w:jc w:val="center"/>
      </w:pPr>
      <w:r>
        <w:t>PREGÃO</w:t>
      </w:r>
      <w:r>
        <w:rPr>
          <w:spacing w:val="-1"/>
        </w:rPr>
        <w:t xml:space="preserve"> </w:t>
      </w:r>
      <w:r>
        <w:t>ELETRÔNICO</w:t>
      </w:r>
      <w:r>
        <w:rPr>
          <w:spacing w:val="-1"/>
        </w:rPr>
        <w:t xml:space="preserve"> </w:t>
      </w:r>
      <w:r>
        <w:t>Nº</w:t>
      </w:r>
      <w:r>
        <w:rPr>
          <w:spacing w:val="-1"/>
        </w:rPr>
        <w:t xml:space="preserve"> </w:t>
      </w:r>
      <w:r w:rsidR="00592EB0">
        <w:rPr>
          <w:spacing w:val="-1"/>
        </w:rPr>
        <w:t>90002</w:t>
      </w:r>
      <w:r>
        <w:t>/20</w:t>
      </w:r>
      <w:r w:rsidR="00E4700F">
        <w:t>24</w:t>
      </w:r>
    </w:p>
    <w:p w14:paraId="16C9EE11" w14:textId="77777777" w:rsidR="00213D35" w:rsidRDefault="00213D35" w:rsidP="00D1631E">
      <w:pPr>
        <w:pStyle w:val="Corpodetexto"/>
        <w:spacing w:before="4"/>
        <w:jc w:val="center"/>
        <w:rPr>
          <w:b/>
          <w:sz w:val="32"/>
        </w:rPr>
      </w:pPr>
    </w:p>
    <w:p w14:paraId="10444837" w14:textId="16497227" w:rsidR="00213D35" w:rsidRPr="00D9106F" w:rsidRDefault="00952689" w:rsidP="00D1631E">
      <w:pPr>
        <w:pStyle w:val="Corpodetexto"/>
        <w:tabs>
          <w:tab w:val="left" w:leader="dot" w:pos="3718"/>
        </w:tabs>
        <w:ind w:left="339"/>
        <w:jc w:val="center"/>
      </w:pPr>
      <w:r>
        <w:t>(Processo</w:t>
      </w:r>
      <w:r>
        <w:rPr>
          <w:spacing w:val="-1"/>
        </w:rPr>
        <w:t xml:space="preserve"> </w:t>
      </w:r>
      <w:r>
        <w:t>Administrativo</w:t>
      </w:r>
      <w:r>
        <w:rPr>
          <w:spacing w:val="-1"/>
        </w:rPr>
        <w:t xml:space="preserve"> </w:t>
      </w:r>
      <w:r>
        <w:t>n°</w:t>
      </w:r>
      <w:r w:rsidR="004B5AAF">
        <w:t xml:space="preserve"> 9900030824/2023</w:t>
      </w:r>
      <w:r>
        <w:t>)</w:t>
      </w:r>
    </w:p>
    <w:p w14:paraId="26930E85" w14:textId="77777777" w:rsidR="00213D35" w:rsidRDefault="00213D35">
      <w:pPr>
        <w:pStyle w:val="Corpodetexto"/>
        <w:spacing w:before="6"/>
        <w:rPr>
          <w:sz w:val="36"/>
        </w:rPr>
      </w:pPr>
    </w:p>
    <w:p w14:paraId="18D9655C" w14:textId="54AC148C" w:rsidR="00213D35" w:rsidRPr="004720DE" w:rsidRDefault="00952689" w:rsidP="008E75C3">
      <w:pPr>
        <w:ind w:left="1238"/>
        <w:jc w:val="both"/>
        <w:rPr>
          <w:sz w:val="24"/>
        </w:rPr>
      </w:pPr>
      <w:r>
        <w:rPr>
          <w:sz w:val="24"/>
        </w:rPr>
        <w:t>Torna-se</w:t>
      </w:r>
      <w:r w:rsidRPr="003A6419">
        <w:rPr>
          <w:sz w:val="24"/>
        </w:rPr>
        <w:t xml:space="preserve"> </w:t>
      </w:r>
      <w:r>
        <w:rPr>
          <w:sz w:val="24"/>
        </w:rPr>
        <w:t>público</w:t>
      </w:r>
      <w:r w:rsidRPr="003A6419">
        <w:rPr>
          <w:sz w:val="24"/>
        </w:rPr>
        <w:t xml:space="preserve"> </w:t>
      </w:r>
      <w:r>
        <w:rPr>
          <w:sz w:val="24"/>
        </w:rPr>
        <w:t>que</w:t>
      </w:r>
      <w:r w:rsidRPr="003A6419">
        <w:rPr>
          <w:sz w:val="24"/>
        </w:rPr>
        <w:t xml:space="preserve"> </w:t>
      </w:r>
      <w:r w:rsidR="004720DE">
        <w:rPr>
          <w:sz w:val="24"/>
        </w:rPr>
        <w:t>a Secretaria Executiva</w:t>
      </w:r>
      <w:r w:rsidR="009D4485">
        <w:rPr>
          <w:sz w:val="24"/>
        </w:rPr>
        <w:t xml:space="preserve"> - </w:t>
      </w:r>
      <w:r w:rsidR="009D4485">
        <w:rPr>
          <w:sz w:val="24"/>
        </w:rPr>
        <w:tab/>
        <w:t>Sexec</w:t>
      </w:r>
      <w:r>
        <w:rPr>
          <w:sz w:val="24"/>
        </w:rPr>
        <w:t>,</w:t>
      </w:r>
      <w:r w:rsidR="008E75C3">
        <w:rPr>
          <w:sz w:val="24"/>
        </w:rPr>
        <w:t xml:space="preserve"> </w:t>
      </w:r>
      <w:r w:rsidR="004720DE" w:rsidRPr="003A6419">
        <w:rPr>
          <w:sz w:val="24"/>
        </w:rPr>
        <w:t xml:space="preserve">sediada </w:t>
      </w:r>
      <w:r w:rsidR="004720DE" w:rsidRPr="004720DE">
        <w:rPr>
          <w:sz w:val="24"/>
        </w:rPr>
        <w:t xml:space="preserve">na Rua Visconde de Sepetiba </w:t>
      </w:r>
      <w:r w:rsidR="009D4485">
        <w:rPr>
          <w:sz w:val="24"/>
        </w:rPr>
        <w:t xml:space="preserve">      </w:t>
      </w:r>
      <w:r w:rsidR="004720DE" w:rsidRPr="004720DE">
        <w:rPr>
          <w:sz w:val="24"/>
        </w:rPr>
        <w:t>nº  987/6º  andar  –  Centro  –  Niterói/RJ</w:t>
      </w:r>
      <w:r>
        <w:rPr>
          <w:sz w:val="24"/>
        </w:rPr>
        <w:t>,</w:t>
      </w:r>
      <w:r w:rsidR="004720DE">
        <w:rPr>
          <w:sz w:val="24"/>
        </w:rPr>
        <w:t xml:space="preserve"> </w:t>
      </w:r>
      <w:r w:rsidRPr="003A6419">
        <w:rPr>
          <w:sz w:val="24"/>
        </w:rPr>
        <w:t>realizará licitação, na modalidade PREGÃO, na forma ELETRÔNICA, nos termos da Lei nº 14.133, de 1º de abril de 2021 e do Decreto nº 14.730, de 13 de fevereiro de 2023, e demais legislação aplicável e, ainda, de acordo com as condições estabelecidas neste Edital no dia / / .</w:t>
      </w:r>
    </w:p>
    <w:p w14:paraId="67123636" w14:textId="77777777" w:rsidR="00213D35" w:rsidRDefault="00213D35" w:rsidP="008E75C3">
      <w:pPr>
        <w:pStyle w:val="Corpodetexto"/>
        <w:spacing w:before="2"/>
        <w:jc w:val="both"/>
        <w:rPr>
          <w:i/>
          <w:sz w:val="25"/>
        </w:rPr>
      </w:pPr>
    </w:p>
    <w:p w14:paraId="40B6B3DF" w14:textId="77777777" w:rsidR="00213D35" w:rsidRDefault="00952689">
      <w:pPr>
        <w:pStyle w:val="PargrafodaLista"/>
        <w:numPr>
          <w:ilvl w:val="0"/>
          <w:numId w:val="2"/>
        </w:numPr>
        <w:tabs>
          <w:tab w:val="left" w:pos="466"/>
        </w:tabs>
        <w:spacing w:before="0"/>
        <w:ind w:hanging="362"/>
        <w:rPr>
          <w:b/>
          <w:sz w:val="24"/>
        </w:rPr>
      </w:pPr>
      <w:r>
        <w:rPr>
          <w:b/>
          <w:color w:val="313D4F"/>
          <w:sz w:val="24"/>
        </w:rPr>
        <w:t>DO</w:t>
      </w:r>
      <w:r>
        <w:rPr>
          <w:b/>
          <w:color w:val="313D4F"/>
          <w:spacing w:val="21"/>
          <w:sz w:val="24"/>
        </w:rPr>
        <w:t xml:space="preserve"> </w:t>
      </w:r>
      <w:r>
        <w:rPr>
          <w:b/>
          <w:color w:val="313D4F"/>
          <w:sz w:val="24"/>
        </w:rPr>
        <w:t>OBJETO</w:t>
      </w:r>
    </w:p>
    <w:p w14:paraId="3C1F4E53" w14:textId="77777777" w:rsidR="00213D35" w:rsidRDefault="00213D35">
      <w:pPr>
        <w:pStyle w:val="Corpodetexto"/>
        <w:spacing w:before="2"/>
        <w:rPr>
          <w:b/>
          <w:sz w:val="32"/>
        </w:rPr>
      </w:pPr>
    </w:p>
    <w:p w14:paraId="3620B36E" w14:textId="0F5381CA" w:rsidR="00213D35" w:rsidRPr="00501D12" w:rsidRDefault="00952689">
      <w:pPr>
        <w:pStyle w:val="PargrafodaLista"/>
        <w:numPr>
          <w:ilvl w:val="1"/>
          <w:numId w:val="2"/>
        </w:numPr>
        <w:tabs>
          <w:tab w:val="left" w:pos="1673"/>
        </w:tabs>
        <w:spacing w:before="0"/>
        <w:ind w:hanging="433"/>
        <w:rPr>
          <w:sz w:val="24"/>
        </w:rPr>
      </w:pPr>
      <w:r>
        <w:rPr>
          <w:sz w:val="24"/>
        </w:rPr>
        <w:t>O</w:t>
      </w:r>
      <w:r>
        <w:rPr>
          <w:spacing w:val="40"/>
          <w:sz w:val="24"/>
        </w:rPr>
        <w:t xml:space="preserve"> </w:t>
      </w:r>
      <w:r>
        <w:rPr>
          <w:sz w:val="24"/>
        </w:rPr>
        <w:t>objeto</w:t>
      </w:r>
      <w:r>
        <w:rPr>
          <w:spacing w:val="99"/>
          <w:sz w:val="24"/>
        </w:rPr>
        <w:t xml:space="preserve"> </w:t>
      </w:r>
      <w:r>
        <w:rPr>
          <w:sz w:val="24"/>
        </w:rPr>
        <w:t>da</w:t>
      </w:r>
      <w:r>
        <w:rPr>
          <w:spacing w:val="98"/>
          <w:sz w:val="24"/>
        </w:rPr>
        <w:t xml:space="preserve"> </w:t>
      </w:r>
      <w:r>
        <w:rPr>
          <w:sz w:val="24"/>
        </w:rPr>
        <w:t>presente</w:t>
      </w:r>
      <w:r>
        <w:rPr>
          <w:spacing w:val="102"/>
          <w:sz w:val="24"/>
        </w:rPr>
        <w:t xml:space="preserve"> </w:t>
      </w:r>
      <w:r>
        <w:rPr>
          <w:sz w:val="24"/>
        </w:rPr>
        <w:t>licitação</w:t>
      </w:r>
      <w:r>
        <w:rPr>
          <w:spacing w:val="99"/>
          <w:sz w:val="24"/>
        </w:rPr>
        <w:t xml:space="preserve"> </w:t>
      </w:r>
      <w:r>
        <w:rPr>
          <w:sz w:val="24"/>
        </w:rPr>
        <w:t>é</w:t>
      </w:r>
      <w:r>
        <w:rPr>
          <w:spacing w:val="98"/>
          <w:sz w:val="24"/>
        </w:rPr>
        <w:t xml:space="preserve"> </w:t>
      </w:r>
      <w:r>
        <w:rPr>
          <w:sz w:val="24"/>
        </w:rPr>
        <w:t>a</w:t>
      </w:r>
      <w:r>
        <w:rPr>
          <w:spacing w:val="105"/>
          <w:sz w:val="24"/>
        </w:rPr>
        <w:t xml:space="preserve"> </w:t>
      </w:r>
      <w:r>
        <w:rPr>
          <w:sz w:val="24"/>
        </w:rPr>
        <w:t>de</w:t>
      </w:r>
      <w:r w:rsidR="00501D12">
        <w:rPr>
          <w:sz w:val="24"/>
        </w:rPr>
        <w:t xml:space="preserve"> </w:t>
      </w:r>
      <w:r w:rsidR="00501D12" w:rsidRPr="00C437BA">
        <w:rPr>
          <w:bCs/>
          <w:color w:val="000000" w:themeColor="text1"/>
          <w:sz w:val="24"/>
          <w:szCs w:val="24"/>
        </w:rPr>
        <w:t>Aquisição de Equipamentos de Solução de Áudio e Vídeo para Videoconferência para atender às necessidades da Secretaria Executiva da Prefeitura Municipal de Niterói</w:t>
      </w:r>
      <w:r w:rsidR="00501D12">
        <w:rPr>
          <w:bCs/>
          <w:color w:val="000000" w:themeColor="text1"/>
          <w:sz w:val="24"/>
          <w:szCs w:val="24"/>
        </w:rPr>
        <w:t xml:space="preserve">, </w:t>
      </w:r>
      <w:r>
        <w:t>conforme condições, quantidades e exigências estabelecidas neste Edital e</w:t>
      </w:r>
      <w:r w:rsidR="008E75C3">
        <w:t xml:space="preserve"> </w:t>
      </w:r>
      <w:r w:rsidRPr="00501D12">
        <w:rPr>
          <w:spacing w:val="-57"/>
        </w:rPr>
        <w:t xml:space="preserve"> </w:t>
      </w:r>
      <w:r>
        <w:t>seus</w:t>
      </w:r>
      <w:r w:rsidRPr="00501D12">
        <w:rPr>
          <w:spacing w:val="-1"/>
        </w:rPr>
        <w:t xml:space="preserve"> </w:t>
      </w:r>
      <w:r>
        <w:t>anexos.</w:t>
      </w:r>
    </w:p>
    <w:p w14:paraId="24DD0573" w14:textId="77777777" w:rsidR="00213D35" w:rsidRDefault="00213D35">
      <w:pPr>
        <w:pStyle w:val="Corpodetexto"/>
        <w:spacing w:before="8"/>
        <w:rPr>
          <w:sz w:val="20"/>
        </w:rPr>
      </w:pPr>
    </w:p>
    <w:p w14:paraId="60FDFEA0" w14:textId="3527AE08" w:rsidR="00876A0E" w:rsidRPr="00476DF6" w:rsidRDefault="00927EBD">
      <w:pPr>
        <w:pStyle w:val="PargrafodaLista"/>
        <w:numPr>
          <w:ilvl w:val="1"/>
          <w:numId w:val="2"/>
        </w:numPr>
        <w:tabs>
          <w:tab w:val="left" w:pos="1673"/>
        </w:tabs>
        <w:spacing w:before="90" w:line="276" w:lineRule="auto"/>
        <w:ind w:right="115"/>
        <w:rPr>
          <w:bCs/>
          <w:iCs/>
          <w:color w:val="000000" w:themeColor="text1"/>
          <w:sz w:val="24"/>
          <w:szCs w:val="24"/>
        </w:rPr>
      </w:pPr>
      <w:r w:rsidRPr="006B1428">
        <w:rPr>
          <w:iCs/>
          <w:sz w:val="24"/>
        </w:rPr>
        <w:t>A licitação será dividida em</w:t>
      </w:r>
      <w:r w:rsidR="00837BD3" w:rsidRPr="006B1428">
        <w:rPr>
          <w:iCs/>
          <w:sz w:val="24"/>
        </w:rPr>
        <w:t xml:space="preserve"> Grupo 1</w:t>
      </w:r>
      <w:r w:rsidR="00391E0F" w:rsidRPr="006B1428">
        <w:rPr>
          <w:iCs/>
          <w:sz w:val="24"/>
        </w:rPr>
        <w:t xml:space="preserve"> </w:t>
      </w:r>
      <w:r w:rsidR="00391E0F" w:rsidRPr="006B1428">
        <w:t>- Solução de Áudio e Vídeo para Videowall</w:t>
      </w:r>
      <w:r w:rsidR="00391E0F" w:rsidRPr="006B1428">
        <w:rPr>
          <w:iCs/>
          <w:sz w:val="24"/>
        </w:rPr>
        <w:t xml:space="preserve"> </w:t>
      </w:r>
      <w:r w:rsidR="00837BD3" w:rsidRPr="006B1428">
        <w:rPr>
          <w:iCs/>
          <w:sz w:val="24"/>
        </w:rPr>
        <w:t xml:space="preserve"> e </w:t>
      </w:r>
      <w:r w:rsidR="00DB612A">
        <w:rPr>
          <w:iCs/>
          <w:sz w:val="24"/>
        </w:rPr>
        <w:t>Item 1</w:t>
      </w:r>
      <w:r w:rsidR="00391E0F" w:rsidRPr="006B1428">
        <w:rPr>
          <w:iCs/>
          <w:sz w:val="24"/>
        </w:rPr>
        <w:t xml:space="preserve"> </w:t>
      </w:r>
      <w:r w:rsidR="00391E0F" w:rsidRPr="006B1428">
        <w:t xml:space="preserve">- Serviço de Marcenaria </w:t>
      </w:r>
      <w:r w:rsidR="00837BD3" w:rsidRPr="006B1428">
        <w:rPr>
          <w:iCs/>
          <w:sz w:val="24"/>
        </w:rPr>
        <w:t xml:space="preserve">, </w:t>
      </w:r>
      <w:r w:rsidR="00C31949" w:rsidRPr="006B1428">
        <w:rPr>
          <w:iCs/>
          <w:sz w:val="24"/>
        </w:rPr>
        <w:t>menor Preço por Grupo</w:t>
      </w:r>
      <w:r w:rsidR="009D4485">
        <w:rPr>
          <w:iCs/>
          <w:sz w:val="24"/>
        </w:rPr>
        <w:t xml:space="preserve"> e Item</w:t>
      </w:r>
      <w:r w:rsidR="00C31949" w:rsidRPr="006B1428">
        <w:rPr>
          <w:iCs/>
          <w:sz w:val="24"/>
        </w:rPr>
        <w:t>,</w:t>
      </w:r>
      <w:r w:rsidRPr="006B1428">
        <w:rPr>
          <w:iCs/>
          <w:sz w:val="24"/>
        </w:rPr>
        <w:t xml:space="preserve"> formados por um ou mais itens, conforme tabela constante do Termo</w:t>
      </w:r>
      <w:r w:rsidRPr="006B1428">
        <w:rPr>
          <w:iCs/>
          <w:spacing w:val="-57"/>
          <w:sz w:val="24"/>
        </w:rPr>
        <w:t xml:space="preserve"> </w:t>
      </w:r>
      <w:r w:rsidR="00C31949" w:rsidRPr="006B1428">
        <w:rPr>
          <w:iCs/>
          <w:spacing w:val="-57"/>
          <w:sz w:val="24"/>
        </w:rPr>
        <w:t xml:space="preserve">               </w:t>
      </w:r>
      <w:r w:rsidRPr="006B1428">
        <w:rPr>
          <w:iCs/>
          <w:sz w:val="24"/>
        </w:rPr>
        <w:t>de</w:t>
      </w:r>
      <w:r w:rsidRPr="006B1428">
        <w:rPr>
          <w:iCs/>
          <w:spacing w:val="-14"/>
          <w:sz w:val="24"/>
        </w:rPr>
        <w:t xml:space="preserve"> </w:t>
      </w:r>
      <w:r w:rsidRPr="006B1428">
        <w:rPr>
          <w:iCs/>
          <w:sz w:val="24"/>
        </w:rPr>
        <w:t>Referência,</w:t>
      </w:r>
      <w:r w:rsidRPr="006B1428">
        <w:rPr>
          <w:iCs/>
          <w:spacing w:val="-13"/>
          <w:sz w:val="24"/>
        </w:rPr>
        <w:t xml:space="preserve"> </w:t>
      </w:r>
      <w:r w:rsidRPr="006B1428">
        <w:rPr>
          <w:iCs/>
          <w:sz w:val="24"/>
        </w:rPr>
        <w:t>facultando-se</w:t>
      </w:r>
      <w:r w:rsidRPr="006B1428">
        <w:rPr>
          <w:iCs/>
          <w:spacing w:val="-13"/>
          <w:sz w:val="24"/>
        </w:rPr>
        <w:t xml:space="preserve"> </w:t>
      </w:r>
      <w:r w:rsidRPr="006B1428">
        <w:rPr>
          <w:iCs/>
          <w:sz w:val="24"/>
        </w:rPr>
        <w:t>ao</w:t>
      </w:r>
      <w:r w:rsidRPr="006B1428">
        <w:rPr>
          <w:iCs/>
          <w:spacing w:val="-13"/>
          <w:sz w:val="24"/>
        </w:rPr>
        <w:t xml:space="preserve"> </w:t>
      </w:r>
      <w:r w:rsidRPr="006B1428">
        <w:rPr>
          <w:iCs/>
          <w:sz w:val="24"/>
        </w:rPr>
        <w:t>licitante</w:t>
      </w:r>
      <w:r w:rsidRPr="006B1428">
        <w:rPr>
          <w:iCs/>
          <w:spacing w:val="-14"/>
          <w:sz w:val="24"/>
        </w:rPr>
        <w:t xml:space="preserve"> </w:t>
      </w:r>
      <w:r w:rsidRPr="006B1428">
        <w:rPr>
          <w:iCs/>
          <w:sz w:val="24"/>
        </w:rPr>
        <w:t>a</w:t>
      </w:r>
      <w:r w:rsidRPr="006B1428">
        <w:rPr>
          <w:iCs/>
          <w:spacing w:val="-12"/>
          <w:sz w:val="24"/>
        </w:rPr>
        <w:t xml:space="preserve"> </w:t>
      </w:r>
      <w:r w:rsidRPr="006B1428">
        <w:rPr>
          <w:iCs/>
          <w:sz w:val="24"/>
        </w:rPr>
        <w:t>participação</w:t>
      </w:r>
      <w:r w:rsidRPr="006B1428">
        <w:rPr>
          <w:iCs/>
          <w:spacing w:val="-13"/>
          <w:sz w:val="24"/>
        </w:rPr>
        <w:t xml:space="preserve"> </w:t>
      </w:r>
      <w:r w:rsidRPr="006B1428">
        <w:rPr>
          <w:iCs/>
          <w:sz w:val="24"/>
        </w:rPr>
        <w:t>em</w:t>
      </w:r>
      <w:r w:rsidRPr="006B1428">
        <w:rPr>
          <w:iCs/>
          <w:spacing w:val="-14"/>
          <w:sz w:val="24"/>
        </w:rPr>
        <w:t xml:space="preserve"> </w:t>
      </w:r>
      <w:r w:rsidRPr="006B1428">
        <w:rPr>
          <w:iCs/>
          <w:sz w:val="24"/>
        </w:rPr>
        <w:t>quantos</w:t>
      </w:r>
      <w:r w:rsidRPr="006B1428">
        <w:rPr>
          <w:iCs/>
          <w:spacing w:val="-12"/>
          <w:sz w:val="24"/>
        </w:rPr>
        <w:t xml:space="preserve"> </w:t>
      </w:r>
      <w:r w:rsidRPr="006B1428">
        <w:rPr>
          <w:iCs/>
          <w:sz w:val="24"/>
        </w:rPr>
        <w:t>grupos</w:t>
      </w:r>
      <w:r w:rsidRPr="006B1428">
        <w:rPr>
          <w:iCs/>
          <w:spacing w:val="-13"/>
          <w:sz w:val="24"/>
        </w:rPr>
        <w:t xml:space="preserve"> </w:t>
      </w:r>
      <w:r w:rsidRPr="006B1428">
        <w:rPr>
          <w:iCs/>
          <w:sz w:val="24"/>
        </w:rPr>
        <w:t>forem</w:t>
      </w:r>
      <w:r w:rsidRPr="006B1428">
        <w:rPr>
          <w:iCs/>
          <w:spacing w:val="-14"/>
          <w:sz w:val="24"/>
        </w:rPr>
        <w:t xml:space="preserve"> </w:t>
      </w:r>
      <w:r w:rsidRPr="006B1428">
        <w:rPr>
          <w:iCs/>
          <w:sz w:val="24"/>
        </w:rPr>
        <w:t>de</w:t>
      </w:r>
      <w:r w:rsidRPr="006B1428">
        <w:rPr>
          <w:iCs/>
          <w:spacing w:val="-13"/>
          <w:sz w:val="24"/>
        </w:rPr>
        <w:t xml:space="preserve"> </w:t>
      </w:r>
      <w:r w:rsidRPr="006B1428">
        <w:rPr>
          <w:iCs/>
          <w:sz w:val="24"/>
        </w:rPr>
        <w:t>seu</w:t>
      </w:r>
      <w:r w:rsidRPr="006B1428">
        <w:rPr>
          <w:iCs/>
          <w:spacing w:val="-13"/>
          <w:sz w:val="24"/>
        </w:rPr>
        <w:t xml:space="preserve"> </w:t>
      </w:r>
      <w:r w:rsidRPr="006B1428">
        <w:rPr>
          <w:iCs/>
          <w:sz w:val="24"/>
        </w:rPr>
        <w:t>interesse,</w:t>
      </w:r>
      <w:r w:rsidRPr="006B1428">
        <w:rPr>
          <w:iCs/>
          <w:spacing w:val="-13"/>
          <w:sz w:val="24"/>
        </w:rPr>
        <w:t xml:space="preserve"> </w:t>
      </w:r>
      <w:r w:rsidRPr="006B1428">
        <w:rPr>
          <w:iCs/>
          <w:sz w:val="24"/>
        </w:rPr>
        <w:t>devendo</w:t>
      </w:r>
      <w:r w:rsidRPr="006B1428">
        <w:rPr>
          <w:iCs/>
          <w:spacing w:val="-57"/>
          <w:sz w:val="24"/>
        </w:rPr>
        <w:t xml:space="preserve"> </w:t>
      </w:r>
      <w:r w:rsidR="00C31949" w:rsidRPr="006B1428">
        <w:rPr>
          <w:iCs/>
          <w:spacing w:val="-57"/>
          <w:sz w:val="24"/>
        </w:rPr>
        <w:t xml:space="preserve">                 </w:t>
      </w:r>
      <w:r w:rsidRPr="006B1428">
        <w:rPr>
          <w:iCs/>
          <w:sz w:val="24"/>
        </w:rPr>
        <w:t>oferecer</w:t>
      </w:r>
      <w:r w:rsidRPr="006B1428">
        <w:rPr>
          <w:iCs/>
          <w:spacing w:val="-1"/>
          <w:sz w:val="24"/>
        </w:rPr>
        <w:t xml:space="preserve"> </w:t>
      </w:r>
      <w:r w:rsidRPr="006B1428">
        <w:rPr>
          <w:iCs/>
          <w:sz w:val="24"/>
        </w:rPr>
        <w:t>proposta para todos os itens que</w:t>
      </w:r>
      <w:r w:rsidRPr="006B1428">
        <w:rPr>
          <w:iCs/>
          <w:spacing w:val="-2"/>
          <w:sz w:val="24"/>
        </w:rPr>
        <w:t xml:space="preserve"> </w:t>
      </w:r>
      <w:r w:rsidRPr="006B1428">
        <w:rPr>
          <w:iCs/>
          <w:sz w:val="24"/>
        </w:rPr>
        <w:t>os compõem.</w:t>
      </w:r>
    </w:p>
    <w:p w14:paraId="658E4865" w14:textId="77777777" w:rsidR="00213D35" w:rsidRDefault="00213D35">
      <w:pPr>
        <w:pStyle w:val="Corpodetexto"/>
        <w:spacing w:before="2"/>
        <w:rPr>
          <w:i/>
          <w:sz w:val="19"/>
        </w:rPr>
      </w:pPr>
    </w:p>
    <w:p w14:paraId="1E7C2E93" w14:textId="77777777" w:rsidR="00213D35" w:rsidRDefault="00952689">
      <w:pPr>
        <w:pStyle w:val="PargrafodaLista"/>
        <w:numPr>
          <w:ilvl w:val="0"/>
          <w:numId w:val="2"/>
        </w:numPr>
        <w:tabs>
          <w:tab w:val="left" w:pos="466"/>
        </w:tabs>
        <w:spacing w:before="90"/>
        <w:ind w:hanging="362"/>
        <w:rPr>
          <w:b/>
          <w:sz w:val="24"/>
        </w:rPr>
      </w:pPr>
      <w:r>
        <w:rPr>
          <w:b/>
          <w:color w:val="313D4F"/>
          <w:sz w:val="24"/>
        </w:rPr>
        <w:t>DA</w:t>
      </w:r>
      <w:r>
        <w:rPr>
          <w:b/>
          <w:color w:val="313D4F"/>
          <w:spacing w:val="30"/>
          <w:sz w:val="24"/>
        </w:rPr>
        <w:t xml:space="preserve"> </w:t>
      </w:r>
      <w:r>
        <w:rPr>
          <w:b/>
          <w:color w:val="313D4F"/>
          <w:sz w:val="24"/>
        </w:rPr>
        <w:t>PARTICIPAÇÃO</w:t>
      </w:r>
      <w:r>
        <w:rPr>
          <w:b/>
          <w:color w:val="313D4F"/>
          <w:spacing w:val="35"/>
          <w:sz w:val="24"/>
        </w:rPr>
        <w:t xml:space="preserve"> </w:t>
      </w:r>
      <w:r>
        <w:rPr>
          <w:b/>
          <w:color w:val="313D4F"/>
          <w:sz w:val="24"/>
        </w:rPr>
        <w:t>NA</w:t>
      </w:r>
      <w:r>
        <w:rPr>
          <w:b/>
          <w:color w:val="313D4F"/>
          <w:spacing w:val="30"/>
          <w:sz w:val="24"/>
        </w:rPr>
        <w:t xml:space="preserve"> </w:t>
      </w:r>
      <w:r>
        <w:rPr>
          <w:b/>
          <w:color w:val="313D4F"/>
          <w:sz w:val="24"/>
        </w:rPr>
        <w:t>LICITAÇÃO</w:t>
      </w:r>
    </w:p>
    <w:p w14:paraId="1D1375C0" w14:textId="77777777" w:rsidR="00213D35" w:rsidRDefault="00213D35">
      <w:pPr>
        <w:pStyle w:val="Corpodetexto"/>
        <w:spacing w:before="2"/>
        <w:rPr>
          <w:b/>
          <w:sz w:val="32"/>
        </w:rPr>
      </w:pPr>
    </w:p>
    <w:p w14:paraId="0E991102" w14:textId="56F4569D" w:rsidR="00213D35" w:rsidRDefault="00952689">
      <w:pPr>
        <w:pStyle w:val="PargrafodaLista"/>
        <w:numPr>
          <w:ilvl w:val="1"/>
          <w:numId w:val="2"/>
        </w:numPr>
        <w:tabs>
          <w:tab w:val="left" w:pos="1673"/>
        </w:tabs>
        <w:spacing w:before="0"/>
        <w:ind w:hanging="433"/>
        <w:rPr>
          <w:sz w:val="24"/>
        </w:rPr>
      </w:pPr>
      <w:r>
        <w:rPr>
          <w:sz w:val="24"/>
        </w:rPr>
        <w:t>Poderão participar deste Pregão os interessados que estiverem previamente credenciados</w:t>
      </w:r>
      <w:r>
        <w:rPr>
          <w:spacing w:val="1"/>
          <w:sz w:val="24"/>
        </w:rPr>
        <w:t xml:space="preserve"> </w:t>
      </w:r>
      <w:r>
        <w:rPr>
          <w:sz w:val="24"/>
        </w:rPr>
        <w:t>no Sistema de Cadastramento Unificado de Fornecedores</w:t>
      </w:r>
      <w:r>
        <w:rPr>
          <w:spacing w:val="1"/>
          <w:sz w:val="24"/>
        </w:rPr>
        <w:t xml:space="preserve"> </w:t>
      </w:r>
      <w:r>
        <w:rPr>
          <w:sz w:val="24"/>
        </w:rPr>
        <w:t>- SICAF e no Sistema de</w:t>
      </w:r>
      <w:r>
        <w:rPr>
          <w:spacing w:val="1"/>
          <w:sz w:val="24"/>
        </w:rPr>
        <w:t xml:space="preserve"> </w:t>
      </w:r>
      <w:r>
        <w:rPr>
          <w:sz w:val="24"/>
        </w:rPr>
        <w:t>Compras do Governo Federal</w:t>
      </w:r>
      <w:r w:rsidR="00D01013">
        <w:rPr>
          <w:sz w:val="24"/>
        </w:rPr>
        <w:t xml:space="preserve"> </w:t>
      </w:r>
      <w:r>
        <w:rPr>
          <w:sz w:val="24"/>
        </w:rPr>
        <w:t>(</w:t>
      </w:r>
      <w:hyperlink r:id="rId10">
        <w:r>
          <w:rPr>
            <w:color w:val="000080"/>
            <w:sz w:val="24"/>
            <w:u w:val="single" w:color="000080"/>
          </w:rPr>
          <w:t>www.gov.br/compras</w:t>
        </w:r>
      </w:hyperlink>
      <w:r>
        <w:rPr>
          <w:sz w:val="24"/>
        </w:rPr>
        <w:t>) no sistema de compras do governo</w:t>
      </w:r>
      <w:r>
        <w:rPr>
          <w:spacing w:val="1"/>
          <w:sz w:val="24"/>
        </w:rPr>
        <w:t xml:space="preserve"> </w:t>
      </w:r>
      <w:r>
        <w:rPr>
          <w:sz w:val="24"/>
        </w:rPr>
        <w:t>federal</w:t>
      </w:r>
      <w:r>
        <w:rPr>
          <w:spacing w:val="1"/>
          <w:sz w:val="24"/>
        </w:rPr>
        <w:t xml:space="preserve"> </w:t>
      </w:r>
      <w:hyperlink r:id="rId11">
        <w:r>
          <w:rPr>
            <w:sz w:val="24"/>
          </w:rPr>
          <w:t>(w</w:t>
        </w:r>
      </w:hyperlink>
      <w:r>
        <w:rPr>
          <w:sz w:val="24"/>
        </w:rPr>
        <w:t>w</w:t>
      </w:r>
      <w:hyperlink r:id="rId12">
        <w:r>
          <w:rPr>
            <w:sz w:val="24"/>
          </w:rPr>
          <w:t>w.gov.br/compras),</w:t>
        </w:r>
      </w:hyperlink>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Certificado</w:t>
      </w:r>
      <w:r>
        <w:rPr>
          <w:spacing w:val="1"/>
          <w:sz w:val="24"/>
        </w:rPr>
        <w:t xml:space="preserve"> </w:t>
      </w:r>
      <w:r>
        <w:rPr>
          <w:sz w:val="24"/>
        </w:rPr>
        <w:t>Digital</w:t>
      </w:r>
      <w:r>
        <w:rPr>
          <w:spacing w:val="1"/>
          <w:sz w:val="24"/>
        </w:rPr>
        <w:t xml:space="preserve"> </w:t>
      </w:r>
      <w:r>
        <w:rPr>
          <w:sz w:val="24"/>
        </w:rPr>
        <w:t>conferido</w:t>
      </w:r>
      <w:r>
        <w:rPr>
          <w:spacing w:val="1"/>
          <w:sz w:val="24"/>
        </w:rPr>
        <w:t xml:space="preserve"> </w:t>
      </w:r>
      <w:r>
        <w:rPr>
          <w:sz w:val="24"/>
        </w:rPr>
        <w:t>pela</w:t>
      </w:r>
      <w:r>
        <w:rPr>
          <w:spacing w:val="1"/>
          <w:sz w:val="24"/>
        </w:rPr>
        <w:t xml:space="preserve"> </w:t>
      </w:r>
      <w:r>
        <w:rPr>
          <w:sz w:val="24"/>
        </w:rPr>
        <w:t>Infraestrutura</w:t>
      </w:r>
      <w:r>
        <w:rPr>
          <w:spacing w:val="-3"/>
          <w:sz w:val="24"/>
        </w:rPr>
        <w:t xml:space="preserve"> </w:t>
      </w:r>
      <w:r>
        <w:rPr>
          <w:sz w:val="24"/>
        </w:rPr>
        <w:t>de</w:t>
      </w:r>
      <w:r>
        <w:rPr>
          <w:spacing w:val="-1"/>
          <w:sz w:val="24"/>
        </w:rPr>
        <w:t xml:space="preserve"> </w:t>
      </w:r>
      <w:r>
        <w:rPr>
          <w:sz w:val="24"/>
        </w:rPr>
        <w:t>Chaves</w:t>
      </w:r>
      <w:r>
        <w:rPr>
          <w:spacing w:val="2"/>
          <w:sz w:val="24"/>
        </w:rPr>
        <w:t xml:space="preserve"> </w:t>
      </w:r>
      <w:r>
        <w:rPr>
          <w:sz w:val="24"/>
        </w:rPr>
        <w:t>Públicas</w:t>
      </w:r>
      <w:r>
        <w:rPr>
          <w:spacing w:val="-1"/>
          <w:sz w:val="24"/>
        </w:rPr>
        <w:t xml:space="preserve"> </w:t>
      </w:r>
      <w:r>
        <w:rPr>
          <w:sz w:val="24"/>
        </w:rPr>
        <w:t>Brasileira</w:t>
      </w:r>
      <w:r>
        <w:rPr>
          <w:spacing w:val="2"/>
          <w:sz w:val="24"/>
        </w:rPr>
        <w:t xml:space="preserve"> </w:t>
      </w:r>
      <w:r>
        <w:rPr>
          <w:sz w:val="24"/>
        </w:rPr>
        <w:t>–</w:t>
      </w:r>
      <w:r>
        <w:rPr>
          <w:spacing w:val="2"/>
          <w:sz w:val="24"/>
        </w:rPr>
        <w:t xml:space="preserve"> </w:t>
      </w:r>
      <w:r>
        <w:rPr>
          <w:sz w:val="24"/>
        </w:rPr>
        <w:t>ICP</w:t>
      </w:r>
      <w:r>
        <w:rPr>
          <w:spacing w:val="1"/>
          <w:sz w:val="24"/>
        </w:rPr>
        <w:t xml:space="preserve"> </w:t>
      </w:r>
      <w:r>
        <w:rPr>
          <w:sz w:val="24"/>
        </w:rPr>
        <w:t>–</w:t>
      </w:r>
      <w:r>
        <w:rPr>
          <w:spacing w:val="-1"/>
          <w:sz w:val="24"/>
        </w:rPr>
        <w:t xml:space="preserve"> </w:t>
      </w:r>
      <w:r>
        <w:rPr>
          <w:sz w:val="24"/>
        </w:rPr>
        <w:t>Brasil.</w:t>
      </w:r>
    </w:p>
    <w:p w14:paraId="0094EDF5" w14:textId="77777777" w:rsidR="00330F82" w:rsidRPr="00330F82" w:rsidRDefault="00330F82" w:rsidP="00330F82">
      <w:pPr>
        <w:tabs>
          <w:tab w:val="left" w:pos="1673"/>
        </w:tabs>
        <w:rPr>
          <w:sz w:val="24"/>
        </w:rPr>
      </w:pPr>
    </w:p>
    <w:p w14:paraId="212E2D6E" w14:textId="7CF05953" w:rsidR="00213D35" w:rsidRDefault="00006894" w:rsidP="00006894">
      <w:pPr>
        <w:pStyle w:val="PargrafodaLista"/>
        <w:spacing w:before="0"/>
        <w:ind w:left="1567" w:hanging="433"/>
        <w:rPr>
          <w:sz w:val="24"/>
        </w:rPr>
      </w:pPr>
      <w:r w:rsidRPr="00006894">
        <w:rPr>
          <w:sz w:val="18"/>
          <w:szCs w:val="18"/>
        </w:rPr>
        <w:t>2.1.1</w:t>
      </w:r>
      <w:r>
        <w:rPr>
          <w:sz w:val="18"/>
          <w:szCs w:val="18"/>
        </w:rPr>
        <w:t>.</w:t>
      </w:r>
      <w:r>
        <w:rPr>
          <w:sz w:val="24"/>
        </w:rPr>
        <w:t xml:space="preserve"> Os interessados deverão atender às condições exigidas no cadastramento no Sicaf até o</w:t>
      </w:r>
      <w:r w:rsidRPr="00006894">
        <w:rPr>
          <w:sz w:val="24"/>
        </w:rPr>
        <w:t xml:space="preserve">    </w:t>
      </w:r>
      <w:r>
        <w:rPr>
          <w:sz w:val="24"/>
        </w:rPr>
        <w:t>terceiro</w:t>
      </w:r>
      <w:r w:rsidRPr="00006894">
        <w:rPr>
          <w:sz w:val="24"/>
        </w:rPr>
        <w:t xml:space="preserve"> </w:t>
      </w:r>
      <w:r>
        <w:rPr>
          <w:sz w:val="24"/>
        </w:rPr>
        <w:t>dia</w:t>
      </w:r>
      <w:r w:rsidRPr="00006894">
        <w:rPr>
          <w:sz w:val="24"/>
        </w:rPr>
        <w:t xml:space="preserve"> </w:t>
      </w:r>
      <w:r>
        <w:rPr>
          <w:sz w:val="24"/>
        </w:rPr>
        <w:t>útil anterior</w:t>
      </w:r>
      <w:r w:rsidRPr="00006894">
        <w:rPr>
          <w:sz w:val="24"/>
        </w:rPr>
        <w:t xml:space="preserve"> </w:t>
      </w:r>
      <w:r>
        <w:rPr>
          <w:sz w:val="24"/>
        </w:rPr>
        <w:t>à</w:t>
      </w:r>
      <w:r w:rsidRPr="00006894">
        <w:rPr>
          <w:sz w:val="24"/>
        </w:rPr>
        <w:t xml:space="preserve"> </w:t>
      </w:r>
      <w:r>
        <w:rPr>
          <w:sz w:val="24"/>
        </w:rPr>
        <w:t>data prevista</w:t>
      </w:r>
      <w:r w:rsidRPr="00006894">
        <w:rPr>
          <w:sz w:val="24"/>
        </w:rPr>
        <w:t xml:space="preserve"> </w:t>
      </w:r>
      <w:r>
        <w:rPr>
          <w:sz w:val="24"/>
        </w:rPr>
        <w:t>para</w:t>
      </w:r>
      <w:r w:rsidRPr="00006894">
        <w:rPr>
          <w:sz w:val="24"/>
        </w:rPr>
        <w:t xml:space="preserve"> </w:t>
      </w:r>
      <w:r>
        <w:rPr>
          <w:sz w:val="24"/>
        </w:rPr>
        <w:t>recebimento das propostas.</w:t>
      </w:r>
    </w:p>
    <w:p w14:paraId="0391952E" w14:textId="27D3A1BB" w:rsidR="00213D35" w:rsidRDefault="00006894" w:rsidP="00006894">
      <w:pPr>
        <w:pStyle w:val="PargrafodaLista"/>
        <w:tabs>
          <w:tab w:val="left" w:pos="1134"/>
        </w:tabs>
        <w:spacing w:before="0"/>
        <w:ind w:left="1567" w:hanging="433"/>
        <w:rPr>
          <w:sz w:val="24"/>
        </w:rPr>
      </w:pPr>
      <w:r w:rsidRPr="00006894">
        <w:rPr>
          <w:sz w:val="18"/>
          <w:szCs w:val="18"/>
        </w:rPr>
        <w:t>2.1.</w:t>
      </w:r>
      <w:r>
        <w:rPr>
          <w:sz w:val="18"/>
          <w:szCs w:val="18"/>
        </w:rPr>
        <w:t>2.</w:t>
      </w:r>
      <w:r>
        <w:rPr>
          <w:sz w:val="24"/>
        </w:rPr>
        <w:t xml:space="preserve"> O procedimento será divulgado no sítio eletrônico mencionado no item 2.1 e no Portal</w:t>
      </w:r>
      <w:r w:rsidRPr="00006894">
        <w:rPr>
          <w:sz w:val="24"/>
        </w:rPr>
        <w:t xml:space="preserve"> </w:t>
      </w:r>
      <w:r>
        <w:rPr>
          <w:sz w:val="24"/>
        </w:rPr>
        <w:t>Nacional</w:t>
      </w:r>
      <w:r w:rsidRPr="00006894">
        <w:rPr>
          <w:sz w:val="24"/>
        </w:rPr>
        <w:t xml:space="preserve"> </w:t>
      </w:r>
      <w:r>
        <w:rPr>
          <w:sz w:val="24"/>
        </w:rPr>
        <w:t>de</w:t>
      </w:r>
      <w:r w:rsidRPr="00006894">
        <w:rPr>
          <w:sz w:val="24"/>
        </w:rPr>
        <w:t xml:space="preserve"> </w:t>
      </w:r>
      <w:r>
        <w:rPr>
          <w:sz w:val="24"/>
        </w:rPr>
        <w:t>Contratações Públicas</w:t>
      </w:r>
      <w:r w:rsidRPr="00006894">
        <w:rPr>
          <w:sz w:val="24"/>
        </w:rPr>
        <w:t xml:space="preserve"> </w:t>
      </w:r>
      <w:r>
        <w:rPr>
          <w:sz w:val="24"/>
        </w:rPr>
        <w:t>– PNCP.</w:t>
      </w:r>
    </w:p>
    <w:p w14:paraId="5D28DCED" w14:textId="77777777" w:rsidR="009709FB" w:rsidRDefault="009709FB" w:rsidP="009709FB">
      <w:pPr>
        <w:pStyle w:val="PargrafodaLista"/>
        <w:tabs>
          <w:tab w:val="left" w:pos="1134"/>
        </w:tabs>
        <w:spacing w:before="0"/>
        <w:ind w:left="1567" w:hanging="433"/>
        <w:jc w:val="center"/>
        <w:rPr>
          <w:sz w:val="24"/>
        </w:rPr>
      </w:pPr>
    </w:p>
    <w:p w14:paraId="1D8448B0" w14:textId="77777777" w:rsidR="009709FB" w:rsidRDefault="009709FB" w:rsidP="00006894">
      <w:pPr>
        <w:pStyle w:val="PargrafodaLista"/>
        <w:tabs>
          <w:tab w:val="left" w:pos="1134"/>
        </w:tabs>
        <w:spacing w:before="0"/>
        <w:ind w:left="1567" w:hanging="433"/>
        <w:rPr>
          <w:sz w:val="24"/>
        </w:rPr>
      </w:pPr>
    </w:p>
    <w:p w14:paraId="0314AC61" w14:textId="17836C04" w:rsidR="00213D35" w:rsidRDefault="00952689">
      <w:pPr>
        <w:pStyle w:val="PargrafodaLista"/>
        <w:numPr>
          <w:ilvl w:val="1"/>
          <w:numId w:val="2"/>
        </w:numPr>
        <w:tabs>
          <w:tab w:val="left" w:pos="1673"/>
        </w:tabs>
        <w:spacing w:before="0"/>
        <w:ind w:hanging="433"/>
        <w:rPr>
          <w:sz w:val="24"/>
        </w:rPr>
      </w:pPr>
      <w:r>
        <w:rPr>
          <w:sz w:val="24"/>
        </w:rPr>
        <w:t>O licitante responsabiliza-se exclusiva e formalmente pelas transações efetuadas em seu</w:t>
      </w:r>
      <w:r w:rsidRPr="00006894">
        <w:rPr>
          <w:sz w:val="24"/>
        </w:rPr>
        <w:t xml:space="preserve"> </w:t>
      </w:r>
      <w:r>
        <w:rPr>
          <w:sz w:val="24"/>
        </w:rPr>
        <w:lastRenderedPageBreak/>
        <w:t>nome, assume como firmes e verdadeiras suas propostas e seus lances, inclusive os atos</w:t>
      </w:r>
      <w:r w:rsidRPr="00006894">
        <w:rPr>
          <w:sz w:val="24"/>
        </w:rPr>
        <w:t xml:space="preserve"> </w:t>
      </w:r>
      <w:r>
        <w:rPr>
          <w:sz w:val="24"/>
        </w:rPr>
        <w:t>praticados diretamente ou por seu representante, excluída a responsabilidade do provedor</w:t>
      </w:r>
      <w:r w:rsidRPr="00006894">
        <w:rPr>
          <w:sz w:val="24"/>
        </w:rPr>
        <w:t xml:space="preserve"> </w:t>
      </w:r>
      <w:r>
        <w:rPr>
          <w:sz w:val="24"/>
        </w:rPr>
        <w:t>do</w:t>
      </w:r>
      <w:r w:rsidRPr="00006894">
        <w:rPr>
          <w:sz w:val="24"/>
        </w:rPr>
        <w:t xml:space="preserve"> </w:t>
      </w:r>
      <w:r>
        <w:rPr>
          <w:sz w:val="24"/>
        </w:rPr>
        <w:t>sistema</w:t>
      </w:r>
      <w:r w:rsidRPr="00006894">
        <w:rPr>
          <w:sz w:val="24"/>
        </w:rPr>
        <w:t xml:space="preserve"> </w:t>
      </w:r>
      <w:r>
        <w:rPr>
          <w:sz w:val="24"/>
        </w:rPr>
        <w:t>ou</w:t>
      </w:r>
      <w:r w:rsidRPr="00006894">
        <w:rPr>
          <w:sz w:val="24"/>
        </w:rPr>
        <w:t xml:space="preserve"> </w:t>
      </w:r>
      <w:r>
        <w:rPr>
          <w:sz w:val="24"/>
        </w:rPr>
        <w:t>do</w:t>
      </w:r>
      <w:r w:rsidRPr="00006894">
        <w:rPr>
          <w:sz w:val="24"/>
        </w:rPr>
        <w:t xml:space="preserve"> </w:t>
      </w:r>
      <w:r>
        <w:rPr>
          <w:sz w:val="24"/>
        </w:rPr>
        <w:t>órgão</w:t>
      </w:r>
      <w:r w:rsidRPr="00006894">
        <w:rPr>
          <w:sz w:val="24"/>
        </w:rPr>
        <w:t xml:space="preserve"> </w:t>
      </w:r>
      <w:r>
        <w:rPr>
          <w:sz w:val="24"/>
        </w:rPr>
        <w:t>ou</w:t>
      </w:r>
      <w:r w:rsidRPr="00006894">
        <w:rPr>
          <w:sz w:val="24"/>
        </w:rPr>
        <w:t xml:space="preserve"> </w:t>
      </w:r>
      <w:r>
        <w:rPr>
          <w:sz w:val="24"/>
        </w:rPr>
        <w:t>entidade</w:t>
      </w:r>
      <w:r w:rsidRPr="00006894">
        <w:rPr>
          <w:sz w:val="24"/>
        </w:rPr>
        <w:t xml:space="preserve"> </w:t>
      </w:r>
      <w:r>
        <w:rPr>
          <w:sz w:val="24"/>
        </w:rPr>
        <w:t>promotora</w:t>
      </w:r>
      <w:r w:rsidRPr="00006894">
        <w:rPr>
          <w:sz w:val="24"/>
        </w:rPr>
        <w:t xml:space="preserve"> </w:t>
      </w:r>
      <w:r>
        <w:rPr>
          <w:sz w:val="24"/>
        </w:rPr>
        <w:t>da</w:t>
      </w:r>
      <w:r w:rsidRPr="00006894">
        <w:rPr>
          <w:sz w:val="24"/>
        </w:rPr>
        <w:t xml:space="preserve"> </w:t>
      </w:r>
      <w:r>
        <w:rPr>
          <w:sz w:val="24"/>
        </w:rPr>
        <w:t>licitação</w:t>
      </w:r>
      <w:r w:rsidRPr="00006894">
        <w:rPr>
          <w:sz w:val="24"/>
        </w:rPr>
        <w:t xml:space="preserve"> </w:t>
      </w:r>
      <w:r>
        <w:rPr>
          <w:sz w:val="24"/>
        </w:rPr>
        <w:t>por</w:t>
      </w:r>
      <w:r w:rsidRPr="00006894">
        <w:rPr>
          <w:sz w:val="24"/>
        </w:rPr>
        <w:t xml:space="preserve"> </w:t>
      </w:r>
      <w:r>
        <w:rPr>
          <w:sz w:val="24"/>
        </w:rPr>
        <w:t>eventuais</w:t>
      </w:r>
      <w:r w:rsidRPr="00006894">
        <w:rPr>
          <w:sz w:val="24"/>
        </w:rPr>
        <w:t xml:space="preserve"> </w:t>
      </w:r>
      <w:r>
        <w:rPr>
          <w:sz w:val="24"/>
        </w:rPr>
        <w:t>danos</w:t>
      </w:r>
      <w:r w:rsidRPr="00006894">
        <w:rPr>
          <w:sz w:val="24"/>
        </w:rPr>
        <w:t xml:space="preserve"> </w:t>
      </w:r>
      <w:r>
        <w:rPr>
          <w:sz w:val="24"/>
        </w:rPr>
        <w:t>decorrentes</w:t>
      </w:r>
      <w:r w:rsidRPr="00006894">
        <w:rPr>
          <w:sz w:val="24"/>
        </w:rPr>
        <w:t xml:space="preserve"> </w:t>
      </w:r>
      <w:r>
        <w:rPr>
          <w:sz w:val="24"/>
        </w:rPr>
        <w:t>de</w:t>
      </w:r>
      <w:r w:rsidRPr="00006894">
        <w:rPr>
          <w:sz w:val="24"/>
        </w:rPr>
        <w:t xml:space="preserve"> </w:t>
      </w:r>
      <w:r>
        <w:rPr>
          <w:sz w:val="24"/>
        </w:rPr>
        <w:t>uso indevido das credenciais de</w:t>
      </w:r>
      <w:r w:rsidRPr="00006894">
        <w:rPr>
          <w:sz w:val="24"/>
        </w:rPr>
        <w:t xml:space="preserve"> </w:t>
      </w:r>
      <w:r>
        <w:rPr>
          <w:sz w:val="24"/>
        </w:rPr>
        <w:t>acesso, ainda</w:t>
      </w:r>
      <w:r w:rsidRPr="00006894">
        <w:rPr>
          <w:sz w:val="24"/>
        </w:rPr>
        <w:t xml:space="preserve"> </w:t>
      </w:r>
      <w:r>
        <w:rPr>
          <w:sz w:val="24"/>
        </w:rPr>
        <w:t>que</w:t>
      </w:r>
      <w:r w:rsidRPr="00006894">
        <w:rPr>
          <w:sz w:val="24"/>
        </w:rPr>
        <w:t xml:space="preserve"> </w:t>
      </w:r>
      <w:r>
        <w:rPr>
          <w:sz w:val="24"/>
        </w:rPr>
        <w:t>por</w:t>
      </w:r>
      <w:r w:rsidRPr="00006894">
        <w:rPr>
          <w:sz w:val="24"/>
        </w:rPr>
        <w:t xml:space="preserve"> </w:t>
      </w:r>
      <w:r>
        <w:rPr>
          <w:sz w:val="24"/>
        </w:rPr>
        <w:t>terceiros.</w:t>
      </w:r>
    </w:p>
    <w:p w14:paraId="4B25AE39" w14:textId="5E373A9D" w:rsidR="00213D35" w:rsidRDefault="00952689">
      <w:pPr>
        <w:pStyle w:val="PargrafodaLista"/>
        <w:numPr>
          <w:ilvl w:val="1"/>
          <w:numId w:val="2"/>
        </w:numPr>
        <w:tabs>
          <w:tab w:val="left" w:pos="1673"/>
        </w:tabs>
        <w:spacing w:before="0"/>
        <w:ind w:hanging="433"/>
        <w:rPr>
          <w:sz w:val="24"/>
        </w:rPr>
      </w:pPr>
      <w:r>
        <w:rPr>
          <w:sz w:val="24"/>
        </w:rPr>
        <w:t>É de responsabilidade do cadastrado conferir a exatidão dos seus dados cadastrais nos</w:t>
      </w:r>
      <w:r w:rsidRPr="00330F82">
        <w:rPr>
          <w:sz w:val="24"/>
        </w:rPr>
        <w:t xml:space="preserve"> </w:t>
      </w:r>
      <w:r>
        <w:rPr>
          <w:sz w:val="24"/>
        </w:rPr>
        <w:t>Sistemas</w:t>
      </w:r>
      <w:r w:rsidRPr="00330F82">
        <w:rPr>
          <w:sz w:val="24"/>
        </w:rPr>
        <w:t xml:space="preserve"> </w:t>
      </w:r>
      <w:r>
        <w:rPr>
          <w:sz w:val="24"/>
        </w:rPr>
        <w:t>relacionados</w:t>
      </w:r>
      <w:r w:rsidRPr="00330F82">
        <w:rPr>
          <w:sz w:val="24"/>
        </w:rPr>
        <w:t xml:space="preserve"> </w:t>
      </w:r>
      <w:r>
        <w:rPr>
          <w:sz w:val="24"/>
        </w:rPr>
        <w:t>no</w:t>
      </w:r>
      <w:r w:rsidRPr="00330F82">
        <w:rPr>
          <w:sz w:val="24"/>
        </w:rPr>
        <w:t xml:space="preserve"> </w:t>
      </w:r>
      <w:r>
        <w:rPr>
          <w:sz w:val="24"/>
        </w:rPr>
        <w:t>item</w:t>
      </w:r>
      <w:r w:rsidRPr="00330F82">
        <w:rPr>
          <w:sz w:val="24"/>
        </w:rPr>
        <w:t xml:space="preserve"> </w:t>
      </w:r>
      <w:r>
        <w:rPr>
          <w:sz w:val="24"/>
        </w:rPr>
        <w:t>anterior</w:t>
      </w:r>
      <w:r w:rsidRPr="00330F82">
        <w:rPr>
          <w:sz w:val="24"/>
        </w:rPr>
        <w:t xml:space="preserve"> </w:t>
      </w:r>
      <w:r>
        <w:rPr>
          <w:sz w:val="24"/>
        </w:rPr>
        <w:t>e</w:t>
      </w:r>
      <w:r w:rsidRPr="00330F82">
        <w:rPr>
          <w:sz w:val="24"/>
        </w:rPr>
        <w:t xml:space="preserve"> </w:t>
      </w:r>
      <w:r>
        <w:rPr>
          <w:sz w:val="24"/>
        </w:rPr>
        <w:t>mantê-los</w:t>
      </w:r>
      <w:r w:rsidRPr="00330F82">
        <w:rPr>
          <w:sz w:val="24"/>
        </w:rPr>
        <w:t xml:space="preserve"> </w:t>
      </w:r>
      <w:r>
        <w:rPr>
          <w:sz w:val="24"/>
        </w:rPr>
        <w:t>atualizados</w:t>
      </w:r>
      <w:r w:rsidRPr="00330F82">
        <w:rPr>
          <w:sz w:val="24"/>
        </w:rPr>
        <w:t xml:space="preserve"> </w:t>
      </w:r>
      <w:r>
        <w:rPr>
          <w:sz w:val="24"/>
        </w:rPr>
        <w:t>junto</w:t>
      </w:r>
      <w:r w:rsidRPr="00330F82">
        <w:rPr>
          <w:sz w:val="24"/>
        </w:rPr>
        <w:t xml:space="preserve"> </w:t>
      </w:r>
      <w:r>
        <w:rPr>
          <w:sz w:val="24"/>
        </w:rPr>
        <w:t>aos</w:t>
      </w:r>
      <w:r w:rsidRPr="00330F82">
        <w:rPr>
          <w:sz w:val="24"/>
        </w:rPr>
        <w:t xml:space="preserve"> </w:t>
      </w:r>
      <w:r>
        <w:rPr>
          <w:sz w:val="24"/>
        </w:rPr>
        <w:t>órgãos</w:t>
      </w:r>
      <w:r w:rsidRPr="00330F82">
        <w:rPr>
          <w:sz w:val="24"/>
        </w:rPr>
        <w:t xml:space="preserve"> </w:t>
      </w:r>
      <w:r>
        <w:rPr>
          <w:sz w:val="24"/>
        </w:rPr>
        <w:t>responsáveis</w:t>
      </w:r>
      <w:r w:rsidRPr="00330F82">
        <w:rPr>
          <w:sz w:val="24"/>
        </w:rPr>
        <w:t xml:space="preserve"> </w:t>
      </w:r>
      <w:r>
        <w:rPr>
          <w:sz w:val="24"/>
        </w:rPr>
        <w:t>pela</w:t>
      </w:r>
      <w:r w:rsidRPr="00330F82">
        <w:rPr>
          <w:sz w:val="24"/>
        </w:rPr>
        <w:t xml:space="preserve"> </w:t>
      </w:r>
      <w:r>
        <w:rPr>
          <w:sz w:val="24"/>
        </w:rPr>
        <w:t>informação,</w:t>
      </w:r>
      <w:r w:rsidRPr="00330F82">
        <w:rPr>
          <w:sz w:val="24"/>
        </w:rPr>
        <w:t xml:space="preserve"> </w:t>
      </w:r>
      <w:r>
        <w:rPr>
          <w:sz w:val="24"/>
        </w:rPr>
        <w:t>devendo</w:t>
      </w:r>
      <w:r w:rsidRPr="00330F82">
        <w:rPr>
          <w:sz w:val="24"/>
        </w:rPr>
        <w:t xml:space="preserve"> </w:t>
      </w:r>
      <w:r>
        <w:rPr>
          <w:sz w:val="24"/>
        </w:rPr>
        <w:t>proceder,</w:t>
      </w:r>
      <w:r w:rsidRPr="00330F82">
        <w:rPr>
          <w:sz w:val="24"/>
        </w:rPr>
        <w:t xml:space="preserve"> </w:t>
      </w:r>
      <w:r>
        <w:rPr>
          <w:sz w:val="24"/>
        </w:rPr>
        <w:t>imediatamente,</w:t>
      </w:r>
      <w:r w:rsidRPr="00330F82">
        <w:rPr>
          <w:sz w:val="24"/>
        </w:rPr>
        <w:t xml:space="preserve"> </w:t>
      </w:r>
      <w:r>
        <w:rPr>
          <w:sz w:val="24"/>
        </w:rPr>
        <w:t>à</w:t>
      </w:r>
      <w:r w:rsidRPr="00330F82">
        <w:rPr>
          <w:sz w:val="24"/>
        </w:rPr>
        <w:t xml:space="preserve"> </w:t>
      </w:r>
      <w:r>
        <w:rPr>
          <w:sz w:val="24"/>
        </w:rPr>
        <w:t>correção</w:t>
      </w:r>
      <w:r w:rsidRPr="00330F82">
        <w:rPr>
          <w:sz w:val="24"/>
        </w:rPr>
        <w:t xml:space="preserve"> </w:t>
      </w:r>
      <w:r>
        <w:rPr>
          <w:sz w:val="24"/>
        </w:rPr>
        <w:t>ou</w:t>
      </w:r>
      <w:r w:rsidRPr="00330F82">
        <w:rPr>
          <w:sz w:val="24"/>
        </w:rPr>
        <w:t xml:space="preserve"> </w:t>
      </w:r>
      <w:r>
        <w:rPr>
          <w:sz w:val="24"/>
        </w:rPr>
        <w:t>à</w:t>
      </w:r>
      <w:r w:rsidRPr="00330F82">
        <w:rPr>
          <w:sz w:val="24"/>
        </w:rPr>
        <w:t xml:space="preserve"> </w:t>
      </w:r>
      <w:r>
        <w:rPr>
          <w:sz w:val="24"/>
        </w:rPr>
        <w:t>alteração</w:t>
      </w:r>
      <w:r w:rsidRPr="00330F82">
        <w:rPr>
          <w:sz w:val="24"/>
        </w:rPr>
        <w:t xml:space="preserve"> </w:t>
      </w:r>
      <w:r>
        <w:rPr>
          <w:sz w:val="24"/>
        </w:rPr>
        <w:t>dos</w:t>
      </w:r>
      <w:r w:rsidRPr="00330F82">
        <w:rPr>
          <w:sz w:val="24"/>
        </w:rPr>
        <w:t xml:space="preserve"> </w:t>
      </w:r>
      <w:r>
        <w:rPr>
          <w:sz w:val="24"/>
        </w:rPr>
        <w:t>registros tão</w:t>
      </w:r>
      <w:r w:rsidRPr="00330F82">
        <w:rPr>
          <w:sz w:val="24"/>
        </w:rPr>
        <w:t xml:space="preserve"> </w:t>
      </w:r>
      <w:r>
        <w:rPr>
          <w:sz w:val="24"/>
        </w:rPr>
        <w:t>logo identifique</w:t>
      </w:r>
      <w:r w:rsidRPr="00330F82">
        <w:rPr>
          <w:sz w:val="24"/>
        </w:rPr>
        <w:t xml:space="preserve"> </w:t>
      </w:r>
      <w:r>
        <w:rPr>
          <w:sz w:val="24"/>
        </w:rPr>
        <w:t>incorreção ou</w:t>
      </w:r>
      <w:r w:rsidRPr="00330F82">
        <w:rPr>
          <w:sz w:val="24"/>
        </w:rPr>
        <w:t xml:space="preserve"> </w:t>
      </w:r>
      <w:r>
        <w:rPr>
          <w:sz w:val="24"/>
        </w:rPr>
        <w:t>aqueles se</w:t>
      </w:r>
      <w:r w:rsidRPr="00330F82">
        <w:rPr>
          <w:sz w:val="24"/>
        </w:rPr>
        <w:t xml:space="preserve"> </w:t>
      </w:r>
      <w:r>
        <w:rPr>
          <w:sz w:val="24"/>
        </w:rPr>
        <w:t>tornem</w:t>
      </w:r>
      <w:r w:rsidRPr="00330F82">
        <w:rPr>
          <w:sz w:val="24"/>
        </w:rPr>
        <w:t xml:space="preserve"> </w:t>
      </w:r>
      <w:r>
        <w:rPr>
          <w:sz w:val="24"/>
        </w:rPr>
        <w:t>desatualizados.</w:t>
      </w:r>
    </w:p>
    <w:p w14:paraId="2B4783F5" w14:textId="184C3B2E" w:rsidR="00713A0C" w:rsidRPr="00330F82" w:rsidRDefault="00952689">
      <w:pPr>
        <w:pStyle w:val="PargrafodaLista"/>
        <w:numPr>
          <w:ilvl w:val="1"/>
          <w:numId w:val="2"/>
        </w:numPr>
        <w:tabs>
          <w:tab w:val="left" w:pos="1673"/>
        </w:tabs>
        <w:spacing w:before="0"/>
        <w:ind w:hanging="433"/>
        <w:rPr>
          <w:sz w:val="24"/>
        </w:rPr>
      </w:pPr>
      <w:r w:rsidRPr="00330F82">
        <w:rPr>
          <w:sz w:val="24"/>
        </w:rPr>
        <w:t xml:space="preserve">A não observância do disposto no item anterior poderá ensejar desclassificação no </w:t>
      </w:r>
      <w:r w:rsidR="00330F82">
        <w:rPr>
          <w:sz w:val="24"/>
        </w:rPr>
        <w:t xml:space="preserve">               </w:t>
      </w:r>
      <w:r w:rsidRPr="00330F82">
        <w:rPr>
          <w:sz w:val="24"/>
        </w:rPr>
        <w:t>momento da habilitação.</w:t>
      </w:r>
    </w:p>
    <w:p w14:paraId="3A67C0DD" w14:textId="677063BC" w:rsidR="00713A0C" w:rsidRPr="00713A0C" w:rsidRDefault="00713A0C">
      <w:pPr>
        <w:pStyle w:val="PargrafodaLista"/>
        <w:numPr>
          <w:ilvl w:val="1"/>
          <w:numId w:val="2"/>
        </w:numPr>
        <w:tabs>
          <w:tab w:val="left" w:pos="1673"/>
        </w:tabs>
        <w:spacing w:before="0"/>
        <w:ind w:hanging="433"/>
        <w:rPr>
          <w:sz w:val="24"/>
        </w:rPr>
      </w:pPr>
      <w:r w:rsidRPr="00713A0C">
        <w:rPr>
          <w:sz w:val="24"/>
        </w:rPr>
        <w:t>A obtenção dos benefícios a que se referem os artigos 42 a 49 da Lei Complementar nº</w:t>
      </w:r>
      <w:r w:rsidRPr="00006894">
        <w:rPr>
          <w:sz w:val="24"/>
        </w:rPr>
        <w:t xml:space="preserve"> </w:t>
      </w:r>
      <w:r w:rsidRPr="00713A0C">
        <w:rPr>
          <w:sz w:val="24"/>
        </w:rPr>
        <w:t>123,</w:t>
      </w:r>
      <w:r w:rsidRPr="00006894">
        <w:rPr>
          <w:sz w:val="24"/>
        </w:rPr>
        <w:t xml:space="preserve"> </w:t>
      </w:r>
      <w:r w:rsidRPr="00713A0C">
        <w:rPr>
          <w:sz w:val="24"/>
        </w:rPr>
        <w:t>de</w:t>
      </w:r>
      <w:r w:rsidRPr="00006894">
        <w:rPr>
          <w:sz w:val="24"/>
        </w:rPr>
        <w:t xml:space="preserve"> </w:t>
      </w:r>
      <w:r w:rsidRPr="00713A0C">
        <w:rPr>
          <w:sz w:val="24"/>
        </w:rPr>
        <w:t>2006,</w:t>
      </w:r>
      <w:r w:rsidRPr="00006894">
        <w:rPr>
          <w:sz w:val="24"/>
        </w:rPr>
        <w:t xml:space="preserve"> </w:t>
      </w:r>
      <w:r w:rsidRPr="00713A0C">
        <w:rPr>
          <w:sz w:val="24"/>
        </w:rPr>
        <w:t>fica</w:t>
      </w:r>
      <w:r w:rsidRPr="00006894">
        <w:rPr>
          <w:sz w:val="24"/>
        </w:rPr>
        <w:t xml:space="preserve"> </w:t>
      </w:r>
      <w:r w:rsidRPr="00713A0C">
        <w:rPr>
          <w:sz w:val="24"/>
        </w:rPr>
        <w:t>limitada</w:t>
      </w:r>
      <w:r w:rsidRPr="00006894">
        <w:rPr>
          <w:sz w:val="24"/>
        </w:rPr>
        <w:t xml:space="preserve"> </w:t>
      </w:r>
      <w:r w:rsidRPr="00713A0C">
        <w:rPr>
          <w:sz w:val="24"/>
        </w:rPr>
        <w:t>às</w:t>
      </w:r>
      <w:r w:rsidRPr="00006894">
        <w:rPr>
          <w:sz w:val="24"/>
        </w:rPr>
        <w:t xml:space="preserve"> </w:t>
      </w:r>
      <w:r w:rsidRPr="00713A0C">
        <w:rPr>
          <w:sz w:val="24"/>
        </w:rPr>
        <w:t>microempresas</w:t>
      </w:r>
      <w:r w:rsidRPr="00006894">
        <w:rPr>
          <w:sz w:val="24"/>
        </w:rPr>
        <w:t xml:space="preserve"> </w:t>
      </w:r>
      <w:r w:rsidRPr="00713A0C">
        <w:rPr>
          <w:sz w:val="24"/>
        </w:rPr>
        <w:t>e</w:t>
      </w:r>
      <w:r w:rsidRPr="00006894">
        <w:rPr>
          <w:sz w:val="24"/>
        </w:rPr>
        <w:t xml:space="preserve"> </w:t>
      </w:r>
      <w:r w:rsidRPr="00713A0C">
        <w:rPr>
          <w:sz w:val="24"/>
        </w:rPr>
        <w:t>às</w:t>
      </w:r>
      <w:r w:rsidRPr="00006894">
        <w:rPr>
          <w:sz w:val="24"/>
        </w:rPr>
        <w:t xml:space="preserve"> </w:t>
      </w:r>
      <w:r w:rsidRPr="00713A0C">
        <w:rPr>
          <w:sz w:val="24"/>
        </w:rPr>
        <w:t>empresas</w:t>
      </w:r>
      <w:r w:rsidRPr="00006894">
        <w:rPr>
          <w:sz w:val="24"/>
        </w:rPr>
        <w:t xml:space="preserve"> </w:t>
      </w:r>
      <w:r w:rsidRPr="00713A0C">
        <w:rPr>
          <w:sz w:val="24"/>
        </w:rPr>
        <w:t>de</w:t>
      </w:r>
      <w:r w:rsidRPr="00006894">
        <w:rPr>
          <w:sz w:val="24"/>
        </w:rPr>
        <w:t xml:space="preserve"> </w:t>
      </w:r>
      <w:r w:rsidRPr="00713A0C">
        <w:rPr>
          <w:sz w:val="24"/>
        </w:rPr>
        <w:t>pequeno</w:t>
      </w:r>
      <w:r w:rsidRPr="00006894">
        <w:rPr>
          <w:sz w:val="24"/>
        </w:rPr>
        <w:t xml:space="preserve"> </w:t>
      </w:r>
      <w:r w:rsidRPr="00713A0C">
        <w:rPr>
          <w:sz w:val="24"/>
        </w:rPr>
        <w:t>porte</w:t>
      </w:r>
      <w:r w:rsidRPr="00006894">
        <w:rPr>
          <w:sz w:val="24"/>
        </w:rPr>
        <w:t xml:space="preserve"> </w:t>
      </w:r>
      <w:r w:rsidRPr="00713A0C">
        <w:rPr>
          <w:sz w:val="24"/>
        </w:rPr>
        <w:t>que,</w:t>
      </w:r>
      <w:r w:rsidRPr="00006894">
        <w:rPr>
          <w:sz w:val="24"/>
        </w:rPr>
        <w:t xml:space="preserve"> </w:t>
      </w:r>
      <w:r w:rsidRPr="00713A0C">
        <w:rPr>
          <w:sz w:val="24"/>
        </w:rPr>
        <w:t>no</w:t>
      </w:r>
      <w:r w:rsidRPr="00006894">
        <w:rPr>
          <w:sz w:val="24"/>
        </w:rPr>
        <w:t xml:space="preserve"> </w:t>
      </w:r>
      <w:r w:rsidRPr="00713A0C">
        <w:rPr>
          <w:sz w:val="24"/>
        </w:rPr>
        <w:t>ano-</w:t>
      </w:r>
      <w:r w:rsidRPr="00006894">
        <w:rPr>
          <w:sz w:val="24"/>
        </w:rPr>
        <w:t xml:space="preserve"> </w:t>
      </w:r>
      <w:r w:rsidRPr="00713A0C">
        <w:rPr>
          <w:sz w:val="24"/>
        </w:rPr>
        <w:t>calendário</w:t>
      </w:r>
      <w:r w:rsidRPr="00006894">
        <w:rPr>
          <w:sz w:val="24"/>
        </w:rPr>
        <w:t xml:space="preserve"> </w:t>
      </w:r>
      <w:r w:rsidRPr="00713A0C">
        <w:rPr>
          <w:sz w:val="24"/>
        </w:rPr>
        <w:t>de</w:t>
      </w:r>
      <w:r w:rsidRPr="00006894">
        <w:rPr>
          <w:sz w:val="24"/>
        </w:rPr>
        <w:t xml:space="preserve"> </w:t>
      </w:r>
      <w:r w:rsidRPr="00713A0C">
        <w:rPr>
          <w:sz w:val="24"/>
        </w:rPr>
        <w:t>realização</w:t>
      </w:r>
      <w:r w:rsidRPr="00006894">
        <w:rPr>
          <w:sz w:val="24"/>
        </w:rPr>
        <w:t xml:space="preserve"> </w:t>
      </w:r>
      <w:r w:rsidRPr="00713A0C">
        <w:rPr>
          <w:sz w:val="24"/>
        </w:rPr>
        <w:t>da</w:t>
      </w:r>
      <w:r w:rsidRPr="00006894">
        <w:rPr>
          <w:sz w:val="24"/>
        </w:rPr>
        <w:t xml:space="preserve"> </w:t>
      </w:r>
      <w:r w:rsidRPr="00713A0C">
        <w:rPr>
          <w:sz w:val="24"/>
        </w:rPr>
        <w:t>licitação,</w:t>
      </w:r>
      <w:r w:rsidRPr="00006894">
        <w:rPr>
          <w:sz w:val="24"/>
        </w:rPr>
        <w:t xml:space="preserve"> </w:t>
      </w:r>
      <w:r w:rsidRPr="00713A0C">
        <w:rPr>
          <w:sz w:val="24"/>
        </w:rPr>
        <w:t>ainda</w:t>
      </w:r>
      <w:r w:rsidRPr="00006894">
        <w:rPr>
          <w:sz w:val="24"/>
        </w:rPr>
        <w:t xml:space="preserve"> </w:t>
      </w:r>
      <w:r w:rsidRPr="00713A0C">
        <w:rPr>
          <w:sz w:val="24"/>
        </w:rPr>
        <w:t>não</w:t>
      </w:r>
      <w:r w:rsidRPr="00006894">
        <w:rPr>
          <w:sz w:val="24"/>
        </w:rPr>
        <w:t xml:space="preserve"> </w:t>
      </w:r>
      <w:r w:rsidRPr="00713A0C">
        <w:rPr>
          <w:sz w:val="24"/>
        </w:rPr>
        <w:t>tenham</w:t>
      </w:r>
      <w:r w:rsidRPr="00006894">
        <w:rPr>
          <w:sz w:val="24"/>
        </w:rPr>
        <w:t xml:space="preserve"> </w:t>
      </w:r>
      <w:r w:rsidRPr="00713A0C">
        <w:rPr>
          <w:sz w:val="24"/>
        </w:rPr>
        <w:t>celebrado</w:t>
      </w:r>
      <w:r w:rsidRPr="00006894">
        <w:rPr>
          <w:sz w:val="24"/>
        </w:rPr>
        <w:t xml:space="preserve"> </w:t>
      </w:r>
      <w:r w:rsidRPr="00713A0C">
        <w:rPr>
          <w:sz w:val="24"/>
        </w:rPr>
        <w:t>contratos</w:t>
      </w:r>
      <w:r w:rsidRPr="00006894">
        <w:rPr>
          <w:sz w:val="24"/>
        </w:rPr>
        <w:t xml:space="preserve"> </w:t>
      </w:r>
      <w:r w:rsidRPr="00713A0C">
        <w:rPr>
          <w:sz w:val="24"/>
        </w:rPr>
        <w:t>com</w:t>
      </w:r>
      <w:r w:rsidRPr="00006894">
        <w:rPr>
          <w:sz w:val="24"/>
        </w:rPr>
        <w:t xml:space="preserve"> </w:t>
      </w:r>
      <w:r w:rsidRPr="00713A0C">
        <w:rPr>
          <w:sz w:val="24"/>
        </w:rPr>
        <w:t>a</w:t>
      </w:r>
      <w:r w:rsidRPr="00006894">
        <w:rPr>
          <w:sz w:val="24"/>
        </w:rPr>
        <w:t xml:space="preserve"> </w:t>
      </w:r>
      <w:r w:rsidRPr="00713A0C">
        <w:rPr>
          <w:sz w:val="24"/>
        </w:rPr>
        <w:t>Administração</w:t>
      </w:r>
      <w:r w:rsidRPr="00006894">
        <w:rPr>
          <w:sz w:val="24"/>
        </w:rPr>
        <w:t xml:space="preserve"> </w:t>
      </w:r>
      <w:r w:rsidRPr="00713A0C">
        <w:rPr>
          <w:sz w:val="24"/>
        </w:rPr>
        <w:t>Pública</w:t>
      </w:r>
      <w:r w:rsidRPr="00006894">
        <w:rPr>
          <w:sz w:val="24"/>
        </w:rPr>
        <w:t xml:space="preserve"> </w:t>
      </w:r>
      <w:r w:rsidRPr="00713A0C">
        <w:rPr>
          <w:sz w:val="24"/>
        </w:rPr>
        <w:t>cujos</w:t>
      </w:r>
      <w:r w:rsidRPr="00006894">
        <w:rPr>
          <w:sz w:val="24"/>
        </w:rPr>
        <w:t xml:space="preserve"> </w:t>
      </w:r>
      <w:r w:rsidRPr="00713A0C">
        <w:rPr>
          <w:sz w:val="24"/>
        </w:rPr>
        <w:t>valores</w:t>
      </w:r>
      <w:r w:rsidRPr="00006894">
        <w:rPr>
          <w:sz w:val="24"/>
        </w:rPr>
        <w:t xml:space="preserve"> </w:t>
      </w:r>
      <w:r w:rsidRPr="00713A0C">
        <w:rPr>
          <w:sz w:val="24"/>
        </w:rPr>
        <w:t>somados</w:t>
      </w:r>
      <w:r w:rsidRPr="00006894">
        <w:rPr>
          <w:sz w:val="24"/>
        </w:rPr>
        <w:t xml:space="preserve"> </w:t>
      </w:r>
      <w:r w:rsidRPr="00713A0C">
        <w:rPr>
          <w:sz w:val="24"/>
        </w:rPr>
        <w:t>extrapolem</w:t>
      </w:r>
      <w:r w:rsidRPr="00006894">
        <w:rPr>
          <w:sz w:val="24"/>
        </w:rPr>
        <w:t xml:space="preserve"> </w:t>
      </w:r>
      <w:r w:rsidRPr="00713A0C">
        <w:rPr>
          <w:sz w:val="24"/>
        </w:rPr>
        <w:t>a</w:t>
      </w:r>
      <w:r w:rsidRPr="00006894">
        <w:rPr>
          <w:sz w:val="24"/>
        </w:rPr>
        <w:t xml:space="preserve"> </w:t>
      </w:r>
      <w:r w:rsidRPr="00713A0C">
        <w:rPr>
          <w:sz w:val="24"/>
        </w:rPr>
        <w:t>receita</w:t>
      </w:r>
      <w:r w:rsidRPr="00006894">
        <w:rPr>
          <w:sz w:val="24"/>
        </w:rPr>
        <w:t xml:space="preserve"> </w:t>
      </w:r>
      <w:r w:rsidRPr="00713A0C">
        <w:rPr>
          <w:sz w:val="24"/>
        </w:rPr>
        <w:t>bruta</w:t>
      </w:r>
      <w:r w:rsidRPr="00006894">
        <w:rPr>
          <w:sz w:val="24"/>
        </w:rPr>
        <w:t xml:space="preserve"> </w:t>
      </w:r>
      <w:r w:rsidRPr="00713A0C">
        <w:rPr>
          <w:sz w:val="24"/>
        </w:rPr>
        <w:t>máxima</w:t>
      </w:r>
      <w:r w:rsidRPr="00006894">
        <w:rPr>
          <w:sz w:val="24"/>
        </w:rPr>
        <w:t xml:space="preserve"> </w:t>
      </w:r>
      <w:r w:rsidRPr="00713A0C">
        <w:rPr>
          <w:sz w:val="24"/>
        </w:rPr>
        <w:t>admitida</w:t>
      </w:r>
      <w:r w:rsidRPr="00006894">
        <w:rPr>
          <w:sz w:val="24"/>
        </w:rPr>
        <w:t xml:space="preserve"> </w:t>
      </w:r>
      <w:r w:rsidRPr="00713A0C">
        <w:rPr>
          <w:sz w:val="24"/>
        </w:rPr>
        <w:t>para</w:t>
      </w:r>
      <w:r w:rsidRPr="00006894">
        <w:rPr>
          <w:sz w:val="24"/>
        </w:rPr>
        <w:t xml:space="preserve"> </w:t>
      </w:r>
      <w:r w:rsidRPr="00713A0C">
        <w:rPr>
          <w:sz w:val="24"/>
        </w:rPr>
        <w:t>fins de</w:t>
      </w:r>
      <w:r w:rsidRPr="00006894">
        <w:rPr>
          <w:sz w:val="24"/>
        </w:rPr>
        <w:t xml:space="preserve"> </w:t>
      </w:r>
      <w:r w:rsidRPr="00713A0C">
        <w:rPr>
          <w:sz w:val="24"/>
        </w:rPr>
        <w:t>enquadramento como empresa</w:t>
      </w:r>
      <w:r w:rsidRPr="00006894">
        <w:rPr>
          <w:sz w:val="24"/>
        </w:rPr>
        <w:t xml:space="preserve"> </w:t>
      </w:r>
      <w:r w:rsidRPr="00713A0C">
        <w:rPr>
          <w:sz w:val="24"/>
        </w:rPr>
        <w:t>de</w:t>
      </w:r>
      <w:r w:rsidRPr="00006894">
        <w:rPr>
          <w:sz w:val="24"/>
        </w:rPr>
        <w:t xml:space="preserve"> </w:t>
      </w:r>
      <w:r w:rsidRPr="00713A0C">
        <w:rPr>
          <w:sz w:val="24"/>
        </w:rPr>
        <w:t>pequeno porte.</w:t>
      </w:r>
    </w:p>
    <w:p w14:paraId="42D11AC4" w14:textId="1AE52BFF" w:rsidR="00713A0C" w:rsidRDefault="00627C59">
      <w:pPr>
        <w:pStyle w:val="PargrafodaLista"/>
        <w:numPr>
          <w:ilvl w:val="1"/>
          <w:numId w:val="2"/>
        </w:numPr>
        <w:tabs>
          <w:tab w:val="left" w:pos="1673"/>
        </w:tabs>
        <w:spacing w:before="0"/>
        <w:ind w:hanging="433"/>
        <w:rPr>
          <w:sz w:val="24"/>
        </w:rPr>
      </w:pPr>
      <w:r w:rsidRPr="00006894">
        <w:rPr>
          <w:sz w:val="24"/>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r w:rsidR="003A6419">
        <w:rPr>
          <w:sz w:val="24"/>
        </w:rPr>
        <w:t>.</w:t>
      </w:r>
    </w:p>
    <w:p w14:paraId="52A13BFD" w14:textId="14E83AD9" w:rsidR="00136C7C" w:rsidRPr="008A43D9" w:rsidRDefault="00136C7C">
      <w:pPr>
        <w:pStyle w:val="Nivel2"/>
        <w:numPr>
          <w:ilvl w:val="1"/>
          <w:numId w:val="2"/>
        </w:numPr>
        <w:rPr>
          <w:rFonts w:ascii="Times New Roman" w:hAnsi="Times New Roman" w:cs="Times New Roman"/>
          <w:sz w:val="24"/>
          <w:szCs w:val="24"/>
        </w:rPr>
      </w:pPr>
      <w:r w:rsidRPr="008A43D9">
        <w:rPr>
          <w:rFonts w:ascii="Times New Roman" w:hAnsi="Times New Roman" w:cs="Times New Roman"/>
          <w:sz w:val="24"/>
          <w:szCs w:val="24"/>
        </w:rPr>
        <w:t>A obtenção dos benefícios a que se referem os artigos 42 a 49 da Lei Complementar nº 123, de 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E8744A9" w14:textId="3607CEAF" w:rsidR="00136C7C" w:rsidRDefault="00136C7C" w:rsidP="00136C7C">
      <w:pPr>
        <w:pStyle w:val="Nivel2"/>
        <w:numPr>
          <w:ilvl w:val="0"/>
          <w:numId w:val="0"/>
        </w:numPr>
        <w:ind w:left="1567" w:hanging="432"/>
        <w:rPr>
          <w:rFonts w:ascii="Times New Roman" w:hAnsi="Times New Roman" w:cs="Times New Roman"/>
          <w:sz w:val="24"/>
          <w:szCs w:val="24"/>
        </w:rPr>
      </w:pPr>
      <w:r w:rsidRPr="00136C7C">
        <w:rPr>
          <w:rFonts w:ascii="Times New Roman" w:hAnsi="Times New Roman" w:cs="Times New Roman"/>
          <w:sz w:val="18"/>
          <w:szCs w:val="18"/>
        </w:rPr>
        <w:t>2.7.1</w:t>
      </w:r>
      <w:r w:rsidRPr="008A43D9">
        <w:rPr>
          <w:rFonts w:ascii="Times New Roman" w:hAnsi="Times New Roman" w:cs="Times New Roman"/>
          <w:sz w:val="24"/>
          <w:szCs w:val="24"/>
        </w:rPr>
        <w:t xml:space="preserve"> Nas contratações com prazo de vigência superior a 1 (um) ano, será considerado o valor anual do contrato.</w:t>
      </w:r>
    </w:p>
    <w:p w14:paraId="05EAE39E" w14:textId="1F2AE909" w:rsidR="00696E75" w:rsidRPr="008A43D9" w:rsidRDefault="00136C7C" w:rsidP="00696E75">
      <w:pPr>
        <w:pStyle w:val="Nivel2"/>
        <w:numPr>
          <w:ilvl w:val="0"/>
          <w:numId w:val="0"/>
        </w:numPr>
        <w:ind w:left="1567" w:hanging="432"/>
        <w:rPr>
          <w:rFonts w:ascii="Times New Roman" w:hAnsi="Times New Roman" w:cs="Times New Roman"/>
          <w:sz w:val="24"/>
          <w:szCs w:val="24"/>
        </w:rPr>
      </w:pPr>
      <w:r w:rsidRPr="00136C7C">
        <w:rPr>
          <w:rFonts w:ascii="Times New Roman" w:hAnsi="Times New Roman" w:cs="Times New Roman"/>
          <w:sz w:val="18"/>
          <w:szCs w:val="18"/>
        </w:rPr>
        <w:t>2.8</w:t>
      </w:r>
      <w:r>
        <w:rPr>
          <w:rFonts w:ascii="Times New Roman" w:hAnsi="Times New Roman" w:cs="Times New Roman"/>
          <w:sz w:val="24"/>
          <w:szCs w:val="24"/>
        </w:rPr>
        <w:t xml:space="preserve">. </w:t>
      </w:r>
      <w:r w:rsidRPr="008A43D9">
        <w:rPr>
          <w:rFonts w:ascii="Times New Roman" w:hAnsi="Times New Roman" w:cs="Times New Roman"/>
          <w:sz w:val="24"/>
          <w:szCs w:val="24"/>
        </w:rPr>
        <w:t>Não poderão disputar esta licitação:</w:t>
      </w:r>
    </w:p>
    <w:p w14:paraId="39532691" w14:textId="0CBE782C" w:rsidR="00136C7C" w:rsidRPr="008A43D9" w:rsidRDefault="00E810C5" w:rsidP="00E810C5">
      <w:pPr>
        <w:pStyle w:val="Nivel3"/>
        <w:numPr>
          <w:ilvl w:val="0"/>
          <w:numId w:val="0"/>
        </w:numPr>
        <w:ind w:left="1638" w:hanging="504"/>
        <w:rPr>
          <w:rFonts w:ascii="Times New Roman" w:hAnsi="Times New Roman" w:cs="Times New Roman"/>
          <w:sz w:val="24"/>
          <w:szCs w:val="24"/>
        </w:rPr>
      </w:pPr>
      <w:bookmarkStart w:id="0" w:name="_Ref113883338"/>
      <w:r w:rsidRPr="00E810C5">
        <w:rPr>
          <w:rFonts w:ascii="Times New Roman" w:hAnsi="Times New Roman" w:cs="Times New Roman"/>
          <w:sz w:val="18"/>
          <w:szCs w:val="18"/>
        </w:rPr>
        <w:t>2.8.1</w:t>
      </w:r>
      <w:r>
        <w:rPr>
          <w:rFonts w:ascii="Times New Roman" w:hAnsi="Times New Roman" w:cs="Times New Roman"/>
          <w:sz w:val="24"/>
          <w:szCs w:val="24"/>
        </w:rPr>
        <w:t xml:space="preserve">. </w:t>
      </w:r>
      <w:r w:rsidR="00136C7C" w:rsidRPr="008A43D9">
        <w:rPr>
          <w:rFonts w:ascii="Times New Roman" w:hAnsi="Times New Roman" w:cs="Times New Roman"/>
          <w:sz w:val="24"/>
          <w:szCs w:val="24"/>
        </w:rPr>
        <w:t>aquele que não atenda às condições deste Edital e seu(s) anexo(s);</w:t>
      </w:r>
    </w:p>
    <w:p w14:paraId="45FB5627" w14:textId="5BA18B8F" w:rsidR="00136C7C" w:rsidRPr="008A43D9" w:rsidRDefault="00E810C5" w:rsidP="00E810C5">
      <w:pPr>
        <w:pStyle w:val="Nivel3"/>
        <w:numPr>
          <w:ilvl w:val="0"/>
          <w:numId w:val="0"/>
        </w:numPr>
        <w:ind w:left="1638" w:hanging="504"/>
        <w:rPr>
          <w:rFonts w:ascii="Times New Roman" w:hAnsi="Times New Roman" w:cs="Times New Roman"/>
          <w:sz w:val="24"/>
          <w:szCs w:val="24"/>
        </w:rPr>
      </w:pPr>
      <w:bookmarkStart w:id="1" w:name="_Ref114659912"/>
      <w:r w:rsidRPr="00E810C5">
        <w:rPr>
          <w:rFonts w:ascii="Times New Roman" w:hAnsi="Times New Roman" w:cs="Times New Roman"/>
          <w:sz w:val="18"/>
          <w:szCs w:val="18"/>
        </w:rPr>
        <w:t>2.8.2</w:t>
      </w:r>
      <w:r>
        <w:rPr>
          <w:rFonts w:ascii="Times New Roman" w:hAnsi="Times New Roman" w:cs="Times New Roman"/>
          <w:sz w:val="24"/>
          <w:szCs w:val="24"/>
        </w:rPr>
        <w:t>.</w:t>
      </w:r>
      <w:r w:rsidRPr="008A43D9">
        <w:rPr>
          <w:rFonts w:ascii="Times New Roman" w:hAnsi="Times New Roman" w:cs="Times New Roman"/>
          <w:sz w:val="24"/>
          <w:szCs w:val="24"/>
        </w:rPr>
        <w:t xml:space="preserve"> autor</w:t>
      </w:r>
      <w:r w:rsidR="00136C7C" w:rsidRPr="008A43D9">
        <w:rPr>
          <w:rFonts w:ascii="Times New Roman" w:hAnsi="Times New Roman" w:cs="Times New Roman"/>
          <w:sz w:val="24"/>
          <w:szCs w:val="24"/>
        </w:rPr>
        <w:t xml:space="preserve"> do anteprojeto, do projeto básico ou do projeto executivo, pessoa física ou jurídica, quando a licitação versar sobre serviços ou fornecimento de bens a ele relacionados;</w:t>
      </w:r>
      <w:bookmarkEnd w:id="0"/>
      <w:bookmarkEnd w:id="1"/>
    </w:p>
    <w:p w14:paraId="5624E8F6" w14:textId="1FC34F58" w:rsidR="00136C7C" w:rsidRPr="008A43D9" w:rsidRDefault="00E810C5" w:rsidP="008D16B9">
      <w:pPr>
        <w:pStyle w:val="Nivel3"/>
        <w:numPr>
          <w:ilvl w:val="0"/>
          <w:numId w:val="0"/>
        </w:numPr>
        <w:tabs>
          <w:tab w:val="left" w:pos="1560"/>
        </w:tabs>
        <w:ind w:left="1560" w:hanging="426"/>
        <w:rPr>
          <w:rFonts w:ascii="Times New Roman" w:hAnsi="Times New Roman" w:cs="Times New Roman"/>
          <w:sz w:val="24"/>
          <w:szCs w:val="24"/>
        </w:rPr>
      </w:pPr>
      <w:bookmarkStart w:id="2" w:name="_Ref114659913"/>
      <w:bookmarkStart w:id="3" w:name="_Ref113883339"/>
      <w:r w:rsidRPr="00E810C5">
        <w:rPr>
          <w:rFonts w:ascii="Times New Roman" w:hAnsi="Times New Roman" w:cs="Times New Roman"/>
          <w:sz w:val="18"/>
          <w:szCs w:val="18"/>
        </w:rPr>
        <w:t>2.8.3</w:t>
      </w:r>
      <w:r>
        <w:rPr>
          <w:rFonts w:ascii="Times New Roman" w:hAnsi="Times New Roman" w:cs="Times New Roman"/>
          <w:sz w:val="24"/>
          <w:szCs w:val="24"/>
        </w:rPr>
        <w:t>.</w:t>
      </w:r>
      <w:r w:rsidRPr="008A43D9">
        <w:rPr>
          <w:rFonts w:ascii="Times New Roman" w:hAnsi="Times New Roman" w:cs="Times New Roman"/>
          <w:sz w:val="24"/>
          <w:szCs w:val="24"/>
        </w:rPr>
        <w:t xml:space="preserve"> empresa</w:t>
      </w:r>
      <w:r w:rsidR="00136C7C" w:rsidRPr="008A43D9">
        <w:rPr>
          <w:rFonts w:ascii="Times New Roman" w:hAnsi="Times New Roman" w:cs="Times New Roman"/>
          <w:sz w:val="24"/>
          <w:szCs w:val="24"/>
        </w:rPr>
        <w:t xml:space="preserve">, isoladamente ou em consórcio, responsável pela elaboração do projeto básico ou </w:t>
      </w:r>
      <w:r w:rsidR="00612DAA">
        <w:rPr>
          <w:rFonts w:ascii="Times New Roman" w:hAnsi="Times New Roman" w:cs="Times New Roman"/>
          <w:sz w:val="24"/>
          <w:szCs w:val="24"/>
        </w:rPr>
        <w:t xml:space="preserve">  </w:t>
      </w:r>
      <w:r w:rsidR="00136C7C" w:rsidRPr="008A43D9">
        <w:rPr>
          <w:rFonts w:ascii="Times New Roman" w:hAnsi="Times New Roman" w:cs="Times New Roman"/>
          <w:sz w:val="24"/>
          <w:szCs w:val="24"/>
        </w:rPr>
        <w:t>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2"/>
      <w:r w:rsidR="00136C7C" w:rsidRPr="008A43D9">
        <w:rPr>
          <w:rFonts w:ascii="Times New Roman" w:hAnsi="Times New Roman" w:cs="Times New Roman"/>
          <w:sz w:val="24"/>
          <w:szCs w:val="24"/>
        </w:rPr>
        <w:t xml:space="preserve"> </w:t>
      </w:r>
      <w:bookmarkEnd w:id="3"/>
    </w:p>
    <w:p w14:paraId="657A4DE2" w14:textId="77777777" w:rsidR="00B04156" w:rsidRDefault="00E810C5" w:rsidP="008D16B9">
      <w:pPr>
        <w:pStyle w:val="Nivel3"/>
        <w:numPr>
          <w:ilvl w:val="0"/>
          <w:numId w:val="0"/>
        </w:numPr>
        <w:ind w:left="1560" w:hanging="426"/>
        <w:rPr>
          <w:rFonts w:ascii="Times New Roman" w:hAnsi="Times New Roman" w:cs="Times New Roman"/>
          <w:sz w:val="24"/>
          <w:szCs w:val="24"/>
        </w:rPr>
      </w:pPr>
      <w:bookmarkStart w:id="4" w:name="_Ref113883003"/>
      <w:r w:rsidRPr="00E810C5">
        <w:rPr>
          <w:rFonts w:ascii="Times New Roman" w:hAnsi="Times New Roman" w:cs="Times New Roman"/>
          <w:sz w:val="18"/>
          <w:szCs w:val="18"/>
        </w:rPr>
        <w:t>2.8.4</w:t>
      </w:r>
      <w:r>
        <w:rPr>
          <w:rFonts w:ascii="Times New Roman" w:hAnsi="Times New Roman" w:cs="Times New Roman"/>
          <w:sz w:val="24"/>
          <w:szCs w:val="24"/>
        </w:rPr>
        <w:t>.</w:t>
      </w:r>
      <w:r w:rsidRPr="008A43D9">
        <w:rPr>
          <w:rFonts w:ascii="Times New Roman" w:hAnsi="Times New Roman" w:cs="Times New Roman"/>
          <w:sz w:val="24"/>
          <w:szCs w:val="24"/>
        </w:rPr>
        <w:t xml:space="preserve"> pessoa</w:t>
      </w:r>
      <w:r w:rsidR="00136C7C" w:rsidRPr="008A43D9">
        <w:rPr>
          <w:rFonts w:ascii="Times New Roman" w:hAnsi="Times New Roman" w:cs="Times New Roman"/>
          <w:sz w:val="24"/>
          <w:szCs w:val="24"/>
        </w:rPr>
        <w:t xml:space="preserve"> física ou jurídica que se encontre, ao tempo da licitação, impossibilitada de participar da licitação em decorrência de sanção que lhe foi imposta;</w:t>
      </w:r>
      <w:bookmarkEnd w:id="4"/>
      <w:r w:rsidR="00B04156">
        <w:rPr>
          <w:rFonts w:ascii="Times New Roman" w:hAnsi="Times New Roman" w:cs="Times New Roman"/>
          <w:sz w:val="24"/>
          <w:szCs w:val="24"/>
        </w:rPr>
        <w:t xml:space="preserve"> </w:t>
      </w:r>
    </w:p>
    <w:p w14:paraId="272D3474" w14:textId="77777777" w:rsidR="009709FB" w:rsidRDefault="00B04156" w:rsidP="008D16B9">
      <w:pPr>
        <w:pStyle w:val="Nivel3"/>
        <w:numPr>
          <w:ilvl w:val="0"/>
          <w:numId w:val="0"/>
        </w:numPr>
        <w:ind w:left="1560" w:hanging="426"/>
        <w:rPr>
          <w:rFonts w:ascii="Times New Roman" w:hAnsi="Times New Roman" w:cs="Times New Roman"/>
          <w:sz w:val="24"/>
          <w:szCs w:val="24"/>
        </w:rPr>
      </w:pPr>
      <w:r w:rsidRPr="00B04156">
        <w:rPr>
          <w:rFonts w:ascii="Times New Roman" w:hAnsi="Times New Roman" w:cs="Times New Roman"/>
          <w:sz w:val="18"/>
          <w:szCs w:val="18"/>
        </w:rPr>
        <w:t>2.8.5</w:t>
      </w:r>
      <w:r>
        <w:rPr>
          <w:rFonts w:ascii="Times New Roman" w:hAnsi="Times New Roman" w:cs="Times New Roman"/>
          <w:sz w:val="24"/>
          <w:szCs w:val="24"/>
        </w:rPr>
        <w:t>.</w:t>
      </w:r>
      <w:r w:rsidRPr="008A43D9">
        <w:rPr>
          <w:rFonts w:ascii="Times New Roman" w:hAnsi="Times New Roman" w:cs="Times New Roman"/>
          <w:sz w:val="24"/>
          <w:szCs w:val="24"/>
        </w:rPr>
        <w:t xml:space="preserve"> aquele que mantenha vínculo de natureza técnica, comercial, econômica, </w:t>
      </w:r>
      <w:r w:rsidR="006671F8" w:rsidRPr="008A43D9">
        <w:rPr>
          <w:rFonts w:ascii="Times New Roman" w:hAnsi="Times New Roman" w:cs="Times New Roman"/>
          <w:sz w:val="24"/>
          <w:szCs w:val="24"/>
        </w:rPr>
        <w:t xml:space="preserve">financeira, </w:t>
      </w:r>
      <w:r w:rsidR="006671F8">
        <w:rPr>
          <w:rFonts w:ascii="Times New Roman" w:hAnsi="Times New Roman" w:cs="Times New Roman"/>
          <w:sz w:val="24"/>
          <w:szCs w:val="24"/>
        </w:rPr>
        <w:t>trabalhista</w:t>
      </w:r>
      <w:r w:rsidRPr="008A43D9">
        <w:rPr>
          <w:rFonts w:ascii="Times New Roman" w:hAnsi="Times New Roman" w:cs="Times New Roman"/>
          <w:sz w:val="24"/>
          <w:szCs w:val="24"/>
        </w:rPr>
        <w:t xml:space="preserve"> ou civil com dirigente do órgão ou entidade contratante ou com agente público </w:t>
      </w:r>
    </w:p>
    <w:p w14:paraId="05CB59D9" w14:textId="68B29C90" w:rsidR="00B04156" w:rsidRPr="008A43D9" w:rsidRDefault="00B04156" w:rsidP="008D16B9">
      <w:pPr>
        <w:pStyle w:val="Nivel3"/>
        <w:numPr>
          <w:ilvl w:val="0"/>
          <w:numId w:val="0"/>
        </w:numPr>
        <w:ind w:left="1560" w:hanging="426"/>
        <w:rPr>
          <w:rFonts w:ascii="Times New Roman" w:hAnsi="Times New Roman" w:cs="Times New Roman"/>
          <w:sz w:val="24"/>
          <w:szCs w:val="24"/>
        </w:rPr>
      </w:pPr>
      <w:r w:rsidRPr="008A43D9">
        <w:rPr>
          <w:rFonts w:ascii="Times New Roman" w:hAnsi="Times New Roman" w:cs="Times New Roman"/>
          <w:sz w:val="24"/>
          <w:szCs w:val="24"/>
        </w:rPr>
        <w:lastRenderedPageBreak/>
        <w:t>que desempenhe função na licitação ou atue na fiscalização ou na gestão do contrato, ou que deles seja cônjuge, companheiro ou parente em linha reta, colateral ou por afinidade, até o terceiro grau;</w:t>
      </w:r>
    </w:p>
    <w:p w14:paraId="65429147" w14:textId="42815510" w:rsidR="00B04156" w:rsidRPr="008A43D9" w:rsidRDefault="00B04156" w:rsidP="006671F8">
      <w:pPr>
        <w:pStyle w:val="Nivel3"/>
        <w:numPr>
          <w:ilvl w:val="0"/>
          <w:numId w:val="0"/>
        </w:numPr>
        <w:ind w:left="1560" w:hanging="426"/>
        <w:rPr>
          <w:rFonts w:ascii="Times New Roman" w:hAnsi="Times New Roman" w:cs="Times New Roman"/>
          <w:sz w:val="24"/>
          <w:szCs w:val="24"/>
        </w:rPr>
      </w:pPr>
      <w:bookmarkStart w:id="5" w:name="_Ref113883579"/>
      <w:r w:rsidRPr="00B04156">
        <w:rPr>
          <w:rFonts w:ascii="Times New Roman" w:hAnsi="Times New Roman" w:cs="Times New Roman"/>
          <w:sz w:val="18"/>
          <w:szCs w:val="18"/>
        </w:rPr>
        <w:t>2.8.6.</w:t>
      </w:r>
      <w:r w:rsidRPr="008A43D9">
        <w:rPr>
          <w:rFonts w:ascii="Times New Roman" w:hAnsi="Times New Roman" w:cs="Times New Roman"/>
          <w:sz w:val="24"/>
          <w:szCs w:val="24"/>
        </w:rPr>
        <w:t xml:space="preserve"> empresas controladoras, controladas ou coligadas, nos termos da Lei nº 6.404, de 15 de dezembro de 1976, concorrendo entre si;</w:t>
      </w:r>
      <w:bookmarkEnd w:id="5"/>
    </w:p>
    <w:p w14:paraId="45CC3A84" w14:textId="14EDBCE4" w:rsidR="00B04156" w:rsidRPr="008A43D9" w:rsidRDefault="00B04156" w:rsidP="006671F8">
      <w:pPr>
        <w:pStyle w:val="Nivel3"/>
        <w:numPr>
          <w:ilvl w:val="0"/>
          <w:numId w:val="0"/>
        </w:numPr>
        <w:ind w:left="1560" w:hanging="426"/>
        <w:rPr>
          <w:rFonts w:ascii="Times New Roman" w:hAnsi="Times New Roman" w:cs="Times New Roman"/>
          <w:sz w:val="24"/>
          <w:szCs w:val="24"/>
        </w:rPr>
      </w:pPr>
      <w:r w:rsidRPr="00B04156">
        <w:rPr>
          <w:rFonts w:ascii="Times New Roman" w:hAnsi="Times New Roman" w:cs="Times New Roman"/>
          <w:sz w:val="18"/>
          <w:szCs w:val="18"/>
        </w:rPr>
        <w:t>2.8.7</w:t>
      </w:r>
      <w:r>
        <w:rPr>
          <w:rFonts w:ascii="Times New Roman" w:hAnsi="Times New Roman" w:cs="Times New Roman"/>
          <w:sz w:val="24"/>
          <w:szCs w:val="24"/>
        </w:rPr>
        <w:t>.</w:t>
      </w:r>
      <w:r w:rsidRPr="008A43D9">
        <w:rPr>
          <w:rFonts w:ascii="Times New Roman" w:hAnsi="Times New Roman" w:cs="Times New Roman"/>
          <w:sz w:val="24"/>
          <w:szCs w:val="24"/>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6EDBF1B" w14:textId="204364F4" w:rsidR="00B04156" w:rsidRPr="008A43D9" w:rsidRDefault="00B04156" w:rsidP="006671F8">
      <w:pPr>
        <w:pStyle w:val="Nvel3-R"/>
        <w:numPr>
          <w:ilvl w:val="0"/>
          <w:numId w:val="0"/>
        </w:numPr>
        <w:ind w:left="1560" w:hanging="426"/>
        <w:rPr>
          <w:rFonts w:ascii="Times New Roman" w:hAnsi="Times New Roman" w:cs="Times New Roman"/>
          <w:sz w:val="24"/>
          <w:szCs w:val="24"/>
        </w:rPr>
      </w:pPr>
      <w:r w:rsidRPr="00B04156">
        <w:rPr>
          <w:rFonts w:ascii="Times New Roman" w:hAnsi="Times New Roman" w:cs="Times New Roman"/>
          <w:i w:val="0"/>
          <w:iCs w:val="0"/>
          <w:color w:val="000000"/>
          <w:sz w:val="18"/>
          <w:szCs w:val="18"/>
        </w:rPr>
        <w:t>2.8.8.</w:t>
      </w:r>
      <w:r w:rsidRPr="008A43D9">
        <w:rPr>
          <w:rFonts w:ascii="Times New Roman" w:hAnsi="Times New Roman" w:cs="Times New Roman"/>
          <w:i w:val="0"/>
          <w:iCs w:val="0"/>
          <w:color w:val="000000"/>
          <w:sz w:val="24"/>
          <w:szCs w:val="24"/>
        </w:rPr>
        <w:t xml:space="preserve"> agente público do órgão ou entidade licitante, na qualidade de pessoa física ou de representante de pessoa jurídica;</w:t>
      </w:r>
    </w:p>
    <w:p w14:paraId="29C950E4" w14:textId="5CD42FA5" w:rsidR="00B04156" w:rsidRPr="008A43D9" w:rsidRDefault="003B419B" w:rsidP="006671F8">
      <w:pPr>
        <w:pStyle w:val="Nvel3-R"/>
        <w:numPr>
          <w:ilvl w:val="0"/>
          <w:numId w:val="0"/>
        </w:numPr>
        <w:ind w:left="1560" w:hanging="426"/>
        <w:rPr>
          <w:rFonts w:ascii="Times New Roman" w:hAnsi="Times New Roman" w:cs="Times New Roman"/>
          <w:i w:val="0"/>
          <w:iCs w:val="0"/>
          <w:color w:val="auto"/>
          <w:sz w:val="24"/>
          <w:szCs w:val="24"/>
        </w:rPr>
      </w:pPr>
      <w:r>
        <w:rPr>
          <w:rFonts w:ascii="Times New Roman" w:hAnsi="Times New Roman" w:cs="Times New Roman"/>
          <w:i w:val="0"/>
          <w:iCs w:val="0"/>
          <w:color w:val="auto"/>
          <w:sz w:val="18"/>
          <w:szCs w:val="18"/>
        </w:rPr>
        <w:t>2</w:t>
      </w:r>
      <w:r w:rsidR="00B04156" w:rsidRPr="00B04156">
        <w:rPr>
          <w:rFonts w:ascii="Times New Roman" w:hAnsi="Times New Roman" w:cs="Times New Roman"/>
          <w:i w:val="0"/>
          <w:iCs w:val="0"/>
          <w:color w:val="auto"/>
          <w:sz w:val="18"/>
          <w:szCs w:val="18"/>
        </w:rPr>
        <w:t>.8.9</w:t>
      </w:r>
      <w:r w:rsidR="00B04156">
        <w:rPr>
          <w:rFonts w:ascii="Times New Roman" w:hAnsi="Times New Roman" w:cs="Times New Roman"/>
          <w:i w:val="0"/>
          <w:iCs w:val="0"/>
          <w:color w:val="auto"/>
          <w:sz w:val="24"/>
          <w:szCs w:val="24"/>
        </w:rPr>
        <w:t>.</w:t>
      </w:r>
      <w:r w:rsidR="00B04156" w:rsidRPr="008A43D9">
        <w:rPr>
          <w:rFonts w:ascii="Times New Roman" w:hAnsi="Times New Roman" w:cs="Times New Roman"/>
          <w:i w:val="0"/>
          <w:iCs w:val="0"/>
          <w:color w:val="auto"/>
          <w:sz w:val="24"/>
          <w:szCs w:val="24"/>
        </w:rPr>
        <w:t xml:space="preserve"> 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B310BC1" w14:textId="7162321D" w:rsidR="00B04156" w:rsidRDefault="00B04156" w:rsidP="00B04156">
      <w:pPr>
        <w:pStyle w:val="Nvel3-R"/>
        <w:numPr>
          <w:ilvl w:val="0"/>
          <w:numId w:val="0"/>
        </w:numPr>
        <w:ind w:left="1134"/>
        <w:rPr>
          <w:rFonts w:ascii="Times New Roman" w:hAnsi="Times New Roman" w:cs="Times New Roman"/>
          <w:i w:val="0"/>
          <w:iCs w:val="0"/>
          <w:color w:val="auto"/>
          <w:sz w:val="24"/>
          <w:szCs w:val="24"/>
        </w:rPr>
      </w:pPr>
      <w:r>
        <w:rPr>
          <w:rFonts w:ascii="Times New Roman" w:hAnsi="Times New Roman" w:cs="Times New Roman"/>
          <w:i w:val="0"/>
          <w:iCs w:val="0"/>
          <w:color w:val="auto"/>
          <w:sz w:val="18"/>
          <w:szCs w:val="18"/>
        </w:rPr>
        <w:t>2</w:t>
      </w:r>
      <w:r w:rsidRPr="00B04156">
        <w:rPr>
          <w:rFonts w:ascii="Times New Roman" w:hAnsi="Times New Roman" w:cs="Times New Roman"/>
          <w:i w:val="0"/>
          <w:iCs w:val="0"/>
          <w:color w:val="auto"/>
          <w:sz w:val="18"/>
          <w:szCs w:val="18"/>
        </w:rPr>
        <w:t>.8.10</w:t>
      </w:r>
      <w:r w:rsidRPr="00B04156">
        <w:rPr>
          <w:rFonts w:ascii="Times New Roman" w:hAnsi="Times New Roman" w:cs="Times New Roman"/>
          <w:i w:val="0"/>
          <w:iCs w:val="0"/>
          <w:color w:val="auto"/>
          <w:sz w:val="24"/>
          <w:szCs w:val="24"/>
        </w:rPr>
        <w:t>. sociedades cooperativas mencionadas no artigo 16 da Lei nº 14.133, de 2021.</w:t>
      </w:r>
    </w:p>
    <w:p w14:paraId="3E4051B1" w14:textId="06FAEAC8" w:rsidR="00B04156" w:rsidRPr="008A43D9" w:rsidRDefault="00F65173" w:rsidP="00F65173">
      <w:pPr>
        <w:pStyle w:val="Nivel3"/>
        <w:numPr>
          <w:ilvl w:val="0"/>
          <w:numId w:val="0"/>
        </w:numPr>
        <w:ind w:left="1134"/>
        <w:rPr>
          <w:rFonts w:ascii="Times New Roman" w:hAnsi="Times New Roman" w:cs="Times New Roman"/>
          <w:sz w:val="24"/>
          <w:szCs w:val="24"/>
        </w:rPr>
      </w:pPr>
      <w:r w:rsidRPr="00F65173">
        <w:rPr>
          <w:rFonts w:ascii="Times New Roman" w:hAnsi="Times New Roman" w:cs="Times New Roman"/>
          <w:sz w:val="18"/>
          <w:szCs w:val="18"/>
        </w:rPr>
        <w:t>2.8.11</w:t>
      </w:r>
      <w:r>
        <w:rPr>
          <w:rFonts w:ascii="Times New Roman" w:hAnsi="Times New Roman" w:cs="Times New Roman"/>
          <w:sz w:val="24"/>
          <w:szCs w:val="24"/>
        </w:rPr>
        <w:t>.</w:t>
      </w:r>
      <w:r w:rsidRPr="008A43D9">
        <w:rPr>
          <w:rFonts w:ascii="Times New Roman" w:hAnsi="Times New Roman" w:cs="Times New Roman"/>
          <w:sz w:val="24"/>
          <w:szCs w:val="24"/>
        </w:rPr>
        <w:t xml:space="preserve"> Organizações</w:t>
      </w:r>
      <w:r w:rsidR="00B04156" w:rsidRPr="008A43D9">
        <w:rPr>
          <w:rFonts w:ascii="Times New Roman" w:hAnsi="Times New Roman" w:cs="Times New Roman"/>
          <w:sz w:val="24"/>
          <w:szCs w:val="24"/>
        </w:rPr>
        <w:t xml:space="preserve"> da Sociedade Civil de Interesse Público - OSCIP, atuando nessa condição;</w:t>
      </w:r>
    </w:p>
    <w:p w14:paraId="448AD156" w14:textId="0C1A24BE" w:rsidR="00B04156" w:rsidRPr="008A43D9" w:rsidRDefault="00F65173" w:rsidP="006671F8">
      <w:pPr>
        <w:pStyle w:val="Nivel2"/>
        <w:numPr>
          <w:ilvl w:val="0"/>
          <w:numId w:val="0"/>
        </w:numPr>
        <w:tabs>
          <w:tab w:val="left" w:pos="1418"/>
        </w:tabs>
        <w:ind w:left="1560" w:hanging="426"/>
        <w:rPr>
          <w:rFonts w:ascii="Times New Roman" w:hAnsi="Times New Roman" w:cs="Times New Roman"/>
          <w:sz w:val="24"/>
          <w:szCs w:val="24"/>
        </w:rPr>
      </w:pPr>
      <w:r w:rsidRPr="00F65173">
        <w:rPr>
          <w:rFonts w:ascii="Times New Roman" w:hAnsi="Times New Roman" w:cs="Times New Roman"/>
          <w:sz w:val="18"/>
          <w:szCs w:val="18"/>
        </w:rPr>
        <w:t>2.9</w:t>
      </w:r>
      <w:r>
        <w:rPr>
          <w:rFonts w:ascii="Times New Roman" w:hAnsi="Times New Roman" w:cs="Times New Roman"/>
          <w:sz w:val="24"/>
          <w:szCs w:val="24"/>
        </w:rPr>
        <w:t xml:space="preserve">. </w:t>
      </w:r>
      <w:r w:rsidR="00B04156" w:rsidRPr="008A43D9">
        <w:rPr>
          <w:rFonts w:ascii="Times New Roman" w:hAnsi="Times New Roman" w:cs="Times New Roman"/>
          <w:sz w:val="24"/>
          <w:szCs w:val="24"/>
        </w:rPr>
        <w:t>O impedimento de que trata o item 2.</w:t>
      </w:r>
      <w:r w:rsidR="00B04156">
        <w:rPr>
          <w:rFonts w:ascii="Times New Roman" w:hAnsi="Times New Roman" w:cs="Times New Roman"/>
          <w:sz w:val="24"/>
          <w:szCs w:val="24"/>
        </w:rPr>
        <w:t>8</w:t>
      </w:r>
      <w:r w:rsidR="00B04156" w:rsidRPr="008A43D9">
        <w:rPr>
          <w:rFonts w:ascii="Times New Roman" w:hAnsi="Times New Roman" w:cs="Times New Roman"/>
          <w:sz w:val="24"/>
          <w:szCs w:val="24"/>
        </w:rPr>
        <w:t>.4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C8DA883" w14:textId="3E5CC2B8" w:rsidR="00B04156" w:rsidRPr="008A43D9" w:rsidRDefault="00F65173" w:rsidP="006671F8">
      <w:pPr>
        <w:pStyle w:val="Nivel2"/>
        <w:numPr>
          <w:ilvl w:val="0"/>
          <w:numId w:val="0"/>
        </w:numPr>
        <w:ind w:left="1560" w:hanging="426"/>
        <w:rPr>
          <w:rFonts w:ascii="Times New Roman" w:hAnsi="Times New Roman" w:cs="Times New Roman"/>
          <w:sz w:val="24"/>
          <w:szCs w:val="24"/>
        </w:rPr>
      </w:pPr>
      <w:bookmarkStart w:id="6" w:name="art14§2"/>
      <w:bookmarkEnd w:id="6"/>
      <w:r w:rsidRPr="00F65173">
        <w:rPr>
          <w:rFonts w:ascii="Times New Roman" w:hAnsi="Times New Roman" w:cs="Times New Roman"/>
          <w:sz w:val="18"/>
          <w:szCs w:val="18"/>
        </w:rPr>
        <w:t>2.10</w:t>
      </w:r>
      <w:r>
        <w:rPr>
          <w:rFonts w:ascii="Times New Roman" w:hAnsi="Times New Roman" w:cs="Times New Roman"/>
          <w:sz w:val="24"/>
          <w:szCs w:val="24"/>
        </w:rPr>
        <w:t xml:space="preserve">. </w:t>
      </w:r>
      <w:r w:rsidR="00B04156" w:rsidRPr="008A43D9">
        <w:rPr>
          <w:rFonts w:ascii="Times New Roman" w:hAnsi="Times New Roman" w:cs="Times New Roman"/>
          <w:sz w:val="24"/>
          <w:szCs w:val="24"/>
        </w:rPr>
        <w:t xml:space="preserve">A critério da Administração e exclusivamente a seu serviço, o autor dos projetos e a empresa a que se referem os itens </w:t>
      </w:r>
      <w:bookmarkStart w:id="7" w:name="_Hlk156222858"/>
      <w:r w:rsidR="00B04156" w:rsidRPr="008A43D9">
        <w:rPr>
          <w:rFonts w:ascii="Times New Roman" w:hAnsi="Times New Roman" w:cs="Times New Roman"/>
          <w:sz w:val="24"/>
          <w:szCs w:val="24"/>
        </w:rPr>
        <w:t>2.</w:t>
      </w:r>
      <w:r w:rsidR="00B04156">
        <w:rPr>
          <w:rFonts w:ascii="Times New Roman" w:hAnsi="Times New Roman" w:cs="Times New Roman"/>
          <w:sz w:val="24"/>
          <w:szCs w:val="24"/>
        </w:rPr>
        <w:t>8</w:t>
      </w:r>
      <w:r w:rsidR="00B04156" w:rsidRPr="008A43D9">
        <w:rPr>
          <w:rFonts w:ascii="Times New Roman" w:hAnsi="Times New Roman" w:cs="Times New Roman"/>
          <w:sz w:val="24"/>
          <w:szCs w:val="24"/>
        </w:rPr>
        <w:t>.2 e 2.</w:t>
      </w:r>
      <w:r w:rsidR="00B04156">
        <w:rPr>
          <w:rFonts w:ascii="Times New Roman" w:hAnsi="Times New Roman" w:cs="Times New Roman"/>
          <w:sz w:val="24"/>
          <w:szCs w:val="24"/>
        </w:rPr>
        <w:t>8</w:t>
      </w:r>
      <w:r w:rsidR="00B04156" w:rsidRPr="008A43D9">
        <w:rPr>
          <w:rFonts w:ascii="Times New Roman" w:hAnsi="Times New Roman" w:cs="Times New Roman"/>
          <w:sz w:val="24"/>
          <w:szCs w:val="24"/>
        </w:rPr>
        <w:t xml:space="preserve">.3 </w:t>
      </w:r>
      <w:bookmarkEnd w:id="7"/>
      <w:r w:rsidR="00B04156" w:rsidRPr="008A43D9">
        <w:rPr>
          <w:rFonts w:ascii="Times New Roman" w:hAnsi="Times New Roman" w:cs="Times New Roman"/>
          <w:sz w:val="24"/>
          <w:szCs w:val="24"/>
        </w:rPr>
        <w:t>poderão participar no apoio das atividades de planejamento da contratação, de execução da licitação ou de gestão do contrato, desde que sob supervisão exclusiva de agentes públicos do órgão ou entidade.</w:t>
      </w:r>
    </w:p>
    <w:p w14:paraId="01865C05" w14:textId="4C304F0C" w:rsidR="00B04156" w:rsidRPr="008A43D9" w:rsidRDefault="00F65173" w:rsidP="00F65173">
      <w:pPr>
        <w:pStyle w:val="Nivel2"/>
        <w:numPr>
          <w:ilvl w:val="0"/>
          <w:numId w:val="0"/>
        </w:numPr>
        <w:ind w:left="1135"/>
        <w:rPr>
          <w:rFonts w:ascii="Times New Roman" w:hAnsi="Times New Roman" w:cs="Times New Roman"/>
          <w:sz w:val="24"/>
          <w:szCs w:val="24"/>
        </w:rPr>
      </w:pPr>
      <w:bookmarkStart w:id="8" w:name="art14§3"/>
      <w:bookmarkEnd w:id="8"/>
      <w:r w:rsidRPr="00F65173">
        <w:rPr>
          <w:rFonts w:ascii="Times New Roman" w:hAnsi="Times New Roman" w:cs="Times New Roman"/>
          <w:sz w:val="18"/>
          <w:szCs w:val="18"/>
        </w:rPr>
        <w:t>2.11.</w:t>
      </w:r>
      <w:r w:rsidRPr="008A43D9">
        <w:rPr>
          <w:rFonts w:ascii="Times New Roman" w:hAnsi="Times New Roman" w:cs="Times New Roman"/>
          <w:sz w:val="24"/>
          <w:szCs w:val="24"/>
        </w:rPr>
        <w:t xml:space="preserve"> Equiparam</w:t>
      </w:r>
      <w:r w:rsidR="00B04156" w:rsidRPr="008A43D9">
        <w:rPr>
          <w:rFonts w:ascii="Times New Roman" w:hAnsi="Times New Roman" w:cs="Times New Roman"/>
          <w:sz w:val="24"/>
          <w:szCs w:val="24"/>
        </w:rPr>
        <w:t>-se aos autores do projeto as empresas integrantes do mesmo grupo econômico.</w:t>
      </w:r>
    </w:p>
    <w:p w14:paraId="1A84E8A9" w14:textId="1FD2AAE1" w:rsidR="00B04156" w:rsidRPr="008A43D9" w:rsidRDefault="00F65173" w:rsidP="006671F8">
      <w:pPr>
        <w:pStyle w:val="Nivel2"/>
        <w:numPr>
          <w:ilvl w:val="0"/>
          <w:numId w:val="0"/>
        </w:numPr>
        <w:ind w:left="1560" w:hanging="426"/>
        <w:rPr>
          <w:rFonts w:ascii="Times New Roman" w:hAnsi="Times New Roman" w:cs="Times New Roman"/>
          <w:sz w:val="24"/>
          <w:szCs w:val="24"/>
        </w:rPr>
      </w:pPr>
      <w:bookmarkStart w:id="9" w:name="art14§4"/>
      <w:bookmarkEnd w:id="9"/>
      <w:r w:rsidRPr="00F65173">
        <w:rPr>
          <w:rFonts w:ascii="Times New Roman" w:hAnsi="Times New Roman" w:cs="Times New Roman"/>
          <w:sz w:val="18"/>
          <w:szCs w:val="18"/>
        </w:rPr>
        <w:t>2.12</w:t>
      </w:r>
      <w:r>
        <w:rPr>
          <w:rFonts w:ascii="Times New Roman" w:hAnsi="Times New Roman" w:cs="Times New Roman"/>
          <w:sz w:val="24"/>
          <w:szCs w:val="24"/>
        </w:rPr>
        <w:t xml:space="preserve">. </w:t>
      </w:r>
      <w:r w:rsidR="00B04156" w:rsidRPr="008A43D9">
        <w:rPr>
          <w:rFonts w:ascii="Times New Roman" w:hAnsi="Times New Roman" w:cs="Times New Roman"/>
          <w:sz w:val="24"/>
          <w:szCs w:val="24"/>
        </w:rPr>
        <w:t>O disposto nos itens 2.</w:t>
      </w:r>
      <w:r w:rsidR="00B04156">
        <w:rPr>
          <w:rFonts w:ascii="Times New Roman" w:hAnsi="Times New Roman" w:cs="Times New Roman"/>
          <w:sz w:val="24"/>
          <w:szCs w:val="24"/>
        </w:rPr>
        <w:t>8</w:t>
      </w:r>
      <w:r w:rsidR="00B04156" w:rsidRPr="008A43D9">
        <w:rPr>
          <w:rFonts w:ascii="Times New Roman" w:hAnsi="Times New Roman" w:cs="Times New Roman"/>
          <w:sz w:val="24"/>
          <w:szCs w:val="24"/>
        </w:rPr>
        <w:t>.2 e 2.</w:t>
      </w:r>
      <w:r w:rsidR="00B04156">
        <w:rPr>
          <w:rFonts w:ascii="Times New Roman" w:hAnsi="Times New Roman" w:cs="Times New Roman"/>
          <w:sz w:val="24"/>
          <w:szCs w:val="24"/>
        </w:rPr>
        <w:t>8</w:t>
      </w:r>
      <w:r w:rsidR="00B04156" w:rsidRPr="008A43D9">
        <w:rPr>
          <w:rFonts w:ascii="Times New Roman" w:hAnsi="Times New Roman" w:cs="Times New Roman"/>
          <w:sz w:val="24"/>
          <w:szCs w:val="24"/>
        </w:rPr>
        <w:t>.3 não impede a licitação ou a contratação de serviço que inclua como encargo do contratado a elaboração do projeto básico e do projeto executivo, nas contratações integradas, e do projeto executivo, nos demais regimes de execução.</w:t>
      </w:r>
    </w:p>
    <w:p w14:paraId="77DE61C0" w14:textId="7D90D45C" w:rsidR="00B04156" w:rsidRPr="008A43D9" w:rsidRDefault="00F65173" w:rsidP="006671F8">
      <w:pPr>
        <w:pStyle w:val="Nivel2"/>
        <w:numPr>
          <w:ilvl w:val="0"/>
          <w:numId w:val="0"/>
        </w:numPr>
        <w:ind w:left="1560" w:hanging="426"/>
        <w:rPr>
          <w:rFonts w:ascii="Times New Roman" w:hAnsi="Times New Roman" w:cs="Times New Roman"/>
          <w:sz w:val="24"/>
          <w:szCs w:val="24"/>
        </w:rPr>
      </w:pPr>
      <w:bookmarkStart w:id="10" w:name="art14§5"/>
      <w:bookmarkEnd w:id="10"/>
      <w:r w:rsidRPr="00F65173">
        <w:rPr>
          <w:rFonts w:ascii="Times New Roman" w:hAnsi="Times New Roman" w:cs="Times New Roman"/>
          <w:sz w:val="18"/>
          <w:szCs w:val="18"/>
        </w:rPr>
        <w:t>2.13</w:t>
      </w:r>
      <w:r>
        <w:rPr>
          <w:rFonts w:ascii="Times New Roman" w:hAnsi="Times New Roman" w:cs="Times New Roman"/>
          <w:sz w:val="24"/>
          <w:szCs w:val="24"/>
        </w:rPr>
        <w:t xml:space="preserve">. </w:t>
      </w:r>
      <w:r w:rsidR="00B04156" w:rsidRPr="008A43D9">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00B04156" w:rsidRPr="008A43D9">
          <w:rPr>
            <w:rStyle w:val="Hyperlink"/>
            <w:rFonts w:ascii="Times New Roman" w:hAnsi="Times New Roman" w:cs="Times New Roman"/>
            <w:sz w:val="24"/>
            <w:szCs w:val="24"/>
          </w:rPr>
          <w:t>Lei nº 14.133/2021</w:t>
        </w:r>
      </w:hyperlink>
      <w:r w:rsidR="00B04156" w:rsidRPr="008A43D9">
        <w:rPr>
          <w:rFonts w:ascii="Times New Roman" w:hAnsi="Times New Roman" w:cs="Times New Roman"/>
          <w:sz w:val="24"/>
          <w:szCs w:val="24"/>
        </w:rPr>
        <w:t>.</w:t>
      </w:r>
    </w:p>
    <w:p w14:paraId="220F4114" w14:textId="7E64255B" w:rsidR="00B04156" w:rsidRPr="00116D28" w:rsidRDefault="00116D28" w:rsidP="006671F8">
      <w:pPr>
        <w:pStyle w:val="Nvel3-R"/>
        <w:numPr>
          <w:ilvl w:val="0"/>
          <w:numId w:val="0"/>
        </w:numPr>
        <w:ind w:left="1560" w:hanging="426"/>
        <w:rPr>
          <w:rFonts w:ascii="Times New Roman" w:hAnsi="Times New Roman" w:cs="Times New Roman"/>
          <w:i w:val="0"/>
          <w:iCs w:val="0"/>
          <w:color w:val="000000"/>
          <w:sz w:val="24"/>
          <w:szCs w:val="24"/>
        </w:rPr>
      </w:pPr>
      <w:r w:rsidRPr="00116D28">
        <w:rPr>
          <w:rFonts w:ascii="Times New Roman" w:hAnsi="Times New Roman" w:cs="Times New Roman"/>
          <w:i w:val="0"/>
          <w:iCs w:val="0"/>
          <w:color w:val="auto"/>
          <w:sz w:val="18"/>
          <w:szCs w:val="18"/>
        </w:rPr>
        <w:t>2.14</w:t>
      </w:r>
      <w:r w:rsidRPr="00116D28">
        <w:rPr>
          <w:rFonts w:ascii="Times New Roman" w:hAnsi="Times New Roman" w:cs="Times New Roman"/>
          <w:i w:val="0"/>
          <w:iCs w:val="0"/>
          <w:color w:val="000000"/>
          <w:sz w:val="24"/>
          <w:szCs w:val="24"/>
        </w:rPr>
        <w:t xml:space="preserve">. </w:t>
      </w:r>
      <w:r w:rsidR="00B04156" w:rsidRPr="00116D28">
        <w:rPr>
          <w:rFonts w:ascii="Times New Roman" w:hAnsi="Times New Roman" w:cs="Times New Roman"/>
          <w:i w:val="0"/>
          <w:iCs w:val="0"/>
          <w:color w:val="000000"/>
          <w:sz w:val="24"/>
          <w:szCs w:val="24"/>
        </w:rPr>
        <w:t xml:space="preserve">A vedação de que trata o item </w:t>
      </w:r>
      <w:r w:rsidR="00B04156" w:rsidRPr="00116D28">
        <w:rPr>
          <w:rFonts w:ascii="Times New Roman" w:hAnsi="Times New Roman" w:cs="Times New Roman"/>
          <w:i w:val="0"/>
          <w:iCs w:val="0"/>
          <w:color w:val="000000"/>
          <w:sz w:val="24"/>
          <w:szCs w:val="24"/>
        </w:rPr>
        <w:fldChar w:fldCharType="begin"/>
      </w:r>
      <w:r w:rsidR="00B04156" w:rsidRPr="00116D28">
        <w:rPr>
          <w:rFonts w:ascii="Times New Roman" w:hAnsi="Times New Roman" w:cs="Times New Roman"/>
          <w:i w:val="0"/>
          <w:iCs w:val="0"/>
          <w:color w:val="000000"/>
          <w:sz w:val="24"/>
          <w:szCs w:val="24"/>
        </w:rPr>
        <w:instrText xml:space="preserve"> REF _Ref113962336 \r \h  \* MERGEFORMAT </w:instrText>
      </w:r>
      <w:r w:rsidR="00B04156" w:rsidRPr="00116D28">
        <w:rPr>
          <w:rFonts w:ascii="Times New Roman" w:hAnsi="Times New Roman" w:cs="Times New Roman"/>
          <w:i w:val="0"/>
          <w:iCs w:val="0"/>
          <w:color w:val="000000"/>
          <w:sz w:val="24"/>
          <w:szCs w:val="24"/>
        </w:rPr>
      </w:r>
      <w:r w:rsidR="00B04156" w:rsidRPr="00116D28">
        <w:rPr>
          <w:rFonts w:ascii="Times New Roman" w:hAnsi="Times New Roman" w:cs="Times New Roman"/>
          <w:i w:val="0"/>
          <w:iCs w:val="0"/>
          <w:color w:val="000000"/>
          <w:sz w:val="24"/>
          <w:szCs w:val="24"/>
        </w:rPr>
        <w:fldChar w:fldCharType="separate"/>
      </w:r>
      <w:r w:rsidR="00C570F8">
        <w:rPr>
          <w:rFonts w:ascii="Times New Roman" w:hAnsi="Times New Roman" w:cs="Times New Roman"/>
          <w:b/>
          <w:bCs/>
          <w:i w:val="0"/>
          <w:iCs w:val="0"/>
          <w:color w:val="000000"/>
          <w:sz w:val="24"/>
          <w:szCs w:val="24"/>
        </w:rPr>
        <w:t>Erro! Fonte de referência não encontrada.</w:t>
      </w:r>
      <w:r w:rsidR="00B04156" w:rsidRPr="00116D28">
        <w:rPr>
          <w:rFonts w:ascii="Times New Roman" w:hAnsi="Times New Roman" w:cs="Times New Roman"/>
          <w:i w:val="0"/>
          <w:iCs w:val="0"/>
          <w:color w:val="000000"/>
          <w:sz w:val="24"/>
          <w:szCs w:val="24"/>
        </w:rPr>
        <w:fldChar w:fldCharType="end"/>
      </w:r>
      <w:r w:rsidR="00B04156" w:rsidRPr="00116D28">
        <w:rPr>
          <w:rFonts w:ascii="Times New Roman" w:hAnsi="Times New Roman" w:cs="Times New Roman"/>
          <w:i w:val="0"/>
          <w:iCs w:val="0"/>
          <w:color w:val="000000"/>
          <w:sz w:val="24"/>
          <w:szCs w:val="24"/>
        </w:rPr>
        <w:t xml:space="preserve"> estende-se a terceiro que auxilie a condução da contratação na qualidade de integrante de equipe de apoio, </w:t>
      </w:r>
      <w:r w:rsidR="00B04156" w:rsidRPr="00116D28">
        <w:rPr>
          <w:rFonts w:ascii="Times New Roman" w:hAnsi="Times New Roman" w:cs="Times New Roman"/>
          <w:i w:val="0"/>
          <w:iCs w:val="0"/>
          <w:color w:val="000000"/>
          <w:sz w:val="24"/>
          <w:szCs w:val="24"/>
        </w:rPr>
        <w:lastRenderedPageBreak/>
        <w:t>profissional especializado ou funcionário ou representante de empresa que preste assessoria técnica</w:t>
      </w:r>
      <w:r>
        <w:rPr>
          <w:rFonts w:ascii="Times New Roman" w:hAnsi="Times New Roman" w:cs="Times New Roman"/>
          <w:i w:val="0"/>
          <w:iCs w:val="0"/>
          <w:color w:val="000000"/>
          <w:sz w:val="24"/>
          <w:szCs w:val="24"/>
        </w:rPr>
        <w:t>.</w:t>
      </w:r>
    </w:p>
    <w:p w14:paraId="01F9E21A" w14:textId="64F90D44" w:rsidR="00116D28" w:rsidRPr="00612DAA" w:rsidRDefault="00116D28">
      <w:pPr>
        <w:pStyle w:val="Nivel2"/>
        <w:numPr>
          <w:ilvl w:val="1"/>
          <w:numId w:val="9"/>
        </w:numPr>
        <w:rPr>
          <w:rFonts w:ascii="Times New Roman" w:hAnsi="Times New Roman" w:cs="Times New Roman"/>
          <w:color w:val="auto"/>
          <w:sz w:val="24"/>
          <w:szCs w:val="24"/>
        </w:rPr>
      </w:pPr>
      <w:r w:rsidRPr="00612DAA">
        <w:rPr>
          <w:rFonts w:ascii="Times New Roman" w:hAnsi="Times New Roman" w:cs="Times New Roman"/>
          <w:color w:val="auto"/>
          <w:sz w:val="24"/>
          <w:szCs w:val="24"/>
        </w:rPr>
        <w:t>Será permitida a participação de pessoas jurídicas reunidas em consórcio, observadas as seguintes regras:</w:t>
      </w:r>
    </w:p>
    <w:p w14:paraId="6A63A9ED" w14:textId="024FD6BC" w:rsidR="00116D28" w:rsidRPr="00612DAA" w:rsidRDefault="00612DAA" w:rsidP="006671F8">
      <w:pPr>
        <w:pStyle w:val="Nivel2"/>
        <w:numPr>
          <w:ilvl w:val="0"/>
          <w:numId w:val="0"/>
        </w:numPr>
        <w:ind w:left="1560" w:hanging="426"/>
        <w:rPr>
          <w:rFonts w:ascii="Times New Roman" w:hAnsi="Times New Roman" w:cs="Times New Roman"/>
          <w:color w:val="auto"/>
          <w:sz w:val="24"/>
          <w:szCs w:val="24"/>
        </w:rPr>
      </w:pPr>
      <w:r w:rsidRPr="00612DAA">
        <w:rPr>
          <w:rFonts w:ascii="Times New Roman" w:hAnsi="Times New Roman" w:cs="Times New Roman"/>
          <w:color w:val="auto"/>
          <w:sz w:val="18"/>
          <w:szCs w:val="18"/>
        </w:rPr>
        <w:t>2.15.1</w:t>
      </w:r>
      <w:r>
        <w:rPr>
          <w:rFonts w:ascii="Times New Roman" w:hAnsi="Times New Roman" w:cs="Times New Roman"/>
          <w:color w:val="auto"/>
          <w:sz w:val="18"/>
          <w:szCs w:val="18"/>
        </w:rPr>
        <w:t>.</w:t>
      </w:r>
      <w:r w:rsidR="00116D28" w:rsidRPr="00612DAA">
        <w:rPr>
          <w:rFonts w:ascii="Times New Roman" w:hAnsi="Times New Roman" w:cs="Times New Roman"/>
          <w:color w:val="auto"/>
          <w:sz w:val="24"/>
          <w:szCs w:val="24"/>
        </w:rPr>
        <w:t>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w:t>
      </w:r>
    </w:p>
    <w:p w14:paraId="0C7AE8EE" w14:textId="71084CCC" w:rsidR="00116D28" w:rsidRPr="00612DAA" w:rsidRDefault="00612DAA" w:rsidP="006671F8">
      <w:pPr>
        <w:pStyle w:val="Nivel2"/>
        <w:numPr>
          <w:ilvl w:val="0"/>
          <w:numId w:val="0"/>
        </w:numPr>
        <w:ind w:left="1560" w:hanging="426"/>
        <w:rPr>
          <w:rFonts w:ascii="Times New Roman" w:hAnsi="Times New Roman" w:cs="Times New Roman"/>
          <w:color w:val="auto"/>
          <w:sz w:val="24"/>
          <w:szCs w:val="24"/>
        </w:rPr>
      </w:pPr>
      <w:r w:rsidRPr="00612DAA">
        <w:rPr>
          <w:rFonts w:ascii="Times New Roman" w:hAnsi="Times New Roman" w:cs="Times New Roman"/>
          <w:color w:val="auto"/>
          <w:sz w:val="18"/>
          <w:szCs w:val="18"/>
        </w:rPr>
        <w:t>2.15.2</w:t>
      </w:r>
      <w:r>
        <w:rPr>
          <w:rFonts w:ascii="Times New Roman" w:hAnsi="Times New Roman" w:cs="Times New Roman"/>
          <w:color w:val="auto"/>
          <w:sz w:val="24"/>
          <w:szCs w:val="24"/>
        </w:rPr>
        <w:t>.</w:t>
      </w:r>
      <w:r w:rsidRPr="00612DAA">
        <w:rPr>
          <w:rFonts w:ascii="Times New Roman" w:hAnsi="Times New Roman" w:cs="Times New Roman"/>
          <w:color w:val="auto"/>
          <w:sz w:val="24"/>
          <w:szCs w:val="24"/>
        </w:rPr>
        <w:t xml:space="preserve"> impedimento</w:t>
      </w:r>
      <w:r w:rsidR="00116D28" w:rsidRPr="00612DAA">
        <w:rPr>
          <w:rFonts w:ascii="Times New Roman" w:hAnsi="Times New Roman" w:cs="Times New Roman"/>
          <w:color w:val="auto"/>
          <w:sz w:val="24"/>
          <w:szCs w:val="24"/>
        </w:rPr>
        <w:t xml:space="preserve"> de a empresa consorciada participar, na mesma licitação, de mais de um consórcio ou de forma isolada;</w:t>
      </w:r>
    </w:p>
    <w:p w14:paraId="6246B84B" w14:textId="523CD5AE" w:rsidR="00116D28" w:rsidRPr="00612DAA" w:rsidRDefault="00612DAA" w:rsidP="00612DAA">
      <w:pPr>
        <w:pStyle w:val="Nivel2"/>
        <w:numPr>
          <w:ilvl w:val="0"/>
          <w:numId w:val="0"/>
        </w:numPr>
        <w:ind w:left="1567" w:hanging="432"/>
        <w:rPr>
          <w:rFonts w:ascii="Times New Roman" w:hAnsi="Times New Roman" w:cs="Times New Roman"/>
          <w:color w:val="auto"/>
          <w:sz w:val="24"/>
          <w:szCs w:val="24"/>
        </w:rPr>
      </w:pPr>
      <w:r w:rsidRPr="00612DAA">
        <w:rPr>
          <w:rFonts w:ascii="Times New Roman" w:hAnsi="Times New Roman" w:cs="Times New Roman"/>
          <w:color w:val="auto"/>
          <w:sz w:val="18"/>
          <w:szCs w:val="18"/>
        </w:rPr>
        <w:t>2.15.3</w:t>
      </w:r>
      <w:r>
        <w:rPr>
          <w:rFonts w:ascii="Times New Roman" w:hAnsi="Times New Roman" w:cs="Times New Roman"/>
          <w:color w:val="auto"/>
          <w:sz w:val="24"/>
          <w:szCs w:val="24"/>
        </w:rPr>
        <w:t xml:space="preserve">. </w:t>
      </w:r>
      <w:r w:rsidR="00116D28" w:rsidRPr="00612DAA">
        <w:rPr>
          <w:rFonts w:ascii="Times New Roman" w:hAnsi="Times New Roman" w:cs="Times New Roman"/>
          <w:color w:val="auto"/>
          <w:sz w:val="24"/>
          <w:szCs w:val="24"/>
        </w:rPr>
        <w:t>o consórcio vencedor, quando for o caso, ficará obrigado a promover a sua constituição e registro antes da celebração do Contrato, nos termos do compromisso firmado conforme item 2.15;</w:t>
      </w:r>
    </w:p>
    <w:p w14:paraId="4E18FA2D" w14:textId="5AF540ED" w:rsidR="00116D28" w:rsidRPr="00612DAA" w:rsidRDefault="00612DAA" w:rsidP="00612DAA">
      <w:pPr>
        <w:pStyle w:val="Nivel2"/>
        <w:numPr>
          <w:ilvl w:val="0"/>
          <w:numId w:val="0"/>
        </w:numPr>
        <w:ind w:left="1560" w:hanging="426"/>
        <w:rPr>
          <w:rFonts w:ascii="Times New Roman" w:hAnsi="Times New Roman" w:cs="Times New Roman"/>
          <w:color w:val="auto"/>
          <w:sz w:val="24"/>
          <w:szCs w:val="24"/>
        </w:rPr>
      </w:pPr>
      <w:r w:rsidRPr="00612DAA">
        <w:rPr>
          <w:rFonts w:ascii="Times New Roman" w:hAnsi="Times New Roman" w:cs="Times New Roman"/>
          <w:color w:val="auto"/>
          <w:sz w:val="18"/>
          <w:szCs w:val="18"/>
        </w:rPr>
        <w:t>2.15.4</w:t>
      </w:r>
      <w:r>
        <w:rPr>
          <w:rFonts w:ascii="Times New Roman" w:hAnsi="Times New Roman" w:cs="Times New Roman"/>
          <w:color w:val="auto"/>
          <w:sz w:val="18"/>
          <w:szCs w:val="18"/>
        </w:rPr>
        <w:t xml:space="preserve"> </w:t>
      </w:r>
      <w:r w:rsidRPr="00612DAA">
        <w:rPr>
          <w:rFonts w:ascii="Times New Roman" w:hAnsi="Times New Roman" w:cs="Times New Roman"/>
          <w:color w:val="auto"/>
          <w:sz w:val="18"/>
          <w:szCs w:val="18"/>
        </w:rPr>
        <w:t>.</w:t>
      </w:r>
      <w:r w:rsidR="00116D28" w:rsidRPr="00612DAA">
        <w:rPr>
          <w:rFonts w:ascii="Times New Roman" w:hAnsi="Times New Roman" w:cs="Times New Roman"/>
          <w:color w:val="auto"/>
          <w:sz w:val="24"/>
          <w:szCs w:val="24"/>
        </w:rPr>
        <w:t>as empresas consorciadas responderão solidariamente pelos atos praticados em consórcio, tanto na fase da licitação quanto na da execução do Contrato;</w:t>
      </w:r>
    </w:p>
    <w:p w14:paraId="4F6FAD3C" w14:textId="0376AC0A" w:rsidR="00713A0C" w:rsidRDefault="00612DAA" w:rsidP="00476DF6">
      <w:pPr>
        <w:pStyle w:val="Nivel2"/>
        <w:numPr>
          <w:ilvl w:val="0"/>
          <w:numId w:val="0"/>
        </w:numPr>
        <w:ind w:left="1560" w:hanging="426"/>
        <w:rPr>
          <w:rFonts w:ascii="Times New Roman" w:hAnsi="Times New Roman" w:cs="Times New Roman"/>
          <w:color w:val="auto"/>
          <w:sz w:val="24"/>
          <w:szCs w:val="24"/>
        </w:rPr>
      </w:pPr>
      <w:r w:rsidRPr="00612DAA">
        <w:rPr>
          <w:rFonts w:ascii="Times New Roman" w:hAnsi="Times New Roman" w:cs="Times New Roman"/>
          <w:color w:val="auto"/>
          <w:sz w:val="18"/>
          <w:szCs w:val="18"/>
        </w:rPr>
        <w:t>2.15.5</w:t>
      </w:r>
      <w:r>
        <w:rPr>
          <w:rFonts w:ascii="Times New Roman" w:hAnsi="Times New Roman" w:cs="Times New Roman"/>
          <w:color w:val="auto"/>
          <w:sz w:val="24"/>
          <w:szCs w:val="24"/>
        </w:rPr>
        <w:t xml:space="preserve">. </w:t>
      </w:r>
      <w:r w:rsidR="00116D28" w:rsidRPr="00612DAA">
        <w:rPr>
          <w:rFonts w:ascii="Times New Roman" w:hAnsi="Times New Roman" w:cs="Times New Roman"/>
          <w:color w:val="auto"/>
          <w:sz w:val="24"/>
          <w:szCs w:val="24"/>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36223DC1" w14:textId="77777777" w:rsidR="00476DF6" w:rsidRPr="00476DF6" w:rsidRDefault="00476DF6" w:rsidP="00476DF6">
      <w:pPr>
        <w:pStyle w:val="Nivel2"/>
        <w:numPr>
          <w:ilvl w:val="0"/>
          <w:numId w:val="0"/>
        </w:numPr>
        <w:ind w:left="1560" w:hanging="426"/>
        <w:rPr>
          <w:rFonts w:ascii="Times New Roman" w:hAnsi="Times New Roman" w:cs="Times New Roman"/>
          <w:color w:val="auto"/>
          <w:sz w:val="24"/>
          <w:szCs w:val="24"/>
        </w:rPr>
      </w:pPr>
    </w:p>
    <w:p w14:paraId="140D12E6" w14:textId="1A98FA05" w:rsidR="00713A0C" w:rsidRPr="00476DF6" w:rsidRDefault="00713A0C">
      <w:pPr>
        <w:pStyle w:val="PargrafodaLista"/>
        <w:numPr>
          <w:ilvl w:val="0"/>
          <w:numId w:val="3"/>
        </w:numPr>
        <w:tabs>
          <w:tab w:val="left" w:pos="466"/>
          <w:tab w:val="left" w:pos="1418"/>
        </w:tabs>
        <w:rPr>
          <w:b/>
          <w:sz w:val="24"/>
        </w:rPr>
      </w:pPr>
      <w:r>
        <w:rPr>
          <w:b/>
          <w:color w:val="313D4F"/>
          <w:sz w:val="24"/>
        </w:rPr>
        <w:t xml:space="preserve">- </w:t>
      </w:r>
      <w:r w:rsidRPr="00E1757C">
        <w:rPr>
          <w:b/>
          <w:color w:val="313D4F"/>
          <w:sz w:val="24"/>
        </w:rPr>
        <w:t>DA</w:t>
      </w:r>
      <w:r w:rsidRPr="00E1757C">
        <w:rPr>
          <w:b/>
          <w:color w:val="313D4F"/>
          <w:spacing w:val="27"/>
          <w:sz w:val="24"/>
        </w:rPr>
        <w:t xml:space="preserve"> </w:t>
      </w:r>
      <w:r w:rsidRPr="00E1757C">
        <w:rPr>
          <w:b/>
          <w:color w:val="313D4F"/>
          <w:sz w:val="24"/>
        </w:rPr>
        <w:t>APRESENTAÇÃO</w:t>
      </w:r>
      <w:r w:rsidRPr="00E1757C">
        <w:rPr>
          <w:b/>
          <w:color w:val="313D4F"/>
          <w:spacing w:val="30"/>
          <w:sz w:val="24"/>
        </w:rPr>
        <w:t xml:space="preserve"> </w:t>
      </w:r>
      <w:r w:rsidRPr="00E1757C">
        <w:rPr>
          <w:b/>
          <w:color w:val="313D4F"/>
          <w:sz w:val="24"/>
        </w:rPr>
        <w:t>DA</w:t>
      </w:r>
      <w:r w:rsidRPr="00E1757C">
        <w:rPr>
          <w:b/>
          <w:color w:val="313D4F"/>
          <w:spacing w:val="28"/>
          <w:sz w:val="24"/>
        </w:rPr>
        <w:t xml:space="preserve"> </w:t>
      </w:r>
      <w:r w:rsidRPr="00E1757C">
        <w:rPr>
          <w:b/>
          <w:color w:val="313D4F"/>
          <w:sz w:val="24"/>
        </w:rPr>
        <w:t>PROPOSTA</w:t>
      </w:r>
      <w:r w:rsidRPr="00E1757C">
        <w:rPr>
          <w:b/>
          <w:color w:val="313D4F"/>
          <w:spacing w:val="28"/>
          <w:sz w:val="24"/>
        </w:rPr>
        <w:t xml:space="preserve"> </w:t>
      </w:r>
      <w:r w:rsidRPr="00E1757C">
        <w:rPr>
          <w:b/>
          <w:color w:val="313D4F"/>
          <w:sz w:val="24"/>
        </w:rPr>
        <w:t>E</w:t>
      </w:r>
      <w:r w:rsidRPr="00E1757C">
        <w:rPr>
          <w:b/>
          <w:color w:val="313D4F"/>
          <w:spacing w:val="33"/>
          <w:sz w:val="24"/>
        </w:rPr>
        <w:t xml:space="preserve"> </w:t>
      </w:r>
      <w:r w:rsidRPr="00E1757C">
        <w:rPr>
          <w:b/>
          <w:color w:val="313D4F"/>
          <w:sz w:val="24"/>
        </w:rPr>
        <w:t>DOS</w:t>
      </w:r>
      <w:r w:rsidRPr="00E1757C">
        <w:rPr>
          <w:b/>
          <w:color w:val="313D4F"/>
          <w:spacing w:val="30"/>
          <w:sz w:val="24"/>
        </w:rPr>
        <w:t xml:space="preserve"> </w:t>
      </w:r>
      <w:r w:rsidRPr="00E1757C">
        <w:rPr>
          <w:b/>
          <w:color w:val="313D4F"/>
          <w:sz w:val="24"/>
        </w:rPr>
        <w:t>DOCUMENTOS</w:t>
      </w:r>
      <w:r w:rsidRPr="00E1757C">
        <w:rPr>
          <w:b/>
          <w:color w:val="313D4F"/>
          <w:spacing w:val="34"/>
          <w:sz w:val="24"/>
        </w:rPr>
        <w:t xml:space="preserve"> </w:t>
      </w:r>
      <w:r w:rsidRPr="00E1757C">
        <w:rPr>
          <w:b/>
          <w:color w:val="313D4F"/>
          <w:sz w:val="24"/>
        </w:rPr>
        <w:t>DE</w:t>
      </w:r>
      <w:r w:rsidRPr="00E1757C">
        <w:rPr>
          <w:b/>
          <w:color w:val="313D4F"/>
          <w:spacing w:val="29"/>
          <w:sz w:val="24"/>
        </w:rPr>
        <w:t xml:space="preserve"> </w:t>
      </w:r>
      <w:r w:rsidRPr="00E1757C">
        <w:rPr>
          <w:b/>
          <w:color w:val="313D4F"/>
          <w:sz w:val="24"/>
        </w:rPr>
        <w:t>HABILITAÇÃO</w:t>
      </w:r>
    </w:p>
    <w:p w14:paraId="4614676B" w14:textId="77777777" w:rsidR="00476DF6" w:rsidRPr="00476DF6" w:rsidRDefault="00476DF6" w:rsidP="00476DF6">
      <w:pPr>
        <w:pStyle w:val="PargrafodaLista"/>
        <w:tabs>
          <w:tab w:val="left" w:pos="466"/>
          <w:tab w:val="left" w:pos="1418"/>
        </w:tabs>
        <w:ind w:left="720" w:firstLine="0"/>
        <w:rPr>
          <w:b/>
          <w:sz w:val="24"/>
        </w:rPr>
      </w:pPr>
    </w:p>
    <w:p w14:paraId="549AC13E" w14:textId="07B01877" w:rsidR="00713A0C" w:rsidRPr="00DE0FCA" w:rsidRDefault="00DE0FCA">
      <w:pPr>
        <w:pStyle w:val="Nivel2"/>
        <w:numPr>
          <w:ilvl w:val="1"/>
          <w:numId w:val="3"/>
        </w:numPr>
        <w:rPr>
          <w:rFonts w:ascii="Times New Roman" w:hAnsi="Times New Roman" w:cs="Times New Roman"/>
          <w:sz w:val="24"/>
          <w:szCs w:val="24"/>
        </w:rPr>
      </w:pPr>
      <w:r w:rsidRPr="00626574">
        <w:rPr>
          <w:rFonts w:ascii="Times New Roman" w:hAnsi="Times New Roman" w:cs="Times New Roman"/>
          <w:sz w:val="24"/>
          <w:szCs w:val="24"/>
        </w:rPr>
        <w:t>Na presente licitação, a fase de habilitação sucederá as fases de apresentação de propostas e lances e de julgamento</w:t>
      </w:r>
      <w:r w:rsidRPr="008A43D9">
        <w:rPr>
          <w:rFonts w:ascii="Times New Roman" w:hAnsi="Times New Roman" w:cs="Times New Roman"/>
          <w:sz w:val="24"/>
          <w:szCs w:val="24"/>
        </w:rPr>
        <w:t>.</w:t>
      </w:r>
    </w:p>
    <w:p w14:paraId="7B1639FD" w14:textId="77777777" w:rsidR="00EC5977" w:rsidRPr="008A43D9" w:rsidRDefault="00EC5977">
      <w:pPr>
        <w:pStyle w:val="Nivel2"/>
        <w:numPr>
          <w:ilvl w:val="1"/>
          <w:numId w:val="3"/>
        </w:numPr>
        <w:rPr>
          <w:rFonts w:ascii="Times New Roman" w:hAnsi="Times New Roman" w:cs="Times New Roman"/>
          <w:sz w:val="24"/>
          <w:szCs w:val="24"/>
        </w:rPr>
      </w:pPr>
      <w:bookmarkStart w:id="11" w:name="_Ref113886867"/>
      <w:r w:rsidRPr="008A43D9">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1"/>
    </w:p>
    <w:p w14:paraId="1EBB868A" w14:textId="728E4AE6" w:rsidR="00EC5977" w:rsidRPr="008A43D9" w:rsidRDefault="00EC5977">
      <w:pPr>
        <w:pStyle w:val="Nivel2"/>
        <w:numPr>
          <w:ilvl w:val="1"/>
          <w:numId w:val="3"/>
        </w:numPr>
        <w:rPr>
          <w:rFonts w:ascii="Times New Roman" w:hAnsi="Times New Roman" w:cs="Times New Roman"/>
          <w:sz w:val="24"/>
          <w:szCs w:val="24"/>
        </w:rPr>
      </w:pPr>
      <w:bookmarkStart w:id="12" w:name="_Ref113889589"/>
      <w:r w:rsidRPr="008A43D9">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_Ref114663777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b/>
          <w:bCs/>
          <w:sz w:val="24"/>
          <w:szCs w:val="24"/>
        </w:rPr>
        <w:t>Erro! Fonte de referência não encontrada.</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_Ref114663151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sidRPr="00C570F8">
        <w:rPr>
          <w:rFonts w:ascii="Times New Roman" w:hAnsi="Times New Roman" w:cs="Times New Roman"/>
          <w:b/>
          <w:bCs/>
          <w:sz w:val="24"/>
          <w:szCs w:val="24"/>
        </w:rPr>
        <w:t>7.21.1</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deste Edital.</w:t>
      </w:r>
      <w:bookmarkEnd w:id="12"/>
    </w:p>
    <w:p w14:paraId="1B2517B4" w14:textId="77777777" w:rsidR="00EC5977" w:rsidRDefault="00EC5977">
      <w:pPr>
        <w:pStyle w:val="Nivel2"/>
        <w:numPr>
          <w:ilvl w:val="1"/>
          <w:numId w:val="3"/>
        </w:numPr>
        <w:rPr>
          <w:rFonts w:ascii="Times New Roman" w:hAnsi="Times New Roman" w:cs="Times New Roman"/>
          <w:sz w:val="24"/>
          <w:szCs w:val="24"/>
        </w:rPr>
      </w:pPr>
      <w:bookmarkStart w:id="13" w:name="_Ref113968921"/>
      <w:r w:rsidRPr="008A43D9">
        <w:rPr>
          <w:rFonts w:ascii="Times New Roman" w:hAnsi="Times New Roman" w:cs="Times New Roman"/>
          <w:sz w:val="24"/>
          <w:szCs w:val="24"/>
        </w:rPr>
        <w:t>No cadastramento da proposta inicial, o licitante declarará, em campo próprio do sistema, que:</w:t>
      </w:r>
      <w:bookmarkEnd w:id="13"/>
    </w:p>
    <w:p w14:paraId="67688F63" w14:textId="77777777" w:rsidR="009709FB" w:rsidRPr="008A43D9" w:rsidRDefault="009709FB" w:rsidP="009709FB">
      <w:pPr>
        <w:pStyle w:val="Nivel2"/>
        <w:numPr>
          <w:ilvl w:val="0"/>
          <w:numId w:val="0"/>
        </w:numPr>
        <w:ind w:left="1353"/>
        <w:rPr>
          <w:rFonts w:ascii="Times New Roman" w:hAnsi="Times New Roman" w:cs="Times New Roman"/>
          <w:sz w:val="24"/>
          <w:szCs w:val="24"/>
        </w:rPr>
      </w:pPr>
    </w:p>
    <w:p w14:paraId="790B1760" w14:textId="77777777" w:rsidR="00EC5977" w:rsidRPr="008A43D9" w:rsidRDefault="00EC5977">
      <w:pPr>
        <w:pStyle w:val="Nivel3"/>
        <w:numPr>
          <w:ilvl w:val="2"/>
          <w:numId w:val="3"/>
        </w:numPr>
        <w:spacing w:beforeLines="120" w:before="288" w:afterLines="120" w:after="288" w:line="312" w:lineRule="auto"/>
        <w:rPr>
          <w:rFonts w:ascii="Times New Roman" w:hAnsi="Times New Roman" w:cs="Times New Roman"/>
          <w:color w:val="auto"/>
          <w:sz w:val="24"/>
          <w:szCs w:val="24"/>
        </w:rPr>
      </w:pPr>
      <w:r w:rsidRPr="008A43D9">
        <w:rPr>
          <w:rFonts w:ascii="Times New Roman" w:hAnsi="Times New Roman" w:cs="Times New Roman"/>
          <w:color w:val="auto"/>
          <w:sz w:val="24"/>
          <w:szCs w:val="24"/>
        </w:rPr>
        <w:lastRenderedPageBreak/>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98CA68D" w14:textId="77777777" w:rsidR="00EC5977" w:rsidRPr="008A43D9" w:rsidRDefault="00EC5977">
      <w:pPr>
        <w:pStyle w:val="Nivel3"/>
        <w:numPr>
          <w:ilvl w:val="2"/>
          <w:numId w:val="3"/>
        </w:numPr>
        <w:rPr>
          <w:rFonts w:ascii="Times New Roman" w:hAnsi="Times New Roman" w:cs="Times New Roman"/>
          <w:sz w:val="24"/>
          <w:szCs w:val="24"/>
        </w:rPr>
      </w:pPr>
      <w:r w:rsidRPr="008A43D9">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4" w:anchor="art7" w:history="1">
        <w:r w:rsidRPr="008A43D9">
          <w:rPr>
            <w:rStyle w:val="Hyperlink"/>
            <w:rFonts w:ascii="Times New Roman" w:hAnsi="Times New Roman" w:cs="Times New Roman"/>
            <w:sz w:val="24"/>
            <w:szCs w:val="24"/>
          </w:rPr>
          <w:t>artigo 7°, XXXIII, da Constituição</w:t>
        </w:r>
      </w:hyperlink>
      <w:r w:rsidRPr="008A43D9">
        <w:rPr>
          <w:rFonts w:ascii="Times New Roman" w:hAnsi="Times New Roman" w:cs="Times New Roman"/>
          <w:sz w:val="24"/>
          <w:szCs w:val="24"/>
        </w:rPr>
        <w:t>;</w:t>
      </w:r>
    </w:p>
    <w:p w14:paraId="63DE3F9E" w14:textId="77777777" w:rsidR="00EC5977" w:rsidRPr="008A43D9" w:rsidRDefault="00EC5977">
      <w:pPr>
        <w:pStyle w:val="Nivel3"/>
        <w:numPr>
          <w:ilvl w:val="2"/>
          <w:numId w:val="3"/>
        </w:numPr>
        <w:rPr>
          <w:rFonts w:ascii="Times New Roman" w:hAnsi="Times New Roman" w:cs="Times New Roman"/>
          <w:sz w:val="24"/>
          <w:szCs w:val="24"/>
        </w:rPr>
      </w:pPr>
      <w:r w:rsidRPr="008A43D9">
        <w:rPr>
          <w:rFonts w:ascii="Times New Roman" w:hAnsi="Times New Roman" w:cs="Times New Roman"/>
          <w:sz w:val="24"/>
          <w:szCs w:val="24"/>
        </w:rPr>
        <w:t xml:space="preserve">não possui empregados executando trabalho degradante ou forçado, observando o disposto nos </w:t>
      </w:r>
      <w:hyperlink r:id="rId15" w:history="1">
        <w:r w:rsidRPr="008A43D9">
          <w:rPr>
            <w:rStyle w:val="Hyperlink"/>
            <w:rFonts w:ascii="Times New Roman" w:hAnsi="Times New Roman" w:cs="Times New Roman"/>
            <w:sz w:val="24"/>
            <w:szCs w:val="24"/>
          </w:rPr>
          <w:t>incisos III e IV do art. 1º e no inciso III do art. 5º da Constituição Federal</w:t>
        </w:r>
      </w:hyperlink>
      <w:r w:rsidRPr="008A43D9">
        <w:rPr>
          <w:rFonts w:ascii="Times New Roman" w:hAnsi="Times New Roman" w:cs="Times New Roman"/>
          <w:sz w:val="24"/>
          <w:szCs w:val="24"/>
        </w:rPr>
        <w:t>;</w:t>
      </w:r>
    </w:p>
    <w:p w14:paraId="603B8CC7" w14:textId="77777777" w:rsidR="00EC5977" w:rsidRPr="008A43D9" w:rsidRDefault="00EC5977">
      <w:pPr>
        <w:pStyle w:val="Nivel3"/>
        <w:numPr>
          <w:ilvl w:val="2"/>
          <w:numId w:val="3"/>
        </w:numPr>
        <w:rPr>
          <w:rFonts w:ascii="Times New Roman" w:hAnsi="Times New Roman" w:cs="Times New Roman"/>
          <w:sz w:val="24"/>
          <w:szCs w:val="24"/>
        </w:rPr>
      </w:pPr>
      <w:r w:rsidRPr="008A43D9">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67949C36" w14:textId="77777777" w:rsidR="00EC5977" w:rsidRPr="008A43D9" w:rsidRDefault="00EC5977">
      <w:pPr>
        <w:pStyle w:val="Nivel2"/>
        <w:numPr>
          <w:ilvl w:val="1"/>
          <w:numId w:val="3"/>
        </w:numPr>
        <w:rPr>
          <w:rFonts w:ascii="Times New Roman" w:hAnsi="Times New Roman" w:cs="Times New Roman"/>
          <w:sz w:val="24"/>
          <w:szCs w:val="24"/>
        </w:rPr>
      </w:pPr>
      <w:r w:rsidRPr="008A43D9">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6" w:anchor="art16">
        <w:r w:rsidRPr="008A43D9">
          <w:rPr>
            <w:rStyle w:val="Hyperlink"/>
            <w:rFonts w:ascii="Times New Roman" w:hAnsi="Times New Roman" w:cs="Times New Roman"/>
            <w:sz w:val="24"/>
            <w:szCs w:val="24"/>
          </w:rPr>
          <w:t>artigo 16 da Lei nº 14.133, de 2021</w:t>
        </w:r>
      </w:hyperlink>
      <w:r w:rsidRPr="008A43D9">
        <w:rPr>
          <w:rFonts w:ascii="Times New Roman" w:hAnsi="Times New Roman" w:cs="Times New Roman"/>
          <w:sz w:val="24"/>
          <w:szCs w:val="24"/>
        </w:rPr>
        <w:t>.</w:t>
      </w:r>
    </w:p>
    <w:p w14:paraId="4B39AF5D" w14:textId="77777777" w:rsidR="00EC5977" w:rsidRPr="008A43D9" w:rsidRDefault="00EC5977">
      <w:pPr>
        <w:pStyle w:val="Nivel2"/>
        <w:numPr>
          <w:ilvl w:val="1"/>
          <w:numId w:val="3"/>
        </w:numPr>
        <w:rPr>
          <w:rFonts w:ascii="Times New Roman" w:hAnsi="Times New Roman" w:cs="Times New Roman"/>
          <w:sz w:val="24"/>
          <w:szCs w:val="24"/>
        </w:rPr>
      </w:pPr>
      <w:bookmarkStart w:id="14" w:name="_Ref117000019"/>
      <w:r w:rsidRPr="008A43D9">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7" w:anchor="art3">
        <w:r w:rsidRPr="008A43D9">
          <w:rPr>
            <w:rStyle w:val="Hyperlink"/>
            <w:rFonts w:ascii="Times New Roman" w:hAnsi="Times New Roman" w:cs="Times New Roman"/>
            <w:sz w:val="24"/>
            <w:szCs w:val="24"/>
          </w:rPr>
          <w:t>artigo 3° da Lei Complementar nº 123, de 2006</w:t>
        </w:r>
      </w:hyperlink>
      <w:r w:rsidRPr="008A43D9">
        <w:rPr>
          <w:rFonts w:ascii="Times New Roman" w:hAnsi="Times New Roman" w:cs="Times New Roman"/>
          <w:sz w:val="24"/>
          <w:szCs w:val="24"/>
        </w:rPr>
        <w:t xml:space="preserve">, estando apto a usufruir do tratamento favorecido estabelecido em seus </w:t>
      </w:r>
      <w:bookmarkEnd w:id="14"/>
      <w:r w:rsidRPr="008A43D9">
        <w:fldChar w:fldCharType="begin"/>
      </w:r>
      <w:r w:rsidRPr="008A43D9">
        <w:rPr>
          <w:rFonts w:ascii="Times New Roman" w:hAnsi="Times New Roman" w:cs="Times New Roman"/>
          <w:sz w:val="24"/>
          <w:szCs w:val="24"/>
        </w:rPr>
        <w:instrText>HYPERLINK "https://www.planalto.gov.br/ccivil_03/leis/lcp/lcp123.htm" \l "art42"</w:instrText>
      </w:r>
      <w:r w:rsidRPr="008A43D9">
        <w:fldChar w:fldCharType="separate"/>
      </w:r>
      <w:proofErr w:type="spellStart"/>
      <w:r w:rsidRPr="008A43D9">
        <w:rPr>
          <w:rStyle w:val="Hyperlink"/>
          <w:rFonts w:ascii="Times New Roman" w:hAnsi="Times New Roman" w:cs="Times New Roman"/>
          <w:sz w:val="24"/>
          <w:szCs w:val="24"/>
        </w:rPr>
        <w:t>arts</w:t>
      </w:r>
      <w:proofErr w:type="spellEnd"/>
      <w:r w:rsidRPr="008A43D9">
        <w:rPr>
          <w:rStyle w:val="Hyperlink"/>
          <w:rFonts w:ascii="Times New Roman" w:hAnsi="Times New Roman" w:cs="Times New Roman"/>
          <w:sz w:val="24"/>
          <w:szCs w:val="24"/>
        </w:rPr>
        <w:t>. 42 a 49</w:t>
      </w:r>
      <w:r w:rsidRPr="008A43D9">
        <w:rPr>
          <w:rStyle w:val="Hyperlink"/>
          <w:rFonts w:ascii="Times New Roman" w:hAnsi="Times New Roman" w:cs="Times New Roman"/>
          <w:sz w:val="24"/>
          <w:szCs w:val="24"/>
        </w:rPr>
        <w:fldChar w:fldCharType="end"/>
      </w:r>
      <w:r w:rsidRPr="008A43D9">
        <w:rPr>
          <w:rFonts w:ascii="Times New Roman" w:hAnsi="Times New Roman" w:cs="Times New Roman"/>
          <w:sz w:val="24"/>
          <w:szCs w:val="24"/>
        </w:rPr>
        <w:t xml:space="preserve">, observado o disposto nos </w:t>
      </w:r>
      <w:hyperlink r:id="rId18" w:anchor="art4§1">
        <w:r w:rsidRPr="008A43D9">
          <w:rPr>
            <w:rStyle w:val="Hyperlink"/>
            <w:rFonts w:ascii="Times New Roman" w:hAnsi="Times New Roman" w:cs="Times New Roman"/>
            <w:sz w:val="24"/>
            <w:szCs w:val="24"/>
          </w:rPr>
          <w:t>§§ 1º ao 3º do art. 4º, da Lei n.º 14.133, de 2021.</w:t>
        </w:r>
      </w:hyperlink>
    </w:p>
    <w:p w14:paraId="7F096443" w14:textId="77777777" w:rsidR="00EC5977" w:rsidRPr="008A43D9" w:rsidRDefault="00EC5977">
      <w:pPr>
        <w:pStyle w:val="Nivel3"/>
        <w:numPr>
          <w:ilvl w:val="2"/>
          <w:numId w:val="3"/>
        </w:numPr>
        <w:rPr>
          <w:rFonts w:ascii="Times New Roman" w:hAnsi="Times New Roman" w:cs="Times New Roman"/>
          <w:sz w:val="24"/>
          <w:szCs w:val="24"/>
        </w:rPr>
      </w:pPr>
      <w:bookmarkStart w:id="15" w:name="_Hlk163039326"/>
      <w:r w:rsidRPr="008A43D9">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p>
    <w:p w14:paraId="28FE9759" w14:textId="3DB90013" w:rsidR="00EC5977" w:rsidRPr="00D01013" w:rsidRDefault="00EC5977">
      <w:pPr>
        <w:pStyle w:val="Nivel3"/>
        <w:numPr>
          <w:ilvl w:val="2"/>
          <w:numId w:val="3"/>
        </w:numPr>
        <w:rPr>
          <w:rFonts w:ascii="Times New Roman" w:hAnsi="Times New Roman" w:cs="Times New Roman"/>
          <w:sz w:val="24"/>
          <w:szCs w:val="24"/>
        </w:rPr>
      </w:pPr>
      <w:bookmarkStart w:id="16" w:name="_Hlk163039162"/>
      <w:bookmarkEnd w:id="15"/>
      <w:r w:rsidRPr="008A43D9">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8A43D9">
          <w:rPr>
            <w:rStyle w:val="Hyperlink"/>
            <w:rFonts w:ascii="Times New Roman" w:hAnsi="Times New Roman" w:cs="Times New Roman"/>
            <w:sz w:val="24"/>
            <w:szCs w:val="24"/>
          </w:rPr>
          <w:t>Lei Complementar nº 123, de 2006</w:t>
        </w:r>
      </w:hyperlink>
      <w:r w:rsidRPr="008A43D9">
        <w:rPr>
          <w:rFonts w:ascii="Times New Roman" w:hAnsi="Times New Roman" w:cs="Times New Roman"/>
          <w:sz w:val="24"/>
          <w:szCs w:val="24"/>
        </w:rPr>
        <w:t>, mesmo que microempresa, empresa de pequeno porte ou sociedade cooperativa.</w:t>
      </w:r>
      <w:bookmarkEnd w:id="16"/>
    </w:p>
    <w:p w14:paraId="4A00FF68" w14:textId="233F9035" w:rsidR="00EC5977" w:rsidRPr="008A43D9" w:rsidRDefault="00EC5977">
      <w:pPr>
        <w:pStyle w:val="Nivel2"/>
        <w:numPr>
          <w:ilvl w:val="1"/>
          <w:numId w:val="3"/>
        </w:numPr>
        <w:rPr>
          <w:rFonts w:ascii="Times New Roman" w:hAnsi="Times New Roman" w:cs="Times New Roman"/>
          <w:sz w:val="24"/>
          <w:szCs w:val="24"/>
        </w:rPr>
      </w:pPr>
      <w:r w:rsidRPr="008A43D9">
        <w:rPr>
          <w:rFonts w:ascii="Times New Roman" w:hAnsi="Times New Roman" w:cs="Times New Roman"/>
          <w:sz w:val="24"/>
          <w:szCs w:val="24"/>
        </w:rPr>
        <w:t xml:space="preserve">A falsidade da declaração de que trata os itens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_Ref113968921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3.4</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ou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_Ref117000019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3.6</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sujeitará o licitante às sanções previstas na </w:t>
      </w:r>
      <w:hyperlink r:id="rId20" w:history="1">
        <w:r w:rsidRPr="008A43D9">
          <w:rPr>
            <w:rStyle w:val="Hyperlink"/>
            <w:rFonts w:ascii="Times New Roman" w:hAnsi="Times New Roman" w:cs="Times New Roman"/>
            <w:sz w:val="24"/>
            <w:szCs w:val="24"/>
          </w:rPr>
          <w:t>Lei nº 14.133, de 2021</w:t>
        </w:r>
      </w:hyperlink>
      <w:r w:rsidRPr="008A43D9">
        <w:rPr>
          <w:rFonts w:ascii="Times New Roman" w:hAnsi="Times New Roman" w:cs="Times New Roman"/>
          <w:sz w:val="24"/>
          <w:szCs w:val="24"/>
        </w:rPr>
        <w:t>, e neste Edital.</w:t>
      </w:r>
    </w:p>
    <w:p w14:paraId="23531CF6" w14:textId="77777777" w:rsidR="00EC5977" w:rsidRPr="008A43D9" w:rsidRDefault="00EC5977">
      <w:pPr>
        <w:pStyle w:val="Nivel2"/>
        <w:numPr>
          <w:ilvl w:val="1"/>
          <w:numId w:val="3"/>
        </w:numPr>
        <w:rPr>
          <w:rFonts w:ascii="Times New Roman" w:hAnsi="Times New Roman" w:cs="Times New Roman"/>
          <w:sz w:val="24"/>
          <w:szCs w:val="24"/>
        </w:rPr>
      </w:pPr>
      <w:r w:rsidRPr="008A43D9">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468ADD96" w14:textId="77777777" w:rsidR="00EC5977" w:rsidRPr="008A43D9" w:rsidRDefault="00EC5977">
      <w:pPr>
        <w:pStyle w:val="Nivel2"/>
        <w:numPr>
          <w:ilvl w:val="1"/>
          <w:numId w:val="3"/>
        </w:numPr>
        <w:rPr>
          <w:rFonts w:ascii="Times New Roman" w:hAnsi="Times New Roman" w:cs="Times New Roman"/>
          <w:sz w:val="24"/>
          <w:szCs w:val="24"/>
        </w:rPr>
      </w:pPr>
      <w:r w:rsidRPr="008A43D9">
        <w:rPr>
          <w:rFonts w:ascii="Times New Roman" w:hAnsi="Times New Roman" w:cs="Times New Roman"/>
          <w:sz w:val="24"/>
          <w:szCs w:val="24"/>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5863A3A0" w14:textId="3D49D5BA" w:rsidR="00EC5977" w:rsidRPr="008A43D9" w:rsidRDefault="00EC5977">
      <w:pPr>
        <w:pStyle w:val="Nivel2"/>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Pr="008A43D9">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01890CB1" w14:textId="7B0AE399" w:rsidR="00EC5977" w:rsidRPr="008A43D9" w:rsidRDefault="00EC5977">
      <w:pPr>
        <w:pStyle w:val="Nivel2"/>
        <w:numPr>
          <w:ilvl w:val="1"/>
          <w:numId w:val="3"/>
        </w:numPr>
        <w:rPr>
          <w:rFonts w:ascii="Times New Roman" w:hAnsi="Times New Roman" w:cs="Times New Roman"/>
          <w:sz w:val="24"/>
          <w:szCs w:val="24"/>
        </w:rPr>
      </w:pPr>
      <w:bookmarkStart w:id="17" w:name="_Ref116992247"/>
      <w:r>
        <w:rPr>
          <w:rFonts w:ascii="Times New Roman" w:hAnsi="Times New Roman" w:cs="Times New Roman"/>
          <w:sz w:val="24"/>
          <w:szCs w:val="24"/>
        </w:rPr>
        <w:t xml:space="preserve"> </w:t>
      </w:r>
      <w:r w:rsidRPr="008A43D9">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17"/>
    </w:p>
    <w:p w14:paraId="01B8946F" w14:textId="77777777" w:rsidR="00EC5977" w:rsidRPr="008A43D9" w:rsidRDefault="00EC5977">
      <w:pPr>
        <w:pStyle w:val="Nivel3"/>
        <w:numPr>
          <w:ilvl w:val="2"/>
          <w:numId w:val="3"/>
        </w:numPr>
        <w:rPr>
          <w:rFonts w:ascii="Times New Roman" w:hAnsi="Times New Roman" w:cs="Times New Roman"/>
          <w:sz w:val="24"/>
          <w:szCs w:val="24"/>
        </w:rPr>
      </w:pPr>
      <w:r w:rsidRPr="008A43D9">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2123074C" w14:textId="77777777" w:rsidR="00EC5977" w:rsidRPr="008A43D9" w:rsidRDefault="00EC5977">
      <w:pPr>
        <w:pStyle w:val="Nivel3"/>
        <w:numPr>
          <w:ilvl w:val="2"/>
          <w:numId w:val="3"/>
        </w:numPr>
        <w:rPr>
          <w:rFonts w:ascii="Times New Roman" w:hAnsi="Times New Roman" w:cs="Times New Roman"/>
          <w:sz w:val="24"/>
          <w:szCs w:val="24"/>
        </w:rPr>
      </w:pPr>
      <w:r w:rsidRPr="008A43D9">
        <w:rPr>
          <w:rFonts w:ascii="Times New Roman" w:hAnsi="Times New Roman" w:cs="Times New Roman"/>
          <w:sz w:val="24"/>
          <w:szCs w:val="24"/>
        </w:rPr>
        <w:t>os lances serão de envio automático pelo sistema, respeitado o valor final mínimo, caso estabelecido, e o intervalo de que trata o subitem acima.</w:t>
      </w:r>
    </w:p>
    <w:p w14:paraId="7568309F" w14:textId="74E79B0A" w:rsidR="00B74C71" w:rsidRPr="00476DF6" w:rsidRDefault="00D01013">
      <w:pPr>
        <w:pStyle w:val="Nivel2"/>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EC5977" w:rsidRPr="008A43D9">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0AA7C6C8" w14:textId="28062C0A" w:rsidR="00B74C71" w:rsidRPr="00B74C71" w:rsidRDefault="00EC5977">
      <w:pPr>
        <w:pStyle w:val="Nivel3"/>
        <w:numPr>
          <w:ilvl w:val="2"/>
          <w:numId w:val="3"/>
        </w:numPr>
        <w:spacing w:line="240" w:lineRule="auto"/>
        <w:rPr>
          <w:rFonts w:ascii="Times New Roman" w:hAnsi="Times New Roman" w:cs="Times New Roman"/>
          <w:sz w:val="24"/>
          <w:szCs w:val="24"/>
        </w:rPr>
      </w:pPr>
      <w:r w:rsidRPr="008A43D9">
        <w:rPr>
          <w:rFonts w:ascii="Times New Roman" w:hAnsi="Times New Roman" w:cs="Times New Roman"/>
          <w:sz w:val="24"/>
          <w:szCs w:val="24"/>
        </w:rPr>
        <w:t xml:space="preserve">valor superior a lance já registrado pelo fornecedor no sistema, quando adotado o critério de julgamento por menor preço; </w:t>
      </w:r>
      <w:r w:rsidR="00B74C71">
        <w:rPr>
          <w:rFonts w:ascii="Times New Roman" w:hAnsi="Times New Roman" w:cs="Times New Roman"/>
          <w:sz w:val="24"/>
          <w:szCs w:val="24"/>
        </w:rPr>
        <w:t xml:space="preserve">e </w:t>
      </w:r>
      <w:r w:rsidR="00B74C71" w:rsidRPr="008A43D9">
        <w:rPr>
          <w:rFonts w:ascii="Times New Roman" w:hAnsi="Times New Roman" w:cs="Times New Roman"/>
          <w:sz w:val="24"/>
          <w:szCs w:val="24"/>
        </w:rPr>
        <w:t>percentual de desconto inferior</w:t>
      </w:r>
      <w:r w:rsidR="00B74C71">
        <w:rPr>
          <w:rFonts w:ascii="Times New Roman" w:hAnsi="Times New Roman" w:cs="Times New Roman"/>
          <w:sz w:val="24"/>
          <w:szCs w:val="24"/>
        </w:rPr>
        <w:t xml:space="preserve">   a</w:t>
      </w:r>
    </w:p>
    <w:p w14:paraId="3520887B" w14:textId="283E37AA" w:rsidR="00EC5977" w:rsidRPr="008A43D9" w:rsidRDefault="00B74C71" w:rsidP="00B74C71">
      <w:pPr>
        <w:pStyle w:val="Nivel3"/>
        <w:numPr>
          <w:ilvl w:val="0"/>
          <w:numId w:val="0"/>
        </w:numPr>
        <w:spacing w:line="240" w:lineRule="auto"/>
        <w:ind w:left="2977" w:hanging="1276"/>
        <w:rPr>
          <w:rFonts w:ascii="Times New Roman" w:hAnsi="Times New Roman" w:cs="Times New Roman"/>
          <w:sz w:val="24"/>
          <w:szCs w:val="24"/>
        </w:rPr>
      </w:pPr>
      <w:r>
        <w:rPr>
          <w:rFonts w:ascii="Times New Roman" w:hAnsi="Times New Roman" w:cs="Times New Roman"/>
          <w:sz w:val="24"/>
          <w:szCs w:val="24"/>
        </w:rPr>
        <w:t xml:space="preserve">                   </w:t>
      </w:r>
      <w:r w:rsidR="00EC5977" w:rsidRPr="008A43D9">
        <w:rPr>
          <w:rFonts w:ascii="Times New Roman" w:hAnsi="Times New Roman" w:cs="Times New Roman"/>
          <w:sz w:val="24"/>
          <w:szCs w:val="24"/>
        </w:rPr>
        <w:t xml:space="preserve"> lance já registrado pelo fornecedor no sistema, quando adotado o critério de julgamento por maior desconto.</w:t>
      </w:r>
    </w:p>
    <w:p w14:paraId="3C20988C" w14:textId="10490CCB" w:rsidR="00EC5977" w:rsidRPr="008A43D9" w:rsidRDefault="00EC5977">
      <w:pPr>
        <w:pStyle w:val="Nivel2"/>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Pr="008A43D9">
        <w:rPr>
          <w:rFonts w:ascii="Times New Roman" w:hAnsi="Times New Roman" w:cs="Times New Roman"/>
          <w:sz w:val="24"/>
          <w:szCs w:val="24"/>
        </w:rPr>
        <w:t xml:space="preserve">O valor final mínimo ou o percentual de desconto final máximo parametrizado na forma do item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_Ref116992247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3.11</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988FFBC" w14:textId="4692FB65" w:rsidR="00EC5977" w:rsidRPr="008A43D9" w:rsidRDefault="00EC5977">
      <w:pPr>
        <w:pStyle w:val="Nivel2"/>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43D9">
        <w:rPr>
          <w:rFonts w:ascii="Times New Roman" w:eastAsia="Times New Roman" w:hAnsi="Times New Roman" w:cs="Times New Roman"/>
          <w:sz w:val="24"/>
          <w:szCs w:val="24"/>
        </w:rPr>
        <w:t xml:space="preserve">Caberá ao licitante interessado em participar da licitação </w:t>
      </w:r>
      <w:r w:rsidRPr="008A43D9">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27C7B713" w14:textId="0FC33473" w:rsidR="00EC5977" w:rsidRDefault="00EC5977">
      <w:pPr>
        <w:pStyle w:val="Nivel2"/>
        <w:numPr>
          <w:ilvl w:val="1"/>
          <w:numId w:val="3"/>
        </w:num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A43D9">
        <w:rPr>
          <w:rFonts w:ascii="Times New Roman" w:eastAsia="Times New Roman" w:hAnsi="Times New Roman" w:cs="Times New Roman"/>
          <w:sz w:val="24"/>
          <w:szCs w:val="24"/>
        </w:rPr>
        <w:t xml:space="preserve">O licitante deverá </w:t>
      </w:r>
      <w:r w:rsidRPr="008A43D9">
        <w:rPr>
          <w:rFonts w:ascii="Times New Roman" w:hAnsi="Times New Roman" w:cs="Times New Roman"/>
          <w:sz w:val="24"/>
          <w:szCs w:val="24"/>
        </w:rPr>
        <w:t>comunicar imediatamente ao provedor do sistema qualquer acontecimento que possa comprometer o sigilo ou a segurança, para imediato bloqueio de acesso.</w:t>
      </w:r>
    </w:p>
    <w:p w14:paraId="71DA03EA" w14:textId="3FDF03E4" w:rsidR="00EC5977" w:rsidRPr="00101602" w:rsidRDefault="00E42188">
      <w:pPr>
        <w:pStyle w:val="Nivel01"/>
        <w:numPr>
          <w:ilvl w:val="0"/>
          <w:numId w:val="3"/>
        </w:numPr>
      </w:pPr>
      <w:bookmarkStart w:id="18" w:name="_Toc135469227"/>
      <w:r>
        <w:t xml:space="preserve">- </w:t>
      </w:r>
      <w:r w:rsidR="00EC5977" w:rsidRPr="00F520EF">
        <w:t>DO PREENCHIMENTO DA PROPOSTA</w:t>
      </w:r>
      <w:bookmarkEnd w:id="18"/>
    </w:p>
    <w:p w14:paraId="53D51ACC" w14:textId="761E00E9" w:rsidR="00EC5977" w:rsidRPr="008A43D9" w:rsidRDefault="00050868">
      <w:pPr>
        <w:pStyle w:val="Nivel2"/>
        <w:numPr>
          <w:ilvl w:val="1"/>
          <w:numId w:val="3"/>
        </w:num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C5977" w:rsidRPr="008A43D9">
        <w:rPr>
          <w:rFonts w:ascii="Times New Roman" w:hAnsi="Times New Roman" w:cs="Times New Roman"/>
          <w:sz w:val="24"/>
          <w:szCs w:val="24"/>
        </w:rPr>
        <w:t>O licitante deverá enviar sua proposta mediante o preenchimento, no sistema eletrônico, dos seguintes campos:</w:t>
      </w:r>
    </w:p>
    <w:p w14:paraId="33E3D3A1" w14:textId="5378A5A4" w:rsidR="00050868" w:rsidRPr="00050868" w:rsidRDefault="00050868">
      <w:pPr>
        <w:pStyle w:val="Nvel3-R"/>
        <w:numPr>
          <w:ilvl w:val="2"/>
          <w:numId w:val="3"/>
        </w:numPr>
        <w:rPr>
          <w:rFonts w:ascii="Times New Roman" w:hAnsi="Times New Roman" w:cs="Times New Roman"/>
          <w:i w:val="0"/>
          <w:iCs w:val="0"/>
          <w:color w:val="auto"/>
          <w:sz w:val="24"/>
          <w:szCs w:val="24"/>
        </w:rPr>
      </w:pPr>
      <w:r w:rsidRPr="00050868">
        <w:rPr>
          <w:rFonts w:ascii="Times New Roman" w:hAnsi="Times New Roman" w:cs="Times New Roman"/>
          <w:i w:val="0"/>
          <w:iCs w:val="0"/>
          <w:color w:val="auto"/>
          <w:sz w:val="24"/>
          <w:szCs w:val="24"/>
        </w:rPr>
        <w:t>valor unitário e valor total do item de cada grupo;</w:t>
      </w:r>
    </w:p>
    <w:p w14:paraId="63D145CE" w14:textId="0B71783F" w:rsidR="00EC5977" w:rsidRPr="00C31A9C" w:rsidRDefault="00050868">
      <w:pPr>
        <w:pStyle w:val="Nivel3"/>
        <w:numPr>
          <w:ilvl w:val="2"/>
          <w:numId w:val="3"/>
        </w:numPr>
        <w:rPr>
          <w:rStyle w:val="eop"/>
          <w:rFonts w:ascii="Times New Roman" w:hAnsi="Times New Roman" w:cs="Times New Roman"/>
          <w:color w:val="auto"/>
          <w:sz w:val="24"/>
          <w:szCs w:val="24"/>
        </w:rPr>
      </w:pPr>
      <w:r w:rsidRPr="00050868">
        <w:rPr>
          <w:rStyle w:val="eop"/>
          <w:rFonts w:ascii="Times New Roman" w:hAnsi="Times New Roman" w:cs="Times New Roman"/>
          <w:color w:val="auto"/>
          <w:sz w:val="24"/>
          <w:szCs w:val="24"/>
        </w:rPr>
        <w:t>Quantidade cotada</w:t>
      </w:r>
      <w:r w:rsidR="00355B9D">
        <w:rPr>
          <w:rStyle w:val="eop"/>
          <w:rFonts w:ascii="Times New Roman" w:hAnsi="Times New Roman" w:cs="Times New Roman"/>
          <w:color w:val="auto"/>
          <w:sz w:val="24"/>
          <w:szCs w:val="24"/>
        </w:rPr>
        <w:t xml:space="preserve"> do grupo 1 e </w:t>
      </w:r>
      <w:r w:rsidR="00DB612A">
        <w:rPr>
          <w:rStyle w:val="eop"/>
          <w:rFonts w:ascii="Times New Roman" w:hAnsi="Times New Roman" w:cs="Times New Roman"/>
          <w:color w:val="auto"/>
          <w:sz w:val="24"/>
          <w:szCs w:val="24"/>
        </w:rPr>
        <w:t>Item 1</w:t>
      </w:r>
      <w:r w:rsidR="00355B9D">
        <w:rPr>
          <w:rStyle w:val="eop"/>
          <w:rFonts w:ascii="Times New Roman" w:hAnsi="Times New Roman" w:cs="Times New Roman"/>
          <w:color w:val="auto"/>
          <w:sz w:val="24"/>
          <w:szCs w:val="24"/>
        </w:rPr>
        <w:t>.</w:t>
      </w:r>
    </w:p>
    <w:p w14:paraId="2AA2DCDC" w14:textId="6A5DAB33" w:rsidR="00EC5977" w:rsidRDefault="00EC5977" w:rsidP="00DC6C39">
      <w:pPr>
        <w:pStyle w:val="Nivel3"/>
        <w:numPr>
          <w:ilvl w:val="0"/>
          <w:numId w:val="0"/>
        </w:numPr>
        <w:ind w:left="1560" w:hanging="567"/>
        <w:rPr>
          <w:rStyle w:val="eop"/>
          <w:rFonts w:ascii="Times New Roman" w:hAnsi="Times New Roman" w:cs="Times New Roman"/>
          <w:color w:val="auto"/>
          <w:sz w:val="24"/>
          <w:szCs w:val="24"/>
          <w:shd w:val="clear" w:color="auto" w:fill="FFFFFF"/>
        </w:rPr>
      </w:pPr>
      <w:r w:rsidRPr="00355B9D">
        <w:rPr>
          <w:rStyle w:val="eop"/>
          <w:rFonts w:ascii="Times New Roman" w:hAnsi="Times New Roman" w:cs="Times New Roman"/>
          <w:color w:val="auto"/>
          <w:sz w:val="18"/>
          <w:szCs w:val="18"/>
          <w:shd w:val="clear" w:color="auto" w:fill="FFFFFF"/>
        </w:rPr>
        <w:t>4.</w:t>
      </w:r>
      <w:r w:rsidR="00DC6C39">
        <w:rPr>
          <w:rStyle w:val="eop"/>
          <w:rFonts w:ascii="Times New Roman" w:hAnsi="Times New Roman" w:cs="Times New Roman"/>
          <w:color w:val="auto"/>
          <w:sz w:val="18"/>
          <w:szCs w:val="18"/>
          <w:shd w:val="clear" w:color="auto" w:fill="FFFFFF"/>
        </w:rPr>
        <w:t>.</w:t>
      </w:r>
      <w:r w:rsidR="003B419B">
        <w:rPr>
          <w:rStyle w:val="eop"/>
          <w:rFonts w:ascii="Times New Roman" w:hAnsi="Times New Roman" w:cs="Times New Roman"/>
          <w:color w:val="auto"/>
          <w:sz w:val="18"/>
          <w:szCs w:val="18"/>
          <w:shd w:val="clear" w:color="auto" w:fill="FFFFFF"/>
        </w:rPr>
        <w:t>2</w:t>
      </w:r>
      <w:r w:rsidR="002D3814">
        <w:rPr>
          <w:rStyle w:val="eop"/>
          <w:rFonts w:ascii="Times New Roman" w:hAnsi="Times New Roman" w:cs="Times New Roman"/>
          <w:color w:val="auto"/>
          <w:sz w:val="18"/>
          <w:szCs w:val="18"/>
          <w:shd w:val="clear" w:color="auto" w:fill="FFFFFF"/>
        </w:rPr>
        <w:t>.</w:t>
      </w:r>
      <w:r w:rsidR="00DC6C39">
        <w:rPr>
          <w:rStyle w:val="eop"/>
          <w:rFonts w:ascii="Times New Roman" w:hAnsi="Times New Roman" w:cs="Times New Roman"/>
          <w:color w:val="auto"/>
          <w:sz w:val="24"/>
          <w:szCs w:val="24"/>
          <w:shd w:val="clear" w:color="auto" w:fill="FFFFFF"/>
        </w:rPr>
        <w:t xml:space="preserve"> </w:t>
      </w:r>
      <w:r w:rsidRPr="008A43D9">
        <w:rPr>
          <w:rStyle w:val="eop"/>
          <w:rFonts w:ascii="Times New Roman" w:hAnsi="Times New Roman" w:cs="Times New Roman"/>
          <w:color w:val="auto"/>
          <w:sz w:val="24"/>
          <w:szCs w:val="24"/>
          <w:shd w:val="clear" w:color="auto" w:fill="FFFFFF"/>
        </w:rPr>
        <w:t xml:space="preserve">Descrição do objeto, contendo as informações similares à especificação do Termo </w:t>
      </w:r>
      <w:r w:rsidR="00DC6C39" w:rsidRPr="008A43D9">
        <w:rPr>
          <w:rStyle w:val="eop"/>
          <w:rFonts w:ascii="Times New Roman" w:hAnsi="Times New Roman" w:cs="Times New Roman"/>
          <w:color w:val="auto"/>
          <w:sz w:val="24"/>
          <w:szCs w:val="24"/>
          <w:shd w:val="clear" w:color="auto" w:fill="FFFFFF"/>
        </w:rPr>
        <w:t xml:space="preserve">de </w:t>
      </w:r>
      <w:r w:rsidR="00DC6C39">
        <w:rPr>
          <w:rStyle w:val="eop"/>
          <w:rFonts w:ascii="Times New Roman" w:hAnsi="Times New Roman" w:cs="Times New Roman"/>
          <w:color w:val="auto"/>
          <w:sz w:val="24"/>
          <w:szCs w:val="24"/>
          <w:shd w:val="clear" w:color="auto" w:fill="FFFFFF"/>
        </w:rPr>
        <w:t>Referência</w:t>
      </w:r>
      <w:r w:rsidRPr="008A43D9">
        <w:rPr>
          <w:rStyle w:val="eop"/>
          <w:rFonts w:ascii="Times New Roman" w:hAnsi="Times New Roman" w:cs="Times New Roman"/>
          <w:color w:val="auto"/>
          <w:sz w:val="24"/>
          <w:szCs w:val="24"/>
          <w:shd w:val="clear" w:color="auto" w:fill="FFFFFF"/>
        </w:rPr>
        <w:t>;</w:t>
      </w:r>
    </w:p>
    <w:p w14:paraId="3F4E7AEA" w14:textId="77777777" w:rsidR="00355B9D" w:rsidRPr="002D3814" w:rsidRDefault="00355B9D" w:rsidP="00355B9D">
      <w:pPr>
        <w:widowControl/>
        <w:shd w:val="clear" w:color="auto" w:fill="FFFFFF"/>
        <w:autoSpaceDE/>
        <w:autoSpaceDN/>
        <w:ind w:left="284"/>
        <w:rPr>
          <w:rStyle w:val="eop"/>
          <w:rFonts w:eastAsiaTheme="minorEastAsia"/>
          <w:b/>
          <w:bCs/>
          <w:sz w:val="24"/>
          <w:szCs w:val="24"/>
        </w:rPr>
      </w:pPr>
      <w:r w:rsidRPr="00355B9D">
        <w:rPr>
          <w:rStyle w:val="eop"/>
          <w:rFonts w:eastAsiaTheme="minorEastAsia"/>
          <w:b/>
          <w:bCs/>
          <w:sz w:val="24"/>
          <w:szCs w:val="24"/>
          <w:lang w:val="pt-BR" w:eastAsia="pt-BR"/>
        </w:rPr>
        <w:lastRenderedPageBreak/>
        <w:t xml:space="preserve">GRUPO 1 - SOLUÇÃO DE ÁUDIO E VÍDEO PARA VIDEOWALL </w:t>
      </w:r>
    </w:p>
    <w:p w14:paraId="7585F355" w14:textId="77777777" w:rsidR="008D2165" w:rsidRDefault="00355B9D" w:rsidP="00355B9D">
      <w:pPr>
        <w:widowControl/>
        <w:shd w:val="clear" w:color="auto" w:fill="FFFFFF"/>
        <w:autoSpaceDE/>
        <w:autoSpaceDN/>
        <w:ind w:left="993" w:hanging="709"/>
        <w:rPr>
          <w:rStyle w:val="eop"/>
          <w:rFonts w:eastAsiaTheme="minorEastAsia"/>
          <w:sz w:val="24"/>
          <w:szCs w:val="24"/>
          <w:lang w:val="pt-BR" w:eastAsia="pt-BR"/>
        </w:rPr>
      </w:pPr>
      <w:r w:rsidRPr="00355B9D">
        <w:rPr>
          <w:b/>
          <w:bCs/>
          <w:sz w:val="24"/>
          <w:szCs w:val="24"/>
          <w:lang w:val="pt-BR" w:eastAsia="pt-BR"/>
        </w:rPr>
        <w:br/>
      </w:r>
      <w:r w:rsidRPr="00355B9D">
        <w:rPr>
          <w:rStyle w:val="eop"/>
          <w:rFonts w:eastAsiaTheme="minorEastAsia"/>
          <w:b/>
          <w:bCs/>
          <w:sz w:val="24"/>
          <w:szCs w:val="24"/>
          <w:lang w:val="pt-BR" w:eastAsia="pt-BR"/>
        </w:rPr>
        <w:t>Item 1 - Monitor profissional</w:t>
      </w:r>
      <w:r w:rsidRPr="00355B9D">
        <w:rPr>
          <w:rStyle w:val="eop"/>
          <w:rFonts w:eastAsiaTheme="minorEastAsia"/>
          <w:sz w:val="24"/>
          <w:szCs w:val="24"/>
          <w:lang w:val="pt-BR" w:eastAsia="pt-BR"/>
        </w:rPr>
        <w:t xml:space="preserve"> </w:t>
      </w:r>
    </w:p>
    <w:p w14:paraId="6B3E9EF0" w14:textId="77777777" w:rsidR="00FD148B" w:rsidRDefault="00355B9D" w:rsidP="00FD148B">
      <w:pPr>
        <w:widowControl/>
        <w:shd w:val="clear" w:color="auto" w:fill="FFFFFF"/>
        <w:autoSpaceDE/>
        <w:autoSpaceDN/>
        <w:ind w:left="993" w:hanging="709"/>
        <w:rPr>
          <w:color w:val="000000"/>
          <w:lang w:val="pt-BR" w:eastAsia="pt-BR"/>
        </w:rPr>
      </w:pPr>
      <w:r w:rsidRPr="00355B9D">
        <w:rPr>
          <w:rStyle w:val="eop"/>
          <w:rFonts w:eastAsiaTheme="minorEastAsia"/>
          <w:lang w:val="pt-BR" w:eastAsia="pt-BR"/>
        </w:rPr>
        <w:br/>
      </w:r>
      <w:r w:rsidRPr="00355B9D">
        <w:rPr>
          <w:color w:val="000000"/>
          <w:lang w:val="pt-BR" w:eastAsia="pt-BR"/>
        </w:rPr>
        <w:t xml:space="preserve">Portas de entrada/ saída: IR IN, RS-232C IN/OUT, HDMI IN 1, HDMI IN 2, DVI-D IN, </w:t>
      </w:r>
      <w:r w:rsidRPr="00355B9D">
        <w:rPr>
          <w:color w:val="000000"/>
          <w:sz w:val="24"/>
          <w:szCs w:val="24"/>
          <w:lang w:val="pt-BR" w:eastAsia="pt-BR"/>
        </w:rPr>
        <w:br/>
      </w:r>
      <w:r w:rsidRPr="00355B9D">
        <w:rPr>
          <w:color w:val="000000"/>
          <w:lang w:val="pt-BR" w:eastAsia="pt-BR"/>
        </w:rPr>
        <w:t xml:space="preserve"> DP IN/OUT, USB 2.0 IN, AUDIO IN/OUT, LAN IN/OUT, OPS IN  </w:t>
      </w:r>
      <w:r w:rsidRPr="00355B9D">
        <w:rPr>
          <w:color w:val="000000"/>
          <w:sz w:val="24"/>
          <w:szCs w:val="24"/>
          <w:lang w:val="pt-BR" w:eastAsia="pt-BR"/>
        </w:rPr>
        <w:br/>
      </w:r>
      <w:r w:rsidRPr="00355B9D">
        <w:rPr>
          <w:color w:val="000000"/>
          <w:lang w:val="pt-BR" w:eastAsia="pt-BR"/>
        </w:rPr>
        <w:t xml:space="preserve">Resolução: 1920 x 1080 @ 60 Hz </w:t>
      </w:r>
      <w:r w:rsidRPr="00355B9D">
        <w:rPr>
          <w:color w:val="000000"/>
          <w:sz w:val="24"/>
          <w:szCs w:val="24"/>
          <w:lang w:val="pt-BR" w:eastAsia="pt-BR"/>
        </w:rPr>
        <w:br/>
      </w:r>
      <w:r w:rsidRPr="00355B9D">
        <w:rPr>
          <w:color w:val="000000"/>
          <w:lang w:val="pt-BR" w:eastAsia="pt-BR"/>
        </w:rPr>
        <w:t xml:space="preserve">Resolução </w:t>
      </w:r>
      <w:proofErr w:type="spellStart"/>
      <w:r w:rsidRPr="00355B9D">
        <w:rPr>
          <w:color w:val="000000"/>
          <w:lang w:val="pt-BR" w:eastAsia="pt-BR"/>
        </w:rPr>
        <w:t>Maxima</w:t>
      </w:r>
      <w:proofErr w:type="spellEnd"/>
      <w:r w:rsidRPr="00355B9D">
        <w:rPr>
          <w:color w:val="000000"/>
          <w:lang w:val="pt-BR" w:eastAsia="pt-BR"/>
        </w:rPr>
        <w:t xml:space="preserve">: HDMI1 / HDMI2 / </w:t>
      </w:r>
      <w:proofErr w:type="spellStart"/>
      <w:r w:rsidRPr="00355B9D">
        <w:rPr>
          <w:color w:val="000000"/>
          <w:lang w:val="pt-BR" w:eastAsia="pt-BR"/>
        </w:rPr>
        <w:t>DisplayPort</w:t>
      </w:r>
      <w:proofErr w:type="spellEnd"/>
      <w:r w:rsidRPr="00355B9D">
        <w:rPr>
          <w:color w:val="000000"/>
          <w:lang w:val="pt-BR" w:eastAsia="pt-BR"/>
        </w:rPr>
        <w:t xml:space="preserve">: 3840 x 2160 @ 60 Hz OPS: 3840 x </w:t>
      </w:r>
      <w:r w:rsidRPr="00355B9D">
        <w:rPr>
          <w:color w:val="000000"/>
          <w:sz w:val="24"/>
          <w:szCs w:val="24"/>
          <w:lang w:val="pt-BR" w:eastAsia="pt-BR"/>
        </w:rPr>
        <w:br/>
      </w:r>
      <w:r w:rsidRPr="00355B9D">
        <w:rPr>
          <w:color w:val="000000"/>
          <w:lang w:val="pt-BR" w:eastAsia="pt-BR"/>
        </w:rPr>
        <w:t xml:space="preserve">2160 @ 30 Hz DVI-D: 1920 x 1080 @ 60 Hz </w:t>
      </w:r>
      <w:r w:rsidRPr="00355B9D">
        <w:rPr>
          <w:color w:val="000000"/>
          <w:sz w:val="24"/>
          <w:szCs w:val="24"/>
          <w:lang w:val="pt-BR" w:eastAsia="pt-BR"/>
        </w:rPr>
        <w:br/>
      </w:r>
      <w:r w:rsidRPr="00355B9D">
        <w:rPr>
          <w:color w:val="000000"/>
          <w:lang w:val="pt-BR" w:eastAsia="pt-BR"/>
        </w:rPr>
        <w:t xml:space="preserve">Tensão de Alimentação: 100-240 V ~ 50/60 Hz 2,7 A </w:t>
      </w:r>
      <w:r w:rsidRPr="00355B9D">
        <w:rPr>
          <w:color w:val="000000"/>
          <w:sz w:val="24"/>
          <w:szCs w:val="24"/>
          <w:lang w:val="pt-BR" w:eastAsia="pt-BR"/>
        </w:rPr>
        <w:br/>
      </w:r>
      <w:r w:rsidRPr="00355B9D">
        <w:rPr>
          <w:color w:val="000000"/>
          <w:lang w:val="pt-BR" w:eastAsia="pt-BR"/>
        </w:rPr>
        <w:t xml:space="preserve">Modo Ligado:160 W (Comum) </w:t>
      </w:r>
      <w:r w:rsidRPr="00355B9D">
        <w:rPr>
          <w:color w:val="000000"/>
          <w:sz w:val="24"/>
          <w:szCs w:val="24"/>
          <w:lang w:val="pt-BR" w:eastAsia="pt-BR"/>
        </w:rPr>
        <w:br/>
      </w:r>
      <w:r w:rsidRPr="00355B9D">
        <w:rPr>
          <w:color w:val="000000"/>
          <w:lang w:val="pt-BR" w:eastAsia="pt-BR"/>
        </w:rPr>
        <w:t xml:space="preserve">Tamanho: Largura x Altura x Espessura (mm)  </w:t>
      </w:r>
      <w:r w:rsidRPr="00355B9D">
        <w:rPr>
          <w:color w:val="000000"/>
          <w:sz w:val="24"/>
          <w:szCs w:val="24"/>
          <w:lang w:val="pt-BR" w:eastAsia="pt-BR"/>
        </w:rPr>
        <w:br/>
      </w:r>
      <w:r w:rsidRPr="00355B9D">
        <w:rPr>
          <w:color w:val="000000"/>
          <w:lang w:val="pt-BR" w:eastAsia="pt-BR"/>
        </w:rPr>
        <w:t xml:space="preserve">1.212,2 x 683,0 x 86,9 </w:t>
      </w:r>
      <w:r w:rsidRPr="00355B9D">
        <w:rPr>
          <w:color w:val="000000"/>
          <w:sz w:val="24"/>
          <w:szCs w:val="24"/>
          <w:lang w:val="pt-BR" w:eastAsia="pt-BR"/>
        </w:rPr>
        <w:br/>
      </w:r>
      <w:r w:rsidRPr="00355B9D">
        <w:rPr>
          <w:color w:val="000000"/>
          <w:lang w:val="pt-BR" w:eastAsia="pt-BR"/>
        </w:rPr>
        <w:t xml:space="preserve">Modo hibernação/Modo de standby: ≤ 0,5 W </w:t>
      </w:r>
    </w:p>
    <w:p w14:paraId="687CCA10" w14:textId="1C079DD4" w:rsidR="008D2165" w:rsidRPr="00FD148B" w:rsidRDefault="00355B9D" w:rsidP="00FD148B">
      <w:pPr>
        <w:widowControl/>
        <w:shd w:val="clear" w:color="auto" w:fill="FFFFFF"/>
        <w:autoSpaceDE/>
        <w:autoSpaceDN/>
        <w:ind w:left="993" w:hanging="709"/>
        <w:rPr>
          <w:rStyle w:val="eop"/>
          <w:color w:val="000000"/>
          <w:lang w:val="pt-BR" w:eastAsia="pt-BR"/>
        </w:rPr>
      </w:pPr>
      <w:r w:rsidRPr="00355B9D">
        <w:rPr>
          <w:color w:val="000000"/>
          <w:sz w:val="24"/>
          <w:szCs w:val="24"/>
          <w:lang w:val="pt-BR" w:eastAsia="pt-BR"/>
        </w:rPr>
        <w:br/>
      </w:r>
      <w:r w:rsidRPr="00355B9D">
        <w:rPr>
          <w:rFonts w:ascii="Arial" w:hAnsi="Arial" w:cs="Arial"/>
          <w:sz w:val="28"/>
          <w:szCs w:val="28"/>
          <w:lang w:val="pt-BR" w:eastAsia="pt-BR"/>
        </w:rPr>
        <w:t xml:space="preserve"> </w:t>
      </w:r>
      <w:r w:rsidRPr="00355B9D">
        <w:rPr>
          <w:sz w:val="24"/>
          <w:szCs w:val="24"/>
          <w:lang w:val="pt-BR" w:eastAsia="pt-BR"/>
        </w:rPr>
        <w:br/>
      </w:r>
      <w:r w:rsidRPr="00355B9D">
        <w:rPr>
          <w:rStyle w:val="eop"/>
          <w:rFonts w:eastAsiaTheme="minorEastAsia"/>
          <w:b/>
          <w:bCs/>
          <w:sz w:val="24"/>
          <w:szCs w:val="24"/>
          <w:lang w:val="pt-BR" w:eastAsia="pt-BR"/>
        </w:rPr>
        <w:t xml:space="preserve">Item 2 - Suporte para </w:t>
      </w:r>
      <w:proofErr w:type="spellStart"/>
      <w:r w:rsidRPr="00355B9D">
        <w:rPr>
          <w:rStyle w:val="eop"/>
          <w:rFonts w:eastAsiaTheme="minorEastAsia"/>
          <w:b/>
          <w:bCs/>
          <w:sz w:val="24"/>
          <w:szCs w:val="24"/>
          <w:lang w:val="pt-BR" w:eastAsia="pt-BR"/>
        </w:rPr>
        <w:t>Videowall</w:t>
      </w:r>
      <w:proofErr w:type="spellEnd"/>
      <w:r w:rsidRPr="00355B9D">
        <w:rPr>
          <w:rStyle w:val="eop"/>
          <w:rFonts w:eastAsiaTheme="minorEastAsia"/>
          <w:sz w:val="24"/>
          <w:szCs w:val="24"/>
          <w:lang w:val="pt-BR" w:eastAsia="pt-BR"/>
        </w:rPr>
        <w:t xml:space="preserve"> </w:t>
      </w:r>
    </w:p>
    <w:p w14:paraId="203B3B7F" w14:textId="4AD89EBF" w:rsidR="00355B9D" w:rsidRDefault="00355B9D" w:rsidP="00355B9D">
      <w:pPr>
        <w:widowControl/>
        <w:shd w:val="clear" w:color="auto" w:fill="FFFFFF"/>
        <w:autoSpaceDE/>
        <w:autoSpaceDN/>
        <w:ind w:left="993" w:hanging="709"/>
        <w:rPr>
          <w:rFonts w:ascii="Arial" w:hAnsi="Arial" w:cs="Arial"/>
          <w:sz w:val="28"/>
          <w:szCs w:val="28"/>
          <w:lang w:val="pt-BR" w:eastAsia="pt-BR"/>
        </w:rPr>
      </w:pPr>
      <w:r w:rsidRPr="00355B9D">
        <w:rPr>
          <w:rStyle w:val="eop"/>
          <w:rFonts w:eastAsiaTheme="minorEastAsia"/>
          <w:lang w:val="pt-BR" w:eastAsia="pt-BR"/>
        </w:rPr>
        <w:br/>
      </w:r>
      <w:r w:rsidRPr="00355B9D">
        <w:rPr>
          <w:rStyle w:val="eop"/>
          <w:rFonts w:eastAsiaTheme="minorEastAsia"/>
          <w:sz w:val="24"/>
          <w:szCs w:val="24"/>
          <w:lang w:val="pt-BR" w:eastAsia="pt-BR"/>
        </w:rPr>
        <w:t xml:space="preserve">Polegadas compatíveis: De 37 até 70 polegadas </w:t>
      </w:r>
      <w:r w:rsidRPr="00355B9D">
        <w:rPr>
          <w:rStyle w:val="eop"/>
          <w:rFonts w:eastAsiaTheme="minorEastAsia"/>
          <w:lang w:val="pt-BR" w:eastAsia="pt-BR"/>
        </w:rPr>
        <w:br/>
      </w:r>
      <w:r w:rsidRPr="00355B9D">
        <w:rPr>
          <w:rStyle w:val="eop"/>
          <w:rFonts w:eastAsiaTheme="minorEastAsia"/>
          <w:sz w:val="24"/>
          <w:szCs w:val="24"/>
          <w:lang w:val="pt-BR" w:eastAsia="pt-BR"/>
        </w:rPr>
        <w:t xml:space="preserve">Suporte Fixo  </w:t>
      </w:r>
      <w:r w:rsidRPr="00355B9D">
        <w:rPr>
          <w:rStyle w:val="eop"/>
          <w:rFonts w:eastAsiaTheme="minorEastAsia"/>
          <w:lang w:val="pt-BR" w:eastAsia="pt-BR"/>
        </w:rPr>
        <w:br/>
      </w:r>
      <w:r w:rsidRPr="00355B9D">
        <w:rPr>
          <w:rStyle w:val="eop"/>
          <w:rFonts w:eastAsiaTheme="minorEastAsia"/>
          <w:sz w:val="24"/>
          <w:szCs w:val="24"/>
          <w:lang w:val="pt-BR" w:eastAsia="pt-BR"/>
        </w:rPr>
        <w:t xml:space="preserve">Resistente a peso de até 45kg  </w:t>
      </w:r>
      <w:r w:rsidRPr="00355B9D">
        <w:rPr>
          <w:rStyle w:val="eop"/>
          <w:rFonts w:eastAsiaTheme="minorEastAsia"/>
          <w:lang w:val="pt-BR" w:eastAsia="pt-BR"/>
        </w:rPr>
        <w:br/>
      </w:r>
      <w:r w:rsidRPr="00355B9D">
        <w:rPr>
          <w:rStyle w:val="eop"/>
          <w:rFonts w:eastAsiaTheme="minorEastAsia"/>
          <w:sz w:val="24"/>
          <w:szCs w:val="24"/>
          <w:lang w:val="pt-BR" w:eastAsia="pt-BR"/>
        </w:rPr>
        <w:t>Padrão VESA (</w:t>
      </w:r>
      <w:proofErr w:type="spellStart"/>
      <w:r w:rsidRPr="00355B9D">
        <w:rPr>
          <w:rStyle w:val="eop"/>
          <w:rFonts w:eastAsiaTheme="minorEastAsia"/>
          <w:sz w:val="24"/>
          <w:szCs w:val="24"/>
          <w:lang w:val="pt-BR" w:eastAsia="pt-BR"/>
        </w:rPr>
        <w:t>HxV</w:t>
      </w:r>
      <w:proofErr w:type="spellEnd"/>
      <w:r w:rsidRPr="00355B9D">
        <w:rPr>
          <w:rStyle w:val="eop"/>
          <w:rFonts w:eastAsiaTheme="minorEastAsia"/>
          <w:sz w:val="24"/>
          <w:szCs w:val="24"/>
          <w:lang w:val="pt-BR" w:eastAsia="pt-BR"/>
        </w:rPr>
        <w:t xml:space="preserve">)mm:200x200, 300x200, 300x300, 400x200, 400x300, 400x400, </w:t>
      </w:r>
      <w:r w:rsidRPr="00355B9D">
        <w:rPr>
          <w:rStyle w:val="eop"/>
          <w:rFonts w:eastAsiaTheme="minorEastAsia"/>
          <w:lang w:val="pt-BR" w:eastAsia="pt-BR"/>
        </w:rPr>
        <w:br/>
      </w:r>
      <w:r w:rsidRPr="00355B9D">
        <w:rPr>
          <w:rStyle w:val="eop"/>
          <w:rFonts w:eastAsiaTheme="minorEastAsia"/>
          <w:sz w:val="24"/>
          <w:szCs w:val="24"/>
          <w:lang w:val="pt-BR" w:eastAsia="pt-BR"/>
        </w:rPr>
        <w:t xml:space="preserve">600x200, 600x400 </w:t>
      </w:r>
      <w:r w:rsidRPr="00355B9D">
        <w:rPr>
          <w:rStyle w:val="eop"/>
          <w:rFonts w:eastAsiaTheme="minorEastAsia"/>
          <w:lang w:val="pt-BR" w:eastAsia="pt-BR"/>
        </w:rPr>
        <w:br/>
      </w:r>
      <w:r w:rsidRPr="00355B9D">
        <w:rPr>
          <w:rStyle w:val="eop"/>
          <w:rFonts w:eastAsiaTheme="minorEastAsia"/>
          <w:sz w:val="24"/>
          <w:szCs w:val="24"/>
          <w:lang w:val="pt-BR" w:eastAsia="pt-BR"/>
        </w:rPr>
        <w:t xml:space="preserve">Ajuste de inclinação lateral: -3º a 3º </w:t>
      </w:r>
      <w:r w:rsidRPr="00355B9D">
        <w:rPr>
          <w:rStyle w:val="eop"/>
          <w:rFonts w:eastAsiaTheme="minorEastAsia"/>
          <w:lang w:val="pt-BR" w:eastAsia="pt-BR"/>
        </w:rPr>
        <w:br/>
      </w:r>
      <w:r w:rsidRPr="00355B9D">
        <w:rPr>
          <w:rStyle w:val="eop"/>
          <w:rFonts w:eastAsiaTheme="minorEastAsia"/>
          <w:sz w:val="24"/>
          <w:szCs w:val="24"/>
          <w:lang w:val="pt-BR" w:eastAsia="pt-BR"/>
        </w:rPr>
        <w:t xml:space="preserve">Distância mínima da parede: 60 mm </w:t>
      </w:r>
      <w:r w:rsidRPr="00355B9D">
        <w:rPr>
          <w:rStyle w:val="eop"/>
          <w:rFonts w:eastAsiaTheme="minorEastAsia"/>
          <w:lang w:val="pt-BR" w:eastAsia="pt-BR"/>
        </w:rPr>
        <w:br/>
      </w:r>
      <w:r w:rsidRPr="00355B9D">
        <w:rPr>
          <w:rStyle w:val="eop"/>
          <w:rFonts w:eastAsiaTheme="minorEastAsia"/>
          <w:sz w:val="24"/>
          <w:szCs w:val="24"/>
          <w:lang w:val="pt-BR" w:eastAsia="pt-BR"/>
        </w:rPr>
        <w:t xml:space="preserve">Distância máxima da parede: 202 mm </w:t>
      </w:r>
      <w:r w:rsidRPr="00355B9D">
        <w:rPr>
          <w:rStyle w:val="eop"/>
          <w:rFonts w:eastAsiaTheme="minorEastAsia"/>
          <w:lang w:val="pt-BR" w:eastAsia="pt-BR"/>
        </w:rPr>
        <w:br/>
      </w:r>
      <w:r w:rsidRPr="00355B9D">
        <w:rPr>
          <w:rStyle w:val="eop"/>
          <w:rFonts w:eastAsiaTheme="minorEastAsia"/>
          <w:sz w:val="24"/>
          <w:szCs w:val="24"/>
          <w:lang w:val="pt-BR" w:eastAsia="pt-BR"/>
        </w:rPr>
        <w:t xml:space="preserve">Capacidade máxima: Até 45 Kg </w:t>
      </w:r>
      <w:r w:rsidRPr="00355B9D">
        <w:rPr>
          <w:rStyle w:val="eop"/>
          <w:rFonts w:eastAsiaTheme="minorEastAsia"/>
          <w:lang w:val="pt-BR" w:eastAsia="pt-BR"/>
        </w:rPr>
        <w:br/>
      </w:r>
      <w:r w:rsidRPr="00355B9D">
        <w:rPr>
          <w:rStyle w:val="eop"/>
          <w:rFonts w:eastAsiaTheme="minorEastAsia"/>
          <w:sz w:val="24"/>
          <w:szCs w:val="24"/>
          <w:lang w:val="pt-BR" w:eastAsia="pt-BR"/>
        </w:rPr>
        <w:t xml:space="preserve"> Extras: Design </w:t>
      </w:r>
      <w:proofErr w:type="spellStart"/>
      <w:r w:rsidRPr="00355B9D">
        <w:rPr>
          <w:rStyle w:val="eop"/>
          <w:rFonts w:eastAsiaTheme="minorEastAsia"/>
          <w:sz w:val="24"/>
          <w:szCs w:val="24"/>
          <w:lang w:val="pt-BR" w:eastAsia="pt-BR"/>
        </w:rPr>
        <w:t>antifurt</w:t>
      </w:r>
      <w:proofErr w:type="spellEnd"/>
      <w:r w:rsidRPr="00355B9D">
        <w:rPr>
          <w:rStyle w:val="eop"/>
          <w:rFonts w:eastAsiaTheme="minorEastAsia"/>
          <w:sz w:val="24"/>
          <w:szCs w:val="24"/>
          <w:lang w:val="pt-BR" w:eastAsia="pt-BR"/>
        </w:rPr>
        <w:t xml:space="preserve">  </w:t>
      </w:r>
      <w:r w:rsidRPr="00355B9D">
        <w:rPr>
          <w:rStyle w:val="eop"/>
          <w:rFonts w:eastAsiaTheme="minorEastAsia"/>
          <w:lang w:val="pt-BR" w:eastAsia="pt-BR"/>
        </w:rPr>
        <w:br/>
      </w:r>
      <w:r w:rsidRPr="00355B9D">
        <w:rPr>
          <w:rStyle w:val="eop"/>
          <w:rFonts w:eastAsiaTheme="minorEastAsia"/>
          <w:sz w:val="24"/>
          <w:szCs w:val="24"/>
          <w:lang w:val="pt-BR" w:eastAsia="pt-BR"/>
        </w:rPr>
        <w:t xml:space="preserve">Material: Aço Carbono </w:t>
      </w:r>
      <w:r w:rsidRPr="00355B9D">
        <w:rPr>
          <w:rStyle w:val="eop"/>
          <w:rFonts w:eastAsiaTheme="minorEastAsia"/>
          <w:lang w:val="pt-BR" w:eastAsia="pt-BR"/>
        </w:rPr>
        <w:br/>
      </w:r>
      <w:r w:rsidRPr="00355B9D">
        <w:rPr>
          <w:rStyle w:val="eop"/>
          <w:rFonts w:eastAsiaTheme="minorEastAsia"/>
          <w:sz w:val="24"/>
          <w:szCs w:val="24"/>
          <w:lang w:val="pt-BR" w:eastAsia="pt-BR"/>
        </w:rPr>
        <w:t>Acabamento: Tratamento anticorrosão e pintura eletrostática</w:t>
      </w:r>
      <w:r w:rsidRPr="00355B9D">
        <w:rPr>
          <w:rFonts w:ascii="Arial" w:hAnsi="Arial" w:cs="Arial"/>
          <w:sz w:val="28"/>
          <w:szCs w:val="28"/>
          <w:lang w:val="pt-BR" w:eastAsia="pt-BR"/>
        </w:rPr>
        <w:t xml:space="preserve"> </w:t>
      </w:r>
    </w:p>
    <w:p w14:paraId="3BEA7EC6" w14:textId="77777777" w:rsidR="00355B9D" w:rsidRDefault="00355B9D" w:rsidP="00355B9D">
      <w:pPr>
        <w:widowControl/>
        <w:shd w:val="clear" w:color="auto" w:fill="FFFFFF"/>
        <w:autoSpaceDE/>
        <w:autoSpaceDN/>
        <w:ind w:left="993" w:hanging="709"/>
        <w:rPr>
          <w:rFonts w:ascii="Arial" w:hAnsi="Arial" w:cs="Arial"/>
          <w:sz w:val="28"/>
          <w:szCs w:val="28"/>
          <w:lang w:val="pt-BR" w:eastAsia="pt-BR"/>
        </w:rPr>
      </w:pPr>
    </w:p>
    <w:p w14:paraId="34CADAC0" w14:textId="77777777" w:rsidR="008D2165" w:rsidRDefault="00355B9D" w:rsidP="00355B9D">
      <w:pPr>
        <w:widowControl/>
        <w:shd w:val="clear" w:color="auto" w:fill="FFFFFF"/>
        <w:autoSpaceDE/>
        <w:autoSpaceDN/>
        <w:ind w:left="993"/>
        <w:rPr>
          <w:rStyle w:val="eop"/>
          <w:rFonts w:eastAsiaTheme="minorEastAsia"/>
          <w:b/>
          <w:bCs/>
          <w:sz w:val="24"/>
          <w:szCs w:val="24"/>
          <w:lang w:val="pt-BR" w:eastAsia="pt-BR"/>
        </w:rPr>
      </w:pPr>
      <w:r w:rsidRPr="002D3814">
        <w:rPr>
          <w:rStyle w:val="eop"/>
          <w:rFonts w:eastAsiaTheme="minorEastAsia"/>
          <w:b/>
          <w:bCs/>
          <w:sz w:val="24"/>
          <w:szCs w:val="24"/>
        </w:rPr>
        <w:t>I</w:t>
      </w:r>
      <w:r w:rsidRPr="00355B9D">
        <w:rPr>
          <w:rStyle w:val="eop"/>
          <w:rFonts w:eastAsiaTheme="minorEastAsia"/>
          <w:b/>
          <w:bCs/>
          <w:sz w:val="24"/>
          <w:szCs w:val="24"/>
          <w:lang w:val="pt-BR" w:eastAsia="pt-BR"/>
        </w:rPr>
        <w:t xml:space="preserve">tem 3 - Cabo </w:t>
      </w:r>
      <w:proofErr w:type="spellStart"/>
      <w:r w:rsidRPr="00355B9D">
        <w:rPr>
          <w:rStyle w:val="eop"/>
          <w:rFonts w:eastAsiaTheme="minorEastAsia"/>
          <w:b/>
          <w:bCs/>
          <w:sz w:val="24"/>
          <w:szCs w:val="24"/>
          <w:lang w:val="pt-BR" w:eastAsia="pt-BR"/>
        </w:rPr>
        <w:t>DisplayPort</w:t>
      </w:r>
      <w:proofErr w:type="spellEnd"/>
      <w:r w:rsidRPr="00355B9D">
        <w:rPr>
          <w:rStyle w:val="eop"/>
          <w:rFonts w:eastAsiaTheme="minorEastAsia"/>
          <w:b/>
          <w:bCs/>
          <w:sz w:val="24"/>
          <w:szCs w:val="24"/>
          <w:lang w:val="pt-BR" w:eastAsia="pt-BR"/>
        </w:rPr>
        <w:t xml:space="preserve"> x </w:t>
      </w:r>
      <w:proofErr w:type="spellStart"/>
      <w:r w:rsidRPr="00355B9D">
        <w:rPr>
          <w:rStyle w:val="eop"/>
          <w:rFonts w:eastAsiaTheme="minorEastAsia"/>
          <w:b/>
          <w:bCs/>
          <w:sz w:val="24"/>
          <w:szCs w:val="24"/>
          <w:lang w:val="pt-BR" w:eastAsia="pt-BR"/>
        </w:rPr>
        <w:t>DisplayPort</w:t>
      </w:r>
      <w:proofErr w:type="spellEnd"/>
      <w:r w:rsidRPr="00355B9D">
        <w:rPr>
          <w:rStyle w:val="eop"/>
          <w:rFonts w:eastAsiaTheme="minorEastAsia"/>
          <w:b/>
          <w:bCs/>
          <w:sz w:val="24"/>
          <w:szCs w:val="24"/>
          <w:lang w:val="pt-BR" w:eastAsia="pt-BR"/>
        </w:rPr>
        <w:t xml:space="preserve"> 5 metros </w:t>
      </w:r>
    </w:p>
    <w:p w14:paraId="024468D8" w14:textId="77777777" w:rsidR="008D2165" w:rsidRDefault="00355B9D" w:rsidP="00355B9D">
      <w:pPr>
        <w:widowControl/>
        <w:shd w:val="clear" w:color="auto" w:fill="FFFFFF"/>
        <w:autoSpaceDE/>
        <w:autoSpaceDN/>
        <w:ind w:left="993"/>
        <w:rPr>
          <w:rStyle w:val="eop"/>
          <w:rFonts w:eastAsiaTheme="minorEastAsia"/>
          <w:sz w:val="24"/>
          <w:szCs w:val="24"/>
        </w:rPr>
      </w:pPr>
      <w:r w:rsidRPr="00355B9D">
        <w:rPr>
          <w:rStyle w:val="eop"/>
          <w:rFonts w:eastAsiaTheme="minorEastAsia"/>
          <w:lang w:val="pt-BR" w:eastAsia="pt-BR"/>
        </w:rPr>
        <w:br/>
      </w:r>
      <w:r w:rsidRPr="00355B9D">
        <w:rPr>
          <w:rStyle w:val="eop"/>
          <w:rFonts w:eastAsiaTheme="minorEastAsia"/>
          <w:sz w:val="24"/>
          <w:szCs w:val="24"/>
          <w:lang w:val="pt-BR" w:eastAsia="pt-BR"/>
        </w:rPr>
        <w:t xml:space="preserve">Material Condutor: Cobre </w:t>
      </w:r>
      <w:r w:rsidRPr="00355B9D">
        <w:rPr>
          <w:rStyle w:val="eop"/>
          <w:rFonts w:eastAsiaTheme="minorEastAsia"/>
          <w:lang w:val="pt-BR" w:eastAsia="pt-BR"/>
        </w:rPr>
        <w:br/>
      </w:r>
      <w:r w:rsidRPr="00355B9D">
        <w:rPr>
          <w:rStyle w:val="eop"/>
          <w:rFonts w:eastAsiaTheme="minorEastAsia"/>
          <w:sz w:val="24"/>
          <w:szCs w:val="24"/>
          <w:lang w:val="pt-BR" w:eastAsia="pt-BR"/>
        </w:rPr>
        <w:t xml:space="preserve">Material Isolamento Condutor: </w:t>
      </w:r>
      <w:proofErr w:type="spellStart"/>
      <w:r w:rsidRPr="00355B9D">
        <w:rPr>
          <w:rStyle w:val="eop"/>
          <w:rFonts w:eastAsiaTheme="minorEastAsia"/>
          <w:sz w:val="24"/>
          <w:szCs w:val="24"/>
          <w:lang w:val="pt-BR" w:eastAsia="pt-BR"/>
        </w:rPr>
        <w:t>Pvc</w:t>
      </w:r>
      <w:proofErr w:type="spellEnd"/>
      <w:r w:rsidRPr="00355B9D">
        <w:rPr>
          <w:rStyle w:val="eop"/>
          <w:rFonts w:eastAsiaTheme="minorEastAsia"/>
          <w:sz w:val="24"/>
          <w:szCs w:val="24"/>
          <w:lang w:val="pt-BR" w:eastAsia="pt-BR"/>
        </w:rPr>
        <w:t xml:space="preserve"> Emborrachado </w:t>
      </w:r>
      <w:r w:rsidRPr="00355B9D">
        <w:rPr>
          <w:rStyle w:val="eop"/>
          <w:rFonts w:eastAsiaTheme="minorEastAsia"/>
          <w:lang w:val="pt-BR" w:eastAsia="pt-BR"/>
        </w:rPr>
        <w:br/>
      </w:r>
      <w:r w:rsidRPr="00355B9D">
        <w:rPr>
          <w:rStyle w:val="eop"/>
          <w:rFonts w:eastAsiaTheme="minorEastAsia"/>
          <w:sz w:val="24"/>
          <w:szCs w:val="24"/>
          <w:lang w:val="pt-BR" w:eastAsia="pt-BR"/>
        </w:rPr>
        <w:t xml:space="preserve">Aplicação: Equipamentos Eletrônicos </w:t>
      </w:r>
      <w:r w:rsidRPr="00355B9D">
        <w:rPr>
          <w:rStyle w:val="eop"/>
          <w:rFonts w:eastAsiaTheme="minorEastAsia"/>
          <w:lang w:val="pt-BR" w:eastAsia="pt-BR"/>
        </w:rPr>
        <w:br/>
      </w:r>
      <w:r w:rsidRPr="00355B9D">
        <w:rPr>
          <w:rStyle w:val="eop"/>
          <w:rFonts w:eastAsiaTheme="minorEastAsia"/>
          <w:sz w:val="24"/>
          <w:szCs w:val="24"/>
          <w:lang w:val="pt-BR" w:eastAsia="pt-BR"/>
        </w:rPr>
        <w:t xml:space="preserve">Características Adicionais: Blindado E Flexível </w:t>
      </w:r>
      <w:r w:rsidRPr="00355B9D">
        <w:rPr>
          <w:rStyle w:val="eop"/>
          <w:rFonts w:eastAsiaTheme="minorEastAsia"/>
          <w:lang w:val="pt-BR" w:eastAsia="pt-BR"/>
        </w:rPr>
        <w:br/>
      </w:r>
      <w:r w:rsidRPr="00355B9D">
        <w:rPr>
          <w:rStyle w:val="eop"/>
          <w:rFonts w:eastAsiaTheme="minorEastAsia"/>
          <w:sz w:val="24"/>
          <w:szCs w:val="24"/>
          <w:lang w:val="pt-BR" w:eastAsia="pt-BR"/>
        </w:rPr>
        <w:t xml:space="preserve">Tipo Cabo: </w:t>
      </w:r>
      <w:proofErr w:type="spellStart"/>
      <w:r w:rsidRPr="00355B9D">
        <w:rPr>
          <w:rStyle w:val="eop"/>
          <w:rFonts w:eastAsiaTheme="minorEastAsia"/>
          <w:sz w:val="24"/>
          <w:szCs w:val="24"/>
          <w:lang w:val="pt-BR" w:eastAsia="pt-BR"/>
        </w:rPr>
        <w:t>Displayport</w:t>
      </w:r>
      <w:proofErr w:type="spellEnd"/>
      <w:r w:rsidRPr="00355B9D">
        <w:rPr>
          <w:rStyle w:val="eop"/>
          <w:rFonts w:eastAsiaTheme="minorEastAsia"/>
          <w:sz w:val="24"/>
          <w:szCs w:val="24"/>
          <w:lang w:val="pt-BR" w:eastAsia="pt-BR"/>
        </w:rPr>
        <w:t xml:space="preserve"> </w:t>
      </w:r>
      <w:r w:rsidRPr="00355B9D">
        <w:rPr>
          <w:rStyle w:val="eop"/>
          <w:rFonts w:eastAsiaTheme="minorEastAsia"/>
          <w:lang w:val="pt-BR" w:eastAsia="pt-BR"/>
        </w:rPr>
        <w:br/>
      </w:r>
      <w:r w:rsidRPr="00355B9D">
        <w:rPr>
          <w:rStyle w:val="eop"/>
          <w:rFonts w:eastAsiaTheme="minorEastAsia"/>
          <w:sz w:val="24"/>
          <w:szCs w:val="24"/>
          <w:lang w:val="pt-BR" w:eastAsia="pt-BR"/>
        </w:rPr>
        <w:t xml:space="preserve">Material Cobertura: </w:t>
      </w:r>
      <w:proofErr w:type="spellStart"/>
      <w:r w:rsidRPr="00355B9D">
        <w:rPr>
          <w:rStyle w:val="eop"/>
          <w:rFonts w:eastAsiaTheme="minorEastAsia"/>
          <w:sz w:val="24"/>
          <w:szCs w:val="24"/>
          <w:lang w:val="pt-BR" w:eastAsia="pt-BR"/>
        </w:rPr>
        <w:t>Pvc</w:t>
      </w:r>
      <w:proofErr w:type="spellEnd"/>
      <w:r w:rsidRPr="00355B9D">
        <w:rPr>
          <w:rStyle w:val="eop"/>
          <w:rFonts w:eastAsiaTheme="minorEastAsia"/>
          <w:sz w:val="24"/>
          <w:szCs w:val="24"/>
          <w:lang w:val="pt-BR" w:eastAsia="pt-BR"/>
        </w:rPr>
        <w:t xml:space="preserve"> Emborrachado </w:t>
      </w:r>
      <w:r w:rsidRPr="00355B9D">
        <w:rPr>
          <w:rStyle w:val="eop"/>
          <w:rFonts w:eastAsiaTheme="minorEastAsia"/>
          <w:lang w:val="pt-BR" w:eastAsia="pt-BR"/>
        </w:rPr>
        <w:br/>
      </w:r>
      <w:r w:rsidRPr="00355B9D">
        <w:rPr>
          <w:rStyle w:val="eop"/>
          <w:rFonts w:eastAsiaTheme="minorEastAsia"/>
          <w:sz w:val="24"/>
          <w:szCs w:val="24"/>
          <w:lang w:val="pt-BR" w:eastAsia="pt-BR"/>
        </w:rPr>
        <w:t xml:space="preserve">Comprimento: 5 M </w:t>
      </w:r>
      <w:r w:rsidRPr="00355B9D">
        <w:rPr>
          <w:rStyle w:val="eop"/>
          <w:rFonts w:eastAsiaTheme="minorEastAsia"/>
          <w:lang w:val="pt-BR" w:eastAsia="pt-BR"/>
        </w:rPr>
        <w:br/>
      </w:r>
      <w:r w:rsidRPr="00355B9D">
        <w:rPr>
          <w:rStyle w:val="eop"/>
          <w:rFonts w:eastAsiaTheme="minorEastAsia"/>
          <w:sz w:val="24"/>
          <w:szCs w:val="24"/>
          <w:lang w:val="pt-BR" w:eastAsia="pt-BR"/>
        </w:rPr>
        <w:t xml:space="preserve">Conectores: Macho-Macho </w:t>
      </w:r>
      <w:r w:rsidRPr="00355B9D">
        <w:rPr>
          <w:rStyle w:val="eop"/>
          <w:rFonts w:eastAsiaTheme="minorEastAsia"/>
          <w:lang w:val="pt-BR" w:eastAsia="pt-BR"/>
        </w:rPr>
        <w:br/>
      </w:r>
      <w:r w:rsidRPr="00355B9D">
        <w:rPr>
          <w:rStyle w:val="eop"/>
          <w:rFonts w:eastAsiaTheme="minorEastAsia"/>
          <w:sz w:val="24"/>
          <w:szCs w:val="24"/>
          <w:lang w:val="pt-BR" w:eastAsia="pt-BR"/>
        </w:rPr>
        <w:t xml:space="preserve">Quantidade Pinos: 20 </w:t>
      </w:r>
      <w:r w:rsidRPr="00355B9D">
        <w:rPr>
          <w:rStyle w:val="eop"/>
          <w:rFonts w:eastAsiaTheme="minorEastAsia"/>
          <w:lang w:val="pt-BR" w:eastAsia="pt-BR"/>
        </w:rPr>
        <w:br/>
      </w:r>
      <w:r w:rsidRPr="00355B9D">
        <w:rPr>
          <w:rFonts w:ascii="Arial" w:hAnsi="Arial" w:cs="Arial"/>
          <w:sz w:val="28"/>
          <w:szCs w:val="28"/>
          <w:lang w:val="pt-BR" w:eastAsia="pt-BR"/>
        </w:rPr>
        <w:t xml:space="preserve"> </w:t>
      </w:r>
      <w:r w:rsidRPr="00355B9D">
        <w:rPr>
          <w:sz w:val="24"/>
          <w:szCs w:val="24"/>
          <w:lang w:val="pt-BR" w:eastAsia="pt-BR"/>
        </w:rPr>
        <w:br/>
      </w:r>
      <w:r w:rsidRPr="00355B9D">
        <w:rPr>
          <w:rStyle w:val="eop"/>
          <w:rFonts w:eastAsiaTheme="minorEastAsia"/>
          <w:b/>
          <w:bCs/>
          <w:sz w:val="24"/>
          <w:szCs w:val="24"/>
        </w:rPr>
        <w:t>Item 4 - Cabo HDMI 2.0 4k HDR com filtro 10 metros</w:t>
      </w:r>
      <w:r w:rsidRPr="00355B9D">
        <w:rPr>
          <w:rStyle w:val="eop"/>
          <w:rFonts w:eastAsiaTheme="minorEastAsia"/>
          <w:sz w:val="24"/>
          <w:szCs w:val="24"/>
        </w:rPr>
        <w:t xml:space="preserve"> </w:t>
      </w:r>
    </w:p>
    <w:p w14:paraId="09FBBCF5" w14:textId="77777777" w:rsidR="008D2165" w:rsidRDefault="00355B9D" w:rsidP="00355B9D">
      <w:pPr>
        <w:widowControl/>
        <w:shd w:val="clear" w:color="auto" w:fill="FFFFFF"/>
        <w:autoSpaceDE/>
        <w:autoSpaceDN/>
        <w:ind w:left="993"/>
        <w:rPr>
          <w:rStyle w:val="eop"/>
          <w:rFonts w:eastAsiaTheme="minorEastAsia"/>
          <w:sz w:val="24"/>
          <w:szCs w:val="24"/>
        </w:rPr>
      </w:pPr>
      <w:r w:rsidRPr="00355B9D">
        <w:rPr>
          <w:rStyle w:val="eop"/>
          <w:rFonts w:eastAsiaTheme="minorEastAsia"/>
        </w:rPr>
        <w:br/>
      </w:r>
      <w:r w:rsidRPr="00355B9D">
        <w:rPr>
          <w:rStyle w:val="eop"/>
          <w:rFonts w:eastAsiaTheme="minorEastAsia"/>
          <w:sz w:val="24"/>
          <w:szCs w:val="24"/>
        </w:rPr>
        <w:t xml:space="preserve">Tipo: Blindado Reforçado </w:t>
      </w:r>
      <w:r w:rsidRPr="00355B9D">
        <w:rPr>
          <w:rStyle w:val="eop"/>
          <w:rFonts w:eastAsiaTheme="minorEastAsia"/>
        </w:rPr>
        <w:br/>
      </w:r>
      <w:r w:rsidRPr="00355B9D">
        <w:rPr>
          <w:rStyle w:val="eop"/>
          <w:rFonts w:eastAsiaTheme="minorEastAsia"/>
          <w:sz w:val="24"/>
          <w:szCs w:val="24"/>
        </w:rPr>
        <w:t xml:space="preserve"> Tipo Saída: Hdmi Macho X Hdmi Macho 19 Pinos </w:t>
      </w:r>
      <w:r w:rsidRPr="00355B9D">
        <w:rPr>
          <w:rStyle w:val="eop"/>
          <w:rFonts w:eastAsiaTheme="minorEastAsia"/>
        </w:rPr>
        <w:br/>
      </w:r>
      <w:r w:rsidRPr="00355B9D">
        <w:rPr>
          <w:rStyle w:val="eop"/>
          <w:rFonts w:eastAsiaTheme="minorEastAsia"/>
          <w:sz w:val="24"/>
          <w:szCs w:val="24"/>
        </w:rPr>
        <w:t xml:space="preserve">Comprimento: 10 M </w:t>
      </w:r>
      <w:r w:rsidRPr="00355B9D">
        <w:rPr>
          <w:rStyle w:val="eop"/>
          <w:rFonts w:eastAsiaTheme="minorEastAsia"/>
        </w:rPr>
        <w:br/>
      </w:r>
      <w:r w:rsidRPr="00355B9D">
        <w:rPr>
          <w:rStyle w:val="eop"/>
          <w:rFonts w:eastAsiaTheme="minorEastAsia"/>
          <w:sz w:val="24"/>
          <w:szCs w:val="24"/>
        </w:rPr>
        <w:t xml:space="preserve">Aplicação: Projetor Multimídia </w:t>
      </w:r>
      <w:r w:rsidRPr="00355B9D">
        <w:rPr>
          <w:rStyle w:val="eop"/>
          <w:rFonts w:eastAsiaTheme="minorEastAsia"/>
        </w:rPr>
        <w:br/>
      </w:r>
      <w:r w:rsidRPr="00355B9D">
        <w:rPr>
          <w:rStyle w:val="eop"/>
          <w:rFonts w:eastAsiaTheme="minorEastAsia"/>
          <w:sz w:val="24"/>
          <w:szCs w:val="24"/>
        </w:rPr>
        <w:lastRenderedPageBreak/>
        <w:t xml:space="preserve">Características Adicionais: Cabo Com Filtro </w:t>
      </w:r>
      <w:r w:rsidRPr="00355B9D">
        <w:rPr>
          <w:rStyle w:val="eop"/>
          <w:rFonts w:eastAsiaTheme="minorEastAsia"/>
        </w:rPr>
        <w:br/>
      </w:r>
      <w:r w:rsidRPr="00355B9D">
        <w:rPr>
          <w:rStyle w:val="eop"/>
          <w:rFonts w:eastAsiaTheme="minorEastAsia"/>
          <w:sz w:val="24"/>
          <w:szCs w:val="24"/>
        </w:rPr>
        <w:t xml:space="preserve">Padrão: Hdmi 2.0 </w:t>
      </w:r>
      <w:r w:rsidRPr="00355B9D">
        <w:rPr>
          <w:rStyle w:val="eop"/>
          <w:rFonts w:eastAsiaTheme="minorEastAsia"/>
        </w:rPr>
        <w:br/>
      </w:r>
      <w:r w:rsidRPr="00355B9D">
        <w:rPr>
          <w:rStyle w:val="eop"/>
          <w:rFonts w:eastAsiaTheme="minorEastAsia"/>
          <w:sz w:val="24"/>
          <w:szCs w:val="24"/>
        </w:rPr>
        <w:t xml:space="preserve">Capacidade de resolução: 4K HDR </w:t>
      </w:r>
      <w:r w:rsidRPr="00355B9D">
        <w:rPr>
          <w:rStyle w:val="eop"/>
          <w:rFonts w:eastAsiaTheme="minorEastAsia"/>
        </w:rPr>
        <w:br/>
      </w:r>
      <w:r w:rsidRPr="00355B9D">
        <w:rPr>
          <w:rStyle w:val="eop"/>
          <w:rFonts w:eastAsiaTheme="minorEastAsia"/>
          <w:sz w:val="24"/>
          <w:szCs w:val="24"/>
        </w:rPr>
        <w:t xml:space="preserve"> </w:t>
      </w:r>
      <w:r w:rsidRPr="00355B9D">
        <w:rPr>
          <w:rStyle w:val="eop"/>
          <w:rFonts w:eastAsiaTheme="minorEastAsia"/>
        </w:rPr>
        <w:br/>
      </w:r>
      <w:r w:rsidRPr="00355B9D">
        <w:rPr>
          <w:rFonts w:ascii="Arial" w:hAnsi="Arial" w:cs="Arial"/>
          <w:sz w:val="28"/>
          <w:szCs w:val="28"/>
          <w:lang w:val="pt-BR" w:eastAsia="pt-BR"/>
        </w:rPr>
        <w:t xml:space="preserve"> </w:t>
      </w:r>
      <w:r w:rsidRPr="00355B9D">
        <w:rPr>
          <w:sz w:val="24"/>
          <w:szCs w:val="24"/>
          <w:lang w:val="pt-BR" w:eastAsia="pt-BR"/>
        </w:rPr>
        <w:br/>
      </w:r>
      <w:r w:rsidRPr="00355B9D">
        <w:rPr>
          <w:rStyle w:val="eop"/>
          <w:rFonts w:eastAsiaTheme="minorEastAsia"/>
          <w:b/>
          <w:bCs/>
          <w:sz w:val="24"/>
          <w:szCs w:val="24"/>
        </w:rPr>
        <w:t>Item 5 – Desktop</w:t>
      </w:r>
      <w:r w:rsidRPr="00355B9D">
        <w:rPr>
          <w:rStyle w:val="eop"/>
          <w:rFonts w:eastAsiaTheme="minorEastAsia"/>
          <w:sz w:val="24"/>
          <w:szCs w:val="24"/>
        </w:rPr>
        <w:t xml:space="preserve"> </w:t>
      </w:r>
    </w:p>
    <w:p w14:paraId="2491B03C" w14:textId="1576CF4F" w:rsidR="00355B9D" w:rsidRDefault="00355B9D" w:rsidP="00355B9D">
      <w:pPr>
        <w:widowControl/>
        <w:shd w:val="clear" w:color="auto" w:fill="FFFFFF"/>
        <w:autoSpaceDE/>
        <w:autoSpaceDN/>
        <w:ind w:left="993"/>
        <w:rPr>
          <w:rStyle w:val="eop"/>
          <w:rFonts w:eastAsiaTheme="minorEastAsia"/>
          <w:sz w:val="24"/>
          <w:szCs w:val="24"/>
        </w:rPr>
      </w:pPr>
      <w:r w:rsidRPr="00355B9D">
        <w:rPr>
          <w:rStyle w:val="eop"/>
          <w:rFonts w:eastAsiaTheme="minorEastAsia"/>
        </w:rPr>
        <w:br/>
      </w:r>
      <w:r w:rsidRPr="00355B9D">
        <w:rPr>
          <w:rStyle w:val="eop"/>
          <w:rFonts w:eastAsiaTheme="minorEastAsia"/>
          <w:sz w:val="24"/>
          <w:szCs w:val="24"/>
        </w:rPr>
        <w:t xml:space="preserve">Processor:  Igual ou superior a 3.2GHz  </w:t>
      </w:r>
      <w:r w:rsidRPr="00355B9D">
        <w:rPr>
          <w:rStyle w:val="eop"/>
          <w:rFonts w:eastAsiaTheme="minorEastAsia"/>
        </w:rPr>
        <w:br/>
      </w:r>
      <w:r w:rsidRPr="00355B9D">
        <w:rPr>
          <w:rStyle w:val="eop"/>
          <w:rFonts w:eastAsiaTheme="minorEastAsia"/>
          <w:sz w:val="24"/>
          <w:szCs w:val="24"/>
        </w:rPr>
        <w:t xml:space="preserve">Velocidade máxima do clock: Igual ou superior a 5.2GHz   </w:t>
      </w:r>
      <w:r w:rsidRPr="00355B9D">
        <w:rPr>
          <w:rStyle w:val="eop"/>
          <w:rFonts w:eastAsiaTheme="minorEastAsia"/>
        </w:rPr>
        <w:br/>
      </w:r>
      <w:r w:rsidRPr="00355B9D">
        <w:rPr>
          <w:rStyle w:val="eop"/>
          <w:rFonts w:eastAsiaTheme="minorEastAsia"/>
          <w:sz w:val="24"/>
          <w:szCs w:val="24"/>
        </w:rPr>
        <w:t xml:space="preserve">Cache: 30MB.  </w:t>
      </w:r>
      <w:r w:rsidRPr="00355B9D">
        <w:rPr>
          <w:rStyle w:val="eop"/>
          <w:rFonts w:eastAsiaTheme="minorEastAsia"/>
        </w:rPr>
        <w:br/>
      </w:r>
      <w:r w:rsidRPr="00355B9D">
        <w:rPr>
          <w:rStyle w:val="eop"/>
          <w:rFonts w:eastAsiaTheme="minorEastAsia"/>
          <w:sz w:val="24"/>
          <w:szCs w:val="24"/>
        </w:rPr>
        <w:t xml:space="preserve">Núcleos: 16  </w:t>
      </w:r>
      <w:r w:rsidRPr="00355B9D">
        <w:rPr>
          <w:rStyle w:val="eop"/>
          <w:rFonts w:eastAsiaTheme="minorEastAsia"/>
        </w:rPr>
        <w:br/>
      </w:r>
      <w:r w:rsidRPr="00355B9D">
        <w:rPr>
          <w:rStyle w:val="eop"/>
          <w:rFonts w:eastAsiaTheme="minorEastAsia"/>
          <w:sz w:val="24"/>
          <w:szCs w:val="24"/>
        </w:rPr>
        <w:t xml:space="preserve">Threads: 24  </w:t>
      </w:r>
      <w:r w:rsidRPr="00355B9D">
        <w:rPr>
          <w:rStyle w:val="eop"/>
          <w:rFonts w:eastAsiaTheme="minorEastAsia"/>
        </w:rPr>
        <w:br/>
      </w:r>
      <w:r w:rsidRPr="00355B9D">
        <w:rPr>
          <w:rStyle w:val="eop"/>
          <w:rFonts w:eastAsiaTheme="minorEastAsia"/>
          <w:sz w:val="24"/>
          <w:szCs w:val="24"/>
        </w:rPr>
        <w:t xml:space="preserve">Suporte para PCIe Gen 5 e DDR5 </w:t>
      </w:r>
      <w:r w:rsidRPr="00355B9D">
        <w:rPr>
          <w:rStyle w:val="eop"/>
          <w:rFonts w:eastAsiaTheme="minorEastAsia"/>
        </w:rPr>
        <w:br/>
      </w:r>
      <w:r w:rsidRPr="00355B9D">
        <w:rPr>
          <w:rStyle w:val="eop"/>
          <w:rFonts w:eastAsiaTheme="minorEastAsia"/>
          <w:sz w:val="24"/>
          <w:szCs w:val="24"/>
        </w:rPr>
        <w:t xml:space="preserve">Memória: 64GB DDR4 3200MHz(UDIMM) </w:t>
      </w:r>
      <w:r w:rsidRPr="00355B9D">
        <w:rPr>
          <w:rStyle w:val="eop"/>
          <w:rFonts w:eastAsiaTheme="minorEastAsia"/>
        </w:rPr>
        <w:br/>
      </w:r>
      <w:r w:rsidRPr="00355B9D">
        <w:rPr>
          <w:rStyle w:val="eop"/>
          <w:rFonts w:eastAsiaTheme="minorEastAsia"/>
          <w:sz w:val="24"/>
          <w:szCs w:val="24"/>
        </w:rPr>
        <w:t xml:space="preserve">Storage: 1x 2TB 720rpm 3.5’’ SATA 1X 1TB PCle TLC SSD Gen4 </w:t>
      </w:r>
      <w:r w:rsidRPr="00355B9D">
        <w:rPr>
          <w:rStyle w:val="eop"/>
          <w:rFonts w:eastAsiaTheme="minorEastAsia"/>
        </w:rPr>
        <w:br/>
      </w:r>
      <w:r w:rsidRPr="00355B9D">
        <w:rPr>
          <w:rStyle w:val="eop"/>
          <w:rFonts w:eastAsiaTheme="minorEastAsia"/>
          <w:sz w:val="24"/>
          <w:szCs w:val="24"/>
        </w:rPr>
        <w:t xml:space="preserve">Desing: 7.4 Litros </w:t>
      </w:r>
      <w:r w:rsidRPr="00355B9D">
        <w:rPr>
          <w:rStyle w:val="eop"/>
          <w:rFonts w:eastAsiaTheme="minorEastAsia"/>
        </w:rPr>
        <w:br/>
      </w:r>
      <w:r w:rsidRPr="00355B9D">
        <w:rPr>
          <w:rStyle w:val="eop"/>
          <w:rFonts w:eastAsiaTheme="minorEastAsia"/>
          <w:sz w:val="24"/>
          <w:szCs w:val="24"/>
        </w:rPr>
        <w:t xml:space="preserve">Dimensões (W X D X H): 100.0 x 308.0 x 274.8 mm </w:t>
      </w:r>
    </w:p>
    <w:p w14:paraId="5DC8027F" w14:textId="77777777" w:rsidR="0006567C" w:rsidRDefault="00355B9D" w:rsidP="00355B9D">
      <w:pPr>
        <w:widowControl/>
        <w:shd w:val="clear" w:color="auto" w:fill="FFFFFF"/>
        <w:autoSpaceDE/>
        <w:autoSpaceDN/>
        <w:ind w:left="993"/>
        <w:rPr>
          <w:rStyle w:val="eop"/>
          <w:rFonts w:eastAsiaTheme="minorEastAsia"/>
          <w:sz w:val="24"/>
          <w:szCs w:val="24"/>
        </w:rPr>
      </w:pPr>
      <w:r w:rsidRPr="00355B9D">
        <w:rPr>
          <w:rStyle w:val="eop"/>
          <w:rFonts w:eastAsiaTheme="minorEastAsia"/>
          <w:sz w:val="24"/>
          <w:szCs w:val="24"/>
        </w:rPr>
        <w:t xml:space="preserve">Conectividade: 2 x2 AX WI-FI 6  </w:t>
      </w:r>
      <w:r w:rsidRPr="00355B9D">
        <w:rPr>
          <w:rStyle w:val="eop"/>
          <w:rFonts w:eastAsiaTheme="minorEastAsia"/>
        </w:rPr>
        <w:br/>
      </w:r>
      <w:r w:rsidRPr="00355B9D">
        <w:rPr>
          <w:rStyle w:val="eop"/>
          <w:rFonts w:eastAsiaTheme="minorEastAsia"/>
          <w:sz w:val="24"/>
          <w:szCs w:val="24"/>
        </w:rPr>
        <w:t xml:space="preserve">2 X 2 AC WI-FI 5  </w:t>
      </w:r>
      <w:r w:rsidRPr="00355B9D">
        <w:rPr>
          <w:rStyle w:val="eop"/>
          <w:rFonts w:eastAsiaTheme="minorEastAsia"/>
        </w:rPr>
        <w:br/>
      </w:r>
      <w:r w:rsidRPr="00355B9D">
        <w:rPr>
          <w:rStyle w:val="eop"/>
          <w:rFonts w:eastAsiaTheme="minorEastAsia"/>
          <w:sz w:val="24"/>
          <w:szCs w:val="24"/>
        </w:rPr>
        <w:t xml:space="preserve">BLUETOOTH 5.0 </w:t>
      </w:r>
      <w:r w:rsidRPr="00355B9D">
        <w:rPr>
          <w:rStyle w:val="eop"/>
          <w:rFonts w:eastAsiaTheme="minorEastAsia"/>
        </w:rPr>
        <w:br/>
      </w:r>
      <w:r w:rsidRPr="00355B9D">
        <w:rPr>
          <w:rStyle w:val="eop"/>
          <w:rFonts w:eastAsiaTheme="minorEastAsia"/>
          <w:sz w:val="24"/>
          <w:szCs w:val="24"/>
        </w:rPr>
        <w:t xml:space="preserve">Portas Front I/O: 2x USB 3.2 Gen1 </w:t>
      </w:r>
      <w:r w:rsidRPr="00355B9D">
        <w:rPr>
          <w:rStyle w:val="eop"/>
          <w:rFonts w:eastAsiaTheme="minorEastAsia"/>
        </w:rPr>
        <w:br/>
      </w:r>
      <w:r w:rsidRPr="00355B9D">
        <w:rPr>
          <w:rStyle w:val="eop"/>
          <w:rFonts w:eastAsiaTheme="minorEastAsia"/>
          <w:sz w:val="24"/>
          <w:szCs w:val="24"/>
        </w:rPr>
        <w:t xml:space="preserve">1 x USB 3.2 Gen1 Type-C </w:t>
      </w:r>
      <w:r w:rsidRPr="00355B9D">
        <w:rPr>
          <w:rStyle w:val="eop"/>
          <w:rFonts w:eastAsiaTheme="minorEastAsia"/>
        </w:rPr>
        <w:br/>
      </w:r>
      <w:r w:rsidRPr="00355B9D">
        <w:rPr>
          <w:rStyle w:val="eop"/>
          <w:rFonts w:eastAsiaTheme="minorEastAsia"/>
          <w:sz w:val="24"/>
          <w:szCs w:val="24"/>
        </w:rPr>
        <w:t xml:space="preserve">Card Reader (7-in-1) </w:t>
      </w:r>
      <w:r w:rsidRPr="00355B9D">
        <w:rPr>
          <w:rStyle w:val="eop"/>
          <w:rFonts w:eastAsiaTheme="minorEastAsia"/>
        </w:rPr>
        <w:br/>
      </w:r>
      <w:r w:rsidRPr="00355B9D">
        <w:rPr>
          <w:rStyle w:val="eop"/>
          <w:rFonts w:eastAsiaTheme="minorEastAsia"/>
          <w:sz w:val="24"/>
          <w:szCs w:val="24"/>
        </w:rPr>
        <w:t xml:space="preserve">1 x Áudio Combo </w:t>
      </w:r>
      <w:r w:rsidRPr="00355B9D">
        <w:rPr>
          <w:rStyle w:val="eop"/>
          <w:rFonts w:eastAsiaTheme="minorEastAsia"/>
        </w:rPr>
        <w:br/>
      </w:r>
      <w:r w:rsidRPr="00355B9D">
        <w:rPr>
          <w:rStyle w:val="eop"/>
          <w:rFonts w:eastAsiaTheme="minorEastAsia"/>
          <w:sz w:val="24"/>
          <w:szCs w:val="24"/>
        </w:rPr>
        <w:t xml:space="preserve">1 x Mic  </w:t>
      </w:r>
      <w:r w:rsidRPr="00355B9D">
        <w:rPr>
          <w:rStyle w:val="eop"/>
          <w:rFonts w:eastAsiaTheme="minorEastAsia"/>
        </w:rPr>
        <w:br/>
      </w:r>
      <w:r w:rsidRPr="00355B9D">
        <w:rPr>
          <w:rStyle w:val="eop"/>
          <w:rFonts w:eastAsiaTheme="minorEastAsia"/>
          <w:sz w:val="24"/>
          <w:szCs w:val="24"/>
        </w:rPr>
        <w:t xml:space="preserve">Portas Rear I/O Ports: 1 x Lan (1G) </w:t>
      </w:r>
      <w:r w:rsidRPr="00355B9D">
        <w:rPr>
          <w:rStyle w:val="eop"/>
          <w:rFonts w:eastAsiaTheme="minorEastAsia"/>
        </w:rPr>
        <w:br/>
      </w:r>
      <w:r w:rsidRPr="00355B9D">
        <w:rPr>
          <w:rStyle w:val="eop"/>
          <w:rFonts w:eastAsiaTheme="minorEastAsia"/>
          <w:sz w:val="24"/>
          <w:szCs w:val="24"/>
        </w:rPr>
        <w:t xml:space="preserve">2 X usb 3.2 gen1 </w:t>
      </w:r>
      <w:r w:rsidRPr="00355B9D">
        <w:rPr>
          <w:rStyle w:val="eop"/>
          <w:rFonts w:eastAsiaTheme="minorEastAsia"/>
        </w:rPr>
        <w:br/>
      </w:r>
      <w:r w:rsidRPr="00355B9D">
        <w:rPr>
          <w:rStyle w:val="eop"/>
          <w:rFonts w:eastAsiaTheme="minorEastAsia"/>
          <w:sz w:val="24"/>
          <w:szCs w:val="24"/>
        </w:rPr>
        <w:t xml:space="preserve">2 x usb 2.0 </w:t>
      </w:r>
      <w:r w:rsidRPr="00355B9D">
        <w:rPr>
          <w:rStyle w:val="eop"/>
          <w:rFonts w:eastAsiaTheme="minorEastAsia"/>
        </w:rPr>
        <w:br/>
      </w:r>
      <w:r w:rsidRPr="00355B9D">
        <w:rPr>
          <w:rStyle w:val="eop"/>
          <w:rFonts w:eastAsiaTheme="minorEastAsia"/>
          <w:sz w:val="24"/>
          <w:szCs w:val="24"/>
        </w:rPr>
        <w:t xml:space="preserve">Hdmi 2.0  </w:t>
      </w:r>
      <w:r w:rsidRPr="00355B9D">
        <w:rPr>
          <w:rStyle w:val="eop"/>
          <w:rFonts w:eastAsiaTheme="minorEastAsia"/>
        </w:rPr>
        <w:br/>
      </w:r>
      <w:r w:rsidRPr="00355B9D">
        <w:rPr>
          <w:rStyle w:val="eop"/>
          <w:rFonts w:eastAsiaTheme="minorEastAsia"/>
          <w:sz w:val="24"/>
          <w:szCs w:val="24"/>
        </w:rPr>
        <w:t xml:space="preserve">Vga + DP </w:t>
      </w:r>
      <w:r w:rsidRPr="00355B9D">
        <w:rPr>
          <w:rStyle w:val="eop"/>
          <w:rFonts w:eastAsiaTheme="minorEastAsia"/>
        </w:rPr>
        <w:br/>
      </w:r>
      <w:r w:rsidRPr="00355B9D">
        <w:rPr>
          <w:rStyle w:val="eop"/>
          <w:rFonts w:eastAsiaTheme="minorEastAsia"/>
          <w:sz w:val="24"/>
          <w:szCs w:val="24"/>
        </w:rPr>
        <w:t xml:space="preserve">Expansion Slot: 1 x PCle 16x Gen4 slot </w:t>
      </w:r>
      <w:r w:rsidRPr="00355B9D">
        <w:rPr>
          <w:rStyle w:val="eop"/>
          <w:rFonts w:eastAsiaTheme="minorEastAsia"/>
        </w:rPr>
        <w:br/>
      </w:r>
      <w:r w:rsidRPr="00355B9D">
        <w:rPr>
          <w:rStyle w:val="eop"/>
          <w:rFonts w:eastAsiaTheme="minorEastAsia"/>
          <w:sz w:val="24"/>
          <w:szCs w:val="24"/>
        </w:rPr>
        <w:t xml:space="preserve">1 x PCle 1 slot </w:t>
      </w:r>
      <w:r w:rsidRPr="00355B9D">
        <w:rPr>
          <w:rStyle w:val="eop"/>
          <w:rFonts w:eastAsiaTheme="minorEastAsia"/>
        </w:rPr>
        <w:br/>
      </w:r>
      <w:r w:rsidRPr="00355B9D">
        <w:rPr>
          <w:rStyle w:val="eop"/>
          <w:rFonts w:eastAsiaTheme="minorEastAsia"/>
          <w:sz w:val="24"/>
          <w:szCs w:val="24"/>
        </w:rPr>
        <w:t xml:space="preserve"> </w:t>
      </w:r>
      <w:r w:rsidRPr="00355B9D">
        <w:rPr>
          <w:rStyle w:val="eop"/>
          <w:rFonts w:eastAsiaTheme="minorEastAsia"/>
        </w:rPr>
        <w:br/>
      </w:r>
      <w:r w:rsidRPr="00355B9D">
        <w:rPr>
          <w:rStyle w:val="eop"/>
          <w:rFonts w:eastAsiaTheme="minorEastAsia"/>
          <w:sz w:val="24"/>
          <w:szCs w:val="24"/>
        </w:rPr>
        <w:t xml:space="preserve">Internal Bay: 1 x 3.5“HDD </w:t>
      </w:r>
      <w:r w:rsidRPr="00355B9D">
        <w:rPr>
          <w:rStyle w:val="eop"/>
          <w:rFonts w:eastAsiaTheme="minorEastAsia"/>
        </w:rPr>
        <w:br/>
      </w:r>
      <w:r w:rsidRPr="00355B9D">
        <w:rPr>
          <w:rStyle w:val="eop"/>
          <w:rFonts w:eastAsiaTheme="minorEastAsia"/>
          <w:sz w:val="24"/>
          <w:szCs w:val="24"/>
        </w:rPr>
        <w:t xml:space="preserve">Optional 1 x 2.5” HDD </w:t>
      </w:r>
      <w:r w:rsidRPr="00355B9D">
        <w:rPr>
          <w:rStyle w:val="eop"/>
          <w:rFonts w:eastAsiaTheme="minorEastAsia"/>
        </w:rPr>
        <w:br/>
      </w:r>
      <w:r w:rsidRPr="00355B9D">
        <w:rPr>
          <w:rStyle w:val="eop"/>
          <w:rFonts w:eastAsiaTheme="minorEastAsia"/>
          <w:sz w:val="24"/>
          <w:szCs w:val="24"/>
        </w:rPr>
        <w:t xml:space="preserve"> </w:t>
      </w:r>
      <w:r w:rsidRPr="00355B9D">
        <w:rPr>
          <w:rStyle w:val="eop"/>
          <w:rFonts w:eastAsiaTheme="minorEastAsia"/>
        </w:rPr>
        <w:br/>
      </w:r>
      <w:r w:rsidRPr="00355B9D">
        <w:rPr>
          <w:rStyle w:val="eop"/>
          <w:rFonts w:eastAsiaTheme="minorEastAsia"/>
          <w:sz w:val="24"/>
          <w:szCs w:val="24"/>
        </w:rPr>
        <w:t xml:space="preserve">External Bay: 1 x Slim ODD’ </w:t>
      </w:r>
      <w:r w:rsidRPr="00355B9D">
        <w:rPr>
          <w:rStyle w:val="eop"/>
          <w:rFonts w:eastAsiaTheme="minorEastAsia"/>
        </w:rPr>
        <w:br/>
      </w:r>
      <w:r w:rsidRPr="00355B9D">
        <w:rPr>
          <w:rStyle w:val="eop"/>
          <w:rFonts w:eastAsiaTheme="minorEastAsia"/>
          <w:sz w:val="24"/>
          <w:szCs w:val="24"/>
        </w:rPr>
        <w:t xml:space="preserve"> </w:t>
      </w:r>
      <w:r w:rsidRPr="00355B9D">
        <w:rPr>
          <w:rStyle w:val="eop"/>
          <w:rFonts w:eastAsiaTheme="minorEastAsia"/>
        </w:rPr>
        <w:br/>
      </w:r>
      <w:r w:rsidRPr="00355B9D">
        <w:rPr>
          <w:rStyle w:val="eop"/>
          <w:rFonts w:eastAsiaTheme="minorEastAsia"/>
          <w:sz w:val="24"/>
          <w:szCs w:val="24"/>
        </w:rPr>
        <w:t xml:space="preserve">Security: HW TPM </w:t>
      </w:r>
      <w:r w:rsidRPr="00355B9D">
        <w:rPr>
          <w:rStyle w:val="eop"/>
          <w:rFonts w:eastAsiaTheme="minorEastAsia"/>
        </w:rPr>
        <w:br/>
      </w:r>
      <w:r w:rsidRPr="00355B9D">
        <w:rPr>
          <w:rStyle w:val="eop"/>
          <w:rFonts w:eastAsiaTheme="minorEastAsia"/>
          <w:sz w:val="24"/>
          <w:szCs w:val="24"/>
        </w:rPr>
        <w:t xml:space="preserve"> Padlock Loop </w:t>
      </w:r>
      <w:r w:rsidRPr="00355B9D">
        <w:rPr>
          <w:rStyle w:val="eop"/>
          <w:rFonts w:eastAsiaTheme="minorEastAsia"/>
        </w:rPr>
        <w:br/>
      </w:r>
      <w:r w:rsidRPr="00355B9D">
        <w:rPr>
          <w:rStyle w:val="eop"/>
          <w:rFonts w:eastAsiaTheme="minorEastAsia"/>
          <w:sz w:val="24"/>
          <w:szCs w:val="24"/>
        </w:rPr>
        <w:t xml:space="preserve"> Smart Cable Clip </w:t>
      </w:r>
      <w:r w:rsidRPr="00355B9D">
        <w:rPr>
          <w:rStyle w:val="eop"/>
          <w:rFonts w:eastAsiaTheme="minorEastAsia"/>
        </w:rPr>
        <w:br/>
      </w:r>
      <w:r w:rsidRPr="00355B9D">
        <w:rPr>
          <w:rStyle w:val="eop"/>
          <w:rFonts w:eastAsiaTheme="minorEastAsia"/>
          <w:sz w:val="24"/>
          <w:szCs w:val="24"/>
        </w:rPr>
        <w:t xml:space="preserve"> Chassis Intrusion Switch</w:t>
      </w:r>
      <w:r w:rsidRPr="00355B9D">
        <w:rPr>
          <w:rFonts w:ascii="Arial" w:hAnsi="Arial" w:cs="Arial"/>
          <w:sz w:val="28"/>
          <w:szCs w:val="28"/>
          <w:lang w:val="pt-BR" w:eastAsia="pt-BR"/>
        </w:rPr>
        <w:t xml:space="preserve">  </w:t>
      </w:r>
      <w:r w:rsidRPr="00355B9D">
        <w:rPr>
          <w:sz w:val="24"/>
          <w:szCs w:val="24"/>
          <w:lang w:val="pt-BR" w:eastAsia="pt-BR"/>
        </w:rPr>
        <w:br/>
      </w:r>
      <w:r w:rsidRPr="00355B9D">
        <w:rPr>
          <w:rFonts w:ascii="Arial" w:hAnsi="Arial" w:cs="Arial"/>
          <w:sz w:val="28"/>
          <w:szCs w:val="28"/>
          <w:lang w:val="pt-BR" w:eastAsia="pt-BR"/>
        </w:rPr>
        <w:t xml:space="preserve"> </w:t>
      </w:r>
      <w:r w:rsidRPr="00355B9D">
        <w:rPr>
          <w:sz w:val="24"/>
          <w:szCs w:val="24"/>
          <w:lang w:val="pt-BR" w:eastAsia="pt-BR"/>
        </w:rPr>
        <w:br/>
      </w:r>
      <w:r w:rsidRPr="00355B9D">
        <w:rPr>
          <w:rStyle w:val="eop"/>
          <w:rFonts w:eastAsiaTheme="minorEastAsia"/>
          <w:b/>
          <w:bCs/>
          <w:sz w:val="24"/>
          <w:szCs w:val="24"/>
        </w:rPr>
        <w:t>Item 6 - Placa de vídeo</w:t>
      </w:r>
      <w:r w:rsidRPr="00355B9D">
        <w:rPr>
          <w:rStyle w:val="eop"/>
          <w:rFonts w:eastAsiaTheme="minorEastAsia"/>
          <w:sz w:val="24"/>
          <w:szCs w:val="24"/>
        </w:rPr>
        <w:t xml:space="preserve"> </w:t>
      </w:r>
      <w:r w:rsidRPr="00355B9D">
        <w:rPr>
          <w:rStyle w:val="eop"/>
          <w:rFonts w:eastAsiaTheme="minorEastAsia"/>
        </w:rPr>
        <w:br/>
      </w:r>
      <w:r w:rsidRPr="00355B9D">
        <w:rPr>
          <w:rStyle w:val="eop"/>
          <w:rFonts w:eastAsiaTheme="minorEastAsia"/>
          <w:sz w:val="24"/>
          <w:szCs w:val="24"/>
        </w:rPr>
        <w:t xml:space="preserve">4G, 4GB  </w:t>
      </w:r>
      <w:r w:rsidRPr="00355B9D">
        <w:rPr>
          <w:rStyle w:val="eop"/>
          <w:rFonts w:eastAsiaTheme="minorEastAsia"/>
        </w:rPr>
        <w:br/>
      </w:r>
      <w:r w:rsidRPr="00355B9D">
        <w:rPr>
          <w:rStyle w:val="eop"/>
          <w:rFonts w:eastAsiaTheme="minorEastAsia"/>
          <w:sz w:val="24"/>
          <w:szCs w:val="24"/>
        </w:rPr>
        <w:t xml:space="preserve">GDDR6,  </w:t>
      </w:r>
      <w:r w:rsidRPr="00355B9D">
        <w:rPr>
          <w:rStyle w:val="eop"/>
          <w:rFonts w:eastAsiaTheme="minorEastAsia"/>
        </w:rPr>
        <w:br/>
      </w:r>
      <w:r w:rsidRPr="00355B9D">
        <w:rPr>
          <w:rStyle w:val="eop"/>
          <w:rFonts w:eastAsiaTheme="minorEastAsia"/>
          <w:sz w:val="24"/>
          <w:szCs w:val="24"/>
        </w:rPr>
        <w:t xml:space="preserve">REV 2.0 - GV-N1656OC-4GD 01  </w:t>
      </w:r>
      <w:r w:rsidRPr="00355B9D">
        <w:rPr>
          <w:rStyle w:val="eop"/>
          <w:rFonts w:eastAsiaTheme="minorEastAsia"/>
        </w:rPr>
        <w:br/>
      </w:r>
      <w:r w:rsidRPr="00355B9D">
        <w:rPr>
          <w:rStyle w:val="eop"/>
          <w:rFonts w:eastAsiaTheme="minorEastAsia"/>
          <w:sz w:val="24"/>
          <w:szCs w:val="24"/>
        </w:rPr>
        <w:t xml:space="preserve">DisplayPort 1.4  </w:t>
      </w:r>
      <w:r w:rsidRPr="00355B9D">
        <w:rPr>
          <w:rStyle w:val="eop"/>
          <w:rFonts w:eastAsiaTheme="minorEastAsia"/>
        </w:rPr>
        <w:br/>
      </w:r>
      <w:r w:rsidRPr="00355B9D">
        <w:rPr>
          <w:rStyle w:val="eop"/>
          <w:rFonts w:eastAsiaTheme="minorEastAsia"/>
          <w:sz w:val="24"/>
          <w:szCs w:val="24"/>
        </w:rPr>
        <w:lastRenderedPageBreak/>
        <w:t xml:space="preserve">01 DMI 2.0b  </w:t>
      </w:r>
      <w:r w:rsidRPr="00355B9D">
        <w:rPr>
          <w:rStyle w:val="eop"/>
          <w:rFonts w:eastAsiaTheme="minorEastAsia"/>
        </w:rPr>
        <w:br/>
      </w:r>
      <w:r w:rsidRPr="00355B9D">
        <w:rPr>
          <w:rStyle w:val="eop"/>
          <w:rFonts w:eastAsiaTheme="minorEastAsia"/>
          <w:sz w:val="24"/>
          <w:szCs w:val="24"/>
        </w:rPr>
        <w:t xml:space="preserve">01 ssVI-D  </w:t>
      </w:r>
    </w:p>
    <w:p w14:paraId="6CBA20CD" w14:textId="6945D3A4" w:rsidR="00101602" w:rsidRDefault="00355B9D" w:rsidP="00476DF6">
      <w:pPr>
        <w:widowControl/>
        <w:shd w:val="clear" w:color="auto" w:fill="FFFFFF"/>
        <w:autoSpaceDE/>
        <w:autoSpaceDN/>
        <w:ind w:left="993" w:hanging="142"/>
        <w:rPr>
          <w:rStyle w:val="eop"/>
          <w:rFonts w:eastAsiaTheme="minorEastAsia"/>
          <w:sz w:val="24"/>
          <w:szCs w:val="24"/>
        </w:rPr>
      </w:pPr>
      <w:r w:rsidRPr="00355B9D">
        <w:rPr>
          <w:sz w:val="24"/>
          <w:szCs w:val="24"/>
          <w:lang w:val="pt-BR" w:eastAsia="pt-BR"/>
        </w:rPr>
        <w:br/>
      </w:r>
      <w:r w:rsidRPr="00355B9D">
        <w:rPr>
          <w:rStyle w:val="eop"/>
          <w:rFonts w:eastAsiaTheme="minorEastAsia"/>
          <w:b/>
          <w:bCs/>
          <w:sz w:val="24"/>
          <w:szCs w:val="24"/>
        </w:rPr>
        <w:t xml:space="preserve">Item 7 - Equipamento Integrado para Videoconferência  </w:t>
      </w:r>
      <w:r w:rsidRPr="00355B9D">
        <w:rPr>
          <w:rStyle w:val="eop"/>
          <w:rFonts w:eastAsiaTheme="minorEastAsia"/>
          <w:b/>
          <w:bCs/>
        </w:rPr>
        <w:br/>
      </w:r>
      <w:r w:rsidRPr="00355B9D">
        <w:rPr>
          <w:rStyle w:val="eop"/>
          <w:rFonts w:eastAsiaTheme="minorEastAsia"/>
          <w:sz w:val="24"/>
          <w:szCs w:val="24"/>
        </w:rPr>
        <w:t xml:space="preserve"> </w:t>
      </w:r>
      <w:r w:rsidRPr="00355B9D">
        <w:rPr>
          <w:rStyle w:val="eop"/>
          <w:rFonts w:eastAsiaTheme="minorEastAsia"/>
        </w:rPr>
        <w:br/>
      </w:r>
      <w:r w:rsidRPr="00355B9D">
        <w:rPr>
          <w:rStyle w:val="eop"/>
          <w:rFonts w:eastAsiaTheme="minorEastAsia"/>
          <w:sz w:val="24"/>
          <w:szCs w:val="24"/>
        </w:rPr>
        <w:t xml:space="preserve">Componentes  integrados:  câmera  Ultra  HD  com  panorâmica/inclinação  motorizada, </w:t>
      </w:r>
      <w:r w:rsidRPr="00355B9D">
        <w:rPr>
          <w:rStyle w:val="eop"/>
          <w:rFonts w:eastAsiaTheme="minorEastAsia"/>
        </w:rPr>
        <w:br/>
      </w:r>
      <w:r w:rsidRPr="00355B9D">
        <w:rPr>
          <w:rStyle w:val="eop"/>
          <w:rFonts w:eastAsiaTheme="minorEastAsia"/>
          <w:sz w:val="24"/>
          <w:szCs w:val="24"/>
        </w:rPr>
        <w:t xml:space="preserve">microfone  integrado  com  três  elementos  de  formação  de  feixe,  caixa  de  som  de  longo </w:t>
      </w:r>
      <w:r w:rsidRPr="00355B9D">
        <w:rPr>
          <w:rStyle w:val="eop"/>
          <w:rFonts w:eastAsiaTheme="minorEastAsia"/>
        </w:rPr>
        <w:br/>
      </w:r>
      <w:r w:rsidRPr="00355B9D">
        <w:rPr>
          <w:rStyle w:val="eop"/>
          <w:rFonts w:eastAsiaTheme="minorEastAsia"/>
          <w:sz w:val="24"/>
          <w:szCs w:val="24"/>
        </w:rPr>
        <w:t xml:space="preserve">alcance, suporte de mesa/ parede integrado  </w:t>
      </w:r>
      <w:r w:rsidRPr="00355B9D">
        <w:rPr>
          <w:rStyle w:val="eop"/>
          <w:rFonts w:eastAsiaTheme="minorEastAsia"/>
        </w:rPr>
        <w:br/>
      </w:r>
      <w:r w:rsidRPr="00355B9D">
        <w:rPr>
          <w:rStyle w:val="eop"/>
          <w:rFonts w:eastAsiaTheme="minorEastAsia"/>
          <w:sz w:val="24"/>
          <w:szCs w:val="24"/>
        </w:rPr>
        <w:t xml:space="preserve"> </w:t>
      </w:r>
      <w:r w:rsidRPr="00355B9D">
        <w:rPr>
          <w:rStyle w:val="eop"/>
          <w:rFonts w:eastAsiaTheme="minorEastAsia"/>
        </w:rPr>
        <w:br/>
      </w:r>
      <w:r w:rsidRPr="00355B9D">
        <w:rPr>
          <w:rStyle w:val="eop"/>
          <w:rFonts w:eastAsiaTheme="minorEastAsia"/>
          <w:sz w:val="24"/>
          <w:szCs w:val="24"/>
        </w:rPr>
        <w:t xml:space="preserve">Gabinete: gabinete all-in-one com sistema de suspensão antivibração </w:t>
      </w:r>
      <w:r w:rsidRPr="00355B9D">
        <w:rPr>
          <w:rStyle w:val="eop"/>
          <w:rFonts w:eastAsiaTheme="minorEastAsia"/>
        </w:rPr>
        <w:br/>
      </w:r>
      <w:r w:rsidRPr="00355B9D">
        <w:rPr>
          <w:rStyle w:val="eop"/>
          <w:rFonts w:eastAsiaTheme="minorEastAsia"/>
          <w:sz w:val="24"/>
          <w:szCs w:val="24"/>
        </w:rPr>
        <w:t xml:space="preserve"> </w:t>
      </w:r>
      <w:r w:rsidRPr="00355B9D">
        <w:rPr>
          <w:rStyle w:val="eop"/>
          <w:rFonts w:eastAsiaTheme="minorEastAsia"/>
        </w:rPr>
        <w:br/>
      </w:r>
      <w:r w:rsidRPr="00355B9D">
        <w:rPr>
          <w:rStyle w:val="eop"/>
          <w:rFonts w:eastAsiaTheme="minorEastAsia"/>
          <w:sz w:val="24"/>
          <w:szCs w:val="24"/>
        </w:rPr>
        <w:t xml:space="preserve">Controle remoto: controle remoto por radiofrequência com três predefinições de câmera. </w:t>
      </w:r>
      <w:r w:rsidRPr="00355B9D">
        <w:rPr>
          <w:rStyle w:val="eop"/>
          <w:rFonts w:eastAsiaTheme="minorEastAsia"/>
        </w:rPr>
        <w:br/>
      </w:r>
      <w:r w:rsidRPr="00355B9D">
        <w:rPr>
          <w:rFonts w:ascii="Arial" w:hAnsi="Arial" w:cs="Arial"/>
          <w:sz w:val="28"/>
          <w:szCs w:val="28"/>
          <w:lang w:val="pt-BR" w:eastAsia="pt-BR"/>
        </w:rPr>
        <w:t xml:space="preserve"> </w:t>
      </w:r>
      <w:r w:rsidRPr="00355B9D">
        <w:rPr>
          <w:sz w:val="24"/>
          <w:szCs w:val="24"/>
          <w:lang w:val="pt-BR" w:eastAsia="pt-BR"/>
        </w:rPr>
        <w:br/>
      </w:r>
      <w:r w:rsidRPr="00355B9D">
        <w:rPr>
          <w:rStyle w:val="eop"/>
          <w:rFonts w:eastAsiaTheme="minorEastAsia"/>
          <w:sz w:val="24"/>
          <w:szCs w:val="24"/>
        </w:rPr>
        <w:t>Segurança: trava de segurança</w:t>
      </w:r>
    </w:p>
    <w:p w14:paraId="66321566" w14:textId="77777777" w:rsidR="00101602" w:rsidRPr="00101602" w:rsidRDefault="00101602" w:rsidP="00101602">
      <w:pPr>
        <w:widowControl/>
        <w:shd w:val="clear" w:color="auto" w:fill="FFFFFF"/>
        <w:autoSpaceDE/>
        <w:autoSpaceDN/>
        <w:ind w:left="993"/>
        <w:rPr>
          <w:rStyle w:val="eop"/>
          <w:rFonts w:eastAsiaTheme="minorEastAsia"/>
        </w:rPr>
      </w:pPr>
      <w:r w:rsidRPr="00101602">
        <w:rPr>
          <w:rStyle w:val="eop"/>
          <w:rFonts w:eastAsiaTheme="minorEastAsia"/>
          <w:sz w:val="24"/>
          <w:szCs w:val="24"/>
        </w:rPr>
        <w:t xml:space="preserve">Cabo USB 2.0: 5 metros necessário para vídeo 4K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Dimensões (A x L x P): 104 mm x 400 mm x 85 mm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Especificações dos componentes: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Câmera </w:t>
      </w:r>
      <w:r w:rsidRPr="00101602">
        <w:rPr>
          <w:rStyle w:val="eop"/>
          <w:rFonts w:eastAsiaTheme="minorEastAsia"/>
        </w:rPr>
        <w:br/>
      </w:r>
      <w:r w:rsidRPr="00101602">
        <w:rPr>
          <w:rStyle w:val="eop"/>
          <w:rFonts w:eastAsiaTheme="minorEastAsia"/>
          <w:sz w:val="24"/>
          <w:szCs w:val="24"/>
        </w:rPr>
        <w:t xml:space="preserve">Lente: panorâmica/inclinação motorizada </w:t>
      </w:r>
      <w:r w:rsidRPr="00101602">
        <w:rPr>
          <w:rStyle w:val="eop"/>
          <w:rFonts w:eastAsiaTheme="minorEastAsia"/>
        </w:rPr>
        <w:br/>
      </w:r>
      <w:r w:rsidRPr="00101602">
        <w:rPr>
          <w:rStyle w:val="eop"/>
          <w:rFonts w:eastAsiaTheme="minorEastAsia"/>
          <w:sz w:val="24"/>
          <w:szCs w:val="24"/>
        </w:rPr>
        <w:t xml:space="preserve"> Zoom: zoom digital de 5x Panorâmica: +/- 25° Inclinação: +/- 15°  </w:t>
      </w:r>
      <w:r w:rsidRPr="00101602">
        <w:rPr>
          <w:rStyle w:val="eop"/>
          <w:rFonts w:eastAsiaTheme="minorEastAsia"/>
        </w:rPr>
        <w:br/>
      </w:r>
      <w:r w:rsidRPr="00101602">
        <w:rPr>
          <w:rStyle w:val="eop"/>
          <w:rFonts w:eastAsiaTheme="minorEastAsia"/>
          <w:sz w:val="24"/>
          <w:szCs w:val="24"/>
        </w:rPr>
        <w:t xml:space="preserve">Campo de visão: diagonal: 120°; horizontal: 113°; vertical: 80,7°  </w:t>
      </w:r>
      <w:r w:rsidRPr="00101602">
        <w:rPr>
          <w:rStyle w:val="eop"/>
          <w:rFonts w:eastAsiaTheme="minorEastAsia"/>
        </w:rPr>
        <w:br/>
      </w:r>
      <w:r w:rsidRPr="00101602">
        <w:rPr>
          <w:rStyle w:val="eop"/>
          <w:rFonts w:eastAsiaTheme="minorEastAsia"/>
          <w:sz w:val="24"/>
          <w:szCs w:val="24"/>
        </w:rPr>
        <w:t xml:space="preserve">Cobertura total da sala: 163° de largura x 110° de altura (campo de visão + panorâmica </w:t>
      </w:r>
      <w:r w:rsidRPr="00101602">
        <w:rPr>
          <w:rStyle w:val="eop"/>
          <w:rFonts w:eastAsiaTheme="minorEastAsia"/>
        </w:rPr>
        <w:br/>
      </w:r>
      <w:r w:rsidRPr="00101602">
        <w:rPr>
          <w:rStyle w:val="eop"/>
          <w:rFonts w:eastAsiaTheme="minorEastAsia"/>
          <w:sz w:val="24"/>
          <w:szCs w:val="24"/>
        </w:rPr>
        <w:t xml:space="preserve">e inclinação)  </w:t>
      </w:r>
      <w:r w:rsidRPr="00101602">
        <w:rPr>
          <w:rStyle w:val="eop"/>
          <w:rFonts w:eastAsiaTheme="minorEastAsia"/>
        </w:rPr>
        <w:br/>
      </w:r>
      <w:r w:rsidRPr="00101602">
        <w:rPr>
          <w:rStyle w:val="eop"/>
          <w:rFonts w:eastAsiaTheme="minorEastAsia"/>
          <w:sz w:val="24"/>
          <w:szCs w:val="24"/>
        </w:rPr>
        <w:t xml:space="preserve">Ultra HD 4K: até 3.840 x 2.160 pixels a 30 qps com cabo USB 3.0 fornecido Full HD: até </w:t>
      </w:r>
      <w:r w:rsidRPr="00101602">
        <w:rPr>
          <w:rStyle w:val="eop"/>
          <w:rFonts w:eastAsiaTheme="minorEastAsia"/>
        </w:rPr>
        <w:br/>
      </w:r>
      <w:r w:rsidRPr="00101602">
        <w:rPr>
          <w:rStyle w:val="eop"/>
          <w:rFonts w:eastAsiaTheme="minorEastAsia"/>
          <w:sz w:val="24"/>
          <w:szCs w:val="24"/>
        </w:rPr>
        <w:t xml:space="preserve">1920 x 1080 pixels a 30 qps HD: até 1280 x 720 pixels a 30 qps  </w:t>
      </w:r>
      <w:r w:rsidRPr="00101602">
        <w:rPr>
          <w:rStyle w:val="eop"/>
          <w:rFonts w:eastAsiaTheme="minorEastAsia"/>
        </w:rPr>
        <w:br/>
      </w:r>
      <w:r w:rsidRPr="00101602">
        <w:rPr>
          <w:rStyle w:val="eop"/>
          <w:rFonts w:eastAsiaTheme="minorEastAsia"/>
          <w:sz w:val="24"/>
          <w:szCs w:val="24"/>
        </w:rPr>
        <w:t xml:space="preserve">Tecnologia RightLight: compensação de baixa luminosidade, redução de ruído em vídeos </w:t>
      </w:r>
      <w:r w:rsidRPr="00101602">
        <w:rPr>
          <w:rStyle w:val="eop"/>
          <w:rFonts w:eastAsiaTheme="minorEastAsia"/>
        </w:rPr>
        <w:br/>
      </w:r>
      <w:r w:rsidRPr="00101602">
        <w:rPr>
          <w:rStyle w:val="eop"/>
          <w:rFonts w:eastAsiaTheme="minorEastAsia"/>
          <w:sz w:val="24"/>
          <w:szCs w:val="24"/>
        </w:rPr>
        <w:t xml:space="preserve">e otimização de saturação de baixa luminosidade  </w:t>
      </w:r>
      <w:r w:rsidRPr="00101602">
        <w:rPr>
          <w:rStyle w:val="eop"/>
          <w:rFonts w:eastAsiaTheme="minorEastAsia"/>
        </w:rPr>
        <w:br/>
      </w:r>
      <w:r w:rsidRPr="00101602">
        <w:rPr>
          <w:rStyle w:val="eop"/>
          <w:rFonts w:eastAsiaTheme="minorEastAsia"/>
          <w:sz w:val="24"/>
          <w:szCs w:val="24"/>
        </w:rPr>
        <w:t xml:space="preserve">Tecnologia RightSight: ajuste automático da posição da câmera e do zoom para encontrar </w:t>
      </w:r>
      <w:r w:rsidRPr="00101602">
        <w:rPr>
          <w:rStyle w:val="eop"/>
          <w:rFonts w:eastAsiaTheme="minorEastAsia"/>
        </w:rPr>
        <w:br/>
      </w:r>
      <w:r w:rsidRPr="00101602">
        <w:rPr>
          <w:rStyle w:val="eop"/>
          <w:rFonts w:eastAsiaTheme="minorEastAsia"/>
          <w:sz w:val="24"/>
          <w:szCs w:val="24"/>
        </w:rPr>
        <w:t xml:space="preserve">e enquadrar todos que estão na sala.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Caixa de Som </w:t>
      </w:r>
      <w:r w:rsidRPr="00101602">
        <w:rPr>
          <w:rStyle w:val="eop"/>
          <w:rFonts w:eastAsiaTheme="minorEastAsia"/>
        </w:rPr>
        <w:br/>
      </w:r>
      <w:r w:rsidRPr="00101602">
        <w:rPr>
          <w:rStyle w:val="eop"/>
          <w:rFonts w:eastAsiaTheme="minorEastAsia"/>
          <w:sz w:val="24"/>
          <w:szCs w:val="24"/>
        </w:rPr>
        <w:t xml:space="preserve">Volume: SPL 95 dB a 1/2 pico de metro  </w:t>
      </w:r>
      <w:r w:rsidRPr="00101602">
        <w:rPr>
          <w:rStyle w:val="eop"/>
          <w:rFonts w:eastAsiaTheme="minorEastAsia"/>
        </w:rPr>
        <w:br/>
      </w:r>
      <w:r w:rsidRPr="00101602">
        <w:rPr>
          <w:rStyle w:val="eop"/>
          <w:rFonts w:eastAsiaTheme="minorEastAsia"/>
          <w:sz w:val="24"/>
          <w:szCs w:val="24"/>
        </w:rPr>
        <w:t xml:space="preserve">Sensibilidade: 86,5+/-3 dB SPL a 1/2 metro  </w:t>
      </w:r>
      <w:r w:rsidRPr="00101602">
        <w:rPr>
          <w:rStyle w:val="eop"/>
          <w:rFonts w:eastAsiaTheme="minorEastAsia"/>
        </w:rPr>
        <w:br/>
      </w:r>
      <w:r w:rsidRPr="00101602">
        <w:rPr>
          <w:rStyle w:val="eop"/>
          <w:rFonts w:eastAsiaTheme="minorEastAsia"/>
          <w:sz w:val="24"/>
          <w:szCs w:val="24"/>
        </w:rPr>
        <w:t xml:space="preserve">Distorção: de 200 a 300 Hz &lt; 3%, de 3.000 Hz a 10 kHz &lt; 1%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Microfone  </w:t>
      </w:r>
      <w:r w:rsidRPr="00101602">
        <w:rPr>
          <w:rStyle w:val="eop"/>
          <w:rFonts w:eastAsiaTheme="minorEastAsia"/>
        </w:rPr>
        <w:br/>
      </w:r>
      <w:r w:rsidRPr="00101602">
        <w:rPr>
          <w:rStyle w:val="eop"/>
          <w:rFonts w:eastAsiaTheme="minorEastAsia"/>
          <w:sz w:val="24"/>
          <w:szCs w:val="24"/>
        </w:rPr>
        <w:t xml:space="preserve">Elementos de formação de feixes: 3 </w:t>
      </w:r>
      <w:r w:rsidRPr="00101602">
        <w:rPr>
          <w:rStyle w:val="eop"/>
          <w:rFonts w:eastAsiaTheme="minorEastAsia"/>
        </w:rPr>
        <w:br/>
      </w:r>
      <w:r w:rsidRPr="00101602">
        <w:rPr>
          <w:rStyle w:val="eop"/>
          <w:rFonts w:eastAsiaTheme="minorEastAsia"/>
          <w:sz w:val="24"/>
          <w:szCs w:val="24"/>
        </w:rPr>
        <w:t xml:space="preserve"> Faixa de alcance: 4 m  </w:t>
      </w:r>
      <w:r w:rsidRPr="00101602">
        <w:rPr>
          <w:rStyle w:val="eop"/>
          <w:rFonts w:eastAsiaTheme="minorEastAsia"/>
        </w:rPr>
        <w:br/>
      </w:r>
      <w:r w:rsidRPr="00101602">
        <w:rPr>
          <w:rStyle w:val="eop"/>
          <w:rFonts w:eastAsiaTheme="minorEastAsia"/>
          <w:sz w:val="24"/>
          <w:szCs w:val="24"/>
        </w:rPr>
        <w:t xml:space="preserve">Sensibilidade: -27 dB  </w:t>
      </w:r>
      <w:r w:rsidRPr="00101602">
        <w:rPr>
          <w:rStyle w:val="eop"/>
          <w:rFonts w:eastAsiaTheme="minorEastAsia"/>
        </w:rPr>
        <w:br/>
      </w:r>
      <w:r w:rsidRPr="00101602">
        <w:rPr>
          <w:rStyle w:val="eop"/>
          <w:rFonts w:eastAsiaTheme="minorEastAsia"/>
          <w:sz w:val="24"/>
          <w:szCs w:val="24"/>
        </w:rPr>
        <w:t xml:space="preserve">Resposta de frequência: de 90 Hz a 16 kHz  </w:t>
      </w:r>
      <w:r w:rsidRPr="00101602">
        <w:rPr>
          <w:rStyle w:val="eop"/>
          <w:rFonts w:eastAsiaTheme="minorEastAsia"/>
        </w:rPr>
        <w:br/>
      </w:r>
      <w:r w:rsidRPr="00101602">
        <w:rPr>
          <w:rStyle w:val="eop"/>
          <w:rFonts w:eastAsiaTheme="minorEastAsia"/>
          <w:sz w:val="24"/>
          <w:szCs w:val="24"/>
        </w:rPr>
        <w:t xml:space="preserve">Tecnologia RightSound: AEC (cancelamento de eco acústico), VAD (detector de atividade </w:t>
      </w:r>
      <w:r w:rsidRPr="00101602">
        <w:rPr>
          <w:rStyle w:val="eop"/>
          <w:rFonts w:eastAsiaTheme="minorEastAsia"/>
        </w:rPr>
        <w:br/>
      </w:r>
      <w:r w:rsidRPr="00101602">
        <w:rPr>
          <w:rStyle w:val="eop"/>
          <w:rFonts w:eastAsiaTheme="minorEastAsia"/>
          <w:sz w:val="24"/>
          <w:szCs w:val="24"/>
        </w:rPr>
        <w:t xml:space="preserve">de voz) Supressão de ruídos: filtro de IA  </w:t>
      </w:r>
      <w:r w:rsidRPr="00101602">
        <w:rPr>
          <w:rStyle w:val="eop"/>
          <w:rFonts w:eastAsiaTheme="minorEastAsia"/>
        </w:rPr>
        <w:br/>
      </w:r>
      <w:r w:rsidRPr="00101602">
        <w:rPr>
          <w:rStyle w:val="eop"/>
          <w:rFonts w:eastAsiaTheme="minorEastAsia"/>
          <w:sz w:val="24"/>
          <w:szCs w:val="24"/>
        </w:rPr>
        <w:t xml:space="preserve">Taxa de dados: taxa de amostragem de 32 kHz  </w:t>
      </w:r>
      <w:r w:rsidRPr="00101602">
        <w:rPr>
          <w:rStyle w:val="eop"/>
          <w:rFonts w:eastAsiaTheme="minorEastAsia"/>
        </w:rPr>
        <w:br/>
      </w:r>
      <w:r w:rsidRPr="00101602">
        <w:rPr>
          <w:rStyle w:val="eop"/>
          <w:rFonts w:eastAsiaTheme="minorEastAsia"/>
          <w:sz w:val="24"/>
          <w:szCs w:val="24"/>
        </w:rPr>
        <w:t xml:space="preserve">Microfones  adicionais:  compatível  com  um  microfone  de  expansão  para  ampliar  a </w:t>
      </w:r>
      <w:r w:rsidRPr="00101602">
        <w:rPr>
          <w:rStyle w:val="eop"/>
          <w:rFonts w:eastAsiaTheme="minorEastAsia"/>
        </w:rPr>
        <w:br/>
      </w:r>
      <w:r w:rsidRPr="00101602">
        <w:rPr>
          <w:rStyle w:val="eop"/>
          <w:rFonts w:eastAsiaTheme="minorEastAsia"/>
          <w:sz w:val="24"/>
          <w:szCs w:val="24"/>
        </w:rPr>
        <w:t xml:space="preserve">cobertura de áudio. </w:t>
      </w:r>
      <w:r w:rsidRPr="00101602">
        <w:rPr>
          <w:rStyle w:val="eop"/>
          <w:rFonts w:eastAsiaTheme="minorEastAsia"/>
        </w:rPr>
        <w:br/>
      </w:r>
      <w:r w:rsidRPr="00101602">
        <w:rPr>
          <w:rStyle w:val="eop"/>
          <w:rFonts w:eastAsiaTheme="minorEastAsia"/>
          <w:sz w:val="24"/>
          <w:szCs w:val="24"/>
        </w:rPr>
        <w:t xml:space="preserve">Certificações e Compatibilidade  </w:t>
      </w:r>
      <w:r w:rsidRPr="00101602">
        <w:rPr>
          <w:rStyle w:val="eop"/>
          <w:rFonts w:eastAsiaTheme="minorEastAsia"/>
        </w:rPr>
        <w:br/>
      </w:r>
      <w:r w:rsidRPr="00101602">
        <w:rPr>
          <w:rStyle w:val="eop"/>
          <w:rFonts w:eastAsiaTheme="minorEastAsia"/>
          <w:sz w:val="24"/>
          <w:szCs w:val="24"/>
        </w:rPr>
        <w:lastRenderedPageBreak/>
        <w:t xml:space="preserve">Conectividade plug-and-play via USB  </w:t>
      </w:r>
      <w:r w:rsidRPr="00101602">
        <w:rPr>
          <w:rStyle w:val="eop"/>
          <w:rFonts w:eastAsiaTheme="minorEastAsia"/>
        </w:rPr>
        <w:br/>
      </w:r>
      <w:r w:rsidRPr="00101602">
        <w:rPr>
          <w:rStyle w:val="eop"/>
          <w:rFonts w:eastAsiaTheme="minorEastAsia"/>
          <w:sz w:val="24"/>
          <w:szCs w:val="24"/>
        </w:rPr>
        <w:t xml:space="preserve">Certificações:  </w:t>
      </w:r>
      <w:r w:rsidRPr="00101602">
        <w:rPr>
          <w:rStyle w:val="eop"/>
          <w:rFonts w:eastAsiaTheme="minorEastAsia"/>
        </w:rPr>
        <w:br/>
      </w:r>
      <w:r w:rsidRPr="00101602">
        <w:rPr>
          <w:rStyle w:val="eop"/>
          <w:rFonts w:eastAsiaTheme="minorEastAsia"/>
          <w:sz w:val="24"/>
          <w:szCs w:val="24"/>
        </w:rPr>
        <w:t xml:space="preserve">Certificada para Skype for Business e pronta para o Teams  </w:t>
      </w:r>
      <w:r w:rsidRPr="00101602">
        <w:rPr>
          <w:rStyle w:val="eop"/>
          <w:rFonts w:eastAsiaTheme="minorEastAsia"/>
        </w:rPr>
        <w:br/>
      </w:r>
      <w:r w:rsidRPr="00101602">
        <w:rPr>
          <w:rStyle w:val="eop"/>
          <w:rFonts w:eastAsiaTheme="minorEastAsia"/>
          <w:sz w:val="24"/>
          <w:szCs w:val="24"/>
        </w:rPr>
        <w:t xml:space="preserve">Certificada para Zoom Certificada para Tencent </w:t>
      </w:r>
      <w:r w:rsidRPr="00101602">
        <w:rPr>
          <w:rStyle w:val="eop"/>
          <w:rFonts w:eastAsiaTheme="minorEastAsia"/>
        </w:rPr>
        <w:br/>
      </w:r>
      <w:r w:rsidRPr="00101602">
        <w:rPr>
          <w:rStyle w:val="eop"/>
          <w:rFonts w:eastAsiaTheme="minorEastAsia"/>
          <w:sz w:val="24"/>
          <w:szCs w:val="24"/>
        </w:rPr>
        <w:t xml:space="preserve">Certificado para hardware do Google Hangouts Meet  </w:t>
      </w:r>
      <w:r w:rsidRPr="00101602">
        <w:rPr>
          <w:rStyle w:val="eop"/>
          <w:rFonts w:eastAsiaTheme="minorEastAsia"/>
        </w:rPr>
        <w:br/>
      </w:r>
      <w:r w:rsidRPr="00101602">
        <w:rPr>
          <w:rStyle w:val="eop"/>
          <w:rFonts w:eastAsiaTheme="minorEastAsia"/>
          <w:sz w:val="24"/>
          <w:szCs w:val="24"/>
        </w:rPr>
        <w:t xml:space="preserve">Compatibilidade: </w:t>
      </w:r>
      <w:r w:rsidRPr="00101602">
        <w:rPr>
          <w:rStyle w:val="eop"/>
          <w:rFonts w:eastAsiaTheme="minorEastAsia"/>
        </w:rPr>
        <w:br/>
      </w:r>
      <w:r w:rsidRPr="00101602">
        <w:rPr>
          <w:rStyle w:val="eop"/>
          <w:rFonts w:eastAsiaTheme="minorEastAsia"/>
          <w:sz w:val="24"/>
          <w:szCs w:val="24"/>
        </w:rPr>
        <w:t xml:space="preserve">RingCentral  </w:t>
      </w:r>
      <w:r w:rsidRPr="00101602">
        <w:rPr>
          <w:rStyle w:val="eop"/>
          <w:rFonts w:eastAsiaTheme="minorEastAsia"/>
        </w:rPr>
        <w:br/>
      </w:r>
      <w:r w:rsidRPr="00101602">
        <w:rPr>
          <w:rStyle w:val="eop"/>
          <w:rFonts w:eastAsiaTheme="minorEastAsia"/>
          <w:sz w:val="24"/>
          <w:szCs w:val="24"/>
        </w:rPr>
        <w:t xml:space="preserve">Pexip  </w:t>
      </w:r>
      <w:r w:rsidRPr="00101602">
        <w:rPr>
          <w:rStyle w:val="eop"/>
          <w:rFonts w:eastAsiaTheme="minorEastAsia"/>
        </w:rPr>
        <w:br/>
      </w:r>
      <w:r w:rsidRPr="00101602">
        <w:rPr>
          <w:rStyle w:val="eop"/>
          <w:rFonts w:eastAsiaTheme="minorEastAsia"/>
          <w:sz w:val="24"/>
          <w:szCs w:val="24"/>
        </w:rPr>
        <w:t xml:space="preserve">GoToMeeting  </w:t>
      </w:r>
      <w:r w:rsidRPr="00101602">
        <w:rPr>
          <w:rStyle w:val="eop"/>
          <w:rFonts w:eastAsiaTheme="minorEastAsia"/>
        </w:rPr>
        <w:br/>
      </w:r>
      <w:r w:rsidRPr="00101602">
        <w:rPr>
          <w:rStyle w:val="eop"/>
          <w:rFonts w:eastAsiaTheme="minorEastAsia"/>
          <w:sz w:val="24"/>
          <w:szCs w:val="24"/>
        </w:rPr>
        <w:t xml:space="preserve">Microsoft Cortana® </w:t>
      </w:r>
      <w:r w:rsidRPr="00101602">
        <w:rPr>
          <w:rStyle w:val="eop"/>
          <w:rFonts w:eastAsiaTheme="minorEastAsia"/>
        </w:rPr>
        <w:br/>
      </w:r>
      <w:r w:rsidRPr="00101602">
        <w:rPr>
          <w:rStyle w:val="eop"/>
          <w:rFonts w:eastAsiaTheme="minorEastAsia"/>
          <w:sz w:val="24"/>
          <w:szCs w:val="24"/>
        </w:rPr>
        <w:t xml:space="preserve">Cisco Jabber®  </w:t>
      </w:r>
      <w:r w:rsidRPr="00101602">
        <w:rPr>
          <w:rStyle w:val="eop"/>
          <w:rFonts w:eastAsiaTheme="minorEastAsia"/>
        </w:rPr>
        <w:br/>
      </w:r>
      <w:r w:rsidRPr="00101602">
        <w:rPr>
          <w:rStyle w:val="eop"/>
          <w:rFonts w:eastAsiaTheme="minorEastAsia"/>
          <w:sz w:val="24"/>
          <w:szCs w:val="24"/>
        </w:rPr>
        <w:t xml:space="preserve">BlueJeans  </w:t>
      </w:r>
      <w:r w:rsidRPr="00101602">
        <w:rPr>
          <w:rStyle w:val="eop"/>
          <w:rFonts w:eastAsiaTheme="minorEastAsia"/>
        </w:rPr>
        <w:br/>
      </w:r>
      <w:r w:rsidRPr="00101602">
        <w:rPr>
          <w:rStyle w:val="eop"/>
          <w:rFonts w:eastAsiaTheme="minorEastAsia"/>
          <w:sz w:val="24"/>
          <w:szCs w:val="24"/>
        </w:rPr>
        <w:t xml:space="preserve">BroadSoft  </w:t>
      </w:r>
    </w:p>
    <w:p w14:paraId="679150D7" w14:textId="6A4D2600" w:rsidR="00DC6C39" w:rsidRDefault="00101602" w:rsidP="002D3814">
      <w:pPr>
        <w:widowControl/>
        <w:shd w:val="clear" w:color="auto" w:fill="FFFFFF"/>
        <w:autoSpaceDE/>
        <w:autoSpaceDN/>
        <w:ind w:left="993"/>
        <w:rPr>
          <w:rStyle w:val="eop"/>
          <w:rFonts w:eastAsiaTheme="minorEastAsia"/>
          <w:sz w:val="24"/>
          <w:szCs w:val="24"/>
        </w:rPr>
      </w:pPr>
      <w:r w:rsidRPr="00101602">
        <w:rPr>
          <w:rStyle w:val="eop"/>
          <w:rFonts w:eastAsiaTheme="minorEastAsia"/>
        </w:rPr>
        <w:br/>
      </w:r>
      <w:r w:rsidRPr="00101602">
        <w:rPr>
          <w:rStyle w:val="eop"/>
          <w:rFonts w:eastAsiaTheme="minorEastAsia"/>
          <w:sz w:val="24"/>
          <w:szCs w:val="24"/>
        </w:rPr>
        <w:t xml:space="preserve">Vidyo  </w:t>
      </w:r>
      <w:r w:rsidRPr="00101602">
        <w:rPr>
          <w:rStyle w:val="eop"/>
          <w:rFonts w:eastAsiaTheme="minorEastAsia"/>
        </w:rPr>
        <w:br/>
      </w:r>
      <w:r w:rsidRPr="00101602">
        <w:rPr>
          <w:rStyle w:val="eop"/>
          <w:rFonts w:eastAsiaTheme="minorEastAsia"/>
          <w:sz w:val="24"/>
          <w:szCs w:val="24"/>
        </w:rPr>
        <w:t xml:space="preserve">E  outros  aplicativos  de  videoconferência,  gravação  e  transmissão  compatíveis  com </w:t>
      </w:r>
      <w:r w:rsidRPr="00101602">
        <w:rPr>
          <w:rStyle w:val="eop"/>
          <w:rFonts w:eastAsiaTheme="minorEastAsia"/>
        </w:rPr>
        <w:br/>
      </w:r>
      <w:r w:rsidRPr="00101602">
        <w:rPr>
          <w:rStyle w:val="eop"/>
          <w:rFonts w:eastAsiaTheme="minorEastAsia"/>
          <w:sz w:val="24"/>
          <w:szCs w:val="24"/>
        </w:rPr>
        <w:t xml:space="preserve">câmeras USB em conformidade com a TAA.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2D3814">
        <w:rPr>
          <w:rStyle w:val="eop"/>
          <w:rFonts w:eastAsiaTheme="minorEastAsia"/>
          <w:b/>
          <w:bCs/>
          <w:sz w:val="24"/>
          <w:szCs w:val="24"/>
        </w:rPr>
        <w:t xml:space="preserve">Item 8 - Expansão microfone Cable 5 metros </w:t>
      </w:r>
      <w:r w:rsidRPr="002D3814">
        <w:rPr>
          <w:rStyle w:val="eop"/>
          <w:rFonts w:eastAsiaTheme="minorEastAsia"/>
          <w:b/>
          <w:bCs/>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Tipo de conexão: Plug-and-play </w:t>
      </w:r>
      <w:r w:rsidRPr="00101602">
        <w:rPr>
          <w:rStyle w:val="eop"/>
          <w:rFonts w:eastAsiaTheme="minorEastAsia"/>
        </w:rPr>
        <w:br/>
      </w:r>
      <w:r w:rsidRPr="00101602">
        <w:rPr>
          <w:rStyle w:val="eop"/>
          <w:rFonts w:eastAsiaTheme="minorEastAsia"/>
          <w:sz w:val="24"/>
          <w:szCs w:val="24"/>
        </w:rPr>
        <w:t xml:space="preserve">Luzes  indicadoras  (LED):  LED  indicador  confirma  a  transmissão  de  vídeo,  microfone </w:t>
      </w:r>
      <w:r w:rsidRPr="00101602">
        <w:rPr>
          <w:rStyle w:val="eop"/>
          <w:rFonts w:eastAsiaTheme="minorEastAsia"/>
        </w:rPr>
        <w:br/>
      </w:r>
      <w:r w:rsidRPr="00101602">
        <w:rPr>
          <w:rStyle w:val="eop"/>
          <w:rFonts w:eastAsiaTheme="minorEastAsia"/>
          <w:sz w:val="24"/>
          <w:szCs w:val="24"/>
        </w:rPr>
        <w:t xml:space="preserve">mudo, em espera, pareamento de Bluetooth, etc. </w:t>
      </w:r>
      <w:r w:rsidRPr="00101602">
        <w:rPr>
          <w:rStyle w:val="eop"/>
          <w:rFonts w:eastAsiaTheme="minorEastAsia"/>
        </w:rPr>
        <w:br/>
      </w:r>
      <w:r w:rsidRPr="00101602">
        <w:rPr>
          <w:rStyle w:val="eop"/>
          <w:rFonts w:eastAsiaTheme="minorEastAsia"/>
          <w:sz w:val="24"/>
          <w:szCs w:val="24"/>
        </w:rPr>
        <w:t xml:space="preserve">Tipo de microfone: Mono, banda larga, cancelamento de ruído </w:t>
      </w:r>
      <w:r w:rsidRPr="00101602">
        <w:rPr>
          <w:rStyle w:val="eop"/>
          <w:rFonts w:eastAsiaTheme="minorEastAsia"/>
        </w:rPr>
        <w:br/>
      </w:r>
      <w:r w:rsidRPr="00101602">
        <w:rPr>
          <w:rStyle w:val="eop"/>
          <w:rFonts w:eastAsiaTheme="minorEastAsia"/>
          <w:sz w:val="24"/>
          <w:szCs w:val="24"/>
        </w:rPr>
        <w:t xml:space="preserve">Botões/Interruptor: Microfone sem áudio </w:t>
      </w:r>
      <w:r w:rsidRPr="00101602">
        <w:rPr>
          <w:rStyle w:val="eop"/>
          <w:rFonts w:eastAsiaTheme="minorEastAsia"/>
        </w:rPr>
        <w:br/>
      </w:r>
      <w:r w:rsidRPr="00101602">
        <w:rPr>
          <w:rStyle w:val="eop"/>
          <w:rFonts w:eastAsiaTheme="minorEastAsia"/>
          <w:sz w:val="24"/>
          <w:szCs w:val="24"/>
        </w:rPr>
        <w:t xml:space="preserve">Comprimento do cabo: 5 m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2D3814">
        <w:rPr>
          <w:rStyle w:val="eop"/>
          <w:rFonts w:eastAsiaTheme="minorEastAsia"/>
          <w:b/>
          <w:bCs/>
          <w:sz w:val="24"/>
          <w:szCs w:val="24"/>
        </w:rPr>
        <w:t xml:space="preserve">Item 9 - Serviço de substituição do Videowall </w:t>
      </w:r>
      <w:r w:rsidRPr="002D3814">
        <w:rPr>
          <w:rStyle w:val="eop"/>
          <w:rFonts w:eastAsiaTheme="minorEastAsia"/>
          <w:b/>
          <w:bCs/>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Serviço de desmontagem de videowall existente, composto por 06 telas de 42", sistema </w:t>
      </w:r>
      <w:r w:rsidRPr="00101602">
        <w:rPr>
          <w:rStyle w:val="eop"/>
          <w:rFonts w:eastAsiaTheme="minorEastAsia"/>
        </w:rPr>
        <w:br/>
      </w:r>
      <w:r w:rsidRPr="00101602">
        <w:rPr>
          <w:rStyle w:val="eop"/>
          <w:rFonts w:eastAsiaTheme="minorEastAsia"/>
          <w:sz w:val="24"/>
          <w:szCs w:val="24"/>
        </w:rPr>
        <w:t xml:space="preserve">de conferência, incluindo serviços de retirada de suportes, cabos e fontes de alimentação </w:t>
      </w:r>
      <w:r w:rsidRPr="00101602">
        <w:rPr>
          <w:rStyle w:val="eop"/>
          <w:rFonts w:eastAsiaTheme="minorEastAsia"/>
        </w:rPr>
        <w:br/>
      </w:r>
      <w:r w:rsidRPr="00101602">
        <w:rPr>
          <w:rStyle w:val="eop"/>
          <w:rFonts w:eastAsiaTheme="minorEastAsia"/>
          <w:sz w:val="24"/>
          <w:szCs w:val="24"/>
        </w:rPr>
        <w:t xml:space="preserve">do sistema legado.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Serviço  de  montagem,  fixação,  alinhamento,  instalação  física  e  lógica  de  matriz  de </w:t>
      </w:r>
      <w:r w:rsidRPr="00101602">
        <w:rPr>
          <w:rStyle w:val="eop"/>
          <w:rFonts w:eastAsiaTheme="minorEastAsia"/>
        </w:rPr>
        <w:br/>
      </w:r>
      <w:r w:rsidRPr="00101602">
        <w:rPr>
          <w:rStyle w:val="eop"/>
          <w:rFonts w:eastAsiaTheme="minorEastAsia"/>
          <w:sz w:val="24"/>
          <w:szCs w:val="24"/>
        </w:rPr>
        <w:t xml:space="preserve">videowall  composta  por  6  painéis  ips  55"  e  01  controlador,  montagem  e  fixação  de </w:t>
      </w:r>
      <w:r w:rsidRPr="00101602">
        <w:rPr>
          <w:rStyle w:val="eop"/>
          <w:rFonts w:eastAsiaTheme="minorEastAsia"/>
        </w:rPr>
        <w:br/>
      </w:r>
      <w:r w:rsidRPr="00101602">
        <w:rPr>
          <w:rStyle w:val="eop"/>
          <w:rFonts w:eastAsiaTheme="minorEastAsia"/>
          <w:sz w:val="24"/>
          <w:szCs w:val="24"/>
        </w:rPr>
        <w:t xml:space="preserve">suportes retráteis pull-out, interligação de cabos, réguas de tomada e documentação as </w:t>
      </w:r>
      <w:r w:rsidRPr="00101602">
        <w:rPr>
          <w:rStyle w:val="eop"/>
          <w:rFonts w:eastAsiaTheme="minorEastAsia"/>
        </w:rPr>
        <w:br/>
      </w:r>
      <w:r w:rsidRPr="00101602">
        <w:rPr>
          <w:rStyle w:val="eop"/>
          <w:rFonts w:eastAsiaTheme="minorEastAsia"/>
          <w:sz w:val="24"/>
          <w:szCs w:val="24"/>
        </w:rPr>
        <w:t xml:space="preserve">built. </w:t>
      </w:r>
    </w:p>
    <w:p w14:paraId="340CCE25" w14:textId="77777777" w:rsidR="0006567C" w:rsidRDefault="0006567C" w:rsidP="00476DF6">
      <w:pPr>
        <w:widowControl/>
        <w:shd w:val="clear" w:color="auto" w:fill="FFFFFF"/>
        <w:autoSpaceDE/>
        <w:autoSpaceDN/>
        <w:rPr>
          <w:rStyle w:val="eop"/>
          <w:rFonts w:eastAsiaTheme="minorEastAsia"/>
        </w:rPr>
      </w:pPr>
    </w:p>
    <w:p w14:paraId="7903BB9F" w14:textId="77777777" w:rsidR="00DC6C39" w:rsidRDefault="00DC6C39" w:rsidP="002D3814">
      <w:pPr>
        <w:widowControl/>
        <w:shd w:val="clear" w:color="auto" w:fill="FFFFFF"/>
        <w:autoSpaceDE/>
        <w:autoSpaceDN/>
        <w:ind w:left="993"/>
        <w:rPr>
          <w:rStyle w:val="eop"/>
          <w:rFonts w:eastAsiaTheme="minorEastAsia"/>
        </w:rPr>
      </w:pPr>
    </w:p>
    <w:p w14:paraId="4AD3F8D2" w14:textId="65CE5163" w:rsidR="002D3814" w:rsidRDefault="00101602" w:rsidP="00DC6C39">
      <w:pPr>
        <w:widowControl/>
        <w:shd w:val="clear" w:color="auto" w:fill="FFFFFF"/>
        <w:autoSpaceDE/>
        <w:autoSpaceDN/>
        <w:ind w:left="142"/>
        <w:rPr>
          <w:rStyle w:val="eop"/>
          <w:rFonts w:eastAsiaTheme="minorEastAsia"/>
        </w:rPr>
      </w:pPr>
      <w:r w:rsidRPr="00101602">
        <w:rPr>
          <w:rStyle w:val="eop"/>
          <w:rFonts w:eastAsiaTheme="minorEastAsia"/>
          <w:sz w:val="24"/>
          <w:szCs w:val="24"/>
        </w:rPr>
        <w:t xml:space="preserve"> </w:t>
      </w:r>
      <w:r w:rsidR="00DB612A">
        <w:rPr>
          <w:rStyle w:val="eop"/>
          <w:rFonts w:eastAsiaTheme="minorEastAsia"/>
          <w:b/>
          <w:bCs/>
          <w:sz w:val="24"/>
          <w:szCs w:val="24"/>
        </w:rPr>
        <w:t>ITEM 1</w:t>
      </w:r>
      <w:r w:rsidRPr="002D3814">
        <w:rPr>
          <w:rStyle w:val="eop"/>
          <w:rFonts w:eastAsiaTheme="minorEastAsia"/>
          <w:b/>
          <w:bCs/>
          <w:sz w:val="24"/>
          <w:szCs w:val="24"/>
        </w:rPr>
        <w:t xml:space="preserve"> - SERVIÇO DE MARCENARIA</w:t>
      </w:r>
      <w:r w:rsidRPr="00101602">
        <w:rPr>
          <w:rStyle w:val="eop"/>
          <w:rFonts w:eastAsiaTheme="minorEastAsia"/>
          <w:sz w:val="24"/>
          <w:szCs w:val="24"/>
        </w:rPr>
        <w:t xml:space="preserve"> </w:t>
      </w:r>
    </w:p>
    <w:p w14:paraId="7D5A1200" w14:textId="63C655BC" w:rsidR="00101602" w:rsidRDefault="00101602" w:rsidP="00101602">
      <w:pPr>
        <w:widowControl/>
        <w:shd w:val="clear" w:color="auto" w:fill="FFFFFF"/>
        <w:autoSpaceDE/>
        <w:autoSpaceDN/>
        <w:ind w:left="993"/>
        <w:rPr>
          <w:rStyle w:val="eop"/>
          <w:rFonts w:eastAsiaTheme="minorEastAsia"/>
          <w:sz w:val="24"/>
          <w:szCs w:val="24"/>
        </w:rPr>
      </w:pPr>
      <w:r w:rsidRPr="00101602">
        <w:rPr>
          <w:rStyle w:val="eop"/>
          <w:rFonts w:eastAsiaTheme="minorEastAsia"/>
        </w:rPr>
        <w:br/>
      </w:r>
      <w:r w:rsidRPr="002D3814">
        <w:rPr>
          <w:rStyle w:val="eop"/>
          <w:rFonts w:eastAsiaTheme="minorEastAsia"/>
          <w:b/>
          <w:bCs/>
          <w:sz w:val="24"/>
          <w:szCs w:val="24"/>
        </w:rPr>
        <w:t xml:space="preserve">Item 1 - Serviço de adequação de marcenaria </w:t>
      </w:r>
      <w:r w:rsidRPr="002D3814">
        <w:rPr>
          <w:rStyle w:val="eop"/>
          <w:rFonts w:eastAsiaTheme="minorEastAsia"/>
          <w:b/>
          <w:bCs/>
        </w:rPr>
        <w:br/>
      </w:r>
      <w:r w:rsidRPr="002D3814">
        <w:rPr>
          <w:rStyle w:val="eop"/>
          <w:rFonts w:eastAsiaTheme="minorEastAsia"/>
          <w:b/>
          <w:bCs/>
          <w:sz w:val="24"/>
          <w:szCs w:val="24"/>
        </w:rPr>
        <w:t xml:space="preserve"> </w:t>
      </w:r>
      <w:r w:rsidRPr="002D3814">
        <w:rPr>
          <w:rStyle w:val="eop"/>
          <w:rFonts w:eastAsiaTheme="minorEastAsia"/>
          <w:b/>
          <w:bCs/>
        </w:rPr>
        <w:br/>
      </w:r>
      <w:r w:rsidRPr="00101602">
        <w:rPr>
          <w:rStyle w:val="eop"/>
          <w:rFonts w:eastAsiaTheme="minorEastAsia"/>
          <w:sz w:val="24"/>
          <w:szCs w:val="24"/>
        </w:rPr>
        <w:t xml:space="preserve">O  serviço  consiste  em  remover  a  moldura  já  existente  para  expansão  dos  monitores </w:t>
      </w:r>
      <w:r w:rsidRPr="00101602">
        <w:rPr>
          <w:rStyle w:val="eop"/>
          <w:rFonts w:eastAsiaTheme="minorEastAsia"/>
        </w:rPr>
        <w:br/>
      </w:r>
      <w:r w:rsidRPr="00101602">
        <w:rPr>
          <w:rStyle w:val="eop"/>
          <w:rFonts w:eastAsiaTheme="minorEastAsia"/>
          <w:sz w:val="24"/>
          <w:szCs w:val="24"/>
        </w:rPr>
        <w:t xml:space="preserve">profissionais, incluindo todo acabamento. O serviço inclui todo o material necessário para </w:t>
      </w:r>
      <w:r w:rsidRPr="00101602">
        <w:rPr>
          <w:rStyle w:val="eop"/>
          <w:rFonts w:eastAsiaTheme="minorEastAsia"/>
        </w:rPr>
        <w:br/>
      </w:r>
      <w:r w:rsidRPr="00101602">
        <w:rPr>
          <w:rStyle w:val="eop"/>
          <w:rFonts w:eastAsiaTheme="minorEastAsia"/>
          <w:sz w:val="24"/>
          <w:szCs w:val="24"/>
        </w:rPr>
        <w:t xml:space="preserve">a adequação.  </w:t>
      </w:r>
      <w:r w:rsidRPr="00101602">
        <w:rPr>
          <w:rStyle w:val="eop"/>
          <w:rFonts w:eastAsiaTheme="minorEastAsia"/>
        </w:rPr>
        <w:br/>
      </w:r>
      <w:r w:rsidRPr="00101602">
        <w:rPr>
          <w:rStyle w:val="eop"/>
          <w:rFonts w:eastAsiaTheme="minorEastAsia"/>
          <w:sz w:val="24"/>
          <w:szCs w:val="24"/>
        </w:rPr>
        <w:t xml:space="preserve"> </w:t>
      </w:r>
      <w:r w:rsidRPr="00101602">
        <w:rPr>
          <w:rStyle w:val="eop"/>
          <w:rFonts w:eastAsiaTheme="minorEastAsia"/>
        </w:rPr>
        <w:br/>
      </w:r>
      <w:r w:rsidRPr="00101602">
        <w:rPr>
          <w:rStyle w:val="eop"/>
          <w:rFonts w:eastAsiaTheme="minorEastAsia"/>
          <w:sz w:val="24"/>
          <w:szCs w:val="24"/>
        </w:rPr>
        <w:t xml:space="preserve">Layout: </w:t>
      </w:r>
    </w:p>
    <w:p w14:paraId="6676F7F2" w14:textId="77777777" w:rsidR="00101602" w:rsidRDefault="00101602" w:rsidP="00101602">
      <w:pPr>
        <w:widowControl/>
        <w:shd w:val="clear" w:color="auto" w:fill="FFFFFF"/>
        <w:autoSpaceDE/>
        <w:autoSpaceDN/>
        <w:ind w:left="993"/>
        <w:rPr>
          <w:rStyle w:val="eop"/>
          <w:rFonts w:eastAsiaTheme="minorEastAsia"/>
          <w:sz w:val="24"/>
          <w:szCs w:val="24"/>
        </w:rPr>
      </w:pPr>
    </w:p>
    <w:p w14:paraId="59345D36" w14:textId="77777777" w:rsidR="00101602" w:rsidRDefault="00101602" w:rsidP="00101602">
      <w:pPr>
        <w:widowControl/>
        <w:shd w:val="clear" w:color="auto" w:fill="FFFFFF"/>
        <w:autoSpaceDE/>
        <w:autoSpaceDN/>
        <w:ind w:left="993"/>
        <w:rPr>
          <w:rStyle w:val="eop"/>
          <w:rFonts w:eastAsiaTheme="minorEastAsia"/>
          <w:sz w:val="24"/>
          <w:szCs w:val="24"/>
        </w:rPr>
      </w:pPr>
    </w:p>
    <w:p w14:paraId="00D18861" w14:textId="1F337DF5" w:rsidR="00355B9D" w:rsidRPr="00101602" w:rsidRDefault="00101602" w:rsidP="00101602">
      <w:pPr>
        <w:widowControl/>
        <w:shd w:val="clear" w:color="auto" w:fill="FFFFFF"/>
        <w:autoSpaceDE/>
        <w:autoSpaceDN/>
        <w:ind w:left="993"/>
        <w:rPr>
          <w:rStyle w:val="eop"/>
          <w:rFonts w:eastAsiaTheme="minorEastAsia"/>
        </w:rPr>
      </w:pPr>
      <w:r>
        <w:rPr>
          <w:noProof/>
        </w:rPr>
        <w:drawing>
          <wp:anchor distT="0" distB="0" distL="0" distR="0" simplePos="0" relativeHeight="251659264" behindDoc="0" locked="0" layoutInCell="1" allowOverlap="1" wp14:anchorId="0F1003E8" wp14:editId="3FB8C668">
            <wp:simplePos x="0" y="0"/>
            <wp:positionH relativeFrom="page">
              <wp:posOffset>1090295</wp:posOffset>
            </wp:positionH>
            <wp:positionV relativeFrom="paragraph">
              <wp:posOffset>66675</wp:posOffset>
            </wp:positionV>
            <wp:extent cx="5346635" cy="273405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5346635" cy="2734056"/>
                    </a:xfrm>
                    <a:prstGeom prst="rect">
                      <a:avLst/>
                    </a:prstGeom>
                  </pic:spPr>
                </pic:pic>
              </a:graphicData>
            </a:graphic>
          </wp:anchor>
        </w:drawing>
      </w:r>
      <w:r w:rsidRPr="00101602">
        <w:rPr>
          <w:rStyle w:val="eop"/>
          <w:rFonts w:eastAsiaTheme="minorEastAsia"/>
        </w:rPr>
        <w:br/>
      </w:r>
      <w:r w:rsidR="00355B9D" w:rsidRPr="00355B9D">
        <w:rPr>
          <w:rStyle w:val="eop"/>
          <w:rFonts w:eastAsiaTheme="minorEastAsia"/>
          <w:sz w:val="24"/>
          <w:szCs w:val="24"/>
        </w:rPr>
        <w:t xml:space="preserve">  </w:t>
      </w:r>
    </w:p>
    <w:p w14:paraId="4313D1A6" w14:textId="4665CD37" w:rsidR="002D3814" w:rsidRDefault="002D3814" w:rsidP="002D3814">
      <w:pPr>
        <w:pStyle w:val="Corpodetexto"/>
        <w:spacing w:before="213" w:line="259" w:lineRule="auto"/>
        <w:ind w:left="851" w:right="7028"/>
      </w:pPr>
      <w:r w:rsidRPr="002D3814">
        <w:t>Dimensões damoldura:</w:t>
      </w:r>
    </w:p>
    <w:p w14:paraId="6575B6FF" w14:textId="09E8CD2C" w:rsidR="00101602" w:rsidRDefault="00101602" w:rsidP="00101602">
      <w:pPr>
        <w:pStyle w:val="Corpodetexto"/>
        <w:spacing w:before="213" w:line="259" w:lineRule="auto"/>
        <w:ind w:left="851" w:right="7513"/>
      </w:pPr>
      <w:r>
        <w:t>1,55m de Altura.</w:t>
      </w:r>
      <w:r>
        <w:rPr>
          <w:spacing w:val="1"/>
        </w:rPr>
        <w:t xml:space="preserve">    </w:t>
      </w:r>
      <w:r>
        <w:t>3,38m</w:t>
      </w:r>
      <w:r>
        <w:rPr>
          <w:spacing w:val="-7"/>
        </w:rPr>
        <w:t xml:space="preserve"> </w:t>
      </w:r>
      <w:r>
        <w:t>de</w:t>
      </w:r>
      <w:r>
        <w:rPr>
          <w:spacing w:val="-6"/>
        </w:rPr>
        <w:t xml:space="preserve"> </w:t>
      </w:r>
      <w:r>
        <w:t>Largura.</w:t>
      </w:r>
    </w:p>
    <w:p w14:paraId="131030E9" w14:textId="722A305C" w:rsidR="00355B9D" w:rsidRPr="00DC6C39" w:rsidRDefault="00355B9D" w:rsidP="00DC6C39">
      <w:pPr>
        <w:widowControl/>
        <w:shd w:val="clear" w:color="auto" w:fill="FFFFFF"/>
        <w:autoSpaceDE/>
        <w:autoSpaceDN/>
        <w:rPr>
          <w:rStyle w:val="eop"/>
          <w:rFonts w:eastAsiaTheme="minorEastAsia"/>
        </w:rPr>
      </w:pPr>
    </w:p>
    <w:p w14:paraId="2B8A074C" w14:textId="3A64F2D4" w:rsidR="00EC5977" w:rsidRPr="008A43D9" w:rsidRDefault="003B419B" w:rsidP="003B419B">
      <w:pPr>
        <w:pStyle w:val="Nivel2"/>
        <w:numPr>
          <w:ilvl w:val="0"/>
          <w:numId w:val="0"/>
        </w:numPr>
        <w:rPr>
          <w:rFonts w:ascii="Times New Roman" w:hAnsi="Times New Roman" w:cs="Times New Roman"/>
          <w:sz w:val="24"/>
          <w:szCs w:val="24"/>
        </w:rPr>
      </w:pPr>
      <w:r w:rsidRPr="003B41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B419B">
        <w:rPr>
          <w:rFonts w:ascii="Times New Roman" w:hAnsi="Times New Roman" w:cs="Times New Roman"/>
          <w:sz w:val="18"/>
          <w:szCs w:val="18"/>
        </w:rPr>
        <w:t xml:space="preserve">  4.3</w:t>
      </w:r>
      <w:r>
        <w:rPr>
          <w:rFonts w:ascii="Times New Roman" w:hAnsi="Times New Roman" w:cs="Times New Roman"/>
          <w:sz w:val="24"/>
          <w:szCs w:val="24"/>
        </w:rPr>
        <w:t>.</w:t>
      </w:r>
      <w:r w:rsidRPr="008A43D9">
        <w:rPr>
          <w:rFonts w:ascii="Times New Roman" w:hAnsi="Times New Roman" w:cs="Times New Roman"/>
          <w:sz w:val="24"/>
          <w:szCs w:val="24"/>
        </w:rPr>
        <w:t xml:space="preserve"> Todas</w:t>
      </w:r>
      <w:r w:rsidR="00EC5977" w:rsidRPr="008A43D9">
        <w:rPr>
          <w:rFonts w:ascii="Times New Roman" w:hAnsi="Times New Roman" w:cs="Times New Roman"/>
          <w:sz w:val="24"/>
          <w:szCs w:val="24"/>
        </w:rPr>
        <w:t xml:space="preserve"> as especificações do objeto contidas na proposta vinculam o licitante.</w:t>
      </w:r>
    </w:p>
    <w:p w14:paraId="6946B9C3" w14:textId="60CFD063" w:rsidR="00EC5977" w:rsidRPr="008A43D9" w:rsidRDefault="003B419B" w:rsidP="003B419B">
      <w:pPr>
        <w:pStyle w:val="Nivel2"/>
        <w:numPr>
          <w:ilvl w:val="0"/>
          <w:numId w:val="0"/>
        </w:numPr>
        <w:ind w:left="993"/>
        <w:rPr>
          <w:rFonts w:ascii="Times New Roman" w:hAnsi="Times New Roman" w:cs="Times New Roman"/>
          <w:sz w:val="24"/>
          <w:szCs w:val="24"/>
        </w:rPr>
      </w:pPr>
      <w:r w:rsidRPr="003B419B">
        <w:rPr>
          <w:rFonts w:ascii="Times New Roman" w:hAnsi="Times New Roman" w:cs="Times New Roman"/>
          <w:sz w:val="18"/>
          <w:szCs w:val="18"/>
        </w:rPr>
        <w:t>4.4</w:t>
      </w:r>
      <w:r>
        <w:rPr>
          <w:rFonts w:ascii="Times New Roman" w:hAnsi="Times New Roman" w:cs="Times New Roman"/>
          <w:sz w:val="24"/>
          <w:szCs w:val="24"/>
        </w:rPr>
        <w:t>.</w:t>
      </w:r>
      <w:r w:rsidRPr="008A43D9">
        <w:rPr>
          <w:rFonts w:ascii="Times New Roman" w:hAnsi="Times New Roman" w:cs="Times New Roman"/>
          <w:sz w:val="24"/>
          <w:szCs w:val="24"/>
        </w:rPr>
        <w:t xml:space="preserve"> Nos</w:t>
      </w:r>
      <w:r w:rsidR="00EC5977" w:rsidRPr="008A43D9">
        <w:rPr>
          <w:rFonts w:ascii="Times New Roman" w:hAnsi="Times New Roman" w:cs="Times New Roman"/>
          <w:sz w:val="24"/>
          <w:szCs w:val="24"/>
        </w:rPr>
        <w:t xml:space="preserve"> valores propostos estarão inclusos todos os custos operacionais, encargos previdenciários, trabalhistas, tributários, comerciais e quaisquer outros que incidam direta ou indiretamente na execução do objeto.</w:t>
      </w:r>
    </w:p>
    <w:p w14:paraId="59514ECC" w14:textId="79DC65EA" w:rsidR="00EC5977" w:rsidRPr="008A43D9" w:rsidRDefault="00EC5977" w:rsidP="003B419B">
      <w:pPr>
        <w:pStyle w:val="Nivel2"/>
        <w:numPr>
          <w:ilvl w:val="1"/>
          <w:numId w:val="21"/>
        </w:numPr>
        <w:rPr>
          <w:rFonts w:ascii="Times New Roman" w:hAnsi="Times New Roman" w:cs="Times New Roman"/>
          <w:sz w:val="24"/>
          <w:szCs w:val="24"/>
        </w:rPr>
      </w:pPr>
      <w:r w:rsidRPr="008A43D9">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1F48C399" w14:textId="22023281" w:rsidR="00EC5977" w:rsidRPr="008A43D9" w:rsidRDefault="00EC5977" w:rsidP="003B419B">
      <w:pPr>
        <w:pStyle w:val="Nivel2"/>
        <w:numPr>
          <w:ilvl w:val="1"/>
          <w:numId w:val="21"/>
        </w:numPr>
        <w:rPr>
          <w:rFonts w:ascii="Times New Roman" w:hAnsi="Times New Roman" w:cs="Times New Roman"/>
          <w:sz w:val="24"/>
          <w:szCs w:val="24"/>
        </w:rPr>
      </w:pPr>
      <w:r w:rsidRPr="008A43D9">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4584961B" w14:textId="77777777" w:rsidR="00EC5977" w:rsidRPr="008A43D9" w:rsidRDefault="00EC5977" w:rsidP="003B419B">
      <w:pPr>
        <w:pStyle w:val="Nivel2"/>
        <w:numPr>
          <w:ilvl w:val="1"/>
          <w:numId w:val="21"/>
        </w:numPr>
        <w:rPr>
          <w:rFonts w:ascii="Times New Roman" w:hAnsi="Times New Roman" w:cs="Times New Roman"/>
          <w:sz w:val="24"/>
          <w:szCs w:val="24"/>
        </w:rPr>
      </w:pPr>
      <w:r w:rsidRPr="008A43D9">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0275ED35" w14:textId="77777777" w:rsidR="00EC5977" w:rsidRDefault="00EC5977" w:rsidP="003B419B">
      <w:pPr>
        <w:pStyle w:val="Nvel2-Red"/>
        <w:numPr>
          <w:ilvl w:val="1"/>
          <w:numId w:val="21"/>
        </w:numPr>
        <w:rPr>
          <w:rFonts w:ascii="Times New Roman" w:hAnsi="Times New Roman" w:cs="Times New Roman"/>
          <w:i w:val="0"/>
          <w:iCs w:val="0"/>
          <w:color w:val="auto"/>
          <w:sz w:val="24"/>
          <w:szCs w:val="24"/>
        </w:rPr>
      </w:pPr>
      <w:r w:rsidRPr="00750A18">
        <w:rPr>
          <w:rFonts w:ascii="Times New Roman" w:hAnsi="Times New Roman" w:cs="Times New Roman"/>
          <w:i w:val="0"/>
          <w:iCs w:val="0"/>
          <w:color w:val="auto"/>
          <w:sz w:val="24"/>
          <w:szCs w:val="24"/>
        </w:rPr>
        <w:t>Na presente licitação, a Microempresa e a Empresa de Pequeno Porte poderão se beneficiar do regime de tributação pelo Simples Nacional.</w:t>
      </w:r>
    </w:p>
    <w:p w14:paraId="7B0A8C69" w14:textId="5666A6A9" w:rsidR="00E17B17" w:rsidRPr="008A43D9" w:rsidRDefault="00E17B17">
      <w:pPr>
        <w:pStyle w:val="Nivel2"/>
        <w:numPr>
          <w:ilvl w:val="1"/>
          <w:numId w:val="10"/>
        </w:numPr>
        <w:rPr>
          <w:rFonts w:ascii="Times New Roman" w:hAnsi="Times New Roman" w:cs="Times New Roman"/>
          <w:sz w:val="24"/>
          <w:szCs w:val="24"/>
        </w:rPr>
      </w:pPr>
      <w:r w:rsidRPr="008A43D9">
        <w:rPr>
          <w:rFonts w:ascii="Times New Roman" w:hAnsi="Times New Roman" w:cs="Times New Roman"/>
          <w:sz w:val="24"/>
          <w:szCs w:val="24"/>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w:t>
      </w:r>
      <w:r w:rsidRPr="008A43D9">
        <w:rPr>
          <w:rFonts w:ascii="Times New Roman" w:hAnsi="Times New Roman" w:cs="Times New Roman"/>
          <w:sz w:val="24"/>
          <w:szCs w:val="24"/>
        </w:rPr>
        <w:lastRenderedPageBreak/>
        <w:t>materiais, equipamentos, ferramentas e utensílios necessários, em quantidades e qualidades adequadas à perfeita execução contratual, promovendo, quando requerido, sua substituição.</w:t>
      </w:r>
    </w:p>
    <w:p w14:paraId="38F7DE7F" w14:textId="0824BB5B" w:rsidR="00E17B17" w:rsidRPr="008A43D9" w:rsidRDefault="00E17B17" w:rsidP="00E17B17">
      <w:pPr>
        <w:pStyle w:val="Nivel3"/>
        <w:numPr>
          <w:ilvl w:val="0"/>
          <w:numId w:val="0"/>
        </w:numPr>
        <w:ind w:left="2694" w:hanging="426"/>
        <w:rPr>
          <w:rFonts w:ascii="Times New Roman" w:hAnsi="Times New Roman" w:cs="Times New Roman"/>
          <w:sz w:val="24"/>
          <w:szCs w:val="24"/>
        </w:rPr>
      </w:pPr>
      <w:r w:rsidRPr="00E17B17">
        <w:rPr>
          <w:rFonts w:ascii="Times New Roman" w:hAnsi="Times New Roman" w:cs="Times New Roman"/>
          <w:sz w:val="18"/>
          <w:szCs w:val="18"/>
        </w:rPr>
        <w:t>4.9.1.</w:t>
      </w:r>
      <w:r>
        <w:rPr>
          <w:rFonts w:ascii="Times New Roman" w:hAnsi="Times New Roman" w:cs="Times New Roman"/>
          <w:sz w:val="18"/>
          <w:szCs w:val="18"/>
        </w:rPr>
        <w:t xml:space="preserve">   </w:t>
      </w:r>
      <w:r w:rsidRPr="008A43D9">
        <w:rPr>
          <w:rFonts w:ascii="Times New Roman" w:hAnsi="Times New Roman" w:cs="Times New Roman"/>
          <w:sz w:val="24"/>
          <w:szCs w:val="24"/>
        </w:rPr>
        <w:t xml:space="preserve">O prazo de validade da proposta não será inferior a </w:t>
      </w:r>
      <w:r w:rsidRPr="002D5CC9">
        <w:rPr>
          <w:rFonts w:ascii="Times New Roman" w:hAnsi="Times New Roman" w:cs="Times New Roman"/>
          <w:b/>
          <w:bCs/>
          <w:color w:val="auto"/>
          <w:sz w:val="24"/>
          <w:szCs w:val="24"/>
        </w:rPr>
        <w:t>60 (sessenta)</w:t>
      </w:r>
      <w:r w:rsidRPr="002D5CC9">
        <w:rPr>
          <w:rFonts w:ascii="Times New Roman" w:hAnsi="Times New Roman" w:cs="Times New Roman"/>
          <w:color w:val="auto"/>
          <w:sz w:val="24"/>
          <w:szCs w:val="24"/>
        </w:rPr>
        <w:t xml:space="preserve"> </w:t>
      </w:r>
      <w:r w:rsidRPr="008A43D9">
        <w:rPr>
          <w:rFonts w:ascii="Times New Roman" w:hAnsi="Times New Roman" w:cs="Times New Roman"/>
          <w:sz w:val="24"/>
          <w:szCs w:val="24"/>
        </w:rPr>
        <w:t>dias</w:t>
      </w:r>
      <w:r w:rsidRPr="008A43D9">
        <w:rPr>
          <w:rFonts w:ascii="Times New Roman" w:hAnsi="Times New Roman" w:cs="Times New Roman"/>
          <w:b/>
          <w:sz w:val="24"/>
          <w:szCs w:val="24"/>
        </w:rPr>
        <w:t>,</w:t>
      </w:r>
      <w:r w:rsidRPr="008A43D9">
        <w:rPr>
          <w:rFonts w:ascii="Times New Roman" w:hAnsi="Times New Roman" w:cs="Times New Roman"/>
          <w:sz w:val="24"/>
          <w:szCs w:val="24"/>
        </w:rPr>
        <w:t xml:space="preserve"> a contar </w:t>
      </w:r>
      <w:r>
        <w:rPr>
          <w:rFonts w:ascii="Times New Roman" w:hAnsi="Times New Roman" w:cs="Times New Roman"/>
          <w:sz w:val="24"/>
          <w:szCs w:val="24"/>
        </w:rPr>
        <w:t xml:space="preserve">  </w:t>
      </w:r>
      <w:r w:rsidRPr="008A43D9">
        <w:rPr>
          <w:rFonts w:ascii="Times New Roman" w:hAnsi="Times New Roman" w:cs="Times New Roman"/>
          <w:sz w:val="24"/>
          <w:szCs w:val="24"/>
        </w:rPr>
        <w:t>da data de sua apresentação.</w:t>
      </w:r>
    </w:p>
    <w:p w14:paraId="181F8C79" w14:textId="2081ADA7" w:rsidR="00E17B17" w:rsidRPr="008A43D9" w:rsidRDefault="00E17B17" w:rsidP="00E17B17">
      <w:pPr>
        <w:pStyle w:val="Nivel3"/>
        <w:numPr>
          <w:ilvl w:val="0"/>
          <w:numId w:val="0"/>
        </w:numPr>
        <w:ind w:left="2194"/>
        <w:rPr>
          <w:rFonts w:ascii="Times New Roman" w:hAnsi="Times New Roman" w:cs="Times New Roman"/>
          <w:sz w:val="24"/>
          <w:szCs w:val="24"/>
        </w:rPr>
      </w:pPr>
      <w:r w:rsidRPr="00E17B17">
        <w:rPr>
          <w:rFonts w:ascii="Times New Roman" w:hAnsi="Times New Roman" w:cs="Times New Roman"/>
          <w:sz w:val="18"/>
          <w:szCs w:val="18"/>
        </w:rPr>
        <w:t>4.9.2</w:t>
      </w:r>
      <w:r>
        <w:rPr>
          <w:rFonts w:ascii="Times New Roman" w:hAnsi="Times New Roman" w:cs="Times New Roman"/>
          <w:sz w:val="24"/>
          <w:szCs w:val="24"/>
        </w:rPr>
        <w:t xml:space="preserve">.  </w:t>
      </w:r>
      <w:r w:rsidRPr="008A43D9">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0D5CCBBC" w14:textId="05490279" w:rsidR="00E17B17" w:rsidRPr="008A43D9" w:rsidRDefault="00E17B17" w:rsidP="00E17B17">
      <w:pPr>
        <w:pStyle w:val="Nivel3"/>
        <w:numPr>
          <w:ilvl w:val="0"/>
          <w:numId w:val="0"/>
        </w:numPr>
        <w:ind w:left="2160"/>
        <w:rPr>
          <w:rFonts w:ascii="Times New Roman" w:hAnsi="Times New Roman" w:cs="Times New Roman"/>
          <w:sz w:val="24"/>
          <w:szCs w:val="24"/>
        </w:rPr>
      </w:pPr>
      <w:r w:rsidRPr="00E17B17">
        <w:rPr>
          <w:rFonts w:ascii="Times New Roman" w:hAnsi="Times New Roman" w:cs="Times New Roman"/>
          <w:sz w:val="18"/>
          <w:szCs w:val="18"/>
        </w:rPr>
        <w:t>4.9.3</w:t>
      </w:r>
      <w:r>
        <w:rPr>
          <w:rFonts w:ascii="Times New Roman" w:hAnsi="Times New Roman" w:cs="Times New Roman"/>
          <w:sz w:val="24"/>
          <w:szCs w:val="24"/>
        </w:rPr>
        <w:t>.</w:t>
      </w:r>
      <w:r w:rsidRPr="008A43D9">
        <w:rPr>
          <w:rFonts w:ascii="Times New Roman" w:hAnsi="Times New Roman" w:cs="Times New Roman"/>
          <w:sz w:val="24"/>
          <w:szCs w:val="24"/>
        </w:rPr>
        <w:t xml:space="preserve"> Caso o critério de julgamento seja o de maior desconto, o preço já decorrente da aplicação do desconto ofertado deverá respeitar os preços máximos previstos no item </w:t>
      </w:r>
      <w:r w:rsidRPr="000178D9">
        <w:rPr>
          <w:rFonts w:ascii="Times New Roman" w:hAnsi="Times New Roman" w:cs="Times New Roman"/>
          <w:sz w:val="24"/>
          <w:szCs w:val="24"/>
        </w:rPr>
        <w:t>4.9.2</w:t>
      </w:r>
      <w:r w:rsidRPr="008A43D9">
        <w:rPr>
          <w:rFonts w:ascii="Times New Roman" w:hAnsi="Times New Roman" w:cs="Times New Roman"/>
          <w:sz w:val="24"/>
          <w:szCs w:val="24"/>
        </w:rPr>
        <w:t>.</w:t>
      </w:r>
    </w:p>
    <w:p w14:paraId="3C00B39A" w14:textId="63ECA529" w:rsidR="00E17B17" w:rsidRPr="008A43D9" w:rsidRDefault="00E17B17" w:rsidP="000178D9">
      <w:pPr>
        <w:pStyle w:val="Nivel2"/>
        <w:numPr>
          <w:ilvl w:val="0"/>
          <w:numId w:val="0"/>
        </w:numPr>
        <w:ind w:left="1701" w:hanging="708"/>
        <w:rPr>
          <w:rFonts w:ascii="Times New Roman" w:eastAsia="Times New Roman" w:hAnsi="Times New Roman" w:cs="Times New Roman"/>
          <w:sz w:val="24"/>
          <w:szCs w:val="24"/>
        </w:rPr>
      </w:pPr>
      <w:r w:rsidRPr="000178D9">
        <w:rPr>
          <w:rFonts w:ascii="Times New Roman" w:hAnsi="Times New Roman" w:cs="Times New Roman"/>
          <w:sz w:val="18"/>
          <w:szCs w:val="18"/>
        </w:rPr>
        <w:t>4.10.</w:t>
      </w:r>
      <w:r w:rsidR="000178D9">
        <w:rPr>
          <w:rFonts w:ascii="Times New Roman" w:hAnsi="Times New Roman" w:cs="Times New Roman"/>
          <w:sz w:val="24"/>
          <w:szCs w:val="24"/>
        </w:rPr>
        <w:t xml:space="preserve"> </w:t>
      </w:r>
      <w:r w:rsidRPr="008A43D9">
        <w:rPr>
          <w:rFonts w:ascii="Times New Roman" w:hAnsi="Times New Roman" w:cs="Times New Roman"/>
          <w:sz w:val="24"/>
          <w:szCs w:val="24"/>
        </w:rPr>
        <w:t xml:space="preserve">O descumprimento das regras supramencionadas pela Administração por parte dos contratados pode ensejar a </w:t>
      </w:r>
      <w:r w:rsidRPr="008A43D9">
        <w:rPr>
          <w:rFonts w:ascii="Times New Roman" w:hAnsi="Times New Roman" w:cs="Times New Roman"/>
          <w:color w:val="000000" w:themeColor="text1"/>
          <w:sz w:val="24"/>
          <w:szCs w:val="24"/>
        </w:rPr>
        <w:t>responsabilização pelo</w:t>
      </w:r>
      <w:r w:rsidRPr="008A43D9">
        <w:rPr>
          <w:rFonts w:ascii="Times New Roman" w:hAnsi="Times New Roman" w:cs="Times New Roman"/>
          <w:sz w:val="24"/>
          <w:szCs w:val="24"/>
        </w:rPr>
        <w:t xml:space="preserve"> Tribunal de Contas da União e, após o devido processo legal, gerar as seguintes consequências: assinatura de prazo para a adoção das medidas necessárias ao exato cumprimento da lei, nos termos do </w:t>
      </w:r>
      <w:hyperlink r:id="rId22" w:history="1">
        <w:r w:rsidRPr="008A43D9">
          <w:rPr>
            <w:rStyle w:val="Hyperlink"/>
            <w:rFonts w:ascii="Times New Roman" w:hAnsi="Times New Roman" w:cs="Times New Roman"/>
            <w:sz w:val="24"/>
            <w:szCs w:val="24"/>
          </w:rPr>
          <w:t>art. 71, inciso IX, da Constituição</w:t>
        </w:r>
      </w:hyperlink>
      <w:r w:rsidRPr="008A43D9">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01F6FFA7" w14:textId="10FFB231" w:rsidR="00E17B17" w:rsidRPr="008A43D9" w:rsidRDefault="000178D9" w:rsidP="000178D9">
      <w:pPr>
        <w:pStyle w:val="Nivel2"/>
        <w:numPr>
          <w:ilvl w:val="0"/>
          <w:numId w:val="0"/>
        </w:numPr>
        <w:ind w:left="1560" w:hanging="567"/>
        <w:rPr>
          <w:rFonts w:ascii="Times New Roman" w:hAnsi="Times New Roman" w:cs="Times New Roman"/>
          <w:sz w:val="24"/>
          <w:szCs w:val="24"/>
        </w:rPr>
      </w:pPr>
      <w:r w:rsidRPr="000178D9">
        <w:rPr>
          <w:rFonts w:ascii="Times New Roman" w:hAnsi="Times New Roman" w:cs="Times New Roman"/>
          <w:sz w:val="18"/>
          <w:szCs w:val="18"/>
        </w:rPr>
        <w:t>4.11.</w:t>
      </w:r>
      <w:r>
        <w:rPr>
          <w:rFonts w:ascii="Times New Roman" w:hAnsi="Times New Roman" w:cs="Times New Roman"/>
          <w:sz w:val="24"/>
          <w:szCs w:val="24"/>
        </w:rPr>
        <w:t xml:space="preserve"> </w:t>
      </w:r>
      <w:r w:rsidR="00E17B17" w:rsidRPr="008A43D9">
        <w:rPr>
          <w:rFonts w:ascii="Times New Roman" w:hAnsi="Times New Roman" w:cs="Times New Roman"/>
          <w:sz w:val="24"/>
          <w:szCs w:val="24"/>
        </w:rPr>
        <w:t>Em se tratando de serviços com fornecimento de mão de obra em regime de dedicação exclusiva, o licitante deverá indicar os sindicatos, acordos coletivos, convenções coletivas ou sentenças normativas que regem as categorias profissionais que executarão o serviço e as respectivas datas bases e vigências, com base na Classificação Brasileira de Ocupações – CBO.</w:t>
      </w:r>
    </w:p>
    <w:p w14:paraId="6C111F94" w14:textId="5244B85E" w:rsidR="0006567C" w:rsidRDefault="00E17B17">
      <w:pPr>
        <w:pStyle w:val="Nivel2"/>
        <w:numPr>
          <w:ilvl w:val="1"/>
          <w:numId w:val="11"/>
        </w:numPr>
        <w:rPr>
          <w:rFonts w:ascii="Times New Roman" w:hAnsi="Times New Roman" w:cs="Times New Roman"/>
          <w:sz w:val="24"/>
          <w:szCs w:val="24"/>
        </w:rPr>
      </w:pPr>
      <w:r w:rsidRPr="008A43D9">
        <w:rPr>
          <w:rFonts w:ascii="Times New Roman" w:hAnsi="Times New Roman" w:cs="Times New Roman"/>
          <w:sz w:val="24"/>
          <w:szCs w:val="24"/>
        </w:rPr>
        <w:t>Em todo caso, deverá ser garantido o pagamento do salário normativo previsto no instrumento coletivo aplicável ou do salário-mínimo vigente, o que for maior.</w:t>
      </w:r>
    </w:p>
    <w:p w14:paraId="11F107AD" w14:textId="77777777" w:rsidR="00B27FD2" w:rsidRPr="00B27FD2" w:rsidRDefault="00B27FD2" w:rsidP="00B27FD2">
      <w:pPr>
        <w:pStyle w:val="Nivel2"/>
        <w:numPr>
          <w:ilvl w:val="0"/>
          <w:numId w:val="0"/>
        </w:numPr>
        <w:ind w:left="1473"/>
        <w:rPr>
          <w:rFonts w:ascii="Times New Roman" w:hAnsi="Times New Roman" w:cs="Times New Roman"/>
          <w:sz w:val="24"/>
          <w:szCs w:val="24"/>
        </w:rPr>
      </w:pPr>
    </w:p>
    <w:p w14:paraId="49E209F8" w14:textId="547D977A" w:rsidR="00213D35" w:rsidRPr="006F6B49" w:rsidRDefault="00E42188" w:rsidP="003B419B">
      <w:pPr>
        <w:pStyle w:val="PargrafodaLista"/>
        <w:numPr>
          <w:ilvl w:val="0"/>
          <w:numId w:val="21"/>
        </w:numPr>
        <w:tabs>
          <w:tab w:val="left" w:pos="1276"/>
          <w:tab w:val="left" w:pos="1418"/>
        </w:tabs>
        <w:spacing w:line="312" w:lineRule="auto"/>
        <w:ind w:right="137"/>
        <w:rPr>
          <w:b/>
          <w:sz w:val="24"/>
        </w:rPr>
      </w:pPr>
      <w:r w:rsidRPr="006F6B49">
        <w:rPr>
          <w:b/>
          <w:color w:val="313D4F"/>
          <w:sz w:val="24"/>
        </w:rPr>
        <w:t>- DA</w:t>
      </w:r>
      <w:r w:rsidRPr="006F6B49">
        <w:rPr>
          <w:b/>
          <w:color w:val="313D4F"/>
          <w:spacing w:val="1"/>
          <w:sz w:val="24"/>
        </w:rPr>
        <w:t xml:space="preserve"> </w:t>
      </w:r>
      <w:r w:rsidRPr="006F6B49">
        <w:rPr>
          <w:b/>
          <w:color w:val="313D4F"/>
          <w:sz w:val="24"/>
        </w:rPr>
        <w:t>ABERTURA</w:t>
      </w:r>
      <w:r w:rsidRPr="006F6B49">
        <w:rPr>
          <w:b/>
          <w:color w:val="313D4F"/>
          <w:spacing w:val="1"/>
          <w:sz w:val="24"/>
        </w:rPr>
        <w:t xml:space="preserve"> </w:t>
      </w:r>
      <w:r w:rsidRPr="006F6B49">
        <w:rPr>
          <w:b/>
          <w:color w:val="313D4F"/>
          <w:sz w:val="24"/>
        </w:rPr>
        <w:t>DA</w:t>
      </w:r>
      <w:r w:rsidRPr="006F6B49">
        <w:rPr>
          <w:b/>
          <w:color w:val="313D4F"/>
          <w:spacing w:val="1"/>
          <w:sz w:val="24"/>
        </w:rPr>
        <w:t xml:space="preserve"> </w:t>
      </w:r>
      <w:r w:rsidRPr="006F6B49">
        <w:rPr>
          <w:b/>
          <w:color w:val="313D4F"/>
          <w:sz w:val="24"/>
        </w:rPr>
        <w:t>SESSÃO,</w:t>
      </w:r>
      <w:r w:rsidRPr="006F6B49">
        <w:rPr>
          <w:b/>
          <w:color w:val="313D4F"/>
          <w:spacing w:val="1"/>
          <w:sz w:val="24"/>
        </w:rPr>
        <w:t xml:space="preserve"> </w:t>
      </w:r>
      <w:r w:rsidRPr="006F6B49">
        <w:rPr>
          <w:b/>
          <w:color w:val="313D4F"/>
          <w:sz w:val="24"/>
        </w:rPr>
        <w:t>CLASSIFICAÇÃO</w:t>
      </w:r>
      <w:r w:rsidRPr="006F6B49">
        <w:rPr>
          <w:b/>
          <w:color w:val="313D4F"/>
          <w:spacing w:val="1"/>
          <w:sz w:val="24"/>
        </w:rPr>
        <w:t xml:space="preserve"> </w:t>
      </w:r>
      <w:r w:rsidRPr="006F6B49">
        <w:rPr>
          <w:b/>
          <w:color w:val="313D4F"/>
          <w:sz w:val="24"/>
        </w:rPr>
        <w:t>DAS</w:t>
      </w:r>
      <w:r w:rsidRPr="006F6B49">
        <w:rPr>
          <w:b/>
          <w:color w:val="313D4F"/>
          <w:spacing w:val="60"/>
          <w:sz w:val="24"/>
        </w:rPr>
        <w:t xml:space="preserve"> </w:t>
      </w:r>
      <w:r w:rsidRPr="006F6B49">
        <w:rPr>
          <w:b/>
          <w:color w:val="313D4F"/>
          <w:sz w:val="24"/>
        </w:rPr>
        <w:t>PROPOSTAS</w:t>
      </w:r>
      <w:r w:rsidRPr="006F6B49">
        <w:rPr>
          <w:b/>
          <w:color w:val="313D4F"/>
          <w:spacing w:val="60"/>
          <w:sz w:val="24"/>
        </w:rPr>
        <w:t xml:space="preserve"> </w:t>
      </w:r>
      <w:r w:rsidRPr="006F6B49">
        <w:rPr>
          <w:b/>
          <w:color w:val="313D4F"/>
          <w:sz w:val="24"/>
        </w:rPr>
        <w:t>E</w:t>
      </w:r>
      <w:r w:rsidRPr="006F6B49">
        <w:rPr>
          <w:b/>
          <w:color w:val="313D4F"/>
          <w:spacing w:val="60"/>
          <w:sz w:val="24"/>
        </w:rPr>
        <w:t xml:space="preserve"> </w:t>
      </w:r>
      <w:r w:rsidRPr="006F6B49">
        <w:rPr>
          <w:b/>
          <w:color w:val="313D4F"/>
          <w:sz w:val="24"/>
        </w:rPr>
        <w:t>FORMULAÇÃO</w:t>
      </w:r>
      <w:r w:rsidRPr="006F6B49">
        <w:rPr>
          <w:b/>
          <w:color w:val="313D4F"/>
          <w:spacing w:val="-57"/>
          <w:sz w:val="24"/>
        </w:rPr>
        <w:t xml:space="preserve"> </w:t>
      </w:r>
      <w:r w:rsidR="00532216" w:rsidRPr="006F6B49">
        <w:rPr>
          <w:b/>
          <w:color w:val="313D4F"/>
          <w:spacing w:val="-57"/>
          <w:sz w:val="24"/>
        </w:rPr>
        <w:t xml:space="preserve">                  </w:t>
      </w:r>
      <w:r w:rsidRPr="006F6B49">
        <w:rPr>
          <w:b/>
          <w:color w:val="313D4F"/>
          <w:sz w:val="24"/>
        </w:rPr>
        <w:t>DE</w:t>
      </w:r>
      <w:r w:rsidRPr="006F6B49">
        <w:rPr>
          <w:b/>
          <w:color w:val="313D4F"/>
          <w:spacing w:val="9"/>
          <w:sz w:val="24"/>
        </w:rPr>
        <w:t xml:space="preserve"> </w:t>
      </w:r>
      <w:r w:rsidRPr="006F6B49">
        <w:rPr>
          <w:b/>
          <w:color w:val="313D4F"/>
          <w:sz w:val="24"/>
        </w:rPr>
        <w:t>LANCES</w:t>
      </w:r>
    </w:p>
    <w:p w14:paraId="5916AEBD" w14:textId="66C03763" w:rsidR="00E42188" w:rsidRPr="00B27FD2" w:rsidRDefault="00E42188" w:rsidP="00B27FD2">
      <w:pPr>
        <w:tabs>
          <w:tab w:val="left" w:pos="1276"/>
          <w:tab w:val="left" w:pos="1418"/>
        </w:tabs>
        <w:spacing w:line="312" w:lineRule="auto"/>
        <w:ind w:left="360" w:right="137"/>
        <w:rPr>
          <w:b/>
          <w:sz w:val="24"/>
        </w:rPr>
      </w:pPr>
    </w:p>
    <w:p w14:paraId="4014BE6A" w14:textId="15CA28D9" w:rsidR="00E42188" w:rsidRPr="008A43D9" w:rsidRDefault="00E42188">
      <w:pPr>
        <w:pStyle w:val="Nivel2"/>
        <w:numPr>
          <w:ilvl w:val="1"/>
          <w:numId w:val="12"/>
        </w:numPr>
        <w:rPr>
          <w:rFonts w:ascii="Times New Roman" w:hAnsi="Times New Roman" w:cs="Times New Roman"/>
          <w:sz w:val="24"/>
          <w:szCs w:val="24"/>
        </w:rPr>
      </w:pPr>
      <w:bookmarkStart w:id="19" w:name="_Hlk114646655"/>
      <w:r w:rsidRPr="008A43D9">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76D9C005" w14:textId="77C232C5" w:rsidR="00E42188" w:rsidRPr="008A43D9" w:rsidRDefault="00E42188">
      <w:pPr>
        <w:pStyle w:val="Nivel2"/>
        <w:numPr>
          <w:ilvl w:val="1"/>
          <w:numId w:val="12"/>
        </w:numPr>
        <w:rPr>
          <w:rFonts w:ascii="Times New Roman" w:hAnsi="Times New Roman" w:cs="Times New Roman"/>
          <w:sz w:val="24"/>
          <w:szCs w:val="24"/>
        </w:rPr>
      </w:pPr>
      <w:r w:rsidRPr="008A43D9">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1AA88604" w14:textId="77777777" w:rsidR="00E42188" w:rsidRPr="008A43D9" w:rsidRDefault="00E42188">
      <w:pPr>
        <w:pStyle w:val="Nivel2"/>
        <w:numPr>
          <w:ilvl w:val="1"/>
          <w:numId w:val="12"/>
        </w:numPr>
        <w:rPr>
          <w:rFonts w:ascii="Times New Roman" w:hAnsi="Times New Roman" w:cs="Times New Roman"/>
          <w:sz w:val="24"/>
          <w:szCs w:val="24"/>
        </w:rPr>
      </w:pPr>
      <w:r w:rsidRPr="008A43D9">
        <w:rPr>
          <w:rFonts w:ascii="Times New Roman" w:hAnsi="Times New Roman" w:cs="Times New Roman"/>
          <w:sz w:val="24"/>
          <w:szCs w:val="24"/>
        </w:rPr>
        <w:t>O sistema disponibilizará campo próprio para troca de mensagens entre o Pregoeiro e os licitantes.</w:t>
      </w:r>
    </w:p>
    <w:p w14:paraId="5FD8E510" w14:textId="58954840" w:rsidR="00B16057" w:rsidRPr="00E92BFA" w:rsidRDefault="00E42188">
      <w:pPr>
        <w:pStyle w:val="Nivel2"/>
        <w:numPr>
          <w:ilvl w:val="1"/>
          <w:numId w:val="12"/>
        </w:numPr>
        <w:rPr>
          <w:rFonts w:ascii="Times New Roman" w:hAnsi="Times New Roman" w:cs="Times New Roman"/>
          <w:sz w:val="24"/>
          <w:szCs w:val="24"/>
        </w:rPr>
      </w:pPr>
      <w:r w:rsidRPr="00E92BFA">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3D63B8EC" w14:textId="019A68D5" w:rsidR="00E42188" w:rsidRPr="00A41239" w:rsidRDefault="00E42188">
      <w:pPr>
        <w:pStyle w:val="Nivel2"/>
        <w:numPr>
          <w:ilvl w:val="1"/>
          <w:numId w:val="12"/>
        </w:numPr>
        <w:rPr>
          <w:rFonts w:ascii="Times New Roman" w:hAnsi="Times New Roman" w:cs="Times New Roman"/>
          <w:color w:val="auto"/>
          <w:sz w:val="24"/>
          <w:szCs w:val="24"/>
        </w:rPr>
      </w:pPr>
      <w:r w:rsidRPr="00A41239">
        <w:rPr>
          <w:rFonts w:ascii="Times New Roman" w:hAnsi="Times New Roman" w:cs="Times New Roman"/>
          <w:color w:val="auto"/>
          <w:sz w:val="24"/>
          <w:szCs w:val="24"/>
        </w:rPr>
        <w:t xml:space="preserve">O lance deverá ser ofertado pelo </w:t>
      </w:r>
      <w:r w:rsidR="00A41239" w:rsidRPr="00A41239">
        <w:rPr>
          <w:rFonts w:ascii="Times New Roman" w:hAnsi="Times New Roman" w:cs="Times New Roman"/>
          <w:color w:val="auto"/>
          <w:sz w:val="24"/>
          <w:szCs w:val="24"/>
        </w:rPr>
        <w:t>Menor Preço por Grupo</w:t>
      </w:r>
      <w:r w:rsidR="009A4713">
        <w:rPr>
          <w:rFonts w:ascii="Times New Roman" w:hAnsi="Times New Roman" w:cs="Times New Roman"/>
          <w:color w:val="auto"/>
          <w:sz w:val="24"/>
          <w:szCs w:val="24"/>
        </w:rPr>
        <w:t xml:space="preserve"> 1</w:t>
      </w:r>
      <w:r w:rsidR="00B569D5">
        <w:rPr>
          <w:rFonts w:ascii="Times New Roman" w:hAnsi="Times New Roman" w:cs="Times New Roman"/>
          <w:color w:val="auto"/>
          <w:sz w:val="24"/>
          <w:szCs w:val="24"/>
        </w:rPr>
        <w:t xml:space="preserve"> e </w:t>
      </w:r>
      <w:r w:rsidR="009A4713">
        <w:rPr>
          <w:rFonts w:ascii="Times New Roman" w:hAnsi="Times New Roman" w:cs="Times New Roman"/>
          <w:color w:val="auto"/>
          <w:sz w:val="24"/>
          <w:szCs w:val="24"/>
        </w:rPr>
        <w:t>I</w:t>
      </w:r>
      <w:r w:rsidR="00B569D5">
        <w:rPr>
          <w:rFonts w:ascii="Times New Roman" w:hAnsi="Times New Roman" w:cs="Times New Roman"/>
          <w:color w:val="auto"/>
          <w:sz w:val="24"/>
          <w:szCs w:val="24"/>
        </w:rPr>
        <w:t>tem</w:t>
      </w:r>
      <w:r w:rsidR="009A4713">
        <w:rPr>
          <w:rFonts w:ascii="Times New Roman" w:hAnsi="Times New Roman" w:cs="Times New Roman"/>
          <w:color w:val="auto"/>
          <w:sz w:val="24"/>
          <w:szCs w:val="24"/>
        </w:rPr>
        <w:t xml:space="preserve"> 1</w:t>
      </w:r>
      <w:r w:rsidR="00B569D5">
        <w:rPr>
          <w:rFonts w:ascii="Times New Roman" w:hAnsi="Times New Roman" w:cs="Times New Roman"/>
          <w:color w:val="auto"/>
          <w:sz w:val="24"/>
          <w:szCs w:val="24"/>
        </w:rPr>
        <w:t>.</w:t>
      </w:r>
    </w:p>
    <w:p w14:paraId="6BC6E7FF" w14:textId="77777777" w:rsidR="00E42188" w:rsidRPr="008A43D9" w:rsidRDefault="00E42188">
      <w:pPr>
        <w:pStyle w:val="Nivel2"/>
        <w:numPr>
          <w:ilvl w:val="1"/>
          <w:numId w:val="12"/>
        </w:numPr>
        <w:rPr>
          <w:rFonts w:ascii="Times New Roman" w:hAnsi="Times New Roman" w:cs="Times New Roman"/>
          <w:sz w:val="24"/>
          <w:szCs w:val="24"/>
        </w:rPr>
      </w:pPr>
      <w:r w:rsidRPr="008A43D9">
        <w:rPr>
          <w:rFonts w:ascii="Times New Roman" w:hAnsi="Times New Roman" w:cs="Times New Roman"/>
          <w:sz w:val="24"/>
          <w:szCs w:val="24"/>
        </w:rPr>
        <w:lastRenderedPageBreak/>
        <w:t>Os licitantes poderão oferecer lances sucessivos, observando o horário fixado para abertura da sessão e as regras estabelecidas no Edital.</w:t>
      </w:r>
    </w:p>
    <w:p w14:paraId="48BF02D2" w14:textId="74EA649C" w:rsidR="00E42188" w:rsidRPr="008A43D9" w:rsidRDefault="00E42188">
      <w:pPr>
        <w:pStyle w:val="Nivel2"/>
        <w:numPr>
          <w:ilvl w:val="1"/>
          <w:numId w:val="12"/>
        </w:numPr>
        <w:rPr>
          <w:rFonts w:ascii="Times New Roman" w:hAnsi="Times New Roman" w:cs="Times New Roman"/>
          <w:sz w:val="24"/>
          <w:szCs w:val="24"/>
        </w:rPr>
      </w:pPr>
      <w:r w:rsidRPr="008A43D9">
        <w:rPr>
          <w:rFonts w:ascii="Times New Roman" w:hAnsi="Times New Roman" w:cs="Times New Roman"/>
          <w:sz w:val="24"/>
          <w:szCs w:val="24"/>
        </w:rPr>
        <w:t xml:space="preserve">O licitante somente poderá oferecer lance </w:t>
      </w:r>
      <w:r w:rsidRPr="00E84908">
        <w:rPr>
          <w:rFonts w:ascii="Times New Roman" w:hAnsi="Times New Roman" w:cs="Times New Roman"/>
          <w:color w:val="auto"/>
          <w:sz w:val="24"/>
          <w:szCs w:val="24"/>
        </w:rPr>
        <w:t>de valor inferior</w:t>
      </w:r>
      <w:r w:rsidR="00E84908" w:rsidRPr="00E84908">
        <w:rPr>
          <w:rFonts w:ascii="Times New Roman" w:hAnsi="Times New Roman" w:cs="Times New Roman"/>
          <w:color w:val="auto"/>
          <w:sz w:val="24"/>
          <w:szCs w:val="24"/>
        </w:rPr>
        <w:t xml:space="preserve"> </w:t>
      </w:r>
      <w:r w:rsidRPr="00E84908">
        <w:rPr>
          <w:rFonts w:ascii="Times New Roman" w:hAnsi="Times New Roman" w:cs="Times New Roman"/>
          <w:color w:val="auto"/>
          <w:sz w:val="24"/>
          <w:szCs w:val="24"/>
        </w:rPr>
        <w:t xml:space="preserve">ao </w:t>
      </w:r>
      <w:r w:rsidRPr="008A43D9">
        <w:rPr>
          <w:rFonts w:ascii="Times New Roman" w:hAnsi="Times New Roman" w:cs="Times New Roman"/>
          <w:sz w:val="24"/>
          <w:szCs w:val="24"/>
        </w:rPr>
        <w:t xml:space="preserve">último por ele ofertado e registrado pelo sistema. </w:t>
      </w:r>
    </w:p>
    <w:p w14:paraId="256A92BF" w14:textId="30CC30A5" w:rsidR="00E42188" w:rsidRPr="00042397" w:rsidRDefault="00E42188">
      <w:pPr>
        <w:pStyle w:val="Nivel2"/>
        <w:numPr>
          <w:ilvl w:val="1"/>
          <w:numId w:val="12"/>
        </w:numPr>
        <w:rPr>
          <w:rFonts w:ascii="Times New Roman" w:hAnsi="Times New Roman" w:cs="Times New Roman"/>
          <w:sz w:val="24"/>
          <w:szCs w:val="24"/>
        </w:rPr>
      </w:pPr>
      <w:r w:rsidRPr="008A43D9">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Pr="008A43D9">
        <w:rPr>
          <w:rFonts w:ascii="Times New Roman" w:hAnsi="Times New Roman" w:cs="Times New Roman"/>
          <w:i/>
          <w:iCs/>
          <w:sz w:val="24"/>
          <w:szCs w:val="24"/>
        </w:rPr>
        <w:t xml:space="preserve"> </w:t>
      </w:r>
      <w:r w:rsidRPr="008A1E60">
        <w:rPr>
          <w:rFonts w:ascii="Times New Roman" w:hAnsi="Times New Roman" w:cs="Times New Roman"/>
          <w:i/>
          <w:iCs/>
          <w:color w:val="auto"/>
          <w:sz w:val="24"/>
          <w:szCs w:val="24"/>
        </w:rPr>
        <w:t xml:space="preserve">de </w:t>
      </w:r>
      <w:r w:rsidR="008A1E60" w:rsidRPr="008A1E60">
        <w:rPr>
          <w:rFonts w:ascii="Times New Roman" w:hAnsi="Times New Roman" w:cs="Times New Roman"/>
          <w:i/>
          <w:iCs/>
          <w:color w:val="auto"/>
          <w:sz w:val="24"/>
          <w:szCs w:val="24"/>
        </w:rPr>
        <w:t>R$ 10,00 (dez reais)</w:t>
      </w:r>
      <w:r w:rsidRPr="008A1E60">
        <w:rPr>
          <w:rFonts w:ascii="Times New Roman" w:hAnsi="Times New Roman" w:cs="Times New Roman"/>
          <w:i/>
          <w:iCs/>
          <w:color w:val="auto"/>
          <w:sz w:val="24"/>
          <w:szCs w:val="24"/>
        </w:rPr>
        <w:t>.</w:t>
      </w:r>
      <w:r w:rsidRPr="008A1E60">
        <w:rPr>
          <w:rFonts w:ascii="Times New Roman" w:hAnsi="Times New Roman" w:cs="Times New Roman"/>
          <w:color w:val="auto"/>
          <w:sz w:val="24"/>
          <w:szCs w:val="24"/>
        </w:rPr>
        <w:t xml:space="preserve">           </w:t>
      </w:r>
      <w:r w:rsidRPr="008A1E60">
        <w:rPr>
          <w:rFonts w:ascii="Times New Roman" w:hAnsi="Times New Roman" w:cs="Times New Roman"/>
          <w:sz w:val="24"/>
          <w:szCs w:val="24"/>
        </w:rPr>
        <w:t xml:space="preserve">                                     </w:t>
      </w:r>
    </w:p>
    <w:p w14:paraId="37868934" w14:textId="1C6E0B9D" w:rsidR="00E42188" w:rsidRPr="00F37AD3" w:rsidRDefault="00E42188" w:rsidP="00F37AD3">
      <w:pPr>
        <w:pStyle w:val="Nivel2"/>
        <w:numPr>
          <w:ilvl w:val="0"/>
          <w:numId w:val="0"/>
        </w:numPr>
        <w:ind w:left="1135"/>
        <w:rPr>
          <w:rFonts w:ascii="Times New Roman" w:hAnsi="Times New Roman" w:cs="Times New Roman"/>
          <w:color w:val="auto"/>
          <w:sz w:val="24"/>
          <w:szCs w:val="24"/>
        </w:rPr>
      </w:pPr>
      <w:r w:rsidRPr="00F37AD3">
        <w:rPr>
          <w:rFonts w:ascii="Times New Roman" w:hAnsi="Times New Roman" w:cs="Times New Roman"/>
          <w:color w:val="auto"/>
          <w:sz w:val="18"/>
          <w:szCs w:val="18"/>
        </w:rPr>
        <w:t>5.9</w:t>
      </w:r>
      <w:r w:rsidRPr="00F37AD3">
        <w:rPr>
          <w:rFonts w:ascii="Times New Roman" w:hAnsi="Times New Roman" w:cs="Times New Roman"/>
          <w:color w:val="auto"/>
          <w:sz w:val="24"/>
          <w:szCs w:val="24"/>
        </w:rPr>
        <w:t>. 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5B8C8E3D" w14:textId="161BC7EB" w:rsidR="00E42188" w:rsidRPr="003B73BB"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O procedimento seguirá de acordo com o modo de disputa adotado.</w:t>
      </w:r>
    </w:p>
    <w:p w14:paraId="3A399C04" w14:textId="77777777" w:rsidR="00E42188" w:rsidRDefault="00E42188">
      <w:pPr>
        <w:pStyle w:val="Nivel2"/>
        <w:numPr>
          <w:ilvl w:val="1"/>
          <w:numId w:val="13"/>
        </w:numPr>
        <w:rPr>
          <w:rFonts w:ascii="Times New Roman" w:hAnsi="Times New Roman" w:cs="Times New Roman"/>
          <w:sz w:val="24"/>
          <w:szCs w:val="24"/>
        </w:rPr>
      </w:pPr>
      <w:bookmarkStart w:id="20" w:name="_Hlk113697759"/>
      <w:r w:rsidRPr="008A43D9">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73138913" w14:textId="77777777" w:rsidR="003B73BB" w:rsidRPr="008A43D9" w:rsidRDefault="003B73BB" w:rsidP="003B73BB">
      <w:pPr>
        <w:pStyle w:val="Nivel2"/>
        <w:numPr>
          <w:ilvl w:val="0"/>
          <w:numId w:val="0"/>
        </w:numPr>
        <w:ind w:left="1615"/>
        <w:rPr>
          <w:rFonts w:ascii="Times New Roman" w:hAnsi="Times New Roman" w:cs="Times New Roman"/>
          <w:sz w:val="24"/>
          <w:szCs w:val="24"/>
        </w:rPr>
      </w:pPr>
    </w:p>
    <w:p w14:paraId="4F2327D5" w14:textId="77777777" w:rsidR="00E42188" w:rsidRPr="008A43D9" w:rsidRDefault="00E42188">
      <w:pPr>
        <w:pStyle w:val="Nivel3"/>
        <w:numPr>
          <w:ilvl w:val="2"/>
          <w:numId w:val="13"/>
        </w:numPr>
        <w:rPr>
          <w:rFonts w:ascii="Times New Roman" w:hAnsi="Times New Roman" w:cs="Times New Roman"/>
          <w:sz w:val="24"/>
          <w:szCs w:val="24"/>
        </w:rPr>
      </w:pPr>
      <w:bookmarkStart w:id="21" w:name="_Hlk113697816"/>
      <w:bookmarkEnd w:id="20"/>
      <w:r w:rsidRPr="008A43D9">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12BC032E"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51D2A54C" w14:textId="6D2235DB"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 xml:space="preserve">Não havendo novos lances na forma estabelecida nos itens anteriores, a </w:t>
      </w:r>
      <w:r w:rsidR="00D60A59" w:rsidRPr="008A43D9">
        <w:rPr>
          <w:rFonts w:ascii="Times New Roman" w:hAnsi="Times New Roman" w:cs="Times New Roman"/>
          <w:sz w:val="24"/>
          <w:szCs w:val="24"/>
        </w:rPr>
        <w:t xml:space="preserve">sessão </w:t>
      </w:r>
      <w:r w:rsidR="00D60A59">
        <w:rPr>
          <w:rFonts w:ascii="Times New Roman" w:hAnsi="Times New Roman" w:cs="Times New Roman"/>
          <w:sz w:val="24"/>
          <w:szCs w:val="24"/>
        </w:rPr>
        <w:t>pública</w:t>
      </w:r>
      <w:r w:rsidRPr="008A43D9">
        <w:rPr>
          <w:rFonts w:ascii="Times New Roman" w:hAnsi="Times New Roman" w:cs="Times New Roman"/>
          <w:sz w:val="24"/>
          <w:szCs w:val="24"/>
        </w:rPr>
        <w:t xml:space="preserve"> encerrar-se-á automaticamente, e o sistema ordenará e divulgará os lances conforme a ordem final de classificação.</w:t>
      </w:r>
    </w:p>
    <w:p w14:paraId="191C272F"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817EFFE"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Após o reinício previsto no item supra, os licitantes serão convocados para apresentar lances intermediários.</w:t>
      </w:r>
      <w:bookmarkStart w:id="22" w:name="_Hlk113631522"/>
      <w:bookmarkEnd w:id="21"/>
    </w:p>
    <w:bookmarkEnd w:id="22"/>
    <w:p w14:paraId="4EC4139F" w14:textId="5BBA25C2" w:rsidR="00E42188" w:rsidRPr="006B1428"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53318790"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 xml:space="preserve">A etapa de lances da sessão pública terá duração inicial de quinze minutos. Após esse prazo, o sistema encaminhará aviso de fechamento iminente dos lances, após o que transcorrerá o período de até dez minutos, aleatoriamente </w:t>
      </w:r>
      <w:r w:rsidRPr="008A43D9">
        <w:rPr>
          <w:rFonts w:ascii="Times New Roman" w:hAnsi="Times New Roman" w:cs="Times New Roman"/>
          <w:sz w:val="24"/>
          <w:szCs w:val="24"/>
        </w:rPr>
        <w:lastRenderedPageBreak/>
        <w:t>determinado, findo o qual será automaticamente encerrada a recepção de lances.</w:t>
      </w:r>
    </w:p>
    <w:p w14:paraId="2E2A801F" w14:textId="35DC75D4"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 xml:space="preserve">Encerrado o prazo previsto no subitem anterior, o sistema abrirá oportunidade para que o autor da oferta de valor mais baixo e os das ofertas com preços até 10% (dez por cento) </w:t>
      </w:r>
      <w:r w:rsidR="00A750FE" w:rsidRPr="008A43D9">
        <w:rPr>
          <w:rFonts w:ascii="Times New Roman" w:hAnsi="Times New Roman" w:cs="Times New Roman"/>
          <w:sz w:val="24"/>
          <w:szCs w:val="24"/>
        </w:rPr>
        <w:t>superior</w:t>
      </w:r>
      <w:r w:rsidRPr="008A43D9">
        <w:rPr>
          <w:rFonts w:ascii="Times New Roman" w:hAnsi="Times New Roman" w:cs="Times New Roman"/>
          <w:sz w:val="24"/>
          <w:szCs w:val="24"/>
        </w:rPr>
        <w:t xml:space="preserve"> àquela possam ofertar um lance final e fechado em até cinco minutos, o qual será sigiloso até o encerramento deste prazo.</w:t>
      </w:r>
    </w:p>
    <w:p w14:paraId="2F81F2D0"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No procedimento de que trata o subitem supra, o licitante poderá optar por manter o seu último lance da etapa aberta, ou por ofertar melhor lance.</w:t>
      </w:r>
    </w:p>
    <w:p w14:paraId="274CEF54"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863438" w14:textId="77777777" w:rsidR="00E42188" w:rsidRPr="008A43D9" w:rsidRDefault="00E42188">
      <w:pPr>
        <w:pStyle w:val="Nivel3"/>
        <w:numPr>
          <w:ilvl w:val="2"/>
          <w:numId w:val="13"/>
        </w:numPr>
        <w:rPr>
          <w:rFonts w:ascii="Times New Roman" w:hAnsi="Times New Roman" w:cs="Times New Roman"/>
          <w:sz w:val="24"/>
          <w:szCs w:val="24"/>
        </w:rPr>
      </w:pPr>
      <w:bookmarkStart w:id="23" w:name="_Hlk113698144"/>
      <w:r w:rsidRPr="008A43D9">
        <w:rPr>
          <w:rFonts w:ascii="Times New Roman" w:hAnsi="Times New Roman" w:cs="Times New Roman"/>
          <w:sz w:val="24"/>
          <w:szCs w:val="24"/>
        </w:rPr>
        <w:t>Após o término dos prazos estabelecidos nos itens anteriores, o sistema ordenará e divulgará os lances segundo a ordem crescente de valores.</w:t>
      </w:r>
    </w:p>
    <w:p w14:paraId="31F1E5B3" w14:textId="33CB0B0E" w:rsidR="00E42188" w:rsidRPr="00374971" w:rsidRDefault="00E42188">
      <w:pPr>
        <w:pStyle w:val="Nivel2"/>
        <w:numPr>
          <w:ilvl w:val="1"/>
          <w:numId w:val="13"/>
        </w:numPr>
        <w:rPr>
          <w:rFonts w:ascii="Times New Roman" w:hAnsi="Times New Roman" w:cs="Times New Roman"/>
          <w:sz w:val="24"/>
          <w:szCs w:val="24"/>
        </w:rPr>
      </w:pPr>
      <w:bookmarkStart w:id="24" w:name="_Ref116973524"/>
      <w:bookmarkEnd w:id="23"/>
      <w:r w:rsidRPr="008A43D9">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2805BF73" w14:textId="0C2584A8"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 xml:space="preserve">Não havendo pelo menos 3 (três) propostas nas condições definidas no item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_Ref116973524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5.13</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poderão os licitantes que apresentaram as três melhores propostas, consideradas as empatadas, oferecer novos lances sucessivos.</w:t>
      </w:r>
    </w:p>
    <w:p w14:paraId="7F8E53D3"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1232B693"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3E92CEB0"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21101300"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0B5B168" w14:textId="77777777" w:rsidR="00E42188" w:rsidRPr="008A43D9" w:rsidRDefault="00E42188">
      <w:pPr>
        <w:pStyle w:val="Nivel3"/>
        <w:numPr>
          <w:ilvl w:val="2"/>
          <w:numId w:val="13"/>
        </w:numPr>
        <w:rPr>
          <w:rFonts w:ascii="Times New Roman" w:hAnsi="Times New Roman" w:cs="Times New Roman"/>
          <w:sz w:val="24"/>
          <w:szCs w:val="24"/>
        </w:rPr>
      </w:pPr>
      <w:r w:rsidRPr="008A43D9">
        <w:rPr>
          <w:rFonts w:ascii="Times New Roman" w:hAnsi="Times New Roman" w:cs="Times New Roman"/>
          <w:sz w:val="24"/>
          <w:szCs w:val="24"/>
        </w:rPr>
        <w:t xml:space="preserve">Após o reinício previsto no subitem supra, os licitantes serão convocados para apresentar lances intermediários.  </w:t>
      </w:r>
    </w:p>
    <w:p w14:paraId="5563A46B" w14:textId="77777777" w:rsidR="00E42188" w:rsidRPr="008A43D9"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lastRenderedPageBreak/>
        <w:t>Após o término dos prazos estabelecidos nos subitens anteriores, o sistema ordenará e divulgará os lances segundo a ordem crescente de valores.</w:t>
      </w:r>
    </w:p>
    <w:p w14:paraId="6AA77B34" w14:textId="77777777" w:rsidR="00E42188" w:rsidRPr="008A43D9"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 xml:space="preserve">Não serão aceitos dois ou mais lances de mesmo valor, prevalecendo aquele que for recebido e registrado em primeiro lugar. </w:t>
      </w:r>
    </w:p>
    <w:p w14:paraId="362E797F" w14:textId="77777777" w:rsidR="00E42188" w:rsidRPr="008A43D9"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2FF7BD6D" w14:textId="77777777" w:rsidR="00E42188" w:rsidRPr="008A43D9"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4E2AD297" w14:textId="77777777" w:rsidR="00E42188" w:rsidRPr="008A43D9"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BDDDC72" w14:textId="77777777" w:rsidR="00E42188" w:rsidRPr="008A43D9"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Caso o licitante não apresente lances, concorrerá com o valor de sua proposta.</w:t>
      </w:r>
    </w:p>
    <w:p w14:paraId="695EE956" w14:textId="77777777" w:rsidR="00E42188" w:rsidRPr="008A43D9" w:rsidRDefault="00E42188">
      <w:pPr>
        <w:pStyle w:val="Nivel2"/>
        <w:numPr>
          <w:ilvl w:val="1"/>
          <w:numId w:val="13"/>
        </w:numPr>
        <w:rPr>
          <w:rFonts w:ascii="Times New Roman" w:hAnsi="Times New Roman" w:cs="Times New Roman"/>
          <w:sz w:val="24"/>
          <w:szCs w:val="24"/>
        </w:rPr>
      </w:pPr>
      <w:r w:rsidRPr="008A43D9">
        <w:rPr>
          <w:rFonts w:ascii="Times New Roman" w:hAnsi="Times New Roman" w:cs="Times New Roman"/>
          <w:sz w:val="24"/>
          <w:szCs w:val="24"/>
        </w:rPr>
        <w:t>Em relação a itens não exclusivos para participação de microempresas e empresas de pequeno porte, uma vez encerrada a etapa de lances</w:t>
      </w:r>
      <w:r w:rsidRPr="008A43D9">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8A43D9">
        <w:rPr>
          <w:rFonts w:ascii="Times New Roman" w:hAnsi="Times New Roman" w:cs="Times New Roman"/>
          <w:sz w:val="24"/>
          <w:szCs w:val="24"/>
        </w:rPr>
        <w:t>participantes</w:t>
      </w:r>
      <w:r w:rsidRPr="008A43D9">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3" w:anchor="art44">
        <w:proofErr w:type="spellStart"/>
        <w:r w:rsidRPr="008A43D9">
          <w:rPr>
            <w:rStyle w:val="Hyperlink"/>
            <w:rFonts w:ascii="Times New Roman" w:eastAsia="Zurich BT" w:hAnsi="Times New Roman" w:cs="Times New Roman"/>
            <w:sz w:val="24"/>
            <w:szCs w:val="24"/>
          </w:rPr>
          <w:t>arts</w:t>
        </w:r>
        <w:proofErr w:type="spellEnd"/>
        <w:r w:rsidRPr="008A43D9">
          <w:rPr>
            <w:rStyle w:val="Hyperlink"/>
            <w:rFonts w:ascii="Times New Roman" w:eastAsia="Zurich BT" w:hAnsi="Times New Roman" w:cs="Times New Roman"/>
            <w:sz w:val="24"/>
            <w:szCs w:val="24"/>
          </w:rPr>
          <w:t>. 44 e 45 da Lei Complementar nº 123, de 2006</w:t>
        </w:r>
      </w:hyperlink>
      <w:r w:rsidRPr="008A43D9">
        <w:rPr>
          <w:rFonts w:ascii="Times New Roman" w:eastAsia="Zurich BT" w:hAnsi="Times New Roman" w:cs="Times New Roman"/>
          <w:sz w:val="24"/>
          <w:szCs w:val="24"/>
        </w:rPr>
        <w:t xml:space="preserve">, regulamentada pelo </w:t>
      </w:r>
      <w:hyperlink r:id="rId24">
        <w:r w:rsidRPr="008A43D9">
          <w:rPr>
            <w:rStyle w:val="Hyperlink"/>
            <w:rFonts w:ascii="Times New Roman" w:eastAsia="Zurich BT" w:hAnsi="Times New Roman" w:cs="Times New Roman"/>
            <w:sz w:val="24"/>
            <w:szCs w:val="24"/>
          </w:rPr>
          <w:t>Decreto nº 8.538, de 2015</w:t>
        </w:r>
      </w:hyperlink>
      <w:r w:rsidRPr="008A43D9">
        <w:rPr>
          <w:rFonts w:ascii="Times New Roman" w:eastAsia="Zurich BT" w:hAnsi="Times New Roman" w:cs="Times New Roman"/>
          <w:sz w:val="24"/>
          <w:szCs w:val="24"/>
        </w:rPr>
        <w:t>.</w:t>
      </w:r>
    </w:p>
    <w:p w14:paraId="50EC5931" w14:textId="5A0A773C" w:rsidR="00374971" w:rsidRPr="008A43D9" w:rsidRDefault="00374971" w:rsidP="00374971">
      <w:pPr>
        <w:pStyle w:val="Nivel3"/>
        <w:numPr>
          <w:ilvl w:val="0"/>
          <w:numId w:val="0"/>
        </w:numPr>
        <w:ind w:left="1638" w:hanging="504"/>
        <w:rPr>
          <w:rFonts w:ascii="Times New Roman" w:hAnsi="Times New Roman" w:cs="Times New Roman"/>
          <w:sz w:val="24"/>
          <w:szCs w:val="24"/>
        </w:rPr>
      </w:pPr>
      <w:r w:rsidRPr="00374971">
        <w:rPr>
          <w:rFonts w:ascii="Times New Roman" w:hAnsi="Times New Roman" w:cs="Times New Roman"/>
          <w:sz w:val="18"/>
          <w:szCs w:val="18"/>
        </w:rPr>
        <w:t>5.20.1</w:t>
      </w:r>
      <w:r>
        <w:rPr>
          <w:rFonts w:ascii="Times New Roman" w:hAnsi="Times New Roman" w:cs="Times New Roman"/>
          <w:sz w:val="24"/>
          <w:szCs w:val="24"/>
        </w:rPr>
        <w:t xml:space="preserve">. </w:t>
      </w:r>
      <w:r w:rsidR="00E42188" w:rsidRPr="008A43D9">
        <w:rPr>
          <w:rFonts w:ascii="Times New Roman" w:hAnsi="Times New Roman" w:cs="Times New Roman"/>
          <w:sz w:val="24"/>
          <w:szCs w:val="24"/>
        </w:rPr>
        <w:t xml:space="preserve">Nessas condições, as propostas de </w:t>
      </w:r>
      <w:r w:rsidR="00E42188" w:rsidRPr="008A43D9">
        <w:rPr>
          <w:rFonts w:ascii="Times New Roman" w:eastAsia="Zurich BT" w:hAnsi="Times New Roman" w:cs="Times New Roman"/>
          <w:sz w:val="24"/>
          <w:szCs w:val="24"/>
        </w:rPr>
        <w:t xml:space="preserve">microempresas e empresas de pequeno porte </w:t>
      </w:r>
      <w:r w:rsidR="00E42188" w:rsidRPr="008A43D9">
        <w:rPr>
          <w:rFonts w:ascii="Times New Roman" w:hAnsi="Times New Roman" w:cs="Times New Roman"/>
          <w:sz w:val="24"/>
          <w:szCs w:val="24"/>
        </w:rPr>
        <w:t>que se encontrarem na faixa de até 5% (cinco por cento) acima da melhor proposta ou melhor lance serão consideradas empatadas com a primeira colocada.</w:t>
      </w:r>
    </w:p>
    <w:p w14:paraId="6F62735A" w14:textId="018FB4B3" w:rsidR="00E42188" w:rsidRPr="008A43D9" w:rsidRDefault="00374971" w:rsidP="00374971">
      <w:pPr>
        <w:pStyle w:val="Nivel3"/>
        <w:numPr>
          <w:ilvl w:val="0"/>
          <w:numId w:val="0"/>
        </w:numPr>
        <w:ind w:left="1638" w:hanging="504"/>
        <w:rPr>
          <w:rFonts w:ascii="Times New Roman" w:hAnsi="Times New Roman" w:cs="Times New Roman"/>
          <w:sz w:val="24"/>
          <w:szCs w:val="24"/>
        </w:rPr>
      </w:pPr>
      <w:r w:rsidRPr="00374971">
        <w:rPr>
          <w:rFonts w:ascii="Times New Roman" w:hAnsi="Times New Roman" w:cs="Times New Roman"/>
          <w:sz w:val="18"/>
          <w:szCs w:val="18"/>
        </w:rPr>
        <w:t>5.2</w:t>
      </w:r>
      <w:r>
        <w:rPr>
          <w:rFonts w:ascii="Times New Roman" w:hAnsi="Times New Roman" w:cs="Times New Roman"/>
          <w:sz w:val="18"/>
          <w:szCs w:val="18"/>
        </w:rPr>
        <w:t>0</w:t>
      </w:r>
      <w:r w:rsidRPr="00374971">
        <w:rPr>
          <w:rFonts w:ascii="Times New Roman" w:hAnsi="Times New Roman" w:cs="Times New Roman"/>
          <w:sz w:val="18"/>
          <w:szCs w:val="18"/>
        </w:rPr>
        <w:t>.2</w:t>
      </w:r>
      <w:r>
        <w:rPr>
          <w:rFonts w:ascii="Times New Roman" w:hAnsi="Times New Roman" w:cs="Times New Roman"/>
          <w:sz w:val="24"/>
          <w:szCs w:val="24"/>
        </w:rPr>
        <w:t>.</w:t>
      </w:r>
      <w:r w:rsidR="00EE6876">
        <w:rPr>
          <w:rFonts w:ascii="Times New Roman" w:hAnsi="Times New Roman" w:cs="Times New Roman"/>
          <w:sz w:val="24"/>
          <w:szCs w:val="24"/>
        </w:rPr>
        <w:t xml:space="preserve"> </w:t>
      </w:r>
      <w:r w:rsidR="00E42188" w:rsidRPr="008A43D9">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EF03211" w14:textId="0113E304" w:rsidR="00E42188" w:rsidRPr="008A43D9" w:rsidRDefault="00374971" w:rsidP="00374971">
      <w:pPr>
        <w:pStyle w:val="Nivel3"/>
        <w:numPr>
          <w:ilvl w:val="0"/>
          <w:numId w:val="0"/>
        </w:numPr>
        <w:ind w:left="1638" w:hanging="504"/>
        <w:rPr>
          <w:rFonts w:ascii="Times New Roman" w:hAnsi="Times New Roman" w:cs="Times New Roman"/>
          <w:sz w:val="24"/>
          <w:szCs w:val="24"/>
        </w:rPr>
      </w:pPr>
      <w:r w:rsidRPr="00EE6876">
        <w:rPr>
          <w:rFonts w:ascii="Times New Roman" w:hAnsi="Times New Roman" w:cs="Times New Roman"/>
          <w:sz w:val="18"/>
          <w:szCs w:val="18"/>
        </w:rPr>
        <w:t>5.2</w:t>
      </w:r>
      <w:r w:rsidR="00EE6876" w:rsidRPr="00EE6876">
        <w:rPr>
          <w:rFonts w:ascii="Times New Roman" w:hAnsi="Times New Roman" w:cs="Times New Roman"/>
          <w:sz w:val="18"/>
          <w:szCs w:val="18"/>
        </w:rPr>
        <w:t>0</w:t>
      </w:r>
      <w:r w:rsidRPr="00EE6876">
        <w:rPr>
          <w:rFonts w:ascii="Times New Roman" w:hAnsi="Times New Roman" w:cs="Times New Roman"/>
          <w:sz w:val="18"/>
          <w:szCs w:val="18"/>
        </w:rPr>
        <w:t>.3</w:t>
      </w:r>
      <w:r w:rsidR="00EE6876">
        <w:rPr>
          <w:rFonts w:ascii="Times New Roman" w:hAnsi="Times New Roman" w:cs="Times New Roman"/>
          <w:sz w:val="24"/>
          <w:szCs w:val="24"/>
        </w:rPr>
        <w:t xml:space="preserve">. </w:t>
      </w:r>
      <w:r w:rsidR="00E42188" w:rsidRPr="008A43D9">
        <w:rPr>
          <w:rFonts w:ascii="Times New Roman" w:hAnsi="Times New Roman" w:cs="Times New Roman"/>
          <w:sz w:val="24"/>
          <w:szCs w:val="24"/>
        </w:rPr>
        <w:t xml:space="preserve">Caso a </w:t>
      </w:r>
      <w:r w:rsidR="00E42188" w:rsidRPr="008A43D9">
        <w:rPr>
          <w:rFonts w:ascii="Times New Roman" w:eastAsia="Zurich BT" w:hAnsi="Times New Roman" w:cs="Times New Roman"/>
          <w:sz w:val="24"/>
          <w:szCs w:val="24"/>
        </w:rPr>
        <w:t>microempresa ou a empresa de pequeno porte</w:t>
      </w:r>
      <w:r w:rsidR="00E42188" w:rsidRPr="008A43D9">
        <w:rPr>
          <w:rFonts w:ascii="Times New Roman" w:hAnsi="Times New Roman" w:cs="Times New Roman"/>
          <w:sz w:val="24"/>
          <w:szCs w:val="24"/>
        </w:rPr>
        <w:t xml:space="preserve"> melhor classificada desista ou não se manifeste no prazo estabelecido, serão convocadas as demais licitantes </w:t>
      </w:r>
      <w:r w:rsidR="00E42188" w:rsidRPr="008A43D9">
        <w:rPr>
          <w:rFonts w:ascii="Times New Roman" w:eastAsia="Zurich BT" w:hAnsi="Times New Roman" w:cs="Times New Roman"/>
          <w:sz w:val="24"/>
          <w:szCs w:val="24"/>
        </w:rPr>
        <w:t>microempresa e empresa de pequeno porte</w:t>
      </w:r>
      <w:r w:rsidR="00E42188" w:rsidRPr="008A43D9">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4FBD7F15" w14:textId="7B99E947" w:rsidR="00E42188" w:rsidRPr="008A43D9" w:rsidRDefault="00EE6876" w:rsidP="00EE6876">
      <w:pPr>
        <w:pStyle w:val="Nivel3"/>
        <w:numPr>
          <w:ilvl w:val="0"/>
          <w:numId w:val="0"/>
        </w:numPr>
        <w:ind w:left="1638" w:hanging="504"/>
        <w:rPr>
          <w:rFonts w:ascii="Times New Roman" w:hAnsi="Times New Roman" w:cs="Times New Roman"/>
          <w:sz w:val="24"/>
          <w:szCs w:val="24"/>
        </w:rPr>
      </w:pPr>
      <w:r w:rsidRPr="00EE6876">
        <w:rPr>
          <w:rFonts w:ascii="Times New Roman" w:hAnsi="Times New Roman" w:cs="Times New Roman"/>
          <w:sz w:val="18"/>
          <w:szCs w:val="18"/>
        </w:rPr>
        <w:t>5.20.4</w:t>
      </w:r>
      <w:r>
        <w:rPr>
          <w:rFonts w:ascii="Times New Roman" w:hAnsi="Times New Roman" w:cs="Times New Roman"/>
          <w:sz w:val="24"/>
          <w:szCs w:val="24"/>
        </w:rPr>
        <w:t xml:space="preserve">. </w:t>
      </w:r>
      <w:r w:rsidRPr="008A43D9">
        <w:rPr>
          <w:rFonts w:ascii="Times New Roman" w:hAnsi="Times New Roman" w:cs="Times New Roman"/>
          <w:sz w:val="24"/>
          <w:szCs w:val="24"/>
        </w:rPr>
        <w:t>No</w:t>
      </w:r>
      <w:r w:rsidR="00E42188" w:rsidRPr="008A43D9">
        <w:rPr>
          <w:rFonts w:ascii="Times New Roman" w:hAnsi="Times New Roman" w:cs="Times New Roman"/>
          <w:sz w:val="24"/>
          <w:szCs w:val="24"/>
        </w:rPr>
        <w:t xml:space="preserve">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620C151" w14:textId="41A52D72" w:rsidR="00DA36AA" w:rsidRPr="00DA36AA" w:rsidRDefault="00EE6876" w:rsidP="00DA36AA">
      <w:pPr>
        <w:pStyle w:val="Nivel2"/>
        <w:numPr>
          <w:ilvl w:val="0"/>
          <w:numId w:val="0"/>
        </w:numPr>
        <w:ind w:left="1134"/>
        <w:rPr>
          <w:rFonts w:ascii="Times New Roman" w:hAnsi="Times New Roman" w:cs="Times New Roman"/>
          <w:sz w:val="24"/>
          <w:szCs w:val="24"/>
        </w:rPr>
      </w:pPr>
      <w:r w:rsidRPr="00EE6876">
        <w:rPr>
          <w:rFonts w:ascii="Times New Roman" w:hAnsi="Times New Roman" w:cs="Times New Roman"/>
          <w:sz w:val="18"/>
          <w:szCs w:val="18"/>
        </w:rPr>
        <w:t>5.21</w:t>
      </w:r>
      <w:r>
        <w:rPr>
          <w:rFonts w:ascii="Times New Roman" w:hAnsi="Times New Roman" w:cs="Times New Roman"/>
          <w:sz w:val="24"/>
          <w:szCs w:val="24"/>
        </w:rPr>
        <w:t xml:space="preserve">. </w:t>
      </w:r>
      <w:r w:rsidR="00E42188" w:rsidRPr="008A43D9">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11D018BA" w14:textId="41B90D0F" w:rsidR="00E42188" w:rsidRPr="008A43D9" w:rsidRDefault="00E42188">
      <w:pPr>
        <w:pStyle w:val="Nivel3"/>
        <w:numPr>
          <w:ilvl w:val="2"/>
          <w:numId w:val="17"/>
        </w:numPr>
        <w:rPr>
          <w:rFonts w:ascii="Times New Roman" w:hAnsi="Times New Roman" w:cs="Times New Roman"/>
          <w:sz w:val="24"/>
          <w:szCs w:val="24"/>
        </w:rPr>
      </w:pPr>
      <w:r w:rsidRPr="008A43D9">
        <w:rPr>
          <w:rFonts w:ascii="Times New Roman" w:hAnsi="Times New Roman" w:cs="Times New Roman"/>
          <w:sz w:val="24"/>
          <w:szCs w:val="24"/>
        </w:rPr>
        <w:lastRenderedPageBreak/>
        <w:t xml:space="preserve">Havendo eventual empate entre propostas ou lances, o critério de desempate será aquele previsto no </w:t>
      </w:r>
      <w:hyperlink r:id="rId25" w:anchor="art60" w:history="1">
        <w:r w:rsidRPr="008A43D9">
          <w:rPr>
            <w:rStyle w:val="Hyperlink"/>
            <w:rFonts w:ascii="Times New Roman" w:eastAsia="Arial" w:hAnsi="Times New Roman" w:cs="Times New Roman"/>
            <w:sz w:val="24"/>
            <w:szCs w:val="24"/>
          </w:rPr>
          <w:t>art</w:t>
        </w:r>
        <w:r w:rsidRPr="008A43D9">
          <w:rPr>
            <w:rStyle w:val="Hyperlink"/>
            <w:rFonts w:ascii="Times New Roman" w:hAnsi="Times New Roman" w:cs="Times New Roman"/>
            <w:sz w:val="24"/>
            <w:szCs w:val="24"/>
          </w:rPr>
          <w:t>. 60 da Lei nº 14.133, de 2021</w:t>
        </w:r>
      </w:hyperlink>
      <w:r w:rsidRPr="008A43D9">
        <w:rPr>
          <w:rFonts w:ascii="Times New Roman" w:hAnsi="Times New Roman" w:cs="Times New Roman"/>
          <w:sz w:val="24"/>
          <w:szCs w:val="24"/>
        </w:rPr>
        <w:t>, nesta ordem:</w:t>
      </w:r>
    </w:p>
    <w:p w14:paraId="77515DDA" w14:textId="5B7DEC66" w:rsidR="00E42188" w:rsidRPr="008A43D9" w:rsidRDefault="00DA36AA" w:rsidP="00DA36AA">
      <w:pPr>
        <w:pStyle w:val="Nivel4"/>
        <w:numPr>
          <w:ilvl w:val="0"/>
          <w:numId w:val="0"/>
        </w:numPr>
        <w:ind w:left="567"/>
        <w:rPr>
          <w:rFonts w:ascii="Times New Roman" w:hAnsi="Times New Roman" w:cs="Times New Roman"/>
          <w:sz w:val="24"/>
          <w:szCs w:val="24"/>
        </w:rPr>
      </w:pPr>
      <w:r>
        <w:rPr>
          <w:rFonts w:ascii="Times New Roman" w:hAnsi="Times New Roman" w:cs="Times New Roman"/>
          <w:sz w:val="24"/>
          <w:szCs w:val="24"/>
        </w:rPr>
        <w:t xml:space="preserve">5.21.1.1. </w:t>
      </w:r>
      <w:r w:rsidR="00E42188" w:rsidRPr="008A43D9">
        <w:rPr>
          <w:rFonts w:ascii="Times New Roman" w:hAnsi="Times New Roman" w:cs="Times New Roman"/>
          <w:sz w:val="24"/>
          <w:szCs w:val="24"/>
        </w:rPr>
        <w:t>disputa final, hipótese em que os licitantes empatados poderão apresentar nova proposta em ato contínuo à classificação;</w:t>
      </w:r>
    </w:p>
    <w:p w14:paraId="078A5C93" w14:textId="0C3EE01C" w:rsidR="00E42188" w:rsidRPr="008A43D9" w:rsidRDefault="00DA36AA" w:rsidP="00DA36AA">
      <w:pPr>
        <w:pStyle w:val="Nivel4"/>
        <w:numPr>
          <w:ilvl w:val="0"/>
          <w:numId w:val="0"/>
        </w:numPr>
        <w:ind w:left="567"/>
        <w:rPr>
          <w:rFonts w:ascii="Times New Roman" w:hAnsi="Times New Roman" w:cs="Times New Roman"/>
          <w:sz w:val="24"/>
          <w:szCs w:val="24"/>
        </w:rPr>
      </w:pPr>
      <w:r>
        <w:rPr>
          <w:rFonts w:ascii="Times New Roman" w:hAnsi="Times New Roman" w:cs="Times New Roman"/>
          <w:sz w:val="24"/>
          <w:szCs w:val="24"/>
        </w:rPr>
        <w:t>5.21.1.2.</w:t>
      </w:r>
      <w:r w:rsidRPr="008A43D9">
        <w:rPr>
          <w:rFonts w:ascii="Times New Roman" w:hAnsi="Times New Roman" w:cs="Times New Roman"/>
          <w:sz w:val="24"/>
          <w:szCs w:val="24"/>
        </w:rPr>
        <w:t xml:space="preserve"> avaliação</w:t>
      </w:r>
      <w:r w:rsidR="00E42188" w:rsidRPr="008A43D9">
        <w:rPr>
          <w:rFonts w:ascii="Times New Roman" w:hAnsi="Times New Roman" w:cs="Times New Roman"/>
          <w:sz w:val="24"/>
          <w:szCs w:val="24"/>
        </w:rPr>
        <w:t xml:space="preserve"> do desempenho contratual prévio dos licitantes, para a qual deverão preferencialmente ser utilizados registros cadastrais para efeito de atesto de cumprimento de obrigações previstos nesta Lei;</w:t>
      </w:r>
    </w:p>
    <w:p w14:paraId="620E27ED" w14:textId="15067A18" w:rsidR="00E42188" w:rsidRPr="008A43D9" w:rsidRDefault="00DA36AA" w:rsidP="00DA36AA">
      <w:pPr>
        <w:pStyle w:val="Nivel4"/>
        <w:numPr>
          <w:ilvl w:val="0"/>
          <w:numId w:val="0"/>
        </w:numPr>
        <w:ind w:left="567"/>
        <w:rPr>
          <w:rFonts w:ascii="Times New Roman" w:hAnsi="Times New Roman" w:cs="Times New Roman"/>
          <w:sz w:val="24"/>
          <w:szCs w:val="24"/>
        </w:rPr>
      </w:pPr>
      <w:r>
        <w:rPr>
          <w:rFonts w:ascii="Times New Roman" w:hAnsi="Times New Roman" w:cs="Times New Roman"/>
          <w:sz w:val="24"/>
          <w:szCs w:val="24"/>
        </w:rPr>
        <w:t>5.21.1.3.</w:t>
      </w:r>
      <w:r w:rsidRPr="008A43D9">
        <w:rPr>
          <w:rFonts w:ascii="Times New Roman" w:hAnsi="Times New Roman" w:cs="Times New Roman"/>
          <w:sz w:val="24"/>
          <w:szCs w:val="24"/>
        </w:rPr>
        <w:t xml:space="preserve"> desenvolvimento</w:t>
      </w:r>
      <w:r w:rsidR="00E42188" w:rsidRPr="008A43D9">
        <w:rPr>
          <w:rFonts w:ascii="Times New Roman" w:hAnsi="Times New Roman" w:cs="Times New Roman"/>
          <w:sz w:val="24"/>
          <w:szCs w:val="24"/>
        </w:rPr>
        <w:t xml:space="preserve"> pelo licitante de ações de equidade entre homens e mulheres no ambiente de trabalho, conforme regulamento;</w:t>
      </w:r>
    </w:p>
    <w:p w14:paraId="541E9599" w14:textId="26816BA1" w:rsidR="00E42188" w:rsidRPr="008A43D9" w:rsidRDefault="00DA36AA" w:rsidP="00DA36AA">
      <w:pPr>
        <w:pStyle w:val="Nivel4"/>
        <w:numPr>
          <w:ilvl w:val="0"/>
          <w:numId w:val="0"/>
        </w:numPr>
        <w:ind w:left="567"/>
        <w:rPr>
          <w:rFonts w:ascii="Times New Roman" w:hAnsi="Times New Roman" w:cs="Times New Roman"/>
          <w:sz w:val="24"/>
          <w:szCs w:val="24"/>
        </w:rPr>
      </w:pPr>
      <w:r>
        <w:rPr>
          <w:rFonts w:ascii="Times New Roman" w:hAnsi="Times New Roman" w:cs="Times New Roman"/>
          <w:sz w:val="24"/>
          <w:szCs w:val="24"/>
        </w:rPr>
        <w:t>5.21.1.4.</w:t>
      </w:r>
      <w:r w:rsidRPr="008A43D9">
        <w:rPr>
          <w:rFonts w:ascii="Times New Roman" w:hAnsi="Times New Roman" w:cs="Times New Roman"/>
          <w:sz w:val="24"/>
          <w:szCs w:val="24"/>
        </w:rPr>
        <w:t xml:space="preserve"> desenvolvimento</w:t>
      </w:r>
      <w:r w:rsidR="00E42188" w:rsidRPr="008A43D9">
        <w:rPr>
          <w:rFonts w:ascii="Times New Roman" w:hAnsi="Times New Roman" w:cs="Times New Roman"/>
          <w:sz w:val="24"/>
          <w:szCs w:val="24"/>
        </w:rPr>
        <w:t xml:space="preserve"> pelo licitante de programa de integridade, conforme orientações dos órgãos de controle.</w:t>
      </w:r>
    </w:p>
    <w:p w14:paraId="345DFB01" w14:textId="77777777" w:rsidR="00E42188" w:rsidRPr="008A43D9" w:rsidRDefault="00E42188">
      <w:pPr>
        <w:pStyle w:val="Nivel3"/>
        <w:numPr>
          <w:ilvl w:val="2"/>
          <w:numId w:val="17"/>
        </w:numPr>
        <w:rPr>
          <w:rFonts w:ascii="Times New Roman" w:hAnsi="Times New Roman" w:cs="Times New Roman"/>
          <w:sz w:val="24"/>
          <w:szCs w:val="24"/>
        </w:rPr>
      </w:pPr>
      <w:r w:rsidRPr="008A43D9">
        <w:rPr>
          <w:rFonts w:ascii="Times New Roman" w:hAnsi="Times New Roman" w:cs="Times New Roman"/>
          <w:sz w:val="24"/>
          <w:szCs w:val="24"/>
        </w:rPr>
        <w:t>Persistindo o empate, será assegurada preferência, sucessivamente, aos bens e serviços produzidos ou prestados por:</w:t>
      </w:r>
    </w:p>
    <w:p w14:paraId="147328D6" w14:textId="77777777" w:rsidR="00E42188" w:rsidRPr="008A43D9" w:rsidRDefault="00E42188">
      <w:pPr>
        <w:pStyle w:val="Nivel4"/>
        <w:numPr>
          <w:ilvl w:val="3"/>
          <w:numId w:val="17"/>
        </w:numPr>
        <w:ind w:left="567" w:firstLine="0"/>
        <w:rPr>
          <w:rFonts w:ascii="Times New Roman" w:hAnsi="Times New Roman" w:cs="Times New Roman"/>
          <w:sz w:val="24"/>
          <w:szCs w:val="24"/>
        </w:rPr>
      </w:pPr>
      <w:bookmarkStart w:id="25" w:name="art60§1i"/>
      <w:bookmarkEnd w:id="25"/>
      <w:r w:rsidRPr="008A43D9">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20F25A8F" w14:textId="77777777" w:rsidR="00E42188" w:rsidRPr="008A43D9" w:rsidRDefault="00E42188">
      <w:pPr>
        <w:pStyle w:val="Nivel4"/>
        <w:numPr>
          <w:ilvl w:val="3"/>
          <w:numId w:val="17"/>
        </w:numPr>
        <w:ind w:left="567" w:firstLine="0"/>
        <w:rPr>
          <w:rFonts w:ascii="Times New Roman" w:hAnsi="Times New Roman" w:cs="Times New Roman"/>
          <w:sz w:val="24"/>
          <w:szCs w:val="24"/>
        </w:rPr>
      </w:pPr>
      <w:bookmarkStart w:id="26" w:name="art60§1ii"/>
      <w:bookmarkEnd w:id="26"/>
      <w:r w:rsidRPr="008A43D9">
        <w:rPr>
          <w:rFonts w:ascii="Times New Roman" w:hAnsi="Times New Roman" w:cs="Times New Roman"/>
          <w:sz w:val="24"/>
          <w:szCs w:val="24"/>
        </w:rPr>
        <w:t>empresas brasileiras;</w:t>
      </w:r>
    </w:p>
    <w:p w14:paraId="0C88D800" w14:textId="77777777" w:rsidR="00E42188" w:rsidRPr="008A43D9" w:rsidRDefault="00E42188">
      <w:pPr>
        <w:pStyle w:val="Nivel4"/>
        <w:numPr>
          <w:ilvl w:val="3"/>
          <w:numId w:val="17"/>
        </w:numPr>
        <w:ind w:left="567" w:firstLine="0"/>
        <w:rPr>
          <w:rFonts w:ascii="Times New Roman" w:hAnsi="Times New Roman" w:cs="Times New Roman"/>
          <w:sz w:val="24"/>
          <w:szCs w:val="24"/>
        </w:rPr>
      </w:pPr>
      <w:bookmarkStart w:id="27" w:name="art60§1iii"/>
      <w:bookmarkEnd w:id="27"/>
      <w:r w:rsidRPr="008A43D9">
        <w:rPr>
          <w:rFonts w:ascii="Times New Roman" w:hAnsi="Times New Roman" w:cs="Times New Roman"/>
          <w:sz w:val="24"/>
          <w:szCs w:val="24"/>
        </w:rPr>
        <w:t>empresas que invistam em pesquisa e no desenvolvimento de tecnologia no País;</w:t>
      </w:r>
    </w:p>
    <w:p w14:paraId="78D32661" w14:textId="77777777" w:rsidR="00E42188" w:rsidRPr="008A43D9" w:rsidRDefault="00E42188">
      <w:pPr>
        <w:pStyle w:val="Nivel4"/>
        <w:numPr>
          <w:ilvl w:val="3"/>
          <w:numId w:val="17"/>
        </w:numPr>
        <w:ind w:left="567" w:firstLine="0"/>
        <w:rPr>
          <w:rFonts w:ascii="Times New Roman" w:hAnsi="Times New Roman" w:cs="Times New Roman"/>
          <w:sz w:val="24"/>
          <w:szCs w:val="24"/>
        </w:rPr>
      </w:pPr>
      <w:bookmarkStart w:id="28" w:name="art60§1iv"/>
      <w:bookmarkEnd w:id="28"/>
      <w:r w:rsidRPr="008A43D9">
        <w:rPr>
          <w:rFonts w:ascii="Times New Roman" w:hAnsi="Times New Roman" w:cs="Times New Roman"/>
          <w:sz w:val="24"/>
          <w:szCs w:val="24"/>
        </w:rPr>
        <w:t>empresas que comprovem a prática de mitigação, nos termos da </w:t>
      </w:r>
      <w:hyperlink r:id="rId26" w:anchor=":~:text=LEI%20N%C2%BA%2012.187%2C%20DE%2029%20DE%20DEZEMBRO%20DE%202009.&amp;text=Institui%20a%20Pol%C3%ADtica%20Nacional%20sobre,PNMC%20e%20d%C3%A1%20outras%20provid%C3%AAncias." w:history="1">
        <w:r w:rsidRPr="008A43D9">
          <w:rPr>
            <w:rStyle w:val="Hyperlink"/>
            <w:rFonts w:ascii="Times New Roman" w:hAnsi="Times New Roman" w:cs="Times New Roman"/>
            <w:sz w:val="24"/>
            <w:szCs w:val="24"/>
          </w:rPr>
          <w:t>Lei nº 12.187, de 29 de dezembro de 2009</w:t>
        </w:r>
      </w:hyperlink>
      <w:r w:rsidRPr="008A43D9">
        <w:rPr>
          <w:rFonts w:ascii="Times New Roman" w:hAnsi="Times New Roman" w:cs="Times New Roman"/>
          <w:sz w:val="24"/>
          <w:szCs w:val="24"/>
        </w:rPr>
        <w:t>.</w:t>
      </w:r>
    </w:p>
    <w:p w14:paraId="577441C9" w14:textId="77777777" w:rsidR="00E42188" w:rsidRPr="008A43D9" w:rsidRDefault="00E42188">
      <w:pPr>
        <w:pStyle w:val="Nivel2"/>
        <w:numPr>
          <w:ilvl w:val="1"/>
          <w:numId w:val="17"/>
        </w:numPr>
        <w:rPr>
          <w:rFonts w:ascii="Times New Roman" w:hAnsi="Times New Roman" w:cs="Times New Roman"/>
          <w:sz w:val="24"/>
          <w:szCs w:val="24"/>
        </w:rPr>
      </w:pPr>
      <w:r w:rsidRPr="008A43D9">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6333895C" w14:textId="3DE5DD4D" w:rsidR="00E42188" w:rsidRPr="00B16057" w:rsidRDefault="00E42188">
      <w:pPr>
        <w:pStyle w:val="Nvel3-R"/>
        <w:numPr>
          <w:ilvl w:val="2"/>
          <w:numId w:val="17"/>
        </w:numPr>
        <w:rPr>
          <w:rFonts w:ascii="Times New Roman" w:hAnsi="Times New Roman" w:cs="Times New Roman"/>
          <w:i w:val="0"/>
          <w:iCs w:val="0"/>
          <w:color w:val="auto"/>
          <w:sz w:val="24"/>
          <w:szCs w:val="24"/>
        </w:rPr>
      </w:pPr>
      <w:r w:rsidRPr="00122E2C">
        <w:rPr>
          <w:rFonts w:ascii="Times New Roman" w:hAnsi="Times New Roman" w:cs="Times New Roman"/>
          <w:i w:val="0"/>
          <w:iCs w:val="0"/>
          <w:color w:val="auto"/>
          <w:sz w:val="24"/>
          <w:szCs w:val="24"/>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r w:rsidR="00122E2C" w:rsidRPr="00122E2C">
        <w:rPr>
          <w:rFonts w:ascii="Times New Roman" w:hAnsi="Times New Roman" w:cs="Times New Roman"/>
          <w:i w:val="0"/>
          <w:iCs w:val="0"/>
          <w:color w:val="auto"/>
          <w:sz w:val="24"/>
          <w:szCs w:val="24"/>
        </w:rPr>
        <w:t>.</w:t>
      </w:r>
    </w:p>
    <w:p w14:paraId="1001A885" w14:textId="65FEC6A3" w:rsidR="00E42188" w:rsidRPr="00122E2C" w:rsidRDefault="00E42188">
      <w:pPr>
        <w:pStyle w:val="Nvel3-R"/>
        <w:numPr>
          <w:ilvl w:val="2"/>
          <w:numId w:val="17"/>
        </w:numPr>
        <w:rPr>
          <w:rFonts w:ascii="Times New Roman" w:hAnsi="Times New Roman" w:cs="Times New Roman"/>
          <w:i w:val="0"/>
          <w:iCs w:val="0"/>
          <w:color w:val="auto"/>
          <w:sz w:val="24"/>
          <w:szCs w:val="24"/>
        </w:rPr>
      </w:pPr>
      <w:bookmarkStart w:id="29" w:name="_Hlk163643662"/>
      <w:r w:rsidRPr="00122E2C">
        <w:rPr>
          <w:rFonts w:ascii="Times New Roman" w:hAnsi="Times New Roman" w:cs="Times New Roman"/>
          <w:i w:val="0"/>
          <w:iCs w:val="0"/>
          <w:color w:val="auto"/>
          <w:sz w:val="24"/>
          <w:szCs w:val="24"/>
        </w:rPr>
        <w:t>Não será admitida a previsão de preços diferentes em razão de local de entrega ou de acondicionamento, tamanho de lote ou qualquer outro motivo</w:t>
      </w:r>
      <w:bookmarkEnd w:id="29"/>
      <w:r w:rsidR="00122E2C" w:rsidRPr="00122E2C">
        <w:rPr>
          <w:rFonts w:ascii="Times New Roman" w:hAnsi="Times New Roman" w:cs="Times New Roman"/>
          <w:i w:val="0"/>
          <w:iCs w:val="0"/>
          <w:color w:val="auto"/>
          <w:sz w:val="24"/>
          <w:szCs w:val="24"/>
        </w:rPr>
        <w:t>.</w:t>
      </w:r>
    </w:p>
    <w:p w14:paraId="2AAAA7EC" w14:textId="77777777" w:rsidR="00E42188" w:rsidRPr="008A43D9" w:rsidRDefault="00E42188">
      <w:pPr>
        <w:pStyle w:val="Nivel3"/>
        <w:numPr>
          <w:ilvl w:val="2"/>
          <w:numId w:val="17"/>
        </w:numPr>
        <w:rPr>
          <w:rFonts w:ascii="Times New Roman" w:hAnsi="Times New Roman" w:cs="Times New Roman"/>
          <w:sz w:val="24"/>
          <w:szCs w:val="24"/>
        </w:rPr>
      </w:pPr>
      <w:r w:rsidRPr="008A43D9">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8C5A6" w14:textId="77777777" w:rsidR="00E42188" w:rsidRPr="008A43D9" w:rsidRDefault="00E42188">
      <w:pPr>
        <w:pStyle w:val="Nivel3"/>
        <w:numPr>
          <w:ilvl w:val="2"/>
          <w:numId w:val="17"/>
        </w:numPr>
        <w:rPr>
          <w:rFonts w:ascii="Times New Roman" w:eastAsia="Times New Roman" w:hAnsi="Times New Roman" w:cs="Times New Roman"/>
          <w:sz w:val="24"/>
          <w:szCs w:val="24"/>
        </w:rPr>
      </w:pPr>
      <w:r w:rsidRPr="008A43D9">
        <w:rPr>
          <w:rFonts w:ascii="Times New Roman" w:eastAsia="Times New Roman" w:hAnsi="Times New Roman" w:cs="Times New Roman"/>
          <w:sz w:val="24"/>
          <w:szCs w:val="24"/>
        </w:rPr>
        <w:t xml:space="preserve">A </w:t>
      </w:r>
      <w:r w:rsidRPr="008A43D9">
        <w:rPr>
          <w:rFonts w:ascii="Times New Roman" w:hAnsi="Times New Roman" w:cs="Times New Roman"/>
          <w:sz w:val="24"/>
          <w:szCs w:val="24"/>
        </w:rPr>
        <w:t>negociação será realizada por meio do sistema, podendo ser acompanhada pelos demais licitantes.</w:t>
      </w:r>
    </w:p>
    <w:p w14:paraId="35C364FF" w14:textId="77777777" w:rsidR="00E42188" w:rsidRPr="008A43D9" w:rsidRDefault="00E42188">
      <w:pPr>
        <w:pStyle w:val="Nivel3"/>
        <w:numPr>
          <w:ilvl w:val="2"/>
          <w:numId w:val="17"/>
        </w:numPr>
        <w:rPr>
          <w:rFonts w:ascii="Times New Roman" w:hAnsi="Times New Roman" w:cs="Times New Roman"/>
          <w:sz w:val="24"/>
          <w:szCs w:val="24"/>
        </w:rPr>
      </w:pPr>
      <w:r w:rsidRPr="008A43D9">
        <w:rPr>
          <w:rFonts w:ascii="Times New Roman" w:hAnsi="Times New Roman" w:cs="Times New Roman"/>
          <w:sz w:val="24"/>
          <w:szCs w:val="24"/>
        </w:rPr>
        <w:lastRenderedPageBreak/>
        <w:t>O resultado da negociação será divulgado a todos os licitantes e anexado aos autos do processo licitatório.</w:t>
      </w:r>
    </w:p>
    <w:p w14:paraId="24064F7F" w14:textId="77777777" w:rsidR="00E42188" w:rsidRPr="008A43D9" w:rsidRDefault="00E42188">
      <w:pPr>
        <w:pStyle w:val="Nivel3"/>
        <w:numPr>
          <w:ilvl w:val="2"/>
          <w:numId w:val="17"/>
        </w:numPr>
        <w:rPr>
          <w:rFonts w:ascii="Times New Roman" w:hAnsi="Times New Roman" w:cs="Times New Roman"/>
          <w:sz w:val="24"/>
          <w:szCs w:val="24"/>
        </w:rPr>
      </w:pPr>
      <w:r w:rsidRPr="008A43D9">
        <w:rPr>
          <w:rFonts w:ascii="Times New Roman" w:hAnsi="Times New Roman" w:cs="Times New Roman"/>
          <w:sz w:val="24"/>
          <w:szCs w:val="24"/>
        </w:rPr>
        <w:t xml:space="preserve">O pregoeiro solicitará ao licitante mais bem classificado que, no prazo de </w:t>
      </w:r>
      <w:r w:rsidRPr="006A0642">
        <w:rPr>
          <w:rFonts w:ascii="Times New Roman" w:hAnsi="Times New Roman" w:cs="Times New Roman"/>
          <w:color w:val="auto"/>
          <w:sz w:val="24"/>
          <w:szCs w:val="24"/>
        </w:rPr>
        <w:t>2 (duas) horas,</w:t>
      </w:r>
      <w:r w:rsidRPr="008A43D9">
        <w:rPr>
          <w:rFonts w:ascii="Times New Roman" w:hAnsi="Times New Roman" w:cs="Times New Roman"/>
          <w:sz w:val="24"/>
          <w:szCs w:val="24"/>
        </w:rPr>
        <w:t xml:space="preserve"> envie a proposta adequada ao último lance ofertado após a negociação realizada, acompanhada, se for o caso, dos documentos complementares, quando necessários à confirmação daqueles exigidos neste Edital e já apresentados.</w:t>
      </w:r>
      <w:bookmarkStart w:id="30" w:name="_Hlk117016948"/>
    </w:p>
    <w:bookmarkEnd w:id="30"/>
    <w:p w14:paraId="21249235" w14:textId="77777777" w:rsidR="00E42188" w:rsidRPr="008A43D9" w:rsidRDefault="00E42188">
      <w:pPr>
        <w:pStyle w:val="Nivel3"/>
        <w:numPr>
          <w:ilvl w:val="2"/>
          <w:numId w:val="17"/>
        </w:numPr>
        <w:rPr>
          <w:rFonts w:ascii="Times New Roman" w:hAnsi="Times New Roman" w:cs="Times New Roman"/>
          <w:iCs/>
          <w:sz w:val="24"/>
          <w:szCs w:val="24"/>
        </w:rPr>
      </w:pPr>
      <w:r w:rsidRPr="008A43D9">
        <w:rPr>
          <w:rFonts w:ascii="Times New Roman" w:hAnsi="Times New Roman" w:cs="Times New Roman"/>
          <w:sz w:val="24"/>
          <w:szCs w:val="24"/>
        </w:rPr>
        <w:t>É facultado ao pregoeiro prorrogar o prazo estabelecido, a partir de solicitação fundamentada feita no chat pelo licitante, antes de findo o prazo.</w:t>
      </w:r>
    </w:p>
    <w:p w14:paraId="1309B148" w14:textId="443A6FB0" w:rsidR="00E42188" w:rsidRPr="008A43D9" w:rsidRDefault="00DA36AA">
      <w:pPr>
        <w:pStyle w:val="Nivel2"/>
        <w:numPr>
          <w:ilvl w:val="1"/>
          <w:numId w:val="17"/>
        </w:numPr>
        <w:ind w:left="1276" w:hanging="37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42188" w:rsidRPr="008A43D9">
        <w:rPr>
          <w:rFonts w:ascii="Times New Roman" w:hAnsi="Times New Roman" w:cs="Times New Roman"/>
          <w:sz w:val="24"/>
          <w:szCs w:val="24"/>
        </w:rPr>
        <w:t>Após a negociação do preço, o Pregoeiro iniciará a fase de aceitação e julgamento da proposta.</w:t>
      </w:r>
      <w:bookmarkEnd w:id="19"/>
    </w:p>
    <w:p w14:paraId="1296DD8E" w14:textId="60F9C344" w:rsidR="00081D05" w:rsidRPr="00B16057" w:rsidRDefault="001051E6">
      <w:pPr>
        <w:pStyle w:val="Nivel01"/>
        <w:numPr>
          <w:ilvl w:val="0"/>
          <w:numId w:val="17"/>
        </w:numPr>
      </w:pPr>
      <w:bookmarkStart w:id="31" w:name="_Toc135469229"/>
      <w:r w:rsidRPr="00B16057">
        <w:t>DA FASE DE JULGAMENTO</w:t>
      </w:r>
      <w:bookmarkEnd w:id="31"/>
    </w:p>
    <w:p w14:paraId="58C213E4" w14:textId="6BDC0015" w:rsidR="009512ED" w:rsidRPr="008A43D9" w:rsidRDefault="009512ED">
      <w:pPr>
        <w:pStyle w:val="Nivel2"/>
        <w:numPr>
          <w:ilvl w:val="1"/>
          <w:numId w:val="16"/>
        </w:numPr>
        <w:rPr>
          <w:rFonts w:ascii="Times New Roman" w:hAnsi="Times New Roman" w:cs="Times New Roman"/>
          <w:b/>
          <w:bCs/>
          <w:sz w:val="24"/>
          <w:szCs w:val="24"/>
          <w:lang w:eastAsia="ar-SA"/>
        </w:rPr>
      </w:pPr>
      <w:bookmarkStart w:id="32" w:name="_Ref117019424"/>
      <w:r w:rsidRPr="008A43D9">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8A43D9">
          <w:rPr>
            <w:rStyle w:val="Hyperlink"/>
            <w:rFonts w:ascii="Times New Roman" w:hAnsi="Times New Roman" w:cs="Times New Roman"/>
            <w:sz w:val="24"/>
            <w:szCs w:val="24"/>
          </w:rPr>
          <w:t>art. 14 da Lei nº 14.133/2021</w:t>
        </w:r>
      </w:hyperlink>
      <w:r w:rsidRPr="008A43D9">
        <w:rPr>
          <w:rFonts w:ascii="Times New Roman" w:hAnsi="Times New Roman" w:cs="Times New Roman"/>
          <w:sz w:val="24"/>
          <w:szCs w:val="24"/>
        </w:rPr>
        <w:t xml:space="preserve">, legislação correlata e no item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_Ref117000692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b/>
          <w:bCs/>
          <w:sz w:val="24"/>
          <w:szCs w:val="24"/>
        </w:rPr>
        <w:t>Erro! Fonte de referência não encontrada.</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do edital, </w:t>
      </w:r>
      <w:bookmarkEnd w:id="32"/>
      <w:r w:rsidRPr="008A43D9">
        <w:rPr>
          <w:rFonts w:ascii="Times New Roman" w:hAnsi="Times New Roman" w:cs="Times New Roman"/>
          <w:color w:val="auto"/>
          <w:sz w:val="24"/>
          <w:szCs w:val="24"/>
          <w:lang w:eastAsia="ar-SA"/>
        </w:rPr>
        <w:t>especialmente quanto à existência de sanção que impeça a participação no certame ou a futura contratação,</w:t>
      </w:r>
      <w:r w:rsidRPr="008A43D9">
        <w:rPr>
          <w:rFonts w:ascii="Times New Roman" w:hAnsi="Times New Roman" w:cs="Times New Roman"/>
          <w:sz w:val="24"/>
          <w:szCs w:val="24"/>
          <w:lang w:eastAsia="ar-SA"/>
        </w:rPr>
        <w:t xml:space="preserve"> mediante a consulta aos seguintes cadastros:</w:t>
      </w:r>
    </w:p>
    <w:p w14:paraId="2881F9AE" w14:textId="77777777" w:rsidR="009512ED" w:rsidRPr="008A43D9" w:rsidRDefault="009512ED">
      <w:pPr>
        <w:pStyle w:val="Nivel3"/>
        <w:numPr>
          <w:ilvl w:val="0"/>
          <w:numId w:val="15"/>
        </w:numPr>
        <w:rPr>
          <w:rFonts w:ascii="Times New Roman" w:hAnsi="Times New Roman" w:cs="Times New Roman"/>
          <w:sz w:val="24"/>
          <w:szCs w:val="24"/>
          <w:lang w:eastAsia="ar-SA"/>
        </w:rPr>
      </w:pPr>
      <w:r w:rsidRPr="008A43D9">
        <w:rPr>
          <w:rFonts w:ascii="Times New Roman" w:hAnsi="Times New Roman" w:cs="Times New Roman"/>
          <w:sz w:val="24"/>
          <w:szCs w:val="24"/>
          <w:lang w:eastAsia="ar-SA"/>
        </w:rPr>
        <w:t xml:space="preserve">SICAF;  </w:t>
      </w:r>
    </w:p>
    <w:p w14:paraId="1D54589D" w14:textId="77777777" w:rsidR="009512ED" w:rsidRPr="008A43D9" w:rsidRDefault="009512ED">
      <w:pPr>
        <w:pStyle w:val="Nivel3"/>
        <w:numPr>
          <w:ilvl w:val="0"/>
          <w:numId w:val="15"/>
        </w:numPr>
        <w:rPr>
          <w:rFonts w:ascii="Times New Roman" w:hAnsi="Times New Roman" w:cs="Times New Roman"/>
          <w:sz w:val="24"/>
          <w:szCs w:val="24"/>
          <w:lang w:eastAsia="ar-SA"/>
        </w:rPr>
      </w:pPr>
      <w:r w:rsidRPr="008A43D9">
        <w:rPr>
          <w:rFonts w:ascii="Times New Roman" w:hAnsi="Times New Roman" w:cs="Times New Roman"/>
          <w:sz w:val="24"/>
          <w:szCs w:val="24"/>
          <w:lang w:eastAsia="ar-SA"/>
        </w:rPr>
        <w:t>Cadastro Nacional de Empresas Inidôneas e Suspensas - CEIS, mantido pela Controladoria-Geral da União (</w:t>
      </w:r>
      <w:hyperlink r:id="rId28" w:history="1">
        <w:r w:rsidRPr="008A43D9">
          <w:rPr>
            <w:rStyle w:val="Hyperlink"/>
            <w:rFonts w:ascii="Times New Roman" w:hAnsi="Times New Roman" w:cs="Times New Roman"/>
            <w:sz w:val="24"/>
            <w:szCs w:val="24"/>
            <w:lang w:eastAsia="ar-SA"/>
          </w:rPr>
          <w:t>https://www.portaltransparencia.gov.br/sancoes/ceis</w:t>
        </w:r>
      </w:hyperlink>
      <w:r w:rsidRPr="008A43D9">
        <w:rPr>
          <w:rFonts w:ascii="Times New Roman" w:hAnsi="Times New Roman" w:cs="Times New Roman"/>
          <w:sz w:val="24"/>
          <w:szCs w:val="24"/>
          <w:lang w:eastAsia="ar-SA"/>
        </w:rPr>
        <w:t xml:space="preserve">); </w:t>
      </w:r>
    </w:p>
    <w:p w14:paraId="47D82EB0" w14:textId="77777777" w:rsidR="009512ED" w:rsidRPr="008A43D9" w:rsidRDefault="009512ED">
      <w:pPr>
        <w:pStyle w:val="Nivel3"/>
        <w:numPr>
          <w:ilvl w:val="0"/>
          <w:numId w:val="15"/>
        </w:numPr>
        <w:rPr>
          <w:rFonts w:ascii="Times New Roman" w:hAnsi="Times New Roman" w:cs="Times New Roman"/>
          <w:sz w:val="24"/>
          <w:szCs w:val="24"/>
          <w:lang w:eastAsia="ar-SA"/>
        </w:rPr>
      </w:pPr>
      <w:r w:rsidRPr="008A43D9">
        <w:rPr>
          <w:rFonts w:ascii="Times New Roman" w:hAnsi="Times New Roman" w:cs="Times New Roman"/>
          <w:sz w:val="24"/>
          <w:szCs w:val="24"/>
          <w:lang w:eastAsia="ar-SA"/>
        </w:rPr>
        <w:t>Cadastro Nacional de Empresas Punidas – CNEP, mantido pela Controladoria-Geral da União (</w:t>
      </w:r>
      <w:hyperlink r:id="rId29" w:history="1">
        <w:r w:rsidRPr="008A43D9">
          <w:rPr>
            <w:rStyle w:val="Hyperlink"/>
            <w:rFonts w:ascii="Times New Roman" w:hAnsi="Times New Roman" w:cs="Times New Roman"/>
            <w:sz w:val="24"/>
            <w:szCs w:val="24"/>
            <w:lang w:eastAsia="ar-SA"/>
          </w:rPr>
          <w:t>https://www.portaltransparencia.gov.br/sancoes/cnep</w:t>
        </w:r>
      </w:hyperlink>
      <w:r w:rsidRPr="008A43D9">
        <w:rPr>
          <w:rFonts w:ascii="Times New Roman" w:hAnsi="Times New Roman" w:cs="Times New Roman"/>
          <w:sz w:val="24"/>
          <w:szCs w:val="24"/>
          <w:lang w:eastAsia="ar-SA"/>
        </w:rPr>
        <w:t>);</w:t>
      </w:r>
    </w:p>
    <w:p w14:paraId="4B8403DB" w14:textId="77777777" w:rsidR="009512ED" w:rsidRPr="008A43D9" w:rsidRDefault="009512ED">
      <w:pPr>
        <w:pStyle w:val="Nivel3"/>
        <w:numPr>
          <w:ilvl w:val="0"/>
          <w:numId w:val="15"/>
        </w:numPr>
        <w:rPr>
          <w:rFonts w:ascii="Times New Roman" w:hAnsi="Times New Roman" w:cs="Times New Roman"/>
          <w:sz w:val="24"/>
          <w:szCs w:val="24"/>
          <w:lang w:eastAsia="ar-SA"/>
        </w:rPr>
      </w:pPr>
      <w:r w:rsidRPr="008A43D9">
        <w:rPr>
          <w:rFonts w:ascii="Times New Roman" w:hAnsi="Times New Roman" w:cs="Times New Roman"/>
          <w:sz w:val="24"/>
          <w:szCs w:val="24"/>
          <w:lang w:eastAsia="ar-SA"/>
        </w:rPr>
        <w:t>Cadastro Nacional de Condenações Cíveis por Atos de Improbidade Administrativa, mantido pelo Conselho Nacional de Justiça; (</w:t>
      </w:r>
      <w:hyperlink r:id="rId30" w:history="1">
        <w:r w:rsidRPr="008A43D9">
          <w:rPr>
            <w:rStyle w:val="Hyperlink"/>
            <w:rFonts w:ascii="Times New Roman" w:hAnsi="Times New Roman" w:cs="Times New Roman"/>
            <w:sz w:val="24"/>
            <w:szCs w:val="24"/>
            <w:lang w:eastAsia="ar-SA"/>
          </w:rPr>
          <w:t>www.cnj.jus.br/improbidade_adm/consultar_requerido.php</w:t>
        </w:r>
      </w:hyperlink>
      <w:r w:rsidRPr="008A43D9">
        <w:rPr>
          <w:rFonts w:ascii="Times New Roman" w:hAnsi="Times New Roman" w:cs="Times New Roman"/>
          <w:sz w:val="24"/>
          <w:szCs w:val="24"/>
          <w:lang w:eastAsia="ar-SA"/>
        </w:rPr>
        <w:t>).</w:t>
      </w:r>
    </w:p>
    <w:p w14:paraId="2294D44F" w14:textId="77777777" w:rsidR="009512ED" w:rsidRPr="008A43D9" w:rsidRDefault="009512ED">
      <w:pPr>
        <w:pStyle w:val="Nivel3"/>
        <w:numPr>
          <w:ilvl w:val="0"/>
          <w:numId w:val="15"/>
        </w:numPr>
        <w:rPr>
          <w:rFonts w:ascii="Times New Roman" w:hAnsi="Times New Roman" w:cs="Times New Roman"/>
          <w:sz w:val="24"/>
          <w:szCs w:val="24"/>
          <w:lang w:eastAsia="ar-SA"/>
        </w:rPr>
      </w:pPr>
      <w:r w:rsidRPr="008A43D9">
        <w:rPr>
          <w:rFonts w:ascii="Times New Roman" w:hAnsi="Times New Roman" w:cs="Times New Roman"/>
          <w:sz w:val="24"/>
          <w:szCs w:val="24"/>
          <w:lang w:eastAsia="ar-SA"/>
        </w:rPr>
        <w:t>Lista de inidôneos mantida pelo Tribunal de Contas da União</w:t>
      </w:r>
    </w:p>
    <w:p w14:paraId="42A195D1" w14:textId="48A769B6" w:rsidR="009512ED" w:rsidRPr="008A43D9" w:rsidRDefault="009512ED">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A consulta aos cadastros será realizada em nome da empresa licitante e também de seu sócio majoritário, por força da vedação de que </w:t>
      </w:r>
      <w:r w:rsidRPr="008A43D9">
        <w:rPr>
          <w:rFonts w:ascii="Times New Roman" w:hAnsi="Times New Roman" w:cs="Times New Roman"/>
          <w:color w:val="auto"/>
          <w:sz w:val="24"/>
          <w:szCs w:val="24"/>
        </w:rPr>
        <w:t xml:space="preserve">trata o </w:t>
      </w:r>
      <w:hyperlink r:id="rId31" w:anchor=":~:text=%C3%A0s%20seguintes%20comina%C3%A7%C3%B5es%3A-,Art.,n%C2%BA%2012.120%2C%20de%202009)." w:history="1">
        <w:r w:rsidRPr="008A43D9">
          <w:rPr>
            <w:rStyle w:val="Hyperlink"/>
            <w:rFonts w:ascii="Times New Roman" w:hAnsi="Times New Roman" w:cs="Times New Roman"/>
            <w:color w:val="auto"/>
            <w:sz w:val="24"/>
            <w:szCs w:val="24"/>
          </w:rPr>
          <w:t>artigo 12 da Lei n° 8.429, de 1992</w:t>
        </w:r>
      </w:hyperlink>
      <w:r w:rsidRPr="008A43D9">
        <w:rPr>
          <w:rFonts w:ascii="Times New Roman" w:hAnsi="Times New Roman" w:cs="Times New Roman"/>
          <w:sz w:val="24"/>
          <w:szCs w:val="24"/>
        </w:rPr>
        <w:t>.</w:t>
      </w:r>
    </w:p>
    <w:p w14:paraId="34C6EA44" w14:textId="77777777" w:rsidR="009512ED" w:rsidRPr="008A43D9" w:rsidRDefault="009512ED" w:rsidP="009512ED">
      <w:pPr>
        <w:pStyle w:val="Nivel2"/>
        <w:numPr>
          <w:ilvl w:val="0"/>
          <w:numId w:val="0"/>
        </w:numPr>
        <w:rPr>
          <w:rFonts w:ascii="Times New Roman" w:hAnsi="Times New Roman" w:cs="Times New Roman"/>
          <w:sz w:val="24"/>
          <w:szCs w:val="24"/>
        </w:rPr>
      </w:pPr>
    </w:p>
    <w:p w14:paraId="4E160A25" w14:textId="77777777" w:rsidR="009512ED" w:rsidRPr="008A43D9" w:rsidRDefault="009512ED">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Caso conste na Consulta de Situação do l</w:t>
      </w:r>
      <w:r w:rsidRPr="008A43D9">
        <w:rPr>
          <w:rFonts w:ascii="Times New Roman" w:hAnsi="Times New Roman" w:cs="Times New Roman"/>
          <w:color w:val="auto"/>
          <w:sz w:val="24"/>
          <w:szCs w:val="24"/>
        </w:rPr>
        <w:t xml:space="preserve">icitante </w:t>
      </w:r>
      <w:r w:rsidRPr="008A43D9">
        <w:rPr>
          <w:rFonts w:ascii="Times New Roman" w:hAnsi="Times New Roman" w:cs="Times New Roman"/>
          <w:sz w:val="24"/>
          <w:szCs w:val="24"/>
        </w:rPr>
        <w:t xml:space="preserve">a existência de Ocorrências Impeditivas Indiretas, o </w:t>
      </w:r>
      <w:r w:rsidRPr="008A43D9">
        <w:rPr>
          <w:rFonts w:ascii="Times New Roman" w:hAnsi="Times New Roman" w:cs="Times New Roman"/>
          <w:color w:val="auto"/>
          <w:sz w:val="24"/>
          <w:szCs w:val="24"/>
        </w:rPr>
        <w:t>Pregoeiro diligenciará para v</w:t>
      </w:r>
      <w:r w:rsidRPr="008A43D9">
        <w:rPr>
          <w:rFonts w:ascii="Times New Roman" w:hAnsi="Times New Roman" w:cs="Times New Roman"/>
          <w:sz w:val="24"/>
          <w:szCs w:val="24"/>
        </w:rPr>
        <w:t xml:space="preserve">erificar se houve fraude por parte das empresas apontadas no Relatório de Ocorrências Impeditivas Indiretas. </w:t>
      </w:r>
    </w:p>
    <w:p w14:paraId="3E90064F" w14:textId="77777777" w:rsidR="009512ED" w:rsidRPr="008A43D9"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 xml:space="preserve">A tentativa de burla será verificada por meio dos vínculos societários, linhas de fornecimento similares, dentre outros. </w:t>
      </w:r>
    </w:p>
    <w:p w14:paraId="364EC883" w14:textId="77777777" w:rsidR="009512ED" w:rsidRPr="008A43D9"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 xml:space="preserve">O licitante será convocado para manifestação previamente a uma eventual desclassificação. </w:t>
      </w:r>
    </w:p>
    <w:p w14:paraId="076F0BD5" w14:textId="77777777" w:rsidR="009512ED" w:rsidRPr="008A43D9"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lastRenderedPageBreak/>
        <w:t>Constatada a existência de sanção, o licitante será reputado inabilitado, por falta de condição de participação.</w:t>
      </w:r>
    </w:p>
    <w:p w14:paraId="3AB340A7" w14:textId="581980F2" w:rsidR="009512ED" w:rsidRPr="002F12F2" w:rsidRDefault="009512ED">
      <w:pPr>
        <w:pStyle w:val="Nivel2"/>
        <w:numPr>
          <w:ilvl w:val="1"/>
          <w:numId w:val="16"/>
        </w:numPr>
        <w:rPr>
          <w:rFonts w:ascii="Times New Roman" w:hAnsi="Times New Roman" w:cs="Times New Roman"/>
          <w:sz w:val="24"/>
          <w:szCs w:val="24"/>
        </w:rPr>
      </w:pPr>
      <w:bookmarkStart w:id="33" w:name="_Hlk135317550"/>
      <w:r w:rsidRPr="00CA40C0">
        <w:rPr>
          <w:rFonts w:ascii="Times New Roman" w:hAnsi="Times New Roman" w:cs="Times New Roman"/>
          <w:sz w:val="24"/>
          <w:szCs w:val="24"/>
        </w:rPr>
        <w:t>Na hipótese de inversão das fases de habilitação e julgamento, caso atendidas as condições de participação, será iniciado o procedimento de habilitação.</w:t>
      </w:r>
    </w:p>
    <w:bookmarkEnd w:id="33"/>
    <w:p w14:paraId="09C41A4B" w14:textId="25571363" w:rsidR="009512ED" w:rsidRPr="008A43D9" w:rsidRDefault="009512ED">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Caso o licitante provisoriamente classificado em primeiro lugar tenha se utilizado de algum tratamento favorecido às ME/</w:t>
      </w:r>
      <w:proofErr w:type="spellStart"/>
      <w:r w:rsidRPr="008A43D9">
        <w:rPr>
          <w:rFonts w:ascii="Times New Roman" w:hAnsi="Times New Roman" w:cs="Times New Roman"/>
          <w:sz w:val="24"/>
          <w:szCs w:val="24"/>
        </w:rPr>
        <w:t>EPPs</w:t>
      </w:r>
      <w:proofErr w:type="spellEnd"/>
      <w:r w:rsidRPr="008A43D9">
        <w:rPr>
          <w:rFonts w:ascii="Times New Roman" w:hAnsi="Times New Roman" w:cs="Times New Roman"/>
          <w:sz w:val="24"/>
          <w:szCs w:val="24"/>
        </w:rPr>
        <w:t xml:space="preserve">, o pregoeiro verificará se faz jus ao benefício, em conformidade com os itens 2.5.1 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_Ref117000019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3.6</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deste edital.</w:t>
      </w:r>
    </w:p>
    <w:p w14:paraId="7FC2EEF4" w14:textId="35478ED7" w:rsidR="009512ED" w:rsidRPr="00023A7C" w:rsidRDefault="009512ED">
      <w:pPr>
        <w:pStyle w:val="Nivel2"/>
        <w:numPr>
          <w:ilvl w:val="1"/>
          <w:numId w:val="16"/>
        </w:numPr>
        <w:rPr>
          <w:rFonts w:ascii="Times New Roman" w:hAnsi="Times New Roman" w:cs="Times New Roman"/>
          <w:b/>
          <w:sz w:val="24"/>
          <w:szCs w:val="24"/>
        </w:rPr>
      </w:pPr>
      <w:r w:rsidRPr="008A43D9">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8A43D9">
          <w:rPr>
            <w:rStyle w:val="Hyperlink"/>
            <w:rFonts w:ascii="Times New Roman" w:hAnsi="Times New Roman" w:cs="Times New Roman"/>
            <w:sz w:val="24"/>
            <w:szCs w:val="24"/>
          </w:rPr>
          <w:t>artigo 29 a 35 da IN SEGES nº 73, de 30 de setembro de 2022</w:t>
        </w:r>
      </w:hyperlink>
      <w:r w:rsidRPr="008A43D9">
        <w:rPr>
          <w:rFonts w:ascii="Times New Roman" w:hAnsi="Times New Roman" w:cs="Times New Roman"/>
          <w:sz w:val="24"/>
          <w:szCs w:val="24"/>
        </w:rPr>
        <w:t>.</w:t>
      </w:r>
    </w:p>
    <w:p w14:paraId="7455FFDF" w14:textId="77777777" w:rsidR="009512ED" w:rsidRPr="008A43D9" w:rsidRDefault="009512ED">
      <w:pPr>
        <w:pStyle w:val="Nivel2"/>
        <w:numPr>
          <w:ilvl w:val="1"/>
          <w:numId w:val="16"/>
        </w:numPr>
        <w:rPr>
          <w:rFonts w:ascii="Times New Roman" w:hAnsi="Times New Roman" w:cs="Times New Roman"/>
          <w:b/>
          <w:sz w:val="24"/>
          <w:szCs w:val="24"/>
        </w:rPr>
      </w:pPr>
      <w:r w:rsidRPr="008A43D9">
        <w:rPr>
          <w:rFonts w:ascii="Times New Roman" w:hAnsi="Times New Roman" w:cs="Times New Roman"/>
          <w:sz w:val="24"/>
          <w:szCs w:val="24"/>
        </w:rPr>
        <w:t xml:space="preserve">Será desclassificada a proposta vencedora que: </w:t>
      </w:r>
    </w:p>
    <w:p w14:paraId="22460A52" w14:textId="77777777" w:rsidR="009512ED" w:rsidRPr="008A43D9"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contiver vícios insanáveis;</w:t>
      </w:r>
    </w:p>
    <w:p w14:paraId="7406AC73" w14:textId="77777777" w:rsidR="009512ED" w:rsidRPr="008A43D9"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não obedecer às especificações técnicas contidas no Termo de Referência;</w:t>
      </w:r>
    </w:p>
    <w:p w14:paraId="3F12AE9D" w14:textId="77777777" w:rsidR="009512ED" w:rsidRPr="008A43D9"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apresentar preços inexequíveis ou permanecerem acima do preço máximo definido para a contratação;</w:t>
      </w:r>
    </w:p>
    <w:p w14:paraId="4AC19A2C" w14:textId="77777777" w:rsidR="009512ED" w:rsidRPr="008A43D9"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não tiverem sua exequibilidade demonstrada, quando exigido pela Administração;</w:t>
      </w:r>
    </w:p>
    <w:p w14:paraId="00445B5C" w14:textId="77777777" w:rsidR="009512ED" w:rsidRDefault="009512ED">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apresentar desconformidade com quaisquer outras exigências deste Edital ou seus anexos, desde que insanável.</w:t>
      </w:r>
    </w:p>
    <w:p w14:paraId="53BAE750" w14:textId="77777777" w:rsidR="00376ECE" w:rsidRPr="008A43D9" w:rsidRDefault="00376ECE">
      <w:pPr>
        <w:pStyle w:val="Nivel2"/>
        <w:numPr>
          <w:ilvl w:val="1"/>
          <w:numId w:val="16"/>
        </w:numPr>
        <w:rPr>
          <w:rFonts w:ascii="Times New Roman" w:hAnsi="Times New Roman" w:cs="Times New Roman"/>
          <w:b/>
          <w:sz w:val="24"/>
          <w:szCs w:val="24"/>
        </w:rPr>
      </w:pPr>
      <w:r w:rsidRPr="008A43D9">
        <w:rPr>
          <w:rFonts w:ascii="Times New Roman" w:hAnsi="Times New Roman" w:cs="Times New Roman"/>
          <w:sz w:val="24"/>
          <w:szCs w:val="24"/>
        </w:rPr>
        <w:t xml:space="preserve">Será desclassificada a proposta vencedora que: </w:t>
      </w:r>
    </w:p>
    <w:p w14:paraId="4448D396" w14:textId="77777777" w:rsidR="00376ECE" w:rsidRPr="008A43D9" w:rsidRDefault="00376EC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contiver vícios insanáveis;</w:t>
      </w:r>
    </w:p>
    <w:p w14:paraId="38E9EE12" w14:textId="77777777" w:rsidR="00376ECE" w:rsidRPr="008A43D9" w:rsidRDefault="00376EC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não obedecer às especificações técnicas contidas no Termo de Referência;</w:t>
      </w:r>
    </w:p>
    <w:p w14:paraId="015EF472" w14:textId="77777777" w:rsidR="00376ECE" w:rsidRPr="008A43D9" w:rsidRDefault="00376EC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apresentar preços inexequíveis ou permanecerem acima do preço máximo definido para a contratação;</w:t>
      </w:r>
    </w:p>
    <w:p w14:paraId="32D46CF7" w14:textId="77777777" w:rsidR="00376ECE" w:rsidRPr="008A43D9" w:rsidRDefault="00376EC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não tiverem sua exequibilidade demonstrada, quando exigido pela Administração;</w:t>
      </w:r>
    </w:p>
    <w:p w14:paraId="1A651860" w14:textId="77777777" w:rsidR="00376ECE" w:rsidRPr="008A43D9" w:rsidRDefault="00376EC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apresentar desconformidade com quaisquer outras exigências deste Edital ou seus anexos, desde que insanável.</w:t>
      </w:r>
    </w:p>
    <w:p w14:paraId="3364D548" w14:textId="77777777" w:rsidR="00376ECE" w:rsidRPr="008A43D9" w:rsidRDefault="00376ECE">
      <w:pPr>
        <w:pStyle w:val="Nivel2"/>
        <w:numPr>
          <w:ilvl w:val="1"/>
          <w:numId w:val="16"/>
        </w:numPr>
        <w:rPr>
          <w:rFonts w:ascii="Times New Roman" w:hAnsi="Times New Roman" w:cs="Times New Roman"/>
          <w:b/>
          <w:bCs/>
          <w:sz w:val="24"/>
          <w:szCs w:val="24"/>
        </w:rPr>
      </w:pPr>
      <w:r w:rsidRPr="008A43D9">
        <w:rPr>
          <w:rFonts w:ascii="Times New Roman" w:hAnsi="Times New Roman" w:cs="Times New Roman"/>
          <w:sz w:val="24"/>
          <w:szCs w:val="24"/>
        </w:rPr>
        <w:t>No caso de bens e serviços em geral, é indício de inexequibilidade das propostas valores inferiores a 50% (cinquenta por cento) do valor orçado pela Administração.</w:t>
      </w:r>
    </w:p>
    <w:p w14:paraId="3E570868" w14:textId="5C4F572F" w:rsidR="00376ECE" w:rsidRPr="008A43D9" w:rsidRDefault="00D463CE" w:rsidP="00D463CE">
      <w:pPr>
        <w:pStyle w:val="Nivel3"/>
        <w:numPr>
          <w:ilvl w:val="0"/>
          <w:numId w:val="0"/>
        </w:numPr>
        <w:ind w:left="1638" w:hanging="504"/>
        <w:rPr>
          <w:rFonts w:ascii="Times New Roman" w:hAnsi="Times New Roman" w:cs="Times New Roman"/>
          <w:sz w:val="24"/>
          <w:szCs w:val="24"/>
        </w:rPr>
      </w:pPr>
      <w:r w:rsidRPr="00D463CE">
        <w:rPr>
          <w:rFonts w:ascii="Times New Roman" w:hAnsi="Times New Roman" w:cs="Times New Roman"/>
          <w:sz w:val="18"/>
          <w:szCs w:val="18"/>
        </w:rPr>
        <w:t>6.9.1.</w:t>
      </w:r>
      <w:r w:rsidR="00376ECE" w:rsidRPr="008A43D9">
        <w:rPr>
          <w:rFonts w:ascii="Times New Roman" w:hAnsi="Times New Roman" w:cs="Times New Roman"/>
          <w:sz w:val="24"/>
          <w:szCs w:val="24"/>
        </w:rPr>
        <w:t xml:space="preserve">A inexequibilidade, na hipótese de que trata o </w:t>
      </w:r>
      <w:r w:rsidR="00376ECE" w:rsidRPr="008A43D9">
        <w:rPr>
          <w:rFonts w:ascii="Times New Roman" w:hAnsi="Times New Roman" w:cs="Times New Roman"/>
          <w:b/>
          <w:bCs/>
          <w:sz w:val="24"/>
          <w:szCs w:val="24"/>
        </w:rPr>
        <w:t>caput</w:t>
      </w:r>
      <w:r w:rsidR="00376ECE" w:rsidRPr="008A43D9">
        <w:rPr>
          <w:rFonts w:ascii="Times New Roman" w:hAnsi="Times New Roman" w:cs="Times New Roman"/>
          <w:sz w:val="24"/>
          <w:szCs w:val="24"/>
        </w:rPr>
        <w:t>, só será considerada após diligência do pregoeiro, que comprove:</w:t>
      </w:r>
    </w:p>
    <w:p w14:paraId="2BEA466D" w14:textId="23B8CD29" w:rsidR="00376ECE" w:rsidRPr="008A43D9" w:rsidRDefault="00030D9A" w:rsidP="00D463CE">
      <w:pPr>
        <w:pStyle w:val="Nivel4"/>
        <w:numPr>
          <w:ilvl w:val="0"/>
          <w:numId w:val="0"/>
        </w:numPr>
        <w:ind w:left="567"/>
        <w:rPr>
          <w:rFonts w:ascii="Times New Roman" w:hAnsi="Times New Roman" w:cs="Times New Roman"/>
          <w:sz w:val="24"/>
          <w:szCs w:val="24"/>
        </w:rPr>
      </w:pPr>
      <w:r w:rsidRPr="00030D9A">
        <w:rPr>
          <w:rFonts w:ascii="Times New Roman" w:hAnsi="Times New Roman" w:cs="Times New Roman"/>
          <w:sz w:val="18"/>
          <w:szCs w:val="18"/>
        </w:rPr>
        <w:t>6.9.1.1.</w:t>
      </w:r>
      <w:r>
        <w:rPr>
          <w:rFonts w:ascii="Times New Roman" w:hAnsi="Times New Roman" w:cs="Times New Roman"/>
          <w:sz w:val="24"/>
          <w:szCs w:val="24"/>
        </w:rPr>
        <w:t xml:space="preserve">  </w:t>
      </w:r>
      <w:r w:rsidR="00376ECE" w:rsidRPr="008A43D9">
        <w:rPr>
          <w:rFonts w:ascii="Times New Roman" w:hAnsi="Times New Roman" w:cs="Times New Roman"/>
          <w:sz w:val="24"/>
          <w:szCs w:val="24"/>
        </w:rPr>
        <w:t>que o custo do licitante ultrapassa o valor da proposta; e</w:t>
      </w:r>
    </w:p>
    <w:p w14:paraId="559C8E13" w14:textId="7AE7A4CD" w:rsidR="00376ECE" w:rsidRPr="008A43D9" w:rsidRDefault="00030D9A" w:rsidP="00030D9A">
      <w:pPr>
        <w:pStyle w:val="Nivel4"/>
        <w:numPr>
          <w:ilvl w:val="0"/>
          <w:numId w:val="0"/>
        </w:numPr>
        <w:ind w:left="567"/>
        <w:rPr>
          <w:rFonts w:ascii="Times New Roman" w:hAnsi="Times New Roman" w:cs="Times New Roman"/>
          <w:sz w:val="24"/>
          <w:szCs w:val="24"/>
        </w:rPr>
      </w:pPr>
      <w:r w:rsidRPr="00030D9A">
        <w:rPr>
          <w:rFonts w:ascii="Times New Roman" w:hAnsi="Times New Roman" w:cs="Times New Roman"/>
          <w:sz w:val="18"/>
          <w:szCs w:val="18"/>
        </w:rPr>
        <w:lastRenderedPageBreak/>
        <w:t>6.9.1.2</w:t>
      </w:r>
      <w:r>
        <w:rPr>
          <w:rFonts w:ascii="Times New Roman" w:hAnsi="Times New Roman" w:cs="Times New Roman"/>
          <w:sz w:val="24"/>
          <w:szCs w:val="24"/>
        </w:rPr>
        <w:t xml:space="preserve">. </w:t>
      </w:r>
      <w:r w:rsidR="00376ECE" w:rsidRPr="008A43D9">
        <w:rPr>
          <w:rFonts w:ascii="Times New Roman" w:hAnsi="Times New Roman" w:cs="Times New Roman"/>
          <w:sz w:val="24"/>
          <w:szCs w:val="24"/>
        </w:rPr>
        <w:t>inexistirem custos de oportunidade capazes de justificar o vulto da oferta.</w:t>
      </w:r>
    </w:p>
    <w:p w14:paraId="003280C2" w14:textId="1487C14B" w:rsidR="00D463CE" w:rsidRPr="008A43D9" w:rsidRDefault="00A72FA4" w:rsidP="00AB7ADC">
      <w:pPr>
        <w:pStyle w:val="Nivel2"/>
        <w:numPr>
          <w:ilvl w:val="0"/>
          <w:numId w:val="0"/>
        </w:numPr>
        <w:ind w:left="1135"/>
        <w:rPr>
          <w:rFonts w:ascii="Times New Roman" w:hAnsi="Times New Roman" w:cs="Times New Roman"/>
          <w:sz w:val="24"/>
          <w:szCs w:val="24"/>
        </w:rPr>
      </w:pPr>
      <w:r w:rsidRPr="00A72FA4">
        <w:rPr>
          <w:rFonts w:ascii="Times New Roman" w:hAnsi="Times New Roman" w:cs="Times New Roman"/>
          <w:sz w:val="18"/>
          <w:szCs w:val="18"/>
        </w:rPr>
        <w:t>6.1</w:t>
      </w:r>
      <w:r w:rsidR="00AB7ADC">
        <w:rPr>
          <w:rFonts w:ascii="Times New Roman" w:hAnsi="Times New Roman" w:cs="Times New Roman"/>
          <w:sz w:val="18"/>
          <w:szCs w:val="18"/>
        </w:rPr>
        <w:t>1</w:t>
      </w:r>
      <w:r>
        <w:rPr>
          <w:rFonts w:ascii="Times New Roman" w:hAnsi="Times New Roman" w:cs="Times New Roman"/>
          <w:sz w:val="24"/>
          <w:szCs w:val="24"/>
        </w:rPr>
        <w:t xml:space="preserve">. </w:t>
      </w:r>
      <w:r w:rsidR="00D463CE" w:rsidRPr="008A43D9">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 da proposta.</w:t>
      </w:r>
    </w:p>
    <w:p w14:paraId="239060D3" w14:textId="5B6B1764" w:rsidR="00D463CE" w:rsidRPr="008A43D9" w:rsidRDefault="00A72FA4" w:rsidP="00A72FA4">
      <w:pPr>
        <w:pStyle w:val="Nivel2"/>
        <w:numPr>
          <w:ilvl w:val="0"/>
          <w:numId w:val="0"/>
        </w:numPr>
        <w:ind w:left="1135"/>
        <w:rPr>
          <w:rFonts w:ascii="Times New Roman" w:hAnsi="Times New Roman" w:cs="Times New Roman"/>
          <w:b/>
          <w:sz w:val="24"/>
          <w:szCs w:val="24"/>
        </w:rPr>
      </w:pPr>
      <w:r w:rsidRPr="00A72FA4">
        <w:rPr>
          <w:rFonts w:ascii="Times New Roman" w:hAnsi="Times New Roman" w:cs="Times New Roman"/>
          <w:sz w:val="18"/>
          <w:szCs w:val="18"/>
        </w:rPr>
        <w:t>6.1</w:t>
      </w:r>
      <w:r w:rsidR="00AB7ADC">
        <w:rPr>
          <w:rFonts w:ascii="Times New Roman" w:hAnsi="Times New Roman" w:cs="Times New Roman"/>
          <w:sz w:val="18"/>
          <w:szCs w:val="18"/>
        </w:rPr>
        <w:t>3</w:t>
      </w:r>
      <w:r>
        <w:rPr>
          <w:rFonts w:ascii="Times New Roman" w:hAnsi="Times New Roman" w:cs="Times New Roman"/>
          <w:sz w:val="24"/>
          <w:szCs w:val="24"/>
        </w:rPr>
        <w:t xml:space="preserve">. </w:t>
      </w:r>
      <w:r w:rsidR="00D463CE" w:rsidRPr="008A43D9">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74DF4887" w14:textId="1637CDF8" w:rsidR="00D463CE" w:rsidRPr="008A43D9" w:rsidRDefault="00A72FA4" w:rsidP="00AB7ADC">
      <w:pPr>
        <w:pStyle w:val="Nivel3"/>
        <w:numPr>
          <w:ilvl w:val="0"/>
          <w:numId w:val="0"/>
        </w:numPr>
        <w:ind w:left="567"/>
        <w:rPr>
          <w:rFonts w:ascii="Times New Roman" w:hAnsi="Times New Roman" w:cs="Times New Roman"/>
          <w:sz w:val="24"/>
          <w:szCs w:val="24"/>
        </w:rPr>
      </w:pPr>
      <w:r w:rsidRPr="005C323B">
        <w:rPr>
          <w:rFonts w:ascii="Times New Roman" w:hAnsi="Times New Roman" w:cs="Times New Roman"/>
          <w:sz w:val="18"/>
          <w:szCs w:val="18"/>
        </w:rPr>
        <w:t>6.1</w:t>
      </w:r>
      <w:r w:rsidR="00AB7ADC">
        <w:rPr>
          <w:rFonts w:ascii="Times New Roman" w:hAnsi="Times New Roman" w:cs="Times New Roman"/>
          <w:sz w:val="18"/>
          <w:szCs w:val="18"/>
        </w:rPr>
        <w:t>3</w:t>
      </w:r>
      <w:r w:rsidRPr="005C323B">
        <w:rPr>
          <w:rFonts w:ascii="Times New Roman" w:hAnsi="Times New Roman" w:cs="Times New Roman"/>
          <w:sz w:val="18"/>
          <w:szCs w:val="18"/>
        </w:rPr>
        <w:t>.1.</w:t>
      </w:r>
      <w:r>
        <w:rPr>
          <w:rFonts w:ascii="Times New Roman" w:hAnsi="Times New Roman" w:cs="Times New Roman"/>
          <w:sz w:val="24"/>
          <w:szCs w:val="24"/>
        </w:rPr>
        <w:t xml:space="preserve"> </w:t>
      </w:r>
      <w:r w:rsidR="00D463CE" w:rsidRPr="008A43D9">
        <w:rPr>
          <w:rFonts w:ascii="Times New Roman" w:hAnsi="Times New Roman" w:cs="Times New Roman"/>
          <w:sz w:val="24"/>
          <w:szCs w:val="24"/>
        </w:rPr>
        <w:t>O ajuste de que trata este dispositivo se limita a sanar erros ou falhas que não alterem a substância das propostas;</w:t>
      </w:r>
    </w:p>
    <w:p w14:paraId="34EE66FE" w14:textId="7A876D16" w:rsidR="00D463CE" w:rsidRPr="008A43D9" w:rsidRDefault="005C323B" w:rsidP="00AB7ADC">
      <w:pPr>
        <w:pStyle w:val="Nivel3"/>
        <w:numPr>
          <w:ilvl w:val="0"/>
          <w:numId w:val="0"/>
        </w:numPr>
        <w:ind w:left="567"/>
        <w:rPr>
          <w:rFonts w:ascii="Times New Roman" w:hAnsi="Times New Roman" w:cs="Times New Roman"/>
          <w:sz w:val="24"/>
          <w:szCs w:val="24"/>
        </w:rPr>
      </w:pPr>
      <w:r w:rsidRPr="005C323B">
        <w:rPr>
          <w:rFonts w:ascii="Times New Roman" w:hAnsi="Times New Roman" w:cs="Times New Roman"/>
          <w:sz w:val="18"/>
          <w:szCs w:val="18"/>
        </w:rPr>
        <w:t>6.1</w:t>
      </w:r>
      <w:r w:rsidR="00AB7ADC">
        <w:rPr>
          <w:rFonts w:ascii="Times New Roman" w:hAnsi="Times New Roman" w:cs="Times New Roman"/>
          <w:sz w:val="18"/>
          <w:szCs w:val="18"/>
        </w:rPr>
        <w:t>3</w:t>
      </w:r>
      <w:r w:rsidRPr="005C323B">
        <w:rPr>
          <w:rFonts w:ascii="Times New Roman" w:hAnsi="Times New Roman" w:cs="Times New Roman"/>
          <w:sz w:val="18"/>
          <w:szCs w:val="18"/>
        </w:rPr>
        <w:t>.2.</w:t>
      </w:r>
      <w:r>
        <w:rPr>
          <w:rFonts w:ascii="Times New Roman" w:hAnsi="Times New Roman" w:cs="Times New Roman"/>
          <w:sz w:val="24"/>
          <w:szCs w:val="24"/>
        </w:rPr>
        <w:t xml:space="preserve"> </w:t>
      </w:r>
      <w:r w:rsidR="00D463CE" w:rsidRPr="008A43D9">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p>
    <w:p w14:paraId="707A271B" w14:textId="7AD40080" w:rsidR="002B700E" w:rsidRPr="008A43D9" w:rsidRDefault="002B700E" w:rsidP="00772571">
      <w:pPr>
        <w:pStyle w:val="Nivel01"/>
      </w:pPr>
      <w:bookmarkStart w:id="34" w:name="_Toc135469230"/>
      <w:r w:rsidRPr="008A43D9">
        <w:t>DA FASE DE HABILITAÇÃO</w:t>
      </w:r>
      <w:bookmarkEnd w:id="34"/>
    </w:p>
    <w:p w14:paraId="193B331E" w14:textId="77777777" w:rsidR="002B700E" w:rsidRDefault="002B700E">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3" w:anchor="art62" w:history="1">
        <w:proofErr w:type="spellStart"/>
        <w:r w:rsidRPr="008A43D9">
          <w:rPr>
            <w:rStyle w:val="Hyperlink"/>
            <w:rFonts w:ascii="Times New Roman" w:hAnsi="Times New Roman" w:cs="Times New Roman"/>
            <w:sz w:val="24"/>
            <w:szCs w:val="24"/>
          </w:rPr>
          <w:t>arts</w:t>
        </w:r>
        <w:proofErr w:type="spellEnd"/>
        <w:r w:rsidRPr="008A43D9">
          <w:rPr>
            <w:rStyle w:val="Hyperlink"/>
            <w:rFonts w:ascii="Times New Roman" w:hAnsi="Times New Roman" w:cs="Times New Roman"/>
            <w:sz w:val="24"/>
            <w:szCs w:val="24"/>
          </w:rPr>
          <w:t>. 62 a 70 da Lei nº 14.133, de 2021</w:t>
        </w:r>
      </w:hyperlink>
      <w:r w:rsidRPr="008A43D9">
        <w:rPr>
          <w:rFonts w:ascii="Times New Roman" w:hAnsi="Times New Roman" w:cs="Times New Roman"/>
          <w:sz w:val="24"/>
          <w:szCs w:val="24"/>
        </w:rPr>
        <w:t>.</w:t>
      </w:r>
    </w:p>
    <w:p w14:paraId="7BB9D11D" w14:textId="77777777" w:rsidR="00D82CBD" w:rsidRPr="008A43D9" w:rsidRDefault="00D82CBD" w:rsidP="00D82CBD">
      <w:pPr>
        <w:pStyle w:val="Nivel2"/>
        <w:numPr>
          <w:ilvl w:val="0"/>
          <w:numId w:val="0"/>
        </w:numPr>
        <w:ind w:left="1495"/>
        <w:rPr>
          <w:rFonts w:ascii="Times New Roman" w:hAnsi="Times New Roman" w:cs="Times New Roman"/>
          <w:sz w:val="24"/>
          <w:szCs w:val="24"/>
        </w:rPr>
      </w:pPr>
    </w:p>
    <w:p w14:paraId="0F24C691" w14:textId="77777777" w:rsidR="002B700E" w:rsidRPr="008A43D9" w:rsidRDefault="002B700E" w:rsidP="008D5148">
      <w:pPr>
        <w:pStyle w:val="Nivel2"/>
        <w:numPr>
          <w:ilvl w:val="0"/>
          <w:numId w:val="0"/>
        </w:numPr>
        <w:ind w:left="851"/>
        <w:rPr>
          <w:rFonts w:ascii="Times New Roman" w:hAnsi="Times New Roman" w:cs="Times New Roman"/>
          <w:sz w:val="24"/>
          <w:szCs w:val="24"/>
        </w:rPr>
      </w:pPr>
      <w:r w:rsidRPr="008A43D9">
        <w:rPr>
          <w:rFonts w:ascii="Times New Roman" w:hAnsi="Times New Roman" w:cs="Times New Roman"/>
          <w:sz w:val="24"/>
          <w:szCs w:val="24"/>
        </w:rPr>
        <w:t>7.1.1.</w:t>
      </w:r>
      <w:r w:rsidRPr="008A43D9">
        <w:rPr>
          <w:rFonts w:ascii="Times New Roman" w:hAnsi="Times New Roman" w:cs="Times New Roman"/>
          <w:sz w:val="24"/>
          <w:szCs w:val="24"/>
        </w:rPr>
        <w:tab/>
        <w:t>A documentação exigida para fins de habilitação jurídica, fiscal, social e trabalhista e econômico-</w:t>
      </w:r>
      <w:proofErr w:type="spellStart"/>
      <w:r w:rsidRPr="008A43D9">
        <w:rPr>
          <w:rFonts w:ascii="Times New Roman" w:hAnsi="Times New Roman" w:cs="Times New Roman"/>
          <w:sz w:val="24"/>
          <w:szCs w:val="24"/>
        </w:rPr>
        <w:t>ﬁnanceira</w:t>
      </w:r>
      <w:proofErr w:type="spellEnd"/>
      <w:r w:rsidRPr="008A43D9">
        <w:rPr>
          <w:rFonts w:ascii="Times New Roman" w:hAnsi="Times New Roman" w:cs="Times New Roman"/>
          <w:sz w:val="24"/>
          <w:szCs w:val="24"/>
        </w:rPr>
        <w:t>, poderá ser substituída pelo registro cadastral no SICAF.</w:t>
      </w:r>
    </w:p>
    <w:p w14:paraId="10E252CA" w14:textId="77777777" w:rsidR="002B700E" w:rsidRDefault="002B700E">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Caso atendidas as condições de participação, a habilitação do licitante provisoriamente classificado em primeiro lugar será verificada pelo pregoeiro por meio do registro cadastral no SICAF, quanto aos documentos por este abrangidos.</w:t>
      </w:r>
    </w:p>
    <w:p w14:paraId="4EB8675C" w14:textId="77777777" w:rsidR="00D82CBD" w:rsidRPr="008A43D9" w:rsidRDefault="00D82CBD" w:rsidP="00D82CBD">
      <w:pPr>
        <w:pStyle w:val="Nivel2"/>
        <w:numPr>
          <w:ilvl w:val="0"/>
          <w:numId w:val="0"/>
        </w:numPr>
        <w:ind w:left="1495"/>
        <w:rPr>
          <w:rFonts w:ascii="Times New Roman" w:hAnsi="Times New Roman" w:cs="Times New Roman"/>
          <w:sz w:val="24"/>
          <w:szCs w:val="24"/>
        </w:rPr>
      </w:pPr>
    </w:p>
    <w:p w14:paraId="558EC601" w14:textId="77777777" w:rsidR="002B700E" w:rsidRPr="008A43D9" w:rsidRDefault="002B700E">
      <w:pPr>
        <w:pStyle w:val="Nivel3"/>
        <w:numPr>
          <w:ilvl w:val="2"/>
          <w:numId w:val="16"/>
        </w:numPr>
        <w:spacing w:beforeLines="24" w:before="57" w:afterLines="24" w:after="57" w:line="312" w:lineRule="auto"/>
        <w:ind w:left="1560"/>
        <w:rPr>
          <w:rFonts w:ascii="Times New Roman" w:hAnsi="Times New Roman" w:cs="Times New Roman"/>
          <w:color w:val="auto"/>
          <w:sz w:val="24"/>
          <w:szCs w:val="24"/>
        </w:rPr>
      </w:pPr>
      <w:r w:rsidRPr="008A43D9">
        <w:rPr>
          <w:rFonts w:ascii="Times New Roman" w:hAnsi="Times New Roman" w:cs="Times New Roman"/>
          <w:color w:val="auto"/>
          <w:sz w:val="24"/>
          <w:szCs w:val="24"/>
        </w:rPr>
        <w:t xml:space="preserve">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p>
    <w:p w14:paraId="614EFE29" w14:textId="77777777" w:rsidR="002B700E" w:rsidRPr="008A43D9" w:rsidRDefault="002B700E" w:rsidP="002B700E">
      <w:pPr>
        <w:pStyle w:val="Nivel3"/>
        <w:numPr>
          <w:ilvl w:val="0"/>
          <w:numId w:val="0"/>
        </w:numPr>
        <w:spacing w:beforeLines="24" w:before="57" w:afterLines="24" w:after="57" w:line="312" w:lineRule="auto"/>
        <w:ind w:left="1560"/>
        <w:rPr>
          <w:rFonts w:ascii="Times New Roman" w:hAnsi="Times New Roman" w:cs="Times New Roman"/>
          <w:color w:val="auto"/>
          <w:sz w:val="24"/>
          <w:szCs w:val="24"/>
        </w:rPr>
      </w:pPr>
    </w:p>
    <w:p w14:paraId="2E795704" w14:textId="77777777" w:rsidR="002B700E" w:rsidRPr="008A43D9" w:rsidRDefault="002B700E">
      <w:pPr>
        <w:pStyle w:val="Nivel3"/>
        <w:numPr>
          <w:ilvl w:val="2"/>
          <w:numId w:val="16"/>
        </w:numPr>
        <w:spacing w:beforeLines="24" w:before="57" w:afterLines="24" w:after="57" w:line="312" w:lineRule="auto"/>
        <w:ind w:left="1560"/>
        <w:rPr>
          <w:rFonts w:ascii="Times New Roman" w:hAnsi="Times New Roman" w:cs="Times New Roman"/>
          <w:color w:val="auto"/>
          <w:sz w:val="24"/>
          <w:szCs w:val="24"/>
        </w:rPr>
      </w:pPr>
      <w:r w:rsidRPr="008A43D9">
        <w:rPr>
          <w:rFonts w:ascii="Times New Roman" w:hAnsi="Times New Roman" w:cs="Times New Roman"/>
          <w:color w:val="auto"/>
          <w:sz w:val="24"/>
          <w:szCs w:val="24"/>
        </w:rPr>
        <w:t>A não observância do disposto no item anterior poderá ensejar desclassificação no momento da habilitação, exceto se o pregoeiro, em consulta aos sítios eletrônicos oficiais de órgãos e entidades emissores de certidões, lograr êxito em encontrar a(s) certidão(</w:t>
      </w:r>
      <w:proofErr w:type="spellStart"/>
      <w:r w:rsidRPr="008A43D9">
        <w:rPr>
          <w:rFonts w:ascii="Times New Roman" w:hAnsi="Times New Roman" w:cs="Times New Roman"/>
          <w:color w:val="auto"/>
          <w:sz w:val="24"/>
          <w:szCs w:val="24"/>
        </w:rPr>
        <w:t>ões</w:t>
      </w:r>
      <w:proofErr w:type="spellEnd"/>
      <w:r w:rsidRPr="008A43D9">
        <w:rPr>
          <w:rFonts w:ascii="Times New Roman" w:hAnsi="Times New Roman" w:cs="Times New Roman"/>
          <w:color w:val="auto"/>
          <w:sz w:val="24"/>
          <w:szCs w:val="24"/>
        </w:rPr>
        <w:t>) válida(s).</w:t>
      </w:r>
    </w:p>
    <w:p w14:paraId="000C126B" w14:textId="77777777" w:rsidR="002B700E" w:rsidRPr="008A43D9" w:rsidRDefault="002B700E" w:rsidP="002B700E">
      <w:pPr>
        <w:pStyle w:val="Nivel3"/>
        <w:numPr>
          <w:ilvl w:val="0"/>
          <w:numId w:val="0"/>
        </w:numPr>
        <w:spacing w:beforeLines="24" w:before="57" w:afterLines="24" w:after="57" w:line="312" w:lineRule="auto"/>
        <w:ind w:left="1560"/>
        <w:rPr>
          <w:rFonts w:ascii="Times New Roman" w:hAnsi="Times New Roman" w:cs="Times New Roman"/>
          <w:color w:val="auto"/>
          <w:sz w:val="24"/>
          <w:szCs w:val="24"/>
        </w:rPr>
      </w:pPr>
    </w:p>
    <w:p w14:paraId="6A2B3DCE" w14:textId="77777777" w:rsidR="002B700E" w:rsidRPr="008A43D9" w:rsidRDefault="002B700E">
      <w:pPr>
        <w:pStyle w:val="Nivel3"/>
        <w:numPr>
          <w:ilvl w:val="2"/>
          <w:numId w:val="16"/>
        </w:numPr>
        <w:spacing w:beforeLines="24" w:before="57" w:afterLines="24" w:after="57" w:line="312" w:lineRule="auto"/>
        <w:ind w:left="1560"/>
        <w:rPr>
          <w:rFonts w:ascii="Times New Roman" w:hAnsi="Times New Roman" w:cs="Times New Roman"/>
          <w:color w:val="auto"/>
          <w:sz w:val="24"/>
          <w:szCs w:val="24"/>
        </w:rPr>
      </w:pPr>
      <w:r w:rsidRPr="008A43D9">
        <w:rPr>
          <w:rFonts w:ascii="Times New Roman" w:hAnsi="Times New Roman" w:cs="Times New Roman"/>
          <w:color w:val="auto"/>
          <w:sz w:val="24"/>
          <w:szCs w:val="24"/>
        </w:rPr>
        <w:t xml:space="preserve">Havendo a necessidade de envio de documentos de habilitação complementares, necessários à confirmação dos já apresentados para a habilitação, ou de documentos não constantes do </w:t>
      </w:r>
      <w:r w:rsidRPr="008A43D9">
        <w:rPr>
          <w:rFonts w:ascii="Times New Roman" w:hAnsi="Times New Roman" w:cs="Times New Roman"/>
          <w:color w:val="auto"/>
          <w:sz w:val="24"/>
          <w:szCs w:val="24"/>
        </w:rPr>
        <w:lastRenderedPageBreak/>
        <w:t>SICAF, o licitante provisoriamente classificado em primeiro lugar será convocado a encaminhá-los, em formato digital, por meio do sistema, no prazo de até 5 (cinco) dias úteis, sob pena de inabilitação.</w:t>
      </w:r>
    </w:p>
    <w:p w14:paraId="17EEE4C0" w14:textId="77777777" w:rsidR="002B700E" w:rsidRPr="008A43D9" w:rsidRDefault="002B700E" w:rsidP="002B700E">
      <w:pPr>
        <w:pStyle w:val="Nivel3"/>
        <w:numPr>
          <w:ilvl w:val="0"/>
          <w:numId w:val="0"/>
        </w:numPr>
        <w:spacing w:beforeLines="24" w:before="57" w:afterLines="24" w:after="57" w:line="312" w:lineRule="auto"/>
        <w:ind w:left="1560"/>
        <w:rPr>
          <w:rFonts w:ascii="Times New Roman" w:hAnsi="Times New Roman" w:cs="Times New Roman"/>
          <w:color w:val="auto"/>
          <w:sz w:val="24"/>
          <w:szCs w:val="24"/>
        </w:rPr>
      </w:pPr>
    </w:p>
    <w:p w14:paraId="42CA63DB" w14:textId="2BF8D17F" w:rsidR="002B700E" w:rsidRPr="008A43D9" w:rsidRDefault="002B700E">
      <w:pPr>
        <w:pStyle w:val="Nivel3"/>
        <w:numPr>
          <w:ilvl w:val="2"/>
          <w:numId w:val="16"/>
        </w:numPr>
        <w:spacing w:beforeLines="24" w:before="57" w:afterLines="24" w:after="57" w:line="312" w:lineRule="auto"/>
        <w:ind w:left="1560"/>
        <w:rPr>
          <w:rFonts w:ascii="Times New Roman" w:hAnsi="Times New Roman" w:cs="Times New Roman"/>
          <w:color w:val="auto"/>
          <w:sz w:val="24"/>
          <w:szCs w:val="24"/>
        </w:rPr>
      </w:pPr>
      <w:r w:rsidRPr="008A43D9">
        <w:rPr>
          <w:rFonts w:ascii="Times New Roman" w:hAnsi="Times New Roman" w:cs="Times New Roman"/>
          <w:color w:val="auto"/>
          <w:sz w:val="24"/>
          <w:szCs w:val="24"/>
        </w:rPr>
        <w:t>Somente haverá a necessidade de comprovação do preenchimento de requisitos mediante apresentação dos documentos originais não digitais quando houver dúvida em relação à integridade do documento digital ou quando a lei expressamente o exigir.</w:t>
      </w:r>
    </w:p>
    <w:p w14:paraId="696594AF" w14:textId="77777777" w:rsidR="002B700E" w:rsidRPr="008A43D9" w:rsidRDefault="002B700E" w:rsidP="002B700E">
      <w:pPr>
        <w:pStyle w:val="Nivel3"/>
        <w:numPr>
          <w:ilvl w:val="0"/>
          <w:numId w:val="0"/>
        </w:numPr>
        <w:spacing w:beforeLines="24" w:before="57" w:afterLines="24" w:after="57" w:line="312" w:lineRule="auto"/>
        <w:ind w:left="142" w:firstLine="425"/>
        <w:rPr>
          <w:rFonts w:ascii="Times New Roman" w:hAnsi="Times New Roman" w:cs="Times New Roman"/>
          <w:sz w:val="24"/>
          <w:szCs w:val="24"/>
        </w:rPr>
      </w:pPr>
    </w:p>
    <w:p w14:paraId="7905EC64" w14:textId="1ADFE079" w:rsidR="002B700E" w:rsidRPr="008A43D9" w:rsidRDefault="002B700E">
      <w:pPr>
        <w:pStyle w:val="Nivel2"/>
        <w:numPr>
          <w:ilvl w:val="1"/>
          <w:numId w:val="16"/>
        </w:numPr>
        <w:spacing w:beforeLines="24" w:before="57" w:afterLines="24" w:after="57" w:line="312" w:lineRule="auto"/>
        <w:ind w:left="1134" w:firstLine="0"/>
        <w:rPr>
          <w:rFonts w:ascii="Times New Roman" w:hAnsi="Times New Roman" w:cs="Times New Roman"/>
          <w:sz w:val="24"/>
          <w:szCs w:val="24"/>
        </w:rPr>
      </w:pPr>
      <w:r w:rsidRPr="008A43D9">
        <w:rPr>
          <w:rFonts w:ascii="Times New Roman" w:hAnsi="Times New Roman" w:cs="Times New Roman"/>
          <w:sz w:val="24"/>
          <w:szCs w:val="24"/>
        </w:rPr>
        <w:t>Após a apresentação dos documentos de habilitação, fica vedada a substituição ou a apresentação de novos documentos, salvo em sede de diligência, para:</w:t>
      </w:r>
    </w:p>
    <w:p w14:paraId="734AAAF7" w14:textId="77777777" w:rsidR="002B700E" w:rsidRPr="008A43D9" w:rsidRDefault="002B700E" w:rsidP="002B700E">
      <w:pPr>
        <w:pStyle w:val="Nivel2"/>
        <w:numPr>
          <w:ilvl w:val="0"/>
          <w:numId w:val="0"/>
        </w:numPr>
        <w:spacing w:beforeLines="24" w:before="57" w:afterLines="24" w:after="57" w:line="312" w:lineRule="auto"/>
        <w:ind w:left="1418"/>
        <w:rPr>
          <w:rFonts w:ascii="Times New Roman" w:hAnsi="Times New Roman" w:cs="Times New Roman"/>
          <w:sz w:val="24"/>
          <w:szCs w:val="24"/>
        </w:rPr>
      </w:pPr>
      <w:r w:rsidRPr="008A43D9">
        <w:rPr>
          <w:rFonts w:ascii="Times New Roman" w:hAnsi="Times New Roman" w:cs="Times New Roman"/>
          <w:sz w:val="24"/>
          <w:szCs w:val="24"/>
        </w:rPr>
        <w:t>a) complementação de informações acerca dos documentos já apresentados pelos licitantes e desde que necessária para apurar fatos existentes à época da abertura do certame; e</w:t>
      </w:r>
    </w:p>
    <w:p w14:paraId="6370B942" w14:textId="7433D61A" w:rsidR="002B700E" w:rsidRDefault="002B700E" w:rsidP="00D01013">
      <w:pPr>
        <w:pStyle w:val="Nivel2"/>
        <w:numPr>
          <w:ilvl w:val="0"/>
          <w:numId w:val="0"/>
        </w:numPr>
        <w:spacing w:beforeLines="24" w:before="57" w:afterLines="24" w:after="57" w:line="312" w:lineRule="auto"/>
        <w:ind w:left="1418"/>
        <w:rPr>
          <w:rFonts w:ascii="Times New Roman" w:hAnsi="Times New Roman" w:cs="Times New Roman"/>
          <w:sz w:val="24"/>
          <w:szCs w:val="24"/>
        </w:rPr>
      </w:pPr>
      <w:r w:rsidRPr="008A43D9">
        <w:rPr>
          <w:rFonts w:ascii="Times New Roman" w:hAnsi="Times New Roman" w:cs="Times New Roman"/>
          <w:sz w:val="24"/>
          <w:szCs w:val="24"/>
        </w:rPr>
        <w:t>b) atualização de documentos cuja validade tenha expirado após a data de recebimento das propostas.</w:t>
      </w:r>
    </w:p>
    <w:p w14:paraId="1A8E105E" w14:textId="77777777" w:rsidR="00D01013" w:rsidRPr="008A43D9" w:rsidRDefault="00D01013" w:rsidP="00D01013">
      <w:pPr>
        <w:pStyle w:val="Nivel2"/>
        <w:numPr>
          <w:ilvl w:val="0"/>
          <w:numId w:val="0"/>
        </w:numPr>
        <w:spacing w:beforeLines="24" w:before="57" w:afterLines="24" w:after="57" w:line="312" w:lineRule="auto"/>
        <w:ind w:left="1418"/>
        <w:rPr>
          <w:rFonts w:ascii="Times New Roman" w:hAnsi="Times New Roman" w:cs="Times New Roman"/>
          <w:sz w:val="24"/>
          <w:szCs w:val="24"/>
        </w:rPr>
      </w:pPr>
    </w:p>
    <w:p w14:paraId="76801534" w14:textId="4E446E1B" w:rsidR="002B700E" w:rsidRPr="008A43D9" w:rsidRDefault="002B700E">
      <w:pPr>
        <w:pStyle w:val="Nivel2"/>
        <w:numPr>
          <w:ilvl w:val="1"/>
          <w:numId w:val="18"/>
        </w:numPr>
        <w:spacing w:beforeLines="24" w:before="57" w:afterLines="24" w:after="57" w:line="312" w:lineRule="auto"/>
        <w:rPr>
          <w:rFonts w:ascii="Times New Roman" w:hAnsi="Times New Roman" w:cs="Times New Roman"/>
          <w:sz w:val="24"/>
          <w:szCs w:val="24"/>
        </w:rPr>
      </w:pPr>
      <w:r w:rsidRPr="008A43D9">
        <w:rPr>
          <w:rFonts w:ascii="Times New Roman" w:hAnsi="Times New Roman" w:cs="Times New Roman"/>
          <w:sz w:val="24"/>
          <w:szCs w:val="24"/>
        </w:rPr>
        <w:t>O pregoeiro poderá, na análise dos documentos de habilitação, sanar erros ou falhas que não alterem a substância dos documentos e sua validade jurídica, mediante decisão fundamentada, registrada em ata e acessível a todos, atribuindo-lhes eficácia para fins de habilitação.</w:t>
      </w:r>
    </w:p>
    <w:p w14:paraId="2ABA723D" w14:textId="77777777" w:rsidR="002B700E" w:rsidRPr="008A43D9" w:rsidRDefault="002B700E" w:rsidP="002B700E">
      <w:pPr>
        <w:pStyle w:val="Nivel2"/>
        <w:numPr>
          <w:ilvl w:val="0"/>
          <w:numId w:val="0"/>
        </w:numPr>
        <w:spacing w:beforeLines="24" w:before="57" w:afterLines="24" w:after="57" w:line="312" w:lineRule="auto"/>
        <w:ind w:left="1418"/>
        <w:rPr>
          <w:rFonts w:ascii="Times New Roman" w:hAnsi="Times New Roman" w:cs="Times New Roman"/>
          <w:sz w:val="24"/>
          <w:szCs w:val="24"/>
        </w:rPr>
      </w:pPr>
    </w:p>
    <w:p w14:paraId="7479EE9F" w14:textId="2DB1A293" w:rsidR="002B700E" w:rsidRDefault="002B700E">
      <w:pPr>
        <w:pStyle w:val="Nivel3"/>
        <w:numPr>
          <w:ilvl w:val="2"/>
          <w:numId w:val="16"/>
        </w:numPr>
        <w:spacing w:beforeLines="24" w:before="57" w:afterLines="24" w:after="57" w:line="312" w:lineRule="auto"/>
        <w:ind w:left="1418"/>
        <w:rPr>
          <w:rFonts w:ascii="Times New Roman" w:hAnsi="Times New Roman" w:cs="Times New Roman"/>
          <w:sz w:val="24"/>
          <w:szCs w:val="24"/>
        </w:rPr>
      </w:pPr>
      <w:r w:rsidRPr="008A43D9">
        <w:rPr>
          <w:rFonts w:ascii="Times New Roman" w:hAnsi="Times New Roman" w:cs="Times New Roman"/>
          <w:sz w:val="24"/>
          <w:szCs w:val="24"/>
        </w:rPr>
        <w:t>Na hipótese de necessidade de suspensão da sessão pública para a realização de diligências, com vistas ao saneamento de que trata o subitem anterior, a sessão pública somente poderá ser reiniciada mediante aviso prévio no sistema com, no mínimo, vinte e quatro horas de antecedência, e a ocorrência será registrada em ata.</w:t>
      </w:r>
    </w:p>
    <w:p w14:paraId="03127B0D" w14:textId="77777777" w:rsidR="005E6E8C" w:rsidRPr="005E6E8C" w:rsidRDefault="005E6E8C" w:rsidP="005E6E8C">
      <w:pPr>
        <w:pStyle w:val="Nivel3"/>
        <w:numPr>
          <w:ilvl w:val="0"/>
          <w:numId w:val="0"/>
        </w:numPr>
        <w:spacing w:beforeLines="24" w:before="57" w:afterLines="24" w:after="57" w:line="312" w:lineRule="auto"/>
        <w:ind w:left="1418"/>
        <w:rPr>
          <w:rFonts w:ascii="Times New Roman" w:hAnsi="Times New Roman" w:cs="Times New Roman"/>
          <w:sz w:val="24"/>
          <w:szCs w:val="24"/>
        </w:rPr>
      </w:pPr>
    </w:p>
    <w:p w14:paraId="04C43297" w14:textId="3B615062" w:rsidR="002B700E" w:rsidRPr="008A43D9" w:rsidRDefault="008D5148" w:rsidP="008D5148">
      <w:pPr>
        <w:pStyle w:val="Nivel2"/>
        <w:numPr>
          <w:ilvl w:val="0"/>
          <w:numId w:val="0"/>
        </w:numPr>
        <w:spacing w:beforeLines="24" w:before="57" w:afterLines="24" w:after="57" w:line="312" w:lineRule="auto"/>
        <w:ind w:left="1567" w:hanging="432"/>
        <w:rPr>
          <w:rFonts w:ascii="Times New Roman" w:hAnsi="Times New Roman" w:cs="Times New Roman"/>
          <w:sz w:val="24"/>
          <w:szCs w:val="24"/>
        </w:rPr>
      </w:pPr>
      <w:r w:rsidRPr="008D5148">
        <w:rPr>
          <w:rFonts w:ascii="Times New Roman" w:hAnsi="Times New Roman" w:cs="Times New Roman"/>
          <w:sz w:val="18"/>
          <w:szCs w:val="18"/>
        </w:rPr>
        <w:t>7.5</w:t>
      </w:r>
      <w:r>
        <w:rPr>
          <w:rFonts w:ascii="Times New Roman" w:hAnsi="Times New Roman" w:cs="Times New Roman"/>
          <w:sz w:val="24"/>
          <w:szCs w:val="24"/>
        </w:rPr>
        <w:t xml:space="preserve">. </w:t>
      </w:r>
      <w:r w:rsidR="002B700E" w:rsidRPr="008A43D9">
        <w:rPr>
          <w:rFonts w:ascii="Times New Roman" w:hAnsi="Times New Roman" w:cs="Times New Roman"/>
          <w:sz w:val="24"/>
          <w:szCs w:val="24"/>
        </w:rPr>
        <w:t xml:space="preserve">Na hipótese de o licitante provisoriamente classificado em primeiro lugar não atender às </w:t>
      </w:r>
      <w:r>
        <w:rPr>
          <w:rFonts w:ascii="Times New Roman" w:hAnsi="Times New Roman" w:cs="Times New Roman"/>
          <w:sz w:val="24"/>
          <w:szCs w:val="24"/>
        </w:rPr>
        <w:t xml:space="preserve">      </w:t>
      </w:r>
      <w:r w:rsidR="002B700E" w:rsidRPr="008A43D9">
        <w:rPr>
          <w:rFonts w:ascii="Times New Roman" w:hAnsi="Times New Roman" w:cs="Times New Roman"/>
          <w:sz w:val="24"/>
          <w:szCs w:val="24"/>
        </w:rPr>
        <w:t>exigências para a habilitação, o órgão ou entidade examinará a proposta subsequente e assim sucessivamente, na ordem de classificação, até a apuração de uma proposta que atenda às especificações do objeto e as condições de habilitação.</w:t>
      </w:r>
    </w:p>
    <w:p w14:paraId="75D582D3" w14:textId="77777777" w:rsidR="002B700E" w:rsidRPr="008A43D9" w:rsidRDefault="002B700E" w:rsidP="008D5148">
      <w:pPr>
        <w:pStyle w:val="Nivel2"/>
        <w:numPr>
          <w:ilvl w:val="0"/>
          <w:numId w:val="0"/>
        </w:numPr>
        <w:spacing w:beforeLines="24" w:before="57" w:afterLines="24" w:after="57" w:line="312" w:lineRule="auto"/>
        <w:ind w:left="1560"/>
        <w:rPr>
          <w:rFonts w:ascii="Times New Roman" w:hAnsi="Times New Roman" w:cs="Times New Roman"/>
          <w:sz w:val="24"/>
          <w:szCs w:val="24"/>
        </w:rPr>
      </w:pPr>
    </w:p>
    <w:p w14:paraId="1B08CCCB" w14:textId="1C4D01C6" w:rsidR="002B700E" w:rsidRPr="008A43D9" w:rsidRDefault="002B700E">
      <w:pPr>
        <w:pStyle w:val="Nivel2"/>
        <w:numPr>
          <w:ilvl w:val="1"/>
          <w:numId w:val="19"/>
        </w:numPr>
        <w:spacing w:beforeLines="24" w:before="57" w:afterLines="24" w:after="57" w:line="312" w:lineRule="auto"/>
        <w:rPr>
          <w:rFonts w:ascii="Times New Roman" w:hAnsi="Times New Roman" w:cs="Times New Roman"/>
          <w:sz w:val="24"/>
          <w:szCs w:val="24"/>
        </w:rPr>
      </w:pPr>
      <w:r w:rsidRPr="008A43D9">
        <w:rPr>
          <w:rFonts w:ascii="Times New Roman" w:hAnsi="Times New Roman" w:cs="Times New Roman"/>
          <w:sz w:val="24"/>
          <w:szCs w:val="24"/>
        </w:rPr>
        <w:t>Constatado o atendimento às exigências de habilitação, o licitante será habilitado.</w:t>
      </w:r>
    </w:p>
    <w:p w14:paraId="3BA55034" w14:textId="77777777" w:rsidR="002B700E" w:rsidRPr="008A43D9" w:rsidRDefault="002B700E" w:rsidP="002B700E">
      <w:pPr>
        <w:pStyle w:val="Nivel2"/>
        <w:numPr>
          <w:ilvl w:val="0"/>
          <w:numId w:val="0"/>
        </w:numPr>
        <w:spacing w:beforeLines="24" w:before="57" w:afterLines="24" w:after="57" w:line="312" w:lineRule="auto"/>
        <w:ind w:left="1560"/>
        <w:rPr>
          <w:rFonts w:ascii="Times New Roman" w:hAnsi="Times New Roman" w:cs="Times New Roman"/>
          <w:sz w:val="24"/>
          <w:szCs w:val="24"/>
        </w:rPr>
      </w:pPr>
    </w:p>
    <w:p w14:paraId="5002A72B" w14:textId="12B35C8A" w:rsidR="002B700E" w:rsidRPr="008A43D9" w:rsidRDefault="002B700E">
      <w:pPr>
        <w:pStyle w:val="Nivel2"/>
        <w:numPr>
          <w:ilvl w:val="1"/>
          <w:numId w:val="16"/>
        </w:numPr>
        <w:spacing w:beforeLines="24" w:before="57" w:afterLines="24" w:after="57" w:line="312" w:lineRule="auto"/>
        <w:rPr>
          <w:rFonts w:ascii="Times New Roman" w:hAnsi="Times New Roman" w:cs="Times New Roman"/>
          <w:sz w:val="24"/>
          <w:szCs w:val="24"/>
        </w:rPr>
      </w:pPr>
      <w:r w:rsidRPr="008A43D9">
        <w:rPr>
          <w:rFonts w:ascii="Times New Roman" w:hAnsi="Times New Roman" w:cs="Times New Roman"/>
          <w:sz w:val="24"/>
          <w:szCs w:val="24"/>
        </w:rPr>
        <w:t xml:space="preserve">Somente serão disponibilizados para acesso público os documentos de habilitação do licitante cuja proposta atenda ao edital de licitação, após declarada sua habilitação. </w:t>
      </w:r>
    </w:p>
    <w:p w14:paraId="10D3F304" w14:textId="77777777" w:rsidR="002B700E" w:rsidRPr="008A43D9" w:rsidRDefault="002B700E" w:rsidP="002B700E">
      <w:pPr>
        <w:pStyle w:val="Nivel2"/>
        <w:numPr>
          <w:ilvl w:val="0"/>
          <w:numId w:val="0"/>
        </w:numPr>
        <w:spacing w:beforeLines="24" w:before="57" w:afterLines="24" w:after="57" w:line="312" w:lineRule="auto"/>
        <w:ind w:left="1560"/>
        <w:rPr>
          <w:rFonts w:ascii="Times New Roman" w:hAnsi="Times New Roman" w:cs="Times New Roman"/>
          <w:sz w:val="24"/>
          <w:szCs w:val="24"/>
        </w:rPr>
      </w:pPr>
    </w:p>
    <w:p w14:paraId="2E1EA47D" w14:textId="70CB27CB" w:rsidR="002B700E" w:rsidRPr="008A43D9" w:rsidRDefault="002B700E">
      <w:pPr>
        <w:pStyle w:val="Nivel2"/>
        <w:numPr>
          <w:ilvl w:val="1"/>
          <w:numId w:val="16"/>
        </w:numPr>
        <w:spacing w:beforeLines="24" w:before="57" w:afterLines="24" w:after="57" w:line="312" w:lineRule="auto"/>
        <w:rPr>
          <w:rFonts w:ascii="Times New Roman" w:hAnsi="Times New Roman" w:cs="Times New Roman"/>
          <w:color w:val="auto"/>
          <w:sz w:val="24"/>
          <w:szCs w:val="24"/>
        </w:rPr>
      </w:pPr>
      <w:r w:rsidRPr="008A43D9">
        <w:rPr>
          <w:rFonts w:ascii="Times New Roman" w:hAnsi="Times New Roman" w:cs="Times New Roman"/>
          <w:color w:val="auto"/>
          <w:sz w:val="24"/>
          <w:szCs w:val="24"/>
        </w:rPr>
        <w:lastRenderedPageBreak/>
        <w:t>Não serão aceitos documentos de habilitação com indicação de CNPJ/CPF diferentes, salvo aqueles legalmente permitidos.</w:t>
      </w:r>
    </w:p>
    <w:p w14:paraId="6899268D" w14:textId="77777777" w:rsidR="002B700E" w:rsidRPr="008A43D9" w:rsidRDefault="002B700E" w:rsidP="002B700E">
      <w:pPr>
        <w:pStyle w:val="Nivel2"/>
        <w:numPr>
          <w:ilvl w:val="0"/>
          <w:numId w:val="0"/>
        </w:numPr>
        <w:spacing w:beforeLines="24" w:before="57" w:afterLines="24" w:after="57" w:line="312" w:lineRule="auto"/>
        <w:ind w:left="142" w:firstLine="425"/>
        <w:rPr>
          <w:rFonts w:ascii="Times New Roman" w:hAnsi="Times New Roman" w:cs="Times New Roman"/>
          <w:color w:val="auto"/>
          <w:sz w:val="24"/>
          <w:szCs w:val="24"/>
        </w:rPr>
      </w:pPr>
    </w:p>
    <w:p w14:paraId="5668D294" w14:textId="77777777" w:rsidR="002B700E" w:rsidRPr="008A43D9" w:rsidRDefault="002B700E">
      <w:pPr>
        <w:pStyle w:val="Nivel3"/>
        <w:numPr>
          <w:ilvl w:val="2"/>
          <w:numId w:val="16"/>
        </w:numPr>
        <w:spacing w:beforeLines="24" w:before="57" w:afterLines="24" w:after="57" w:line="312" w:lineRule="auto"/>
        <w:ind w:left="1560"/>
        <w:rPr>
          <w:rFonts w:ascii="Times New Roman" w:hAnsi="Times New Roman" w:cs="Times New Roman"/>
          <w:color w:val="auto"/>
          <w:sz w:val="24"/>
          <w:szCs w:val="24"/>
        </w:rPr>
      </w:pPr>
      <w:r w:rsidRPr="008A43D9">
        <w:rPr>
          <w:rFonts w:ascii="Times New Roman" w:hAnsi="Times New Roman" w:cs="Times New Roman"/>
          <w:color w:val="auto"/>
          <w:sz w:val="24"/>
          <w:szCs w:val="24"/>
        </w:rPr>
        <w:t>Se o fornecedor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0E634C10" w14:textId="77777777" w:rsidR="002B700E" w:rsidRPr="008A43D9" w:rsidRDefault="002B700E" w:rsidP="002B700E">
      <w:pPr>
        <w:pStyle w:val="Nivel3"/>
        <w:numPr>
          <w:ilvl w:val="0"/>
          <w:numId w:val="0"/>
        </w:numPr>
        <w:spacing w:beforeLines="24" w:before="57" w:afterLines="24" w:after="57" w:line="312" w:lineRule="auto"/>
        <w:ind w:left="1560"/>
        <w:rPr>
          <w:rFonts w:ascii="Times New Roman" w:hAnsi="Times New Roman" w:cs="Times New Roman"/>
          <w:color w:val="auto"/>
          <w:sz w:val="24"/>
          <w:szCs w:val="24"/>
        </w:rPr>
      </w:pPr>
    </w:p>
    <w:p w14:paraId="7E5972A9" w14:textId="38EA3FBD" w:rsidR="002B700E" w:rsidRPr="001671EE" w:rsidRDefault="002B700E">
      <w:pPr>
        <w:pStyle w:val="Nivel3"/>
        <w:numPr>
          <w:ilvl w:val="2"/>
          <w:numId w:val="16"/>
        </w:numPr>
        <w:spacing w:beforeLines="24" w:before="57" w:afterLines="24" w:after="57" w:line="312" w:lineRule="auto"/>
        <w:ind w:left="1560"/>
        <w:rPr>
          <w:rFonts w:ascii="Times New Roman" w:hAnsi="Times New Roman" w:cs="Times New Roman"/>
          <w:color w:val="auto"/>
          <w:sz w:val="24"/>
          <w:szCs w:val="24"/>
        </w:rPr>
      </w:pPr>
      <w:r w:rsidRPr="008A43D9">
        <w:rPr>
          <w:rFonts w:ascii="Times New Roman" w:hAnsi="Times New Roman" w:cs="Times New Roman"/>
          <w:color w:val="auto"/>
          <w:sz w:val="24"/>
          <w:szCs w:val="24"/>
        </w:rPr>
        <w:t>Serão aceitos registros de CNPJ de licitante matriz e filial com diferenças de números de documentos pertinentes ao CND e ao CRF/FGTS, quando for comprovada a centralização do recolhimento dessas contribuições.</w:t>
      </w:r>
    </w:p>
    <w:p w14:paraId="4890BC9F" w14:textId="4EE4484B" w:rsidR="002B700E" w:rsidRPr="008A43D9" w:rsidRDefault="002B700E">
      <w:pPr>
        <w:pStyle w:val="Nivel2"/>
        <w:numPr>
          <w:ilvl w:val="1"/>
          <w:numId w:val="16"/>
        </w:numPr>
        <w:spacing w:beforeLines="24" w:before="57" w:afterLines="24" w:after="57" w:line="312" w:lineRule="auto"/>
        <w:rPr>
          <w:rFonts w:ascii="Times New Roman" w:hAnsi="Times New Roman" w:cs="Times New Roman"/>
          <w:sz w:val="24"/>
          <w:szCs w:val="24"/>
        </w:rPr>
      </w:pPr>
      <w:r w:rsidRPr="008A43D9">
        <w:rPr>
          <w:rFonts w:ascii="Times New Roman" w:hAnsi="Times New Roman" w:cs="Times New Roman"/>
          <w:sz w:val="24"/>
          <w:szCs w:val="24"/>
        </w:rPr>
        <w:t>No caso de contratações para entrega imediata, considerada aquela com prazo de entrega de até 30 (trinta) dias da ordem de fornecimento, cujo valor estimado da contratação não supere o limite do disposto na alínea "c" do inciso IV do Art. 75 da Lei nº 14.133, de 2021, nas contratações com valores inferiores a 1/4 (um quarto) do limite para dispensa de licitação para compras em geral e nas contratações de produto para pesquisa e desenvolvimento de que trata a alínea "c" do inciso IV do art. 75 da Lei nº 14.133/2021, somente será exigida:</w:t>
      </w:r>
    </w:p>
    <w:p w14:paraId="73A10A15" w14:textId="77777777" w:rsidR="002B700E" w:rsidRPr="008A43D9" w:rsidRDefault="002B700E" w:rsidP="002B700E">
      <w:pPr>
        <w:pStyle w:val="Nivel2"/>
        <w:numPr>
          <w:ilvl w:val="0"/>
          <w:numId w:val="0"/>
        </w:numPr>
        <w:spacing w:beforeLines="24" w:before="57" w:afterLines="24" w:after="57" w:line="312" w:lineRule="auto"/>
        <w:ind w:left="1418"/>
        <w:rPr>
          <w:rFonts w:ascii="Times New Roman" w:hAnsi="Times New Roman" w:cs="Times New Roman"/>
          <w:sz w:val="24"/>
          <w:szCs w:val="24"/>
        </w:rPr>
      </w:pPr>
      <w:r w:rsidRPr="008A43D9">
        <w:rPr>
          <w:rFonts w:ascii="Times New Roman" w:hAnsi="Times New Roman" w:cs="Times New Roman"/>
          <w:sz w:val="24"/>
          <w:szCs w:val="24"/>
        </w:rPr>
        <w:t>a)</w:t>
      </w:r>
      <w:r w:rsidRPr="008A43D9">
        <w:rPr>
          <w:rFonts w:ascii="Times New Roman" w:hAnsi="Times New Roman" w:cs="Times New Roman"/>
          <w:sz w:val="24"/>
          <w:szCs w:val="24"/>
        </w:rPr>
        <w:tab/>
        <w:t>das pessoas jurídicas, a comprovação relativa à habilitação jurídica, regularidade fiscal estadual, à Seguridade Social e ao FGTS e a regularidade perante a Justiça do Trabalho; e</w:t>
      </w:r>
    </w:p>
    <w:p w14:paraId="4A32F489" w14:textId="6D8CC398" w:rsidR="002B700E" w:rsidRPr="001671EE" w:rsidRDefault="002B700E" w:rsidP="001671EE">
      <w:pPr>
        <w:pStyle w:val="Nivel2"/>
        <w:numPr>
          <w:ilvl w:val="0"/>
          <w:numId w:val="0"/>
        </w:numPr>
        <w:spacing w:beforeLines="24" w:before="57" w:afterLines="24" w:after="57" w:line="312" w:lineRule="auto"/>
        <w:ind w:left="1418"/>
        <w:rPr>
          <w:rFonts w:ascii="Times New Roman" w:hAnsi="Times New Roman" w:cs="Times New Roman"/>
          <w:sz w:val="24"/>
          <w:szCs w:val="24"/>
        </w:rPr>
      </w:pPr>
      <w:r w:rsidRPr="008A43D9">
        <w:rPr>
          <w:rFonts w:ascii="Times New Roman" w:hAnsi="Times New Roman" w:cs="Times New Roman"/>
          <w:sz w:val="24"/>
          <w:szCs w:val="24"/>
        </w:rPr>
        <w:t>b)</w:t>
      </w:r>
      <w:r w:rsidRPr="008A43D9">
        <w:rPr>
          <w:rFonts w:ascii="Times New Roman" w:hAnsi="Times New Roman" w:cs="Times New Roman"/>
          <w:sz w:val="24"/>
          <w:szCs w:val="24"/>
        </w:rPr>
        <w:tab/>
        <w:t>das pessoas físicas, a comprovação da regularidade fiscal com a Fazenda Municipal.</w:t>
      </w:r>
    </w:p>
    <w:p w14:paraId="1FDC0024" w14:textId="0D9C0A42" w:rsidR="002B700E" w:rsidRPr="008A43D9" w:rsidRDefault="001671EE">
      <w:pPr>
        <w:pStyle w:val="Nivel2"/>
        <w:numPr>
          <w:ilvl w:val="1"/>
          <w:numId w:val="16"/>
        </w:numPr>
        <w:rPr>
          <w:rFonts w:ascii="Times New Roman" w:hAnsi="Times New Roman" w:cs="Times New Roman"/>
          <w:i/>
          <w:sz w:val="24"/>
          <w:szCs w:val="24"/>
        </w:rPr>
      </w:pPr>
      <w:r>
        <w:rPr>
          <w:rFonts w:ascii="Times New Roman" w:hAnsi="Times New Roman" w:cs="Times New Roman"/>
          <w:color w:val="auto"/>
          <w:sz w:val="24"/>
          <w:szCs w:val="24"/>
        </w:rPr>
        <w:t xml:space="preserve"> </w:t>
      </w:r>
      <w:r w:rsidR="002B700E" w:rsidRPr="008A43D9">
        <w:rPr>
          <w:rFonts w:ascii="Times New Roman" w:hAnsi="Times New Roman" w:cs="Times New Roman"/>
          <w:color w:val="auto"/>
          <w:sz w:val="24"/>
          <w:szCs w:val="24"/>
        </w:rPr>
        <w:t xml:space="preserve">Quando </w:t>
      </w:r>
      <w:r w:rsidR="002B700E" w:rsidRPr="008A43D9">
        <w:rPr>
          <w:rFonts w:ascii="Times New Roman" w:hAnsi="Times New Roman" w:cs="Times New Roman"/>
          <w:sz w:val="24"/>
          <w:szCs w:val="24"/>
        </w:rPr>
        <w:t>permitida</w:t>
      </w:r>
      <w:r w:rsidR="002B700E" w:rsidRPr="008A43D9">
        <w:rPr>
          <w:rFonts w:ascii="Times New Roman" w:hAnsi="Times New Roman" w:cs="Times New Roman"/>
          <w:color w:val="auto"/>
          <w:sz w:val="24"/>
          <w:szCs w:val="24"/>
        </w:rPr>
        <w:t xml:space="preserve"> a </w:t>
      </w:r>
      <w:r w:rsidR="002B700E" w:rsidRPr="008A43D9">
        <w:rPr>
          <w:rFonts w:ascii="Times New Roman" w:hAnsi="Times New Roman" w:cs="Times New Roman"/>
          <w:sz w:val="24"/>
          <w:szCs w:val="24"/>
        </w:rPr>
        <w:t>participação de empresas estrangeiras que não funcionem no País, as exigências de habilitação serão atendidas mediante documentos equivalentes, inicialmente apresentados em tradução livre.</w:t>
      </w:r>
    </w:p>
    <w:p w14:paraId="55FE2CC9" w14:textId="36423C3A" w:rsidR="002B700E" w:rsidRPr="008A43D9" w:rsidRDefault="001671EE">
      <w:pPr>
        <w:pStyle w:val="Nivel2"/>
        <w:numPr>
          <w:ilvl w:val="1"/>
          <w:numId w:val="16"/>
        </w:numPr>
        <w:rPr>
          <w:rFonts w:ascii="Times New Roman" w:hAnsi="Times New Roman" w:cs="Times New Roman"/>
          <w:i/>
          <w:iCs/>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 xml:space="preserve">Na hipótese de o licitante vencedor ser empresa estrangeira que não funcione no País, para </w:t>
      </w:r>
      <w:proofErr w:type="spellStart"/>
      <w:r w:rsidR="002B700E" w:rsidRPr="008A43D9">
        <w:rPr>
          <w:rFonts w:ascii="Times New Roman" w:hAnsi="Times New Roman" w:cs="Times New Roman"/>
          <w:sz w:val="24"/>
          <w:szCs w:val="24"/>
        </w:rPr>
        <w:t>ﬁns</w:t>
      </w:r>
      <w:proofErr w:type="spellEnd"/>
      <w:r w:rsidR="002B700E" w:rsidRPr="008A43D9">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4" w:history="1">
        <w:r w:rsidR="002B700E" w:rsidRPr="008A43D9">
          <w:rPr>
            <w:rStyle w:val="Hyperlink"/>
            <w:rFonts w:ascii="Times New Roman" w:hAnsi="Times New Roman" w:cs="Times New Roman"/>
            <w:sz w:val="24"/>
            <w:szCs w:val="24"/>
          </w:rPr>
          <w:t>Decreto nº 8.660, de 29 de janeiro de 2016</w:t>
        </w:r>
      </w:hyperlink>
      <w:r w:rsidR="002B700E" w:rsidRPr="008A43D9">
        <w:rPr>
          <w:rFonts w:ascii="Times New Roman" w:hAnsi="Times New Roman" w:cs="Times New Roman"/>
          <w:sz w:val="24"/>
          <w:szCs w:val="24"/>
        </w:rPr>
        <w:t xml:space="preserve">, ou de outro que venha a substituí-lo, ou </w:t>
      </w:r>
      <w:proofErr w:type="spellStart"/>
      <w:r w:rsidR="002B700E" w:rsidRPr="008A43D9">
        <w:rPr>
          <w:rFonts w:ascii="Times New Roman" w:hAnsi="Times New Roman" w:cs="Times New Roman"/>
          <w:sz w:val="24"/>
          <w:szCs w:val="24"/>
        </w:rPr>
        <w:t>consularizados</w:t>
      </w:r>
      <w:proofErr w:type="spellEnd"/>
      <w:r w:rsidR="002B700E" w:rsidRPr="008A43D9">
        <w:rPr>
          <w:rFonts w:ascii="Times New Roman" w:hAnsi="Times New Roman" w:cs="Times New Roman"/>
          <w:sz w:val="24"/>
          <w:szCs w:val="24"/>
        </w:rPr>
        <w:t xml:space="preserve"> pelos respectivos consulados ou embaixadas.</w:t>
      </w:r>
    </w:p>
    <w:p w14:paraId="1308EE58" w14:textId="53430502" w:rsidR="002B700E" w:rsidRPr="008A43D9" w:rsidRDefault="002B700E" w:rsidP="002B700E">
      <w:pPr>
        <w:pStyle w:val="Nivel2"/>
        <w:numPr>
          <w:ilvl w:val="0"/>
          <w:numId w:val="0"/>
        </w:numPr>
        <w:ind w:left="1560"/>
        <w:rPr>
          <w:rFonts w:ascii="Times New Roman" w:hAnsi="Times New Roman" w:cs="Times New Roman"/>
          <w:sz w:val="24"/>
          <w:szCs w:val="24"/>
        </w:rPr>
      </w:pPr>
      <w:r w:rsidRPr="008A43D9">
        <w:rPr>
          <w:rFonts w:ascii="Times New Roman" w:hAnsi="Times New Roman" w:cs="Times New Roman"/>
          <w:sz w:val="24"/>
          <w:szCs w:val="24"/>
        </w:rPr>
        <w:t>7.11.1.</w:t>
      </w:r>
      <w:r w:rsidR="00D82CBD">
        <w:rPr>
          <w:rFonts w:ascii="Times New Roman" w:hAnsi="Times New Roman" w:cs="Times New Roman"/>
          <w:sz w:val="24"/>
          <w:szCs w:val="24"/>
        </w:rPr>
        <w:t xml:space="preserve"> </w:t>
      </w:r>
      <w:r w:rsidRPr="008A43D9">
        <w:rPr>
          <w:rFonts w:ascii="Times New Roman" w:hAnsi="Times New Roman" w:cs="Times New Roman"/>
          <w:sz w:val="24"/>
          <w:szCs w:val="24"/>
        </w:rPr>
        <w:t>O licitante deverá ter procurador residente e domiciliado no Brasil, com poderes para receber citação, intimação e responder administrativa e judicialmente por seus atos, juntando o instrumento de mandato com os documentos de habilitação.</w:t>
      </w:r>
    </w:p>
    <w:p w14:paraId="58AC58D8" w14:textId="7B022322" w:rsidR="002B700E" w:rsidRPr="008A43D9" w:rsidRDefault="002B700E" w:rsidP="002B700E">
      <w:pPr>
        <w:pStyle w:val="Nivel2"/>
        <w:numPr>
          <w:ilvl w:val="0"/>
          <w:numId w:val="0"/>
        </w:numPr>
        <w:ind w:left="1560"/>
        <w:rPr>
          <w:rFonts w:ascii="Times New Roman" w:hAnsi="Times New Roman" w:cs="Times New Roman"/>
          <w:sz w:val="24"/>
          <w:szCs w:val="24"/>
        </w:rPr>
      </w:pPr>
      <w:r w:rsidRPr="008A43D9">
        <w:rPr>
          <w:rFonts w:ascii="Times New Roman" w:hAnsi="Times New Roman" w:cs="Times New Roman"/>
          <w:sz w:val="24"/>
          <w:szCs w:val="24"/>
        </w:rPr>
        <w:t>7.11.2.</w:t>
      </w:r>
      <w:r w:rsidR="00D82CBD">
        <w:rPr>
          <w:rFonts w:ascii="Times New Roman" w:hAnsi="Times New Roman" w:cs="Times New Roman"/>
          <w:sz w:val="24"/>
          <w:szCs w:val="24"/>
        </w:rPr>
        <w:t xml:space="preserve"> </w:t>
      </w:r>
      <w:r w:rsidRPr="008A43D9">
        <w:rPr>
          <w:rFonts w:ascii="Times New Roman" w:hAnsi="Times New Roman" w:cs="Times New Roman"/>
          <w:sz w:val="24"/>
          <w:szCs w:val="24"/>
        </w:rPr>
        <w:t xml:space="preserve">Na hipótese de o licitante vencedor ser empresa estrangeira que não funcione no País, para fins de assinatura do contrato ou da ata de registro de preços, os documentos exigidos para a habilitação serão traduzidos por tradutor juramentado no País e apostilados nos termos do disposto no Decreto nº 8.660/2016, ou de outro que venha a substituí-lo, ou </w:t>
      </w:r>
      <w:proofErr w:type="spellStart"/>
      <w:r w:rsidRPr="008A43D9">
        <w:rPr>
          <w:rFonts w:ascii="Times New Roman" w:hAnsi="Times New Roman" w:cs="Times New Roman"/>
          <w:sz w:val="24"/>
          <w:szCs w:val="24"/>
        </w:rPr>
        <w:t>consularizados</w:t>
      </w:r>
      <w:proofErr w:type="spellEnd"/>
      <w:r w:rsidRPr="008A43D9">
        <w:rPr>
          <w:rFonts w:ascii="Times New Roman" w:hAnsi="Times New Roman" w:cs="Times New Roman"/>
          <w:sz w:val="24"/>
          <w:szCs w:val="24"/>
        </w:rPr>
        <w:t xml:space="preserve"> pelos respectivos consulados ou embaixadas.</w:t>
      </w:r>
    </w:p>
    <w:p w14:paraId="66D93D1E" w14:textId="260D4408" w:rsidR="002B700E" w:rsidRPr="008A43D9" w:rsidRDefault="001671EE">
      <w:pPr>
        <w:pStyle w:val="Nivel2"/>
        <w:numPr>
          <w:ilvl w:val="1"/>
          <w:numId w:val="16"/>
        </w:numPr>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2B700E" w:rsidRPr="008A43D9">
        <w:rPr>
          <w:rFonts w:ascii="Times New Roman" w:hAnsi="Times New Roman" w:cs="Times New Roman"/>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370AA242" w14:textId="0A1FFA07" w:rsidR="002B700E" w:rsidRPr="008A43D9" w:rsidRDefault="002B700E">
      <w:pPr>
        <w:pStyle w:val="Nivel3"/>
        <w:numPr>
          <w:ilvl w:val="2"/>
          <w:numId w:val="16"/>
        </w:numPr>
        <w:rPr>
          <w:rFonts w:ascii="Times New Roman" w:hAnsi="Times New Roman" w:cs="Times New Roman"/>
          <w:i/>
          <w:iCs/>
          <w:sz w:val="24"/>
          <w:szCs w:val="24"/>
        </w:rPr>
      </w:pPr>
      <w:r w:rsidRPr="008A43D9">
        <w:rPr>
          <w:rFonts w:ascii="Times New Roman" w:hAnsi="Times New Roman" w:cs="Times New Roman"/>
          <w:sz w:val="24"/>
          <w:szCs w:val="24"/>
        </w:rPr>
        <w:t>Se o consórcio não for formado integralmente por microempresas ou empresas de pequeno porte e o termo de referência exigir requisitos de habilitação econômico-financeira, haverá um acréscimo de</w:t>
      </w:r>
      <w:r w:rsidR="001671EE">
        <w:rPr>
          <w:rFonts w:ascii="Times New Roman" w:hAnsi="Times New Roman" w:cs="Times New Roman"/>
          <w:sz w:val="24"/>
          <w:szCs w:val="24"/>
        </w:rPr>
        <w:t xml:space="preserve"> </w:t>
      </w:r>
      <w:r w:rsidRPr="001671EE">
        <w:rPr>
          <w:rFonts w:ascii="Times New Roman" w:hAnsi="Times New Roman" w:cs="Times New Roman"/>
          <w:color w:val="000000" w:themeColor="text1"/>
          <w:sz w:val="24"/>
          <w:szCs w:val="24"/>
        </w:rPr>
        <w:t xml:space="preserve">10% A 30 %, </w:t>
      </w:r>
      <w:r w:rsidRPr="008A43D9">
        <w:rPr>
          <w:rFonts w:ascii="Times New Roman" w:hAnsi="Times New Roman" w:cs="Times New Roman"/>
          <w:color w:val="auto"/>
          <w:sz w:val="24"/>
          <w:szCs w:val="24"/>
        </w:rPr>
        <w:t>para o consórcio em relação ao valor exigido para os licitantes individuais.</w:t>
      </w:r>
    </w:p>
    <w:p w14:paraId="2DFF8935" w14:textId="405E6447" w:rsidR="002B700E" w:rsidRPr="008A43D9" w:rsidRDefault="00B37216">
      <w:pPr>
        <w:pStyle w:val="Nivel2"/>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 xml:space="preserve">Os documentos exigidos para fins de habilitação poderão ser apresentados em original, por cópia </w:t>
      </w:r>
      <w:r>
        <w:rPr>
          <w:rFonts w:ascii="Times New Roman" w:hAnsi="Times New Roman" w:cs="Times New Roman"/>
          <w:sz w:val="24"/>
          <w:szCs w:val="24"/>
        </w:rPr>
        <w:t>por</w:t>
      </w:r>
      <w:r w:rsidR="001671EE" w:rsidRPr="00B37216">
        <w:rPr>
          <w:rFonts w:ascii="Times New Roman" w:hAnsi="Times New Roman" w:cs="Times New Roman"/>
          <w:sz w:val="24"/>
          <w:szCs w:val="24"/>
        </w:rPr>
        <w:t xml:space="preserve"> prova de autenticidade de cópia de documento público ou particular poderá ser feita perante agente da Administração, mediante apresentação de original ou de declaração de autenticidade por advogado, sob sua responsabilidade pessoal; </w:t>
      </w:r>
    </w:p>
    <w:p w14:paraId="3F3F77D1" w14:textId="12A034F4" w:rsidR="002B700E" w:rsidRPr="008A43D9" w:rsidRDefault="00B37216">
      <w:pPr>
        <w:pStyle w:val="Nivel2"/>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Os documentos exigidos para fins de habilitação poderão ser substituídos por registro cadastral emitido por órgão ou entidade pública, desde que o registro tenha sido feito em obediência ao disposto na Lei nº 14.133/2021.</w:t>
      </w:r>
    </w:p>
    <w:p w14:paraId="04637B51" w14:textId="5E5A44DC" w:rsidR="002B700E" w:rsidRPr="00B37216" w:rsidRDefault="00B37216">
      <w:pPr>
        <w:pStyle w:val="Nivel2"/>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Será verificado se o licitante apresentou declaração de que atende aos requisitos de habilitação, e o declarante responderá pela veracidade das informações prestadas, na forma da lei (</w:t>
      </w:r>
      <w:hyperlink r:id="rId35" w:anchor="art63">
        <w:r w:rsidR="002B700E" w:rsidRPr="008A43D9">
          <w:rPr>
            <w:rStyle w:val="Hyperlink"/>
            <w:rFonts w:ascii="Times New Roman" w:hAnsi="Times New Roman" w:cs="Times New Roman"/>
            <w:sz w:val="24"/>
            <w:szCs w:val="24"/>
          </w:rPr>
          <w:t>art. 63, I, da Lei nº 14.133/2021</w:t>
        </w:r>
      </w:hyperlink>
      <w:r w:rsidR="002B700E" w:rsidRPr="008A43D9">
        <w:rPr>
          <w:rFonts w:ascii="Times New Roman" w:hAnsi="Times New Roman" w:cs="Times New Roman"/>
          <w:sz w:val="24"/>
          <w:szCs w:val="24"/>
        </w:rPr>
        <w:t>).</w:t>
      </w:r>
    </w:p>
    <w:p w14:paraId="777E8FFA" w14:textId="48108EFA" w:rsidR="002B700E" w:rsidRPr="008A43D9" w:rsidRDefault="00B37216">
      <w:pPr>
        <w:pStyle w:val="Nivel2"/>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4D665F32" w14:textId="3E49EB9B" w:rsidR="002B700E" w:rsidRPr="008A43D9" w:rsidRDefault="00B37216">
      <w:pPr>
        <w:pStyle w:val="Nivel2"/>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B5EDCA6" w14:textId="1C0ACC1C" w:rsidR="002B700E" w:rsidRPr="00AB2930" w:rsidRDefault="00D82CBD">
      <w:pPr>
        <w:pStyle w:val="Nvel2-Red"/>
        <w:numPr>
          <w:ilvl w:val="1"/>
          <w:numId w:val="16"/>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 </w:t>
      </w:r>
      <w:r w:rsidR="002B700E" w:rsidRPr="00AB2930">
        <w:rPr>
          <w:rFonts w:ascii="Times New Roman" w:hAnsi="Times New Roman" w:cs="Times New Roman"/>
          <w:i w:val="0"/>
          <w:iCs w:val="0"/>
          <w:color w:val="auto"/>
          <w:sz w:val="24"/>
          <w:szCs w:val="24"/>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3143C431" w14:textId="6B652C15" w:rsidR="002B700E" w:rsidRPr="00AB2930" w:rsidRDefault="002B700E">
      <w:pPr>
        <w:pStyle w:val="Nvel3-R"/>
        <w:numPr>
          <w:ilvl w:val="2"/>
          <w:numId w:val="16"/>
        </w:numPr>
        <w:rPr>
          <w:rFonts w:ascii="Times New Roman" w:hAnsi="Times New Roman" w:cs="Times New Roman"/>
          <w:i w:val="0"/>
          <w:iCs w:val="0"/>
          <w:color w:val="auto"/>
          <w:sz w:val="24"/>
          <w:szCs w:val="24"/>
        </w:rPr>
      </w:pPr>
      <w:r w:rsidRPr="00AB2930">
        <w:rPr>
          <w:rFonts w:ascii="Times New Roman" w:hAnsi="Times New Roman" w:cs="Times New Roman"/>
          <w:i w:val="0"/>
          <w:iCs w:val="0"/>
          <w:color w:val="auto"/>
          <w:sz w:val="24"/>
          <w:szCs w:val="24"/>
        </w:rPr>
        <w:t xml:space="preserve">O licitante que optar por realizar vistoria prévia terá disponibilizado pela Administração data e horário exclusivos, a ser agendado </w:t>
      </w:r>
      <w:r w:rsidR="008B62CD" w:rsidRPr="00AB2930">
        <w:rPr>
          <w:rFonts w:ascii="Times New Roman" w:hAnsi="Times New Roman" w:cs="Times New Roman"/>
          <w:i w:val="0"/>
          <w:iCs w:val="0"/>
          <w:color w:val="auto"/>
          <w:sz w:val="24"/>
          <w:szCs w:val="24"/>
        </w:rPr>
        <w:t xml:space="preserve">por e-mail </w:t>
      </w:r>
      <w:r w:rsidR="00AB2930" w:rsidRPr="00AB2930">
        <w:rPr>
          <w:rFonts w:ascii="Times New Roman" w:hAnsi="Times New Roman" w:cs="Times New Roman"/>
          <w:i w:val="0"/>
          <w:iCs w:val="0"/>
          <w:color w:val="0070C0"/>
          <w:sz w:val="24"/>
          <w:szCs w:val="24"/>
          <w:u w:val="single"/>
        </w:rPr>
        <w:t>suporte@adminstração.niteroi.rj.gov.br</w:t>
      </w:r>
      <w:r w:rsidRPr="00AB2930">
        <w:rPr>
          <w:rFonts w:ascii="Times New Roman" w:hAnsi="Times New Roman" w:cs="Times New Roman"/>
          <w:i w:val="0"/>
          <w:iCs w:val="0"/>
          <w:color w:val="auto"/>
          <w:sz w:val="24"/>
          <w:szCs w:val="24"/>
        </w:rPr>
        <w:t>, de modo que seu agendamento não coincida com o agendamento de outros licitantes.</w:t>
      </w:r>
    </w:p>
    <w:p w14:paraId="5E90468E" w14:textId="33CF99BB" w:rsidR="002B700E" w:rsidRPr="00AB2930" w:rsidRDefault="002B700E">
      <w:pPr>
        <w:pStyle w:val="Nvel3-R"/>
        <w:numPr>
          <w:ilvl w:val="2"/>
          <w:numId w:val="16"/>
        </w:numPr>
        <w:rPr>
          <w:rFonts w:ascii="Times New Roman" w:hAnsi="Times New Roman" w:cs="Times New Roman"/>
          <w:i w:val="0"/>
          <w:iCs w:val="0"/>
          <w:color w:val="auto"/>
          <w:sz w:val="24"/>
          <w:szCs w:val="24"/>
        </w:rPr>
      </w:pPr>
      <w:r w:rsidRPr="00AB2930">
        <w:rPr>
          <w:rFonts w:ascii="Times New Roman" w:hAnsi="Times New Roman" w:cs="Times New Roman"/>
          <w:i w:val="0"/>
          <w:iCs w:val="0"/>
          <w:color w:val="auto"/>
          <w:sz w:val="24"/>
          <w:szCs w:val="24"/>
        </w:rPr>
        <w:t>Caso o licitante opte por não realizar vistoria, poderá substituir a declaração exigida no presente item por declaração formal assinada pelo seu responsável técnico acerca do conhecimento pleno das condições e peculiaridades da contratação.</w:t>
      </w:r>
    </w:p>
    <w:p w14:paraId="5FEF8EAD" w14:textId="64F60E70" w:rsidR="002B700E" w:rsidRPr="008A43D9" w:rsidRDefault="00F520EF">
      <w:pPr>
        <w:pStyle w:val="Nivel2"/>
        <w:numPr>
          <w:ilvl w:val="1"/>
          <w:numId w:val="16"/>
        </w:numPr>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2B700E" w:rsidRPr="008A43D9">
        <w:rPr>
          <w:rFonts w:ascii="Times New Roman" w:hAnsi="Times New Roman" w:cs="Times New Roman"/>
          <w:sz w:val="24"/>
          <w:szCs w:val="24"/>
        </w:rPr>
        <w:t xml:space="preserve">A habilitação será verificada por meio do </w:t>
      </w:r>
      <w:proofErr w:type="spellStart"/>
      <w:r w:rsidR="002B700E" w:rsidRPr="008A43D9">
        <w:rPr>
          <w:rFonts w:ascii="Times New Roman" w:hAnsi="Times New Roman" w:cs="Times New Roman"/>
          <w:sz w:val="24"/>
          <w:szCs w:val="24"/>
        </w:rPr>
        <w:t>Sicaf</w:t>
      </w:r>
      <w:proofErr w:type="spellEnd"/>
      <w:r w:rsidR="002B700E" w:rsidRPr="008A43D9">
        <w:rPr>
          <w:rFonts w:ascii="Times New Roman" w:hAnsi="Times New Roman" w:cs="Times New Roman"/>
          <w:sz w:val="24"/>
          <w:szCs w:val="24"/>
        </w:rPr>
        <w:t>, nos documentos por ele abrangidos.</w:t>
      </w:r>
    </w:p>
    <w:p w14:paraId="04415B91" w14:textId="5D0E5D8D" w:rsidR="002B700E" w:rsidRPr="008A43D9" w:rsidRDefault="002B700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 xml:space="preserve">Somente haverá a necessidade de comprovação do preenchimento de requisitos mediante apresentação dos documentos originais </w:t>
      </w:r>
      <w:r w:rsidR="009D4485" w:rsidRPr="008A43D9">
        <w:rPr>
          <w:rFonts w:ascii="Times New Roman" w:hAnsi="Times New Roman" w:cs="Times New Roman"/>
          <w:sz w:val="24"/>
          <w:szCs w:val="24"/>
        </w:rPr>
        <w:t>não digitais</w:t>
      </w:r>
      <w:r w:rsidRPr="008A43D9">
        <w:rPr>
          <w:rFonts w:ascii="Times New Roman" w:hAnsi="Times New Roman" w:cs="Times New Roman"/>
          <w:sz w:val="24"/>
          <w:szCs w:val="24"/>
        </w:rPr>
        <w:t xml:space="preserve"> quando houver dúvida em relação à integridade do documento digital ou quando a lei expressamente o exigir. </w:t>
      </w:r>
    </w:p>
    <w:p w14:paraId="5A627F8C" w14:textId="0ABC0CDC" w:rsidR="002B700E" w:rsidRPr="008A43D9" w:rsidRDefault="008B62CD">
      <w:pPr>
        <w:pStyle w:val="Nivel2"/>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 xml:space="preserve">É de responsabilidade do licitante conferir a exatidão dos seus dados cadastrais no </w:t>
      </w:r>
      <w:proofErr w:type="spellStart"/>
      <w:r w:rsidR="002B700E" w:rsidRPr="008A43D9">
        <w:rPr>
          <w:rFonts w:ascii="Times New Roman" w:hAnsi="Times New Roman" w:cs="Times New Roman"/>
          <w:sz w:val="24"/>
          <w:szCs w:val="24"/>
        </w:rPr>
        <w:t>Sicaf</w:t>
      </w:r>
      <w:proofErr w:type="spellEnd"/>
      <w:r w:rsidR="002B700E" w:rsidRPr="008A43D9">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0FC40EB4" w14:textId="77777777" w:rsidR="002B700E" w:rsidRPr="008A43D9" w:rsidRDefault="002B700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 xml:space="preserve">A não observância do disposto no item anterior poderá ensejar desclassificação no momento da habilitação. </w:t>
      </w:r>
    </w:p>
    <w:p w14:paraId="6F74D7FE" w14:textId="3E496B1B" w:rsidR="002B700E" w:rsidRPr="008A43D9" w:rsidRDefault="00F520EF">
      <w:pPr>
        <w:pStyle w:val="Nivel2"/>
        <w:numPr>
          <w:ilvl w:val="1"/>
          <w:numId w:val="16"/>
        </w:numPr>
        <w:rPr>
          <w:rFonts w:ascii="Times New Roman" w:hAnsi="Times New Roman" w:cs="Times New Roman"/>
          <w:i/>
          <w:iCs/>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708F2BD9" w14:textId="77777777" w:rsidR="002B700E" w:rsidRPr="008A43D9" w:rsidRDefault="002B700E">
      <w:pPr>
        <w:pStyle w:val="Nivel3"/>
        <w:numPr>
          <w:ilvl w:val="2"/>
          <w:numId w:val="16"/>
        </w:numPr>
        <w:rPr>
          <w:rFonts w:ascii="Times New Roman" w:hAnsi="Times New Roman" w:cs="Times New Roman"/>
          <w:i/>
          <w:iCs/>
          <w:sz w:val="24"/>
          <w:szCs w:val="24"/>
        </w:rPr>
      </w:pPr>
      <w:bookmarkStart w:id="35" w:name="_Ref114663151"/>
      <w:r w:rsidRPr="008A43D9">
        <w:rPr>
          <w:rFonts w:ascii="Times New Roman" w:hAnsi="Times New Roman" w:cs="Times New Roman"/>
          <w:sz w:val="24"/>
          <w:szCs w:val="24"/>
        </w:rPr>
        <w:t xml:space="preserve">Os documentos exigidos para habilitação que não estejam contemplados no </w:t>
      </w:r>
      <w:proofErr w:type="spellStart"/>
      <w:r w:rsidRPr="008A43D9">
        <w:rPr>
          <w:rFonts w:ascii="Times New Roman" w:hAnsi="Times New Roman" w:cs="Times New Roman"/>
          <w:sz w:val="24"/>
          <w:szCs w:val="24"/>
        </w:rPr>
        <w:t>Sicaf</w:t>
      </w:r>
      <w:proofErr w:type="spellEnd"/>
      <w:r w:rsidRPr="008A43D9">
        <w:rPr>
          <w:rFonts w:ascii="Times New Roman" w:hAnsi="Times New Roman" w:cs="Times New Roman"/>
          <w:sz w:val="24"/>
          <w:szCs w:val="24"/>
        </w:rPr>
        <w:t xml:space="preserve"> serão enviados por meio do sistema, em formato digital, no prazo </w:t>
      </w:r>
      <w:r w:rsidRPr="008B62CD">
        <w:rPr>
          <w:rFonts w:ascii="Times New Roman" w:hAnsi="Times New Roman" w:cs="Times New Roman"/>
          <w:color w:val="000000" w:themeColor="text1"/>
          <w:sz w:val="24"/>
          <w:szCs w:val="24"/>
        </w:rPr>
        <w:t>de [NO MÍNIMO, DUAS HORAS]</w:t>
      </w:r>
      <w:r w:rsidRPr="008A43D9">
        <w:rPr>
          <w:rFonts w:ascii="Times New Roman" w:hAnsi="Times New Roman" w:cs="Times New Roman"/>
          <w:sz w:val="24"/>
          <w:szCs w:val="24"/>
        </w:rPr>
        <w:t>, prorrogável por igual período, contado da solicitação do pregoeiro.</w:t>
      </w:r>
      <w:bookmarkEnd w:id="35"/>
    </w:p>
    <w:p w14:paraId="3F921859" w14:textId="77777777" w:rsidR="002B700E" w:rsidRPr="008A43D9" w:rsidRDefault="002B700E">
      <w:pPr>
        <w:pStyle w:val="Nivel3"/>
        <w:numPr>
          <w:ilvl w:val="2"/>
          <w:numId w:val="16"/>
        </w:numPr>
        <w:rPr>
          <w:rFonts w:ascii="Times New Roman" w:hAnsi="Times New Roman" w:cs="Times New Roman"/>
          <w:i/>
          <w:iCs/>
          <w:sz w:val="24"/>
          <w:szCs w:val="24"/>
        </w:rPr>
      </w:pPr>
      <w:r w:rsidRPr="008A43D9">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 1º do art. 36 e no § 1º do art. 39 da </w:t>
      </w:r>
      <w:r w:rsidRPr="008A43D9">
        <w:rPr>
          <w:rFonts w:ascii="Times New Roman" w:hAnsi="Times New Roman" w:cs="Times New Roman"/>
          <w:i/>
          <w:iCs/>
          <w:sz w:val="24"/>
          <w:szCs w:val="24"/>
        </w:rPr>
        <w:t>Instrução Normativa SEGES nº 73, de 30 de setembro de 2022</w:t>
      </w:r>
      <w:r w:rsidRPr="008A43D9">
        <w:rPr>
          <w:rFonts w:ascii="Times New Roman" w:hAnsi="Times New Roman" w:cs="Times New Roman"/>
          <w:sz w:val="24"/>
          <w:szCs w:val="24"/>
        </w:rPr>
        <w:t>.</w:t>
      </w:r>
    </w:p>
    <w:p w14:paraId="62BCD330" w14:textId="219ED249" w:rsidR="002B700E" w:rsidRPr="008A43D9" w:rsidRDefault="00F520EF">
      <w:pPr>
        <w:pStyle w:val="Nivel2"/>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 xml:space="preserve">A verificação no </w:t>
      </w:r>
      <w:proofErr w:type="spellStart"/>
      <w:r w:rsidR="002B700E" w:rsidRPr="008A43D9">
        <w:rPr>
          <w:rFonts w:ascii="Times New Roman" w:hAnsi="Times New Roman" w:cs="Times New Roman"/>
          <w:sz w:val="24"/>
          <w:szCs w:val="24"/>
        </w:rPr>
        <w:t>Sicaf</w:t>
      </w:r>
      <w:proofErr w:type="spellEnd"/>
      <w:r w:rsidR="002B700E" w:rsidRPr="008A43D9">
        <w:rPr>
          <w:rFonts w:ascii="Times New Roman" w:hAnsi="Times New Roman" w:cs="Times New Roman"/>
          <w:sz w:val="24"/>
          <w:szCs w:val="24"/>
        </w:rPr>
        <w:t xml:space="preserve"> ou a exigência dos documentos nele não contidos somente será feita em relação ao licitante vencedor.</w:t>
      </w:r>
    </w:p>
    <w:p w14:paraId="00FED5DF" w14:textId="77777777" w:rsidR="002B700E" w:rsidRPr="008A43D9" w:rsidRDefault="002B700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4B5F8209" w14:textId="77777777" w:rsidR="002B700E" w:rsidRPr="008A43D9" w:rsidRDefault="002B700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29DDC6CC" w14:textId="1869F70B" w:rsidR="002B700E" w:rsidRPr="008B62CD" w:rsidRDefault="008B62CD">
      <w:pPr>
        <w:pStyle w:val="Nivel2"/>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Após a entrega dos documentos para habilitação, não será permitida a substituição ou a apresentação de novos documentos, salvo em sede de diligência, para (Lei 14.133/21, art. 64) e complementação de informações acerca dos documentos já apresentados pelos licitantes e desde que necessária para apurar fatos existentes à época da abertura do certame; e</w:t>
      </w:r>
    </w:p>
    <w:p w14:paraId="3C204E1D" w14:textId="77777777" w:rsidR="002B700E" w:rsidRPr="008A43D9" w:rsidRDefault="002B700E">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atualização de documentos cuja validade tenha expirado após a data de recebimento das propostas;</w:t>
      </w:r>
    </w:p>
    <w:p w14:paraId="3E617C63" w14:textId="343730F2" w:rsidR="002B700E" w:rsidRPr="008A43D9" w:rsidRDefault="008B62CD">
      <w:pPr>
        <w:pStyle w:val="Nivel2"/>
        <w:numPr>
          <w:ilvl w:val="1"/>
          <w:numId w:val="16"/>
        </w:numPr>
        <w:rPr>
          <w:rFonts w:ascii="Times New Roman" w:hAnsi="Times New Roman" w:cs="Times New Roman"/>
          <w:sz w:val="24"/>
          <w:szCs w:val="24"/>
        </w:rPr>
      </w:pPr>
      <w:bookmarkStart w:id="36" w:name="_Ref114670319"/>
      <w:r>
        <w:rPr>
          <w:rFonts w:ascii="Times New Roman" w:hAnsi="Times New Roman" w:cs="Times New Roman"/>
          <w:sz w:val="24"/>
          <w:szCs w:val="24"/>
        </w:rPr>
        <w:lastRenderedPageBreak/>
        <w:t xml:space="preserve"> </w:t>
      </w:r>
      <w:r w:rsidR="002B700E" w:rsidRPr="008A43D9">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002B700E" w:rsidRPr="008A43D9">
        <w:rPr>
          <w:rFonts w:ascii="Times New Roman" w:hAnsi="Times New Roman" w:cs="Times New Roman"/>
          <w:sz w:val="24"/>
          <w:szCs w:val="24"/>
        </w:rPr>
        <w:t>eﬁcácia</w:t>
      </w:r>
      <w:proofErr w:type="spellEnd"/>
      <w:r w:rsidR="002B700E" w:rsidRPr="008A43D9">
        <w:rPr>
          <w:rFonts w:ascii="Times New Roman" w:hAnsi="Times New Roman" w:cs="Times New Roman"/>
          <w:sz w:val="24"/>
          <w:szCs w:val="24"/>
        </w:rPr>
        <w:t xml:space="preserve"> para fins de habilitação e classificação.</w:t>
      </w:r>
      <w:bookmarkEnd w:id="36"/>
    </w:p>
    <w:p w14:paraId="3CEDB13D" w14:textId="56B8F898" w:rsidR="002B700E" w:rsidRPr="008A43D9" w:rsidRDefault="008B62CD">
      <w:pPr>
        <w:pStyle w:val="Nivel2"/>
        <w:numPr>
          <w:ilvl w:val="1"/>
          <w:numId w:val="16"/>
        </w:numPr>
        <w:rPr>
          <w:rFonts w:ascii="Times New Roman" w:hAnsi="Times New Roman" w:cs="Times New Roman"/>
          <w:sz w:val="24"/>
          <w:szCs w:val="24"/>
        </w:rPr>
      </w:pPr>
      <w:bookmarkStart w:id="37" w:name="_Ref114665528"/>
      <w:r>
        <w:rPr>
          <w:rFonts w:ascii="Times New Roman" w:hAnsi="Times New Roman" w:cs="Times New Roman"/>
          <w:sz w:val="24"/>
          <w:szCs w:val="24"/>
        </w:rPr>
        <w:t xml:space="preserve"> </w:t>
      </w:r>
      <w:r w:rsidR="002B700E" w:rsidRPr="008A43D9">
        <w:rPr>
          <w:rFonts w:ascii="Times New Roman" w:hAnsi="Times New Roman" w:cs="Times New Roman"/>
          <w:sz w:val="24"/>
          <w:szCs w:val="24"/>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002B700E" w:rsidRPr="008A43D9">
        <w:rPr>
          <w:rFonts w:ascii="Times New Roman" w:hAnsi="Times New Roman" w:cs="Times New Roman"/>
          <w:sz w:val="24"/>
          <w:szCs w:val="24"/>
        </w:rPr>
        <w:fldChar w:fldCharType="begin"/>
      </w:r>
      <w:r w:rsidR="002B700E" w:rsidRPr="008A43D9">
        <w:rPr>
          <w:rFonts w:ascii="Times New Roman" w:hAnsi="Times New Roman" w:cs="Times New Roman"/>
          <w:sz w:val="24"/>
          <w:szCs w:val="24"/>
        </w:rPr>
        <w:instrText xml:space="preserve"> REF _Ref114663151 \r \h  \* MERGEFORMAT </w:instrText>
      </w:r>
      <w:r w:rsidR="002B700E" w:rsidRPr="008A43D9">
        <w:rPr>
          <w:rFonts w:ascii="Times New Roman" w:hAnsi="Times New Roman" w:cs="Times New Roman"/>
          <w:sz w:val="24"/>
          <w:szCs w:val="24"/>
        </w:rPr>
      </w:r>
      <w:r w:rsidR="002B700E"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7.21.1</w:t>
      </w:r>
      <w:r w:rsidR="002B700E" w:rsidRPr="008A43D9">
        <w:rPr>
          <w:rFonts w:ascii="Times New Roman" w:hAnsi="Times New Roman" w:cs="Times New Roman"/>
          <w:sz w:val="24"/>
          <w:szCs w:val="24"/>
        </w:rPr>
        <w:fldChar w:fldCharType="end"/>
      </w:r>
      <w:r w:rsidR="002B700E" w:rsidRPr="008A43D9">
        <w:rPr>
          <w:rFonts w:ascii="Times New Roman" w:hAnsi="Times New Roman" w:cs="Times New Roman"/>
          <w:sz w:val="24"/>
          <w:szCs w:val="24"/>
        </w:rPr>
        <w:t>.</w:t>
      </w:r>
      <w:bookmarkEnd w:id="37"/>
    </w:p>
    <w:p w14:paraId="05B551BF" w14:textId="52FD2354" w:rsidR="002B700E" w:rsidRPr="008A43D9" w:rsidRDefault="008B62CD">
      <w:pPr>
        <w:pStyle w:val="Nivel2"/>
        <w:numPr>
          <w:ilvl w:val="1"/>
          <w:numId w:val="16"/>
        </w:numPr>
        <w:rPr>
          <w:rFonts w:ascii="Times New Roman" w:hAnsi="Times New Roman" w:cs="Times New Roman"/>
          <w:sz w:val="24"/>
          <w:szCs w:val="24"/>
        </w:rPr>
      </w:pPr>
      <w:bookmarkStart w:id="38" w:name="_Ref114665515"/>
      <w:r>
        <w:rPr>
          <w:rFonts w:ascii="Times New Roman" w:hAnsi="Times New Roman" w:cs="Times New Roman"/>
          <w:sz w:val="24"/>
          <w:szCs w:val="24"/>
        </w:rPr>
        <w:t xml:space="preserve"> </w:t>
      </w:r>
      <w:r w:rsidR="002B700E" w:rsidRPr="008A43D9">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38"/>
      <w:r w:rsidR="002B700E" w:rsidRPr="008A43D9">
        <w:rPr>
          <w:rFonts w:ascii="Times New Roman" w:hAnsi="Times New Roman" w:cs="Times New Roman"/>
          <w:sz w:val="24"/>
          <w:szCs w:val="24"/>
        </w:rPr>
        <w:t>.</w:t>
      </w:r>
    </w:p>
    <w:p w14:paraId="180DC509" w14:textId="54413704" w:rsidR="002B700E" w:rsidRPr="008A43D9" w:rsidRDefault="008B62CD">
      <w:pPr>
        <w:pStyle w:val="Nivel2"/>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w:t>
      </w:r>
    </w:p>
    <w:p w14:paraId="0F23E4DA" w14:textId="7BB3E866" w:rsidR="002B700E" w:rsidRDefault="008B62CD">
      <w:pPr>
        <w:pStyle w:val="Nivel2"/>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2B700E" w:rsidRPr="008A43D9">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260C369D" w14:textId="77777777" w:rsidR="00772571" w:rsidRPr="008A43D9" w:rsidRDefault="00772571" w:rsidP="00772571">
      <w:pPr>
        <w:pStyle w:val="Nivel01"/>
      </w:pPr>
      <w:bookmarkStart w:id="39" w:name="_Toc135469233"/>
      <w:r w:rsidRPr="008A43D9">
        <w:t>DOS RECURSOS</w:t>
      </w:r>
      <w:bookmarkEnd w:id="39"/>
    </w:p>
    <w:p w14:paraId="3D97F882"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36" w:anchor="art165" w:history="1">
        <w:r w:rsidRPr="008A43D9">
          <w:rPr>
            <w:rStyle w:val="Hyperlink"/>
            <w:rFonts w:ascii="Times New Roman" w:hAnsi="Times New Roman" w:cs="Times New Roman"/>
            <w:sz w:val="24"/>
            <w:szCs w:val="24"/>
          </w:rPr>
          <w:t>art. 165 da Lei nº 14.133, de 2021</w:t>
        </w:r>
      </w:hyperlink>
      <w:r w:rsidRPr="008A43D9">
        <w:rPr>
          <w:rFonts w:ascii="Times New Roman" w:hAnsi="Times New Roman" w:cs="Times New Roman"/>
          <w:sz w:val="24"/>
          <w:szCs w:val="24"/>
        </w:rPr>
        <w:t>.</w:t>
      </w:r>
    </w:p>
    <w:p w14:paraId="0A255F8B"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O prazo recursal é de 3 (três) dias úteis, contados da data de intimação ou de lavratura da ata.</w:t>
      </w:r>
    </w:p>
    <w:p w14:paraId="56CF1E3A"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Quando o recurso apresentado impugnar o julgamento das propostas ou o ato de habilitação ou inabilitação do licitante:</w:t>
      </w:r>
    </w:p>
    <w:p w14:paraId="62C782E4" w14:textId="77777777" w:rsidR="00772571" w:rsidRPr="008A43D9" w:rsidRDefault="00772571">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a intenção de recorrer deverá ser manifestada imediatamente, sob pena de preclusão;</w:t>
      </w:r>
    </w:p>
    <w:p w14:paraId="1AF54D48" w14:textId="77777777" w:rsidR="00772571" w:rsidRPr="008A43D9" w:rsidRDefault="00772571">
      <w:pPr>
        <w:pStyle w:val="Nivel3"/>
        <w:numPr>
          <w:ilvl w:val="2"/>
          <w:numId w:val="16"/>
        </w:numPr>
        <w:rPr>
          <w:rFonts w:ascii="Times New Roman" w:hAnsi="Times New Roman" w:cs="Times New Roman"/>
          <w:sz w:val="24"/>
          <w:szCs w:val="24"/>
        </w:rPr>
      </w:pPr>
      <w:bookmarkStart w:id="40" w:name="_Hlk135318381"/>
      <w:bookmarkStart w:id="41" w:name="_Hlk135315794"/>
      <w:r w:rsidRPr="008A43D9">
        <w:rPr>
          <w:rFonts w:ascii="Times New Roman" w:hAnsi="Times New Roman" w:cs="Times New Roman"/>
          <w:sz w:val="24"/>
          <w:szCs w:val="24"/>
        </w:rPr>
        <w:t>o prazo para a manifestação da intenção de recorrer não será inferior a 10 (dez) minutos.</w:t>
      </w:r>
      <w:bookmarkEnd w:id="40"/>
    </w:p>
    <w:bookmarkEnd w:id="41"/>
    <w:p w14:paraId="4FA27E93" w14:textId="77777777" w:rsidR="00772571" w:rsidRPr="008A43D9" w:rsidRDefault="00772571">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o prazo para apresentação das razões recursais será iniciado na data de intimação ou de lavratura da ata de habilitação ou inabilitação;</w:t>
      </w:r>
    </w:p>
    <w:p w14:paraId="27DEA8D1" w14:textId="77777777" w:rsidR="00772571" w:rsidRPr="008A43D9" w:rsidRDefault="00772571">
      <w:pPr>
        <w:pStyle w:val="Nivel3"/>
        <w:numPr>
          <w:ilvl w:val="2"/>
          <w:numId w:val="16"/>
        </w:numPr>
        <w:rPr>
          <w:rFonts w:ascii="Times New Roman" w:hAnsi="Times New Roman" w:cs="Times New Roman"/>
          <w:sz w:val="24"/>
          <w:szCs w:val="24"/>
        </w:rPr>
      </w:pPr>
      <w:r w:rsidRPr="008A43D9">
        <w:rPr>
          <w:rFonts w:ascii="Times New Roman" w:hAnsi="Times New Roman" w:cs="Times New Roman"/>
          <w:sz w:val="24"/>
          <w:szCs w:val="24"/>
        </w:rPr>
        <w:t>na hipótese de adoção da inversão de fases prevista no </w:t>
      </w:r>
      <w:hyperlink r:id="rId37" w:anchor="art17§1" w:history="1">
        <w:r w:rsidRPr="008A43D9">
          <w:rPr>
            <w:rStyle w:val="Hyperlink"/>
            <w:rFonts w:ascii="Times New Roman" w:hAnsi="Times New Roman" w:cs="Times New Roman"/>
            <w:sz w:val="24"/>
            <w:szCs w:val="24"/>
          </w:rPr>
          <w:t>§ 1º do art. 17 da Lei nº 14.133, de 2021</w:t>
        </w:r>
      </w:hyperlink>
      <w:r w:rsidRPr="008A43D9">
        <w:rPr>
          <w:rFonts w:ascii="Times New Roman" w:hAnsi="Times New Roman" w:cs="Times New Roman"/>
          <w:sz w:val="24"/>
          <w:szCs w:val="24"/>
        </w:rPr>
        <w:t>, o prazo para apresentação das razões recursais será iniciado na data de intimação da ata de julgamento.</w:t>
      </w:r>
    </w:p>
    <w:p w14:paraId="23FF247B"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Os recursos deverão ser encaminhados em campo próprio do sistema.</w:t>
      </w:r>
    </w:p>
    <w:p w14:paraId="0E275243"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O recurso será dirigido à autoridade que tiver editado o ato ou proferido a decisão recorrida, a qual poderá reconsiderar sua decisão no prazo de 3 (três) dias úteis, ou, nesse mesmo prazo, </w:t>
      </w:r>
      <w:r w:rsidRPr="008A43D9">
        <w:rPr>
          <w:rFonts w:ascii="Times New Roman" w:hAnsi="Times New Roman" w:cs="Times New Roman"/>
          <w:sz w:val="24"/>
          <w:szCs w:val="24"/>
        </w:rPr>
        <w:lastRenderedPageBreak/>
        <w:t>encaminhar recurso para a autoridade superior, a qual deverá proferir sua decisão no prazo de 10 (dez) dias úteis, contado do recebimento dos autos.</w:t>
      </w:r>
    </w:p>
    <w:p w14:paraId="158B8412"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Os recursos interpostos fora do prazo não serão conhecidos. </w:t>
      </w:r>
    </w:p>
    <w:p w14:paraId="24567511"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3D5CE71"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C5D808B" w14:textId="77777777"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O acolhimento do recurso invalida tão somente os atos insuscetíveis de aproveitamento. </w:t>
      </w:r>
    </w:p>
    <w:p w14:paraId="0A1936E1" w14:textId="006F91B4" w:rsidR="00772571" w:rsidRPr="008A43D9"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Os autos do processo permanecerão com vista franqueada aos interessados no sítio eletrônico </w:t>
      </w:r>
      <w:r w:rsidR="00AB2930" w:rsidRPr="00AB2930">
        <w:rPr>
          <w:rFonts w:ascii="Times New Roman" w:hAnsi="Times New Roman" w:cs="Times New Roman"/>
          <w:i/>
          <w:iCs/>
          <w:color w:val="0070C0"/>
          <w:sz w:val="24"/>
          <w:szCs w:val="24"/>
          <w:u w:val="single"/>
        </w:rPr>
        <w:t>suporte@adminstração.niteroi.rj.gov.br</w:t>
      </w:r>
      <w:r w:rsidRPr="008A43D9">
        <w:rPr>
          <w:rFonts w:ascii="Times New Roman" w:hAnsi="Times New Roman" w:cs="Times New Roman"/>
          <w:color w:val="auto"/>
          <w:sz w:val="24"/>
          <w:szCs w:val="24"/>
        </w:rPr>
        <w:t>.</w:t>
      </w:r>
    </w:p>
    <w:p w14:paraId="045B1C2D" w14:textId="77777777" w:rsidR="00772571" w:rsidRPr="00772571" w:rsidRDefault="00772571" w:rsidP="00772571">
      <w:pPr>
        <w:pStyle w:val="Nivel01"/>
      </w:pPr>
      <w:bookmarkStart w:id="42" w:name="_Toc135469234"/>
      <w:r w:rsidRPr="00772571">
        <w:t>DAS INFRAÇÕES ADMINISTRATIVAS E SANÇÕES</w:t>
      </w:r>
      <w:bookmarkEnd w:id="42"/>
    </w:p>
    <w:p w14:paraId="65BC0A65" w14:textId="39385731" w:rsidR="00772571" w:rsidRPr="00772571" w:rsidRDefault="00772571">
      <w:pPr>
        <w:pStyle w:val="Nivel2"/>
        <w:numPr>
          <w:ilvl w:val="1"/>
          <w:numId w:val="16"/>
        </w:numPr>
        <w:rPr>
          <w:rFonts w:ascii="Times New Roman" w:hAnsi="Times New Roman" w:cs="Times New Roman"/>
          <w:sz w:val="24"/>
          <w:szCs w:val="24"/>
        </w:rPr>
      </w:pPr>
      <w:r w:rsidRPr="008A43D9">
        <w:rPr>
          <w:rFonts w:ascii="Times New Roman" w:hAnsi="Times New Roman" w:cs="Times New Roman"/>
          <w:sz w:val="24"/>
          <w:szCs w:val="24"/>
        </w:rPr>
        <w:t xml:space="preserve">Comete infração administrativa, nos termos da lei, o licitante que, com dolo ou culpa: </w:t>
      </w:r>
    </w:p>
    <w:p w14:paraId="59E090CF" w14:textId="77777777" w:rsidR="00772571" w:rsidRPr="008A43D9" w:rsidRDefault="00772571" w:rsidP="00772571">
      <w:pPr>
        <w:pStyle w:val="Nivel2"/>
        <w:numPr>
          <w:ilvl w:val="0"/>
          <w:numId w:val="0"/>
        </w:numPr>
        <w:rPr>
          <w:rFonts w:ascii="Times New Roman" w:hAnsi="Times New Roman" w:cs="Times New Roman"/>
          <w:sz w:val="24"/>
          <w:szCs w:val="24"/>
        </w:rPr>
      </w:pPr>
    </w:p>
    <w:p w14:paraId="17203E07" w14:textId="77777777" w:rsidR="00772571" w:rsidRPr="008A43D9" w:rsidRDefault="00772571">
      <w:pPr>
        <w:pStyle w:val="Nivel3"/>
        <w:numPr>
          <w:ilvl w:val="2"/>
          <w:numId w:val="16"/>
        </w:numPr>
        <w:rPr>
          <w:rFonts w:ascii="Times New Roman" w:hAnsi="Times New Roman" w:cs="Times New Roman"/>
          <w:sz w:val="24"/>
          <w:szCs w:val="24"/>
        </w:rPr>
      </w:pPr>
      <w:bookmarkStart w:id="43" w:name="_Ref114668085"/>
      <w:bookmarkStart w:id="44" w:name="_Hlk114652595"/>
      <w:r w:rsidRPr="008A43D9">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43"/>
    </w:p>
    <w:p w14:paraId="4AF84A70" w14:textId="77777777" w:rsidR="00772571" w:rsidRPr="008A43D9" w:rsidRDefault="00772571">
      <w:pPr>
        <w:pStyle w:val="Nivel3"/>
        <w:numPr>
          <w:ilvl w:val="2"/>
          <w:numId w:val="16"/>
        </w:numPr>
        <w:rPr>
          <w:rFonts w:ascii="Times New Roman" w:hAnsi="Times New Roman" w:cs="Times New Roman"/>
          <w:sz w:val="24"/>
          <w:szCs w:val="24"/>
        </w:rPr>
      </w:pPr>
      <w:bookmarkStart w:id="45" w:name="_Ref114668108"/>
      <w:r w:rsidRPr="008A43D9">
        <w:rPr>
          <w:rFonts w:ascii="Times New Roman" w:hAnsi="Times New Roman" w:cs="Times New Roman"/>
          <w:sz w:val="24"/>
          <w:szCs w:val="24"/>
        </w:rPr>
        <w:t>Salvo em decorrência de fato superveniente devidamente justificado, não mantiver a proposta em especial quando:</w:t>
      </w:r>
      <w:bookmarkEnd w:id="45"/>
    </w:p>
    <w:p w14:paraId="324C97DC" w14:textId="387B925F" w:rsidR="00772571" w:rsidRPr="008A43D9" w:rsidRDefault="00772571">
      <w:pPr>
        <w:pStyle w:val="Nivel4"/>
        <w:numPr>
          <w:ilvl w:val="3"/>
          <w:numId w:val="20"/>
        </w:numPr>
        <w:rPr>
          <w:rFonts w:ascii="Times New Roman" w:hAnsi="Times New Roman" w:cs="Times New Roman"/>
          <w:sz w:val="24"/>
          <w:szCs w:val="24"/>
        </w:rPr>
      </w:pPr>
      <w:r w:rsidRPr="008A43D9">
        <w:rPr>
          <w:rFonts w:ascii="Times New Roman" w:hAnsi="Times New Roman" w:cs="Times New Roman"/>
          <w:sz w:val="24"/>
          <w:szCs w:val="24"/>
        </w:rPr>
        <w:t xml:space="preserve">não enviar a proposta adequada ao último lance ofertado ou após a negociação; </w:t>
      </w:r>
    </w:p>
    <w:p w14:paraId="3F6A9F59" w14:textId="7538C769" w:rsidR="00772571" w:rsidRPr="008A43D9" w:rsidRDefault="003A14DD">
      <w:pPr>
        <w:pStyle w:val="Nivel4"/>
        <w:numPr>
          <w:ilvl w:val="3"/>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 xml:space="preserve">recusar-se a enviar o detalhamento da proposta quando exigível; </w:t>
      </w:r>
    </w:p>
    <w:p w14:paraId="786FFDA8" w14:textId="1E46FB70" w:rsidR="00772571" w:rsidRPr="008A43D9" w:rsidRDefault="003A14DD">
      <w:pPr>
        <w:pStyle w:val="Nivel4"/>
        <w:numPr>
          <w:ilvl w:val="3"/>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 xml:space="preserve">pedir para ser desclassificado quando encerrada a etapa competitiva; ou </w:t>
      </w:r>
    </w:p>
    <w:p w14:paraId="7B631E8C" w14:textId="2428A792" w:rsidR="00772571" w:rsidRPr="008A43D9" w:rsidRDefault="003A14DD">
      <w:pPr>
        <w:pStyle w:val="Nivel4"/>
        <w:numPr>
          <w:ilvl w:val="3"/>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deixar de apresentar amostra;</w:t>
      </w:r>
    </w:p>
    <w:p w14:paraId="2497DF44" w14:textId="46B14223" w:rsidR="00772571" w:rsidRPr="008A43D9" w:rsidRDefault="003A14DD">
      <w:pPr>
        <w:pStyle w:val="Nivel4"/>
        <w:numPr>
          <w:ilvl w:val="3"/>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 xml:space="preserve">apresentar proposta ou amostra em desacordo com as especificações do edital; </w:t>
      </w:r>
    </w:p>
    <w:p w14:paraId="715CF7A9" w14:textId="67B4E8D5" w:rsidR="00772571" w:rsidRPr="008A43D9" w:rsidRDefault="00772571">
      <w:pPr>
        <w:pStyle w:val="Nivel3"/>
        <w:numPr>
          <w:ilvl w:val="2"/>
          <w:numId w:val="20"/>
        </w:numPr>
        <w:rPr>
          <w:rFonts w:ascii="Times New Roman" w:hAnsi="Times New Roman" w:cs="Times New Roman"/>
          <w:sz w:val="24"/>
          <w:szCs w:val="24"/>
        </w:rPr>
      </w:pPr>
      <w:bookmarkStart w:id="46" w:name="_Ref114668139"/>
      <w:r w:rsidRPr="008A43D9">
        <w:rPr>
          <w:rFonts w:ascii="Times New Roman" w:hAnsi="Times New Roman" w:cs="Times New Roman"/>
          <w:sz w:val="24"/>
          <w:szCs w:val="24"/>
        </w:rPr>
        <w:t>não celebrar o contrato ou não entregar a documentação exigida para a contratação, quando convocado dentro do prazo de validade de sua proposta;</w:t>
      </w:r>
      <w:bookmarkEnd w:id="46"/>
    </w:p>
    <w:p w14:paraId="169604EF" w14:textId="77777777" w:rsidR="00772571" w:rsidRPr="008A43D9" w:rsidRDefault="00772571">
      <w:pPr>
        <w:pStyle w:val="Nivel4"/>
        <w:numPr>
          <w:ilvl w:val="3"/>
          <w:numId w:val="20"/>
        </w:numPr>
        <w:ind w:left="2977"/>
        <w:rPr>
          <w:rFonts w:ascii="Times New Roman" w:hAnsi="Times New Roman" w:cs="Times New Roman"/>
          <w:sz w:val="24"/>
          <w:szCs w:val="24"/>
        </w:rPr>
      </w:pPr>
      <w:r w:rsidRPr="008A43D9">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14480617" w14:textId="77777777" w:rsidR="00772571" w:rsidRPr="008A43D9" w:rsidRDefault="00772571">
      <w:pPr>
        <w:pStyle w:val="Nivel3"/>
        <w:numPr>
          <w:ilvl w:val="2"/>
          <w:numId w:val="20"/>
        </w:numPr>
        <w:rPr>
          <w:rFonts w:ascii="Times New Roman" w:hAnsi="Times New Roman" w:cs="Times New Roman"/>
          <w:sz w:val="24"/>
          <w:szCs w:val="24"/>
        </w:rPr>
      </w:pPr>
      <w:bookmarkStart w:id="47" w:name="_Ref114668249"/>
      <w:r w:rsidRPr="008A43D9">
        <w:rPr>
          <w:rFonts w:ascii="Times New Roman" w:hAnsi="Times New Roman" w:cs="Times New Roman"/>
          <w:sz w:val="24"/>
          <w:szCs w:val="24"/>
        </w:rPr>
        <w:t>apresentar declaração ou documentação falsa exigida para o certame ou prestar declaração falsa durante a licitação</w:t>
      </w:r>
      <w:bookmarkEnd w:id="47"/>
    </w:p>
    <w:p w14:paraId="2A1E5BDA" w14:textId="77777777" w:rsidR="00772571" w:rsidRPr="008A43D9" w:rsidRDefault="00772571">
      <w:pPr>
        <w:pStyle w:val="Nivel3"/>
        <w:numPr>
          <w:ilvl w:val="2"/>
          <w:numId w:val="20"/>
        </w:numPr>
        <w:rPr>
          <w:rFonts w:ascii="Times New Roman" w:hAnsi="Times New Roman" w:cs="Times New Roman"/>
          <w:sz w:val="24"/>
          <w:szCs w:val="24"/>
        </w:rPr>
      </w:pPr>
      <w:bookmarkStart w:id="48" w:name="_Ref114668245"/>
      <w:r w:rsidRPr="008A43D9">
        <w:rPr>
          <w:rFonts w:ascii="Times New Roman" w:hAnsi="Times New Roman" w:cs="Times New Roman"/>
          <w:sz w:val="24"/>
          <w:szCs w:val="24"/>
        </w:rPr>
        <w:lastRenderedPageBreak/>
        <w:t>fraudar a licitação</w:t>
      </w:r>
      <w:bookmarkEnd w:id="48"/>
    </w:p>
    <w:p w14:paraId="69B67636" w14:textId="77777777" w:rsidR="00772571" w:rsidRPr="008A43D9" w:rsidRDefault="00772571">
      <w:pPr>
        <w:pStyle w:val="Nivel3"/>
        <w:numPr>
          <w:ilvl w:val="2"/>
          <w:numId w:val="20"/>
        </w:numPr>
        <w:rPr>
          <w:rFonts w:ascii="Times New Roman" w:hAnsi="Times New Roman" w:cs="Times New Roman"/>
          <w:sz w:val="24"/>
          <w:szCs w:val="24"/>
        </w:rPr>
      </w:pPr>
      <w:bookmarkStart w:id="49" w:name="_Ref114668247"/>
      <w:r w:rsidRPr="008A43D9">
        <w:rPr>
          <w:rFonts w:ascii="Times New Roman" w:hAnsi="Times New Roman" w:cs="Times New Roman"/>
          <w:sz w:val="24"/>
          <w:szCs w:val="24"/>
        </w:rPr>
        <w:t>comportar-se de modo inidôneo ou cometer fraude de qualquer natureza, em especial quando:</w:t>
      </w:r>
      <w:bookmarkEnd w:id="49"/>
    </w:p>
    <w:p w14:paraId="17E1E26A" w14:textId="77777777" w:rsidR="00772571" w:rsidRPr="008A43D9" w:rsidRDefault="00772571">
      <w:pPr>
        <w:pStyle w:val="Nivel4"/>
        <w:numPr>
          <w:ilvl w:val="3"/>
          <w:numId w:val="20"/>
        </w:numPr>
        <w:rPr>
          <w:rFonts w:ascii="Times New Roman" w:hAnsi="Times New Roman" w:cs="Times New Roman"/>
          <w:sz w:val="24"/>
          <w:szCs w:val="24"/>
        </w:rPr>
      </w:pPr>
      <w:r w:rsidRPr="008A43D9">
        <w:rPr>
          <w:rFonts w:ascii="Times New Roman" w:hAnsi="Times New Roman" w:cs="Times New Roman"/>
          <w:sz w:val="24"/>
          <w:szCs w:val="24"/>
        </w:rPr>
        <w:t xml:space="preserve">agir em conluio ou em desconformidade com a lei; </w:t>
      </w:r>
    </w:p>
    <w:p w14:paraId="4FB7CC75" w14:textId="77777777" w:rsidR="00772571" w:rsidRPr="008A43D9" w:rsidRDefault="00772571">
      <w:pPr>
        <w:pStyle w:val="Nivel4"/>
        <w:numPr>
          <w:ilvl w:val="3"/>
          <w:numId w:val="20"/>
        </w:numPr>
        <w:rPr>
          <w:rFonts w:ascii="Times New Roman" w:hAnsi="Times New Roman" w:cs="Times New Roman"/>
          <w:sz w:val="24"/>
          <w:szCs w:val="24"/>
        </w:rPr>
      </w:pPr>
      <w:r w:rsidRPr="008A43D9">
        <w:rPr>
          <w:rFonts w:ascii="Times New Roman" w:hAnsi="Times New Roman" w:cs="Times New Roman"/>
          <w:sz w:val="24"/>
          <w:szCs w:val="24"/>
        </w:rPr>
        <w:t xml:space="preserve">induzir deliberadamente a erro no julgamento; </w:t>
      </w:r>
    </w:p>
    <w:p w14:paraId="592B7713" w14:textId="77777777" w:rsidR="00772571" w:rsidRPr="008A43D9" w:rsidRDefault="00772571">
      <w:pPr>
        <w:pStyle w:val="Nivel4"/>
        <w:numPr>
          <w:ilvl w:val="3"/>
          <w:numId w:val="20"/>
        </w:numPr>
        <w:rPr>
          <w:rFonts w:ascii="Times New Roman" w:hAnsi="Times New Roman" w:cs="Times New Roman"/>
          <w:sz w:val="24"/>
          <w:szCs w:val="24"/>
        </w:rPr>
      </w:pPr>
      <w:r w:rsidRPr="008A43D9">
        <w:rPr>
          <w:rFonts w:ascii="Times New Roman" w:hAnsi="Times New Roman" w:cs="Times New Roman"/>
          <w:sz w:val="24"/>
          <w:szCs w:val="24"/>
        </w:rPr>
        <w:t xml:space="preserve">apresentar amostra falsificada ou deteriorada; </w:t>
      </w:r>
    </w:p>
    <w:p w14:paraId="7383F42F" w14:textId="77777777" w:rsidR="00772571" w:rsidRPr="008A43D9" w:rsidRDefault="00772571">
      <w:pPr>
        <w:pStyle w:val="Nivel3"/>
        <w:numPr>
          <w:ilvl w:val="2"/>
          <w:numId w:val="20"/>
        </w:numPr>
        <w:rPr>
          <w:rFonts w:ascii="Times New Roman" w:hAnsi="Times New Roman" w:cs="Times New Roman"/>
          <w:sz w:val="24"/>
          <w:szCs w:val="24"/>
        </w:rPr>
      </w:pPr>
      <w:bookmarkStart w:id="50" w:name="_Ref114668251"/>
      <w:r w:rsidRPr="008A43D9">
        <w:rPr>
          <w:rFonts w:ascii="Times New Roman" w:hAnsi="Times New Roman" w:cs="Times New Roman"/>
          <w:sz w:val="24"/>
          <w:szCs w:val="24"/>
        </w:rPr>
        <w:t>praticar atos ilícitos com vistas a frustrar os objetivos da licitação</w:t>
      </w:r>
      <w:bookmarkEnd w:id="50"/>
    </w:p>
    <w:p w14:paraId="283B9893" w14:textId="77777777" w:rsidR="00772571" w:rsidRPr="008A43D9" w:rsidRDefault="00772571">
      <w:pPr>
        <w:pStyle w:val="Nivel3"/>
        <w:numPr>
          <w:ilvl w:val="2"/>
          <w:numId w:val="20"/>
        </w:numPr>
        <w:rPr>
          <w:rFonts w:ascii="Times New Roman" w:hAnsi="Times New Roman" w:cs="Times New Roman"/>
          <w:sz w:val="24"/>
          <w:szCs w:val="24"/>
        </w:rPr>
      </w:pPr>
      <w:bookmarkStart w:id="51" w:name="_Ref114668252"/>
      <w:r w:rsidRPr="008A43D9">
        <w:rPr>
          <w:rFonts w:ascii="Times New Roman" w:hAnsi="Times New Roman" w:cs="Times New Roman"/>
          <w:sz w:val="24"/>
          <w:szCs w:val="24"/>
        </w:rPr>
        <w:t xml:space="preserve">praticar ato lesivo previsto no </w:t>
      </w:r>
      <w:hyperlink r:id="rId38" w:anchor="art5" w:history="1">
        <w:r w:rsidRPr="008A43D9">
          <w:rPr>
            <w:rStyle w:val="Hyperlink"/>
            <w:rFonts w:ascii="Times New Roman" w:hAnsi="Times New Roman" w:cs="Times New Roman"/>
            <w:sz w:val="24"/>
            <w:szCs w:val="24"/>
          </w:rPr>
          <w:t>art. 5º da Lei n.º 12.846, de 2013</w:t>
        </w:r>
      </w:hyperlink>
      <w:r w:rsidRPr="008A43D9">
        <w:rPr>
          <w:rFonts w:ascii="Times New Roman" w:hAnsi="Times New Roman" w:cs="Times New Roman"/>
          <w:sz w:val="24"/>
          <w:szCs w:val="24"/>
        </w:rPr>
        <w:t>.</w:t>
      </w:r>
      <w:bookmarkEnd w:id="51"/>
    </w:p>
    <w:bookmarkEnd w:id="44"/>
    <w:p w14:paraId="11590FA7"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 xml:space="preserve">Com fulcro na </w:t>
      </w:r>
      <w:hyperlink r:id="rId39" w:history="1">
        <w:r w:rsidRPr="008A43D9">
          <w:rPr>
            <w:rStyle w:val="Hyperlink"/>
            <w:rFonts w:ascii="Times New Roman" w:hAnsi="Times New Roman" w:cs="Times New Roman"/>
            <w:sz w:val="24"/>
            <w:szCs w:val="24"/>
          </w:rPr>
          <w:t>Lei nº 14.133, de 2021</w:t>
        </w:r>
      </w:hyperlink>
      <w:r w:rsidRPr="008A43D9">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20BA41C0"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 xml:space="preserve">advertência; </w:t>
      </w:r>
    </w:p>
    <w:p w14:paraId="2479328D"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multa;</w:t>
      </w:r>
    </w:p>
    <w:p w14:paraId="58950FDB"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impedimento de licitar e contratar e</w:t>
      </w:r>
    </w:p>
    <w:p w14:paraId="698E2D15"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0E646762"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Na aplicação das sanções serão considerados:</w:t>
      </w:r>
    </w:p>
    <w:p w14:paraId="3CDECB88" w14:textId="7A0FE31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a natureza e a gravidade da infração cometida.</w:t>
      </w:r>
    </w:p>
    <w:p w14:paraId="4A32EB56"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as peculiaridades do caso concreto</w:t>
      </w:r>
    </w:p>
    <w:p w14:paraId="1E7B0E4C"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as circunstâncias agravantes ou atenuantes</w:t>
      </w:r>
    </w:p>
    <w:p w14:paraId="71E03B18"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os danos que dela provierem para a Administração Pública</w:t>
      </w:r>
    </w:p>
    <w:p w14:paraId="4247FE7B" w14:textId="77777777" w:rsidR="00772571" w:rsidRPr="008A43D9"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a implantação ou o aperfeiçoamento de programa de integridade, conforme normas e orientações dos órgãos de controle.</w:t>
      </w:r>
    </w:p>
    <w:p w14:paraId="5EFA8AC6" w14:textId="3A99C4A2"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 xml:space="preserve">A multa será recolhida em percentual de 0,5% a 30% incidente sobre o valor do contrato licitado, recolhida no prazo máximo de </w:t>
      </w:r>
      <w:r w:rsidRPr="00772571">
        <w:rPr>
          <w:rFonts w:ascii="Times New Roman" w:hAnsi="Times New Roman" w:cs="Times New Roman"/>
          <w:b/>
          <w:bCs/>
          <w:color w:val="000000" w:themeColor="text1"/>
          <w:sz w:val="24"/>
          <w:szCs w:val="24"/>
        </w:rPr>
        <w:t>30 (trinta) dias</w:t>
      </w:r>
      <w:r w:rsidRPr="00772571">
        <w:rPr>
          <w:rFonts w:ascii="Times New Roman" w:hAnsi="Times New Roman" w:cs="Times New Roman"/>
          <w:color w:val="000000" w:themeColor="text1"/>
          <w:sz w:val="24"/>
          <w:szCs w:val="24"/>
        </w:rPr>
        <w:t xml:space="preserve"> </w:t>
      </w:r>
      <w:r w:rsidRPr="008A43D9">
        <w:rPr>
          <w:rFonts w:ascii="Times New Roman" w:hAnsi="Times New Roman" w:cs="Times New Roman"/>
          <w:sz w:val="24"/>
          <w:szCs w:val="24"/>
        </w:rPr>
        <w:t xml:space="preserve">úteis, a contar da comunicação oficial. </w:t>
      </w:r>
    </w:p>
    <w:p w14:paraId="4CAAC2D1" w14:textId="655FAB46" w:rsidR="00772571" w:rsidRPr="008A43D9" w:rsidRDefault="00772571">
      <w:pPr>
        <w:pStyle w:val="Nivel3"/>
        <w:numPr>
          <w:ilvl w:val="2"/>
          <w:numId w:val="20"/>
        </w:numPr>
        <w:rPr>
          <w:rFonts w:ascii="Times New Roman" w:hAnsi="Times New Roman" w:cs="Times New Roman"/>
          <w:sz w:val="24"/>
          <w:szCs w:val="24"/>
        </w:rPr>
      </w:pPr>
      <w:bookmarkStart w:id="52" w:name="_Hlk113876035"/>
      <w:r w:rsidRPr="008A43D9">
        <w:rPr>
          <w:rFonts w:ascii="Times New Roman" w:hAnsi="Times New Roman" w:cs="Times New Roman"/>
          <w:sz w:val="24"/>
          <w:szCs w:val="24"/>
        </w:rPr>
        <w:t xml:space="preserve">Para as infrações previstas nos itens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_Ref114668085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9.1.1</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_Ref114668108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9.1.2</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_Ref114668139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9.1.2</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a multa será de </w:t>
      </w:r>
      <w:r w:rsidRPr="00772571">
        <w:rPr>
          <w:rFonts w:ascii="Times New Roman" w:hAnsi="Times New Roman" w:cs="Times New Roman"/>
          <w:color w:val="000000" w:themeColor="text1"/>
          <w:sz w:val="24"/>
          <w:szCs w:val="24"/>
        </w:rPr>
        <w:t xml:space="preserve">0,5% </w:t>
      </w:r>
      <w:r w:rsidRPr="008A43D9">
        <w:rPr>
          <w:rFonts w:ascii="Times New Roman" w:hAnsi="Times New Roman" w:cs="Times New Roman"/>
          <w:sz w:val="24"/>
          <w:szCs w:val="24"/>
        </w:rPr>
        <w:t xml:space="preserve">a </w:t>
      </w:r>
      <w:r w:rsidRPr="00772571">
        <w:rPr>
          <w:rFonts w:ascii="Times New Roman" w:hAnsi="Times New Roman" w:cs="Times New Roman"/>
          <w:color w:val="000000" w:themeColor="text1"/>
          <w:sz w:val="24"/>
          <w:szCs w:val="24"/>
        </w:rPr>
        <w:t xml:space="preserve">15% </w:t>
      </w:r>
      <w:r w:rsidRPr="008A43D9">
        <w:rPr>
          <w:rFonts w:ascii="Times New Roman" w:hAnsi="Times New Roman" w:cs="Times New Roman"/>
          <w:sz w:val="24"/>
          <w:szCs w:val="24"/>
        </w:rPr>
        <w:t>do valor do contrato licitado.</w:t>
      </w:r>
    </w:p>
    <w:bookmarkEnd w:id="52"/>
    <w:p w14:paraId="03429CDC" w14:textId="4BB118FA" w:rsidR="00772571" w:rsidRPr="00772571"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 xml:space="preserve">Para as infrações previstas nos itens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_Ref114668249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9.1.3</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_Ref114668245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9.1.4</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_Ref114668247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9.1.5</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_Ref114668251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9.1.6</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_Ref114668252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9.1.7</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a multa será </w:t>
      </w:r>
      <w:r w:rsidRPr="00772571">
        <w:rPr>
          <w:rFonts w:ascii="Times New Roman" w:hAnsi="Times New Roman" w:cs="Times New Roman"/>
          <w:color w:val="000000" w:themeColor="text1"/>
          <w:sz w:val="24"/>
          <w:szCs w:val="24"/>
        </w:rPr>
        <w:t xml:space="preserve">de 15% a 30% </w:t>
      </w:r>
      <w:r w:rsidRPr="008A43D9">
        <w:rPr>
          <w:rFonts w:ascii="Times New Roman" w:hAnsi="Times New Roman" w:cs="Times New Roman"/>
          <w:sz w:val="24"/>
          <w:szCs w:val="24"/>
        </w:rPr>
        <w:t>do valor do contrato licitado.</w:t>
      </w:r>
    </w:p>
    <w:p w14:paraId="2D884D5C"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As sanções de advertência, impedimento de licitar e contratar e declaração de inidoneidade para licitar ou contratar poderão ser aplicadas, cumulativamente ou não, à penalidade de multa.</w:t>
      </w:r>
    </w:p>
    <w:p w14:paraId="610C870F"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lastRenderedPageBreak/>
        <w:t>Na aplicação da sanção de multa será facultada a defesa do interessado no prazo de 15 (quinze) dias úteis, contado da data de sua intimação.</w:t>
      </w:r>
    </w:p>
    <w:p w14:paraId="21F02548" w14:textId="5EA13856" w:rsidR="00772571" w:rsidRPr="00772571"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_Ref114668085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9.1.1</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_Ref114668108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9.1.2</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_Ref114668139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9.1.2</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4D30111" w14:textId="0839A7D8"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_Ref114668249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9.1.3</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_Ref114668245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9.1.4</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_Ref114668247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9.1.5</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_Ref114668251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9.1.6</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_Ref114668252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9.1.7</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bem como pelas infrações administrativas previstas nos itens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_Ref114668085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9.1.1</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_Ref114668108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bookmarkStart w:id="53" w:name="_Hlk156227565"/>
      <w:r w:rsidR="00C570F8">
        <w:rPr>
          <w:rFonts w:ascii="Times New Roman" w:hAnsi="Times New Roman" w:cs="Times New Roman"/>
          <w:sz w:val="24"/>
          <w:szCs w:val="24"/>
        </w:rPr>
        <w:t>9.1.2</w:t>
      </w:r>
      <w:bookmarkEnd w:id="53"/>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e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_Ref114668139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9.1.2</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40" w:anchor="art156§5" w:history="1">
        <w:r w:rsidRPr="008A43D9">
          <w:rPr>
            <w:rStyle w:val="Hyperlink"/>
            <w:rFonts w:ascii="Times New Roman" w:hAnsi="Times New Roman" w:cs="Times New Roman"/>
            <w:sz w:val="24"/>
            <w:szCs w:val="24"/>
          </w:rPr>
          <w:t>art. 156, §5º, da Lei n.º 14.133/2021</w:t>
        </w:r>
      </w:hyperlink>
      <w:r w:rsidRPr="008A43D9">
        <w:rPr>
          <w:rFonts w:ascii="Times New Roman" w:hAnsi="Times New Roman" w:cs="Times New Roman"/>
          <w:sz w:val="24"/>
          <w:szCs w:val="24"/>
        </w:rPr>
        <w:t>.</w:t>
      </w:r>
    </w:p>
    <w:p w14:paraId="7DDCAEB5" w14:textId="4B269042"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8A43D9">
        <w:rPr>
          <w:rFonts w:ascii="Times New Roman" w:hAnsi="Times New Roman" w:cs="Times New Roman"/>
          <w:sz w:val="24"/>
          <w:szCs w:val="24"/>
        </w:rPr>
        <w:fldChar w:fldCharType="begin"/>
      </w:r>
      <w:r w:rsidRPr="008A43D9">
        <w:rPr>
          <w:rFonts w:ascii="Times New Roman" w:hAnsi="Times New Roman" w:cs="Times New Roman"/>
          <w:sz w:val="24"/>
          <w:szCs w:val="24"/>
        </w:rPr>
        <w:instrText xml:space="preserve"> REF _Ref114668139 \r \h  \* MERGEFORMAT </w:instrText>
      </w:r>
      <w:r w:rsidRPr="008A43D9">
        <w:rPr>
          <w:rFonts w:ascii="Times New Roman" w:hAnsi="Times New Roman" w:cs="Times New Roman"/>
          <w:sz w:val="24"/>
          <w:szCs w:val="24"/>
        </w:rPr>
      </w:r>
      <w:r w:rsidRPr="008A43D9">
        <w:rPr>
          <w:rFonts w:ascii="Times New Roman" w:hAnsi="Times New Roman" w:cs="Times New Roman"/>
          <w:sz w:val="24"/>
          <w:szCs w:val="24"/>
        </w:rPr>
        <w:fldChar w:fldCharType="separate"/>
      </w:r>
      <w:r w:rsidR="00C570F8">
        <w:rPr>
          <w:rFonts w:ascii="Times New Roman" w:hAnsi="Times New Roman" w:cs="Times New Roman"/>
          <w:sz w:val="24"/>
          <w:szCs w:val="24"/>
        </w:rPr>
        <w:t>9.1.2</w:t>
      </w:r>
      <w:r w:rsidRPr="008A43D9">
        <w:rPr>
          <w:rFonts w:ascii="Times New Roman" w:hAnsi="Times New Roman" w:cs="Times New Roman"/>
          <w:sz w:val="24"/>
          <w:szCs w:val="24"/>
        </w:rPr>
        <w:fldChar w:fldCharType="end"/>
      </w:r>
      <w:r w:rsidRPr="008A43D9">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w:t>
      </w:r>
    </w:p>
    <w:p w14:paraId="4CA13DF6" w14:textId="1EAFEF17" w:rsidR="00772571" w:rsidRPr="00772571" w:rsidRDefault="00772571">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Pr="008A43D9">
        <w:rPr>
          <w:rFonts w:ascii="Times New Roman" w:hAnsi="Times New Roman" w:cs="Times New Roman"/>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0D2D591"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357F54B" w14:textId="634D11C7" w:rsidR="00772571" w:rsidRPr="008A43D9" w:rsidRDefault="00772571">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Pr="008A43D9">
        <w:rPr>
          <w:rFonts w:ascii="Times New Roman" w:hAnsi="Times New Roman" w:cs="Times New Roman"/>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069FB04" w14:textId="5E73F921" w:rsidR="00772571" w:rsidRPr="008A43D9" w:rsidRDefault="00772571">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Pr="008A43D9">
        <w:rPr>
          <w:rFonts w:ascii="Times New Roman" w:hAnsi="Times New Roman" w:cs="Times New Roman"/>
          <w:sz w:val="24"/>
          <w:szCs w:val="24"/>
        </w:rPr>
        <w:t>O recurso e o pedido de reconsideração terão efeito suspensivo do ato ou da decisão recorrida até que sobrevenha decisão final da autoridade competente.</w:t>
      </w:r>
    </w:p>
    <w:p w14:paraId="3A044205" w14:textId="178C49DA" w:rsidR="00772571" w:rsidRPr="00AB2930" w:rsidRDefault="00772571">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Pr="008A43D9">
        <w:rPr>
          <w:rFonts w:ascii="Times New Roman" w:hAnsi="Times New Roman" w:cs="Times New Roman"/>
          <w:sz w:val="24"/>
          <w:szCs w:val="24"/>
        </w:rPr>
        <w:t>A aplicação das sanções previstas neste edital não exclui, em hipótese alguma, a obrigação de reparação integral dos danos causados</w:t>
      </w:r>
      <w:r w:rsidR="00620DEB">
        <w:rPr>
          <w:rFonts w:ascii="Times New Roman" w:hAnsi="Times New Roman" w:cs="Times New Roman"/>
          <w:sz w:val="24"/>
          <w:szCs w:val="24"/>
        </w:rPr>
        <w:t xml:space="preserve"> a Administração Pública do Município de Niterói.</w:t>
      </w:r>
    </w:p>
    <w:p w14:paraId="5065948E" w14:textId="77777777" w:rsidR="00772571" w:rsidRPr="008A43D9" w:rsidRDefault="00772571">
      <w:pPr>
        <w:pStyle w:val="Nivel01"/>
        <w:numPr>
          <w:ilvl w:val="0"/>
          <w:numId w:val="20"/>
        </w:numPr>
      </w:pPr>
      <w:bookmarkStart w:id="54" w:name="_Toc135469235"/>
      <w:r w:rsidRPr="008A43D9">
        <w:lastRenderedPageBreak/>
        <w:t>DA IMPUGNAÇÃO AO EDITAL E DO PEDIDO DE ESCLARECIMENTO</w:t>
      </w:r>
      <w:bookmarkEnd w:id="54"/>
    </w:p>
    <w:p w14:paraId="6400E426"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 xml:space="preserve">Qualquer pessoa é parte legítima para impugnar este Edital por irregularidade na aplicação da </w:t>
      </w:r>
      <w:hyperlink r:id="rId41" w:history="1">
        <w:r w:rsidRPr="008A43D9">
          <w:rPr>
            <w:rStyle w:val="Hyperlink"/>
            <w:rFonts w:ascii="Times New Roman" w:hAnsi="Times New Roman" w:cs="Times New Roman"/>
            <w:sz w:val="24"/>
            <w:szCs w:val="24"/>
          </w:rPr>
          <w:t>Lei nº 14.133, de 2021</w:t>
        </w:r>
      </w:hyperlink>
      <w:r w:rsidRPr="008A43D9">
        <w:rPr>
          <w:rFonts w:ascii="Times New Roman" w:hAnsi="Times New Roman" w:cs="Times New Roman"/>
          <w:sz w:val="24"/>
          <w:szCs w:val="24"/>
        </w:rPr>
        <w:t>, devendo protocolar o pedido até 3 (três) dias úteis antes da data da abertura do certame.</w:t>
      </w:r>
    </w:p>
    <w:p w14:paraId="113D7A79"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7719A3C0" w14:textId="058E7DA0" w:rsidR="00772571" w:rsidRPr="00AB2930" w:rsidRDefault="00AB2930">
      <w:pPr>
        <w:pStyle w:val="Nivel2"/>
        <w:numPr>
          <w:ilvl w:val="1"/>
          <w:numId w:val="20"/>
        </w:numPr>
        <w:rPr>
          <w:rFonts w:ascii="Times New Roman" w:hAnsi="Times New Roman" w:cs="Times New Roman"/>
          <w:color w:val="auto"/>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 xml:space="preserve">A impugnação e o pedido de esclarecimento poderão ser realizados por forma eletrônica, </w:t>
      </w:r>
      <w:r w:rsidR="00772571" w:rsidRPr="00AB2930">
        <w:rPr>
          <w:rFonts w:ascii="Times New Roman" w:hAnsi="Times New Roman" w:cs="Times New Roman"/>
          <w:color w:val="auto"/>
          <w:sz w:val="24"/>
          <w:szCs w:val="24"/>
        </w:rPr>
        <w:t>pelos seguintes meios</w:t>
      </w:r>
      <w:r w:rsidR="00772571" w:rsidRPr="008A43D9">
        <w:rPr>
          <w:rFonts w:ascii="Times New Roman" w:hAnsi="Times New Roman" w:cs="Times New Roman"/>
          <w:sz w:val="24"/>
          <w:szCs w:val="24"/>
        </w:rPr>
        <w:t>:</w:t>
      </w:r>
      <w:r w:rsidRPr="00AB2930">
        <w:rPr>
          <w:rFonts w:ascii="Times New Roman" w:hAnsi="Times New Roman" w:cs="Times New Roman"/>
          <w:i/>
          <w:iCs/>
          <w:color w:val="0070C0"/>
          <w:sz w:val="24"/>
          <w:szCs w:val="24"/>
          <w:u w:val="single"/>
        </w:rPr>
        <w:t>suporte@adminstração.niteroi.rj.gov.br</w:t>
      </w:r>
      <w:r w:rsidR="00772571" w:rsidRPr="00AB2930">
        <w:rPr>
          <w:rFonts w:ascii="Times New Roman" w:hAnsi="Times New Roman" w:cs="Times New Roman"/>
          <w:color w:val="auto"/>
          <w:sz w:val="24"/>
          <w:szCs w:val="24"/>
        </w:rPr>
        <w:t>, mediante confirmação de recebimento.</w:t>
      </w:r>
    </w:p>
    <w:p w14:paraId="2DABF0F7" w14:textId="46760A76"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As impugnações e pedidos de esclarecimentos não suspendem os prazos previstos no certame.</w:t>
      </w:r>
    </w:p>
    <w:p w14:paraId="3DAAFDD1" w14:textId="7FBA71A0" w:rsidR="00772571" w:rsidRPr="00AB2930" w:rsidRDefault="00772571">
      <w:pPr>
        <w:pStyle w:val="Nivel3"/>
        <w:numPr>
          <w:ilvl w:val="2"/>
          <w:numId w:val="20"/>
        </w:numPr>
        <w:rPr>
          <w:rFonts w:ascii="Times New Roman" w:hAnsi="Times New Roman" w:cs="Times New Roman"/>
          <w:sz w:val="24"/>
          <w:szCs w:val="24"/>
        </w:rPr>
      </w:pPr>
      <w:r w:rsidRPr="008A43D9">
        <w:rPr>
          <w:rFonts w:ascii="Times New Roman" w:hAnsi="Times New Roman" w:cs="Times New Roman"/>
          <w:sz w:val="24"/>
          <w:szCs w:val="24"/>
        </w:rPr>
        <w:t>A concessão de efeito suspensivo à impugnação é medida excepcional e deverá ser motivada pelo agente de contratação, nos autos do processo de licitação.</w:t>
      </w:r>
    </w:p>
    <w:p w14:paraId="63D815D0" w14:textId="2EA6083A"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Acolhida a impugnação, será definida e publicada nova data para a realização do certame.</w:t>
      </w:r>
    </w:p>
    <w:p w14:paraId="73C9B310" w14:textId="77777777" w:rsidR="00772571" w:rsidRPr="008A43D9" w:rsidRDefault="00772571">
      <w:pPr>
        <w:pStyle w:val="Nivel01"/>
        <w:numPr>
          <w:ilvl w:val="0"/>
          <w:numId w:val="20"/>
        </w:numPr>
      </w:pPr>
      <w:bookmarkStart w:id="55" w:name="_Hlk156400190"/>
      <w:bookmarkStart w:id="56" w:name="_Toc135469236"/>
      <w:r w:rsidRPr="008A43D9">
        <w:t>FORMALIZAÇÃO DO CONTRATO</w:t>
      </w:r>
    </w:p>
    <w:bookmarkEnd w:id="55"/>
    <w:p w14:paraId="1BE7593C" w14:textId="329671B6" w:rsidR="00772571" w:rsidRPr="008A43D9" w:rsidRDefault="00AB2930">
      <w:pPr>
        <w:pStyle w:val="Nivel2"/>
        <w:numPr>
          <w:ilvl w:val="1"/>
          <w:numId w:val="20"/>
        </w:numPr>
        <w:spacing w:beforeLines="120" w:before="288" w:afterLines="120" w:after="288" w:line="312" w:lineRule="auto"/>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 xml:space="preserve">Após a homologação, a Administração convocará o licitante vencedor para assinar o termo de contrato ou para aceitar ou retirar o instrumento equivalente, </w:t>
      </w:r>
      <w:r w:rsidR="00772571" w:rsidRPr="008A43D9">
        <w:rPr>
          <w:rFonts w:ascii="Times New Roman" w:hAnsi="Times New Roman" w:cs="Times New Roman"/>
          <w:color w:val="auto"/>
          <w:sz w:val="24"/>
          <w:szCs w:val="24"/>
        </w:rPr>
        <w:t>no prazo de 5 (cinco) dias úteis</w:t>
      </w:r>
      <w:r w:rsidR="00772571" w:rsidRPr="008A43D9">
        <w:rPr>
          <w:rFonts w:ascii="Times New Roman" w:hAnsi="Times New Roman" w:cs="Times New Roman"/>
          <w:sz w:val="24"/>
          <w:szCs w:val="24"/>
        </w:rPr>
        <w:t>, sob pena de decair o direito à contratação, sem prejuízo das sanções previstas nesta Lei.</w:t>
      </w:r>
    </w:p>
    <w:p w14:paraId="15572658" w14:textId="50952863" w:rsidR="00772571" w:rsidRPr="008A43D9" w:rsidRDefault="00AB2930">
      <w:pPr>
        <w:pStyle w:val="Nivel2"/>
        <w:numPr>
          <w:ilvl w:val="1"/>
          <w:numId w:val="20"/>
        </w:numPr>
        <w:spacing w:beforeLines="120" w:before="288" w:afterLines="120" w:after="288" w:line="312" w:lineRule="auto"/>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O prazo de convocação poderá ser prorrogado, 1 (uma) vez, por igual período, mediante solicitação da parte interessada durante seu transcurso, devidamente justificada, e desde que o motivo apresentado seja aceito pela Administração.</w:t>
      </w:r>
    </w:p>
    <w:p w14:paraId="4B66C5C0" w14:textId="053B2C92" w:rsidR="00772571" w:rsidRPr="008A43D9" w:rsidRDefault="00AB2930">
      <w:pPr>
        <w:pStyle w:val="Nivel2"/>
        <w:numPr>
          <w:ilvl w:val="1"/>
          <w:numId w:val="20"/>
        </w:numPr>
        <w:spacing w:beforeLines="120" w:before="288" w:afterLines="120" w:after="288" w:line="312" w:lineRule="auto"/>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Na hipótese de o vencedor da licitação não assinar o contrato, ou não aceitar ou não retirar o instrumento equivalente no prazo e nas condições estabelecidas, outro licitante poderá ser convocado, respeitada a ordem de classificação, para assumir o compromisso nas condições propostas pelo licitante vencedor, sem prejuízo da aplicação das sanções previstas em Lei.</w:t>
      </w:r>
    </w:p>
    <w:p w14:paraId="40BD310A" w14:textId="4A297EE8" w:rsidR="00772571" w:rsidRPr="008A43D9" w:rsidRDefault="00AB2930">
      <w:pPr>
        <w:pStyle w:val="Nivel2"/>
        <w:numPr>
          <w:ilvl w:val="1"/>
          <w:numId w:val="20"/>
        </w:numPr>
        <w:spacing w:beforeLines="120" w:before="288" w:afterLines="120" w:after="288" w:line="312" w:lineRule="auto"/>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 xml:space="preserve">Caso nenhum dos licitantes aceite a contratação nos termos item anterior, a Administração, observados o valor estimado e sua eventual atualização, poderá convocar os licitantes remanescentes para negociação, na ordem de classificação, com vistas à </w:t>
      </w:r>
      <w:r w:rsidR="00772571" w:rsidRPr="008A43D9">
        <w:rPr>
          <w:rFonts w:ascii="Times New Roman" w:hAnsi="Times New Roman" w:cs="Times New Roman"/>
          <w:sz w:val="24"/>
          <w:szCs w:val="24"/>
        </w:rPr>
        <w:lastRenderedPageBreak/>
        <w:t>obtenção de melhor preço, mesmo que acima do preço ou inferior ao desconto do adjudicatário; ou adjudicar e celebrar o contrato nas condições ofertadas pelos licitantes remanescentes, atendida a ordem classificatória, quando frustrada a negociação de melhor condição.</w:t>
      </w:r>
    </w:p>
    <w:p w14:paraId="350F21C1" w14:textId="34F66804" w:rsidR="00772571" w:rsidRDefault="00AB2930">
      <w:pPr>
        <w:pStyle w:val="Nivel2"/>
        <w:numPr>
          <w:ilvl w:val="1"/>
          <w:numId w:val="20"/>
        </w:numPr>
        <w:spacing w:beforeLines="120" w:before="288" w:afterLines="120" w:after="288" w:line="312" w:lineRule="auto"/>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apresentada, quando existente, em favor do órgão ou entidade licitante.</w:t>
      </w:r>
    </w:p>
    <w:p w14:paraId="208EA9C7" w14:textId="6C014435" w:rsidR="00772571" w:rsidRPr="008A43D9" w:rsidRDefault="00AB2930">
      <w:pPr>
        <w:pStyle w:val="Nivel2"/>
        <w:numPr>
          <w:ilvl w:val="1"/>
          <w:numId w:val="20"/>
        </w:numPr>
        <w:spacing w:beforeLines="120" w:before="288" w:afterLines="120" w:after="288" w:line="312" w:lineRule="auto"/>
        <w:rPr>
          <w:rFonts w:ascii="Times New Roman" w:hAnsi="Times New Roman" w:cs="Times New Roman"/>
          <w:sz w:val="24"/>
          <w:szCs w:val="24"/>
        </w:rPr>
      </w:pPr>
      <w:r>
        <w:rPr>
          <w:rFonts w:ascii="Times New Roman" w:hAnsi="Times New Roman" w:cs="Times New Roman"/>
          <w:sz w:val="24"/>
          <w:szCs w:val="24"/>
        </w:rPr>
        <w:t xml:space="preserve"> </w:t>
      </w:r>
      <w:r w:rsidR="00772571" w:rsidRPr="00DC7A4E">
        <w:rPr>
          <w:rFonts w:ascii="Times New Roman" w:hAnsi="Times New Roman" w:cs="Times New Roman"/>
          <w:sz w:val="24"/>
          <w:szCs w:val="24"/>
        </w:rPr>
        <w:t>A regra do item anterior não se aplicará aos licitantes remanescentes convocados na forma do inciso 1</w:t>
      </w:r>
      <w:r w:rsidR="00772571">
        <w:rPr>
          <w:rFonts w:ascii="Times New Roman" w:hAnsi="Times New Roman" w:cs="Times New Roman"/>
          <w:sz w:val="24"/>
          <w:szCs w:val="24"/>
        </w:rPr>
        <w:t>1</w:t>
      </w:r>
      <w:r w:rsidR="00772571" w:rsidRPr="00DC7A4E">
        <w:rPr>
          <w:rFonts w:ascii="Times New Roman" w:hAnsi="Times New Roman" w:cs="Times New Roman"/>
          <w:sz w:val="24"/>
          <w:szCs w:val="24"/>
        </w:rPr>
        <w:t>.4.</w:t>
      </w:r>
    </w:p>
    <w:p w14:paraId="1C1407C5" w14:textId="77777777" w:rsidR="00772571" w:rsidRPr="008A43D9" w:rsidRDefault="00772571">
      <w:pPr>
        <w:pStyle w:val="Nivel01"/>
        <w:numPr>
          <w:ilvl w:val="0"/>
          <w:numId w:val="20"/>
        </w:numPr>
      </w:pPr>
      <w:r w:rsidRPr="008A43D9">
        <w:t>DAS DISPOSIÇÕES GERAIS</w:t>
      </w:r>
      <w:bookmarkEnd w:id="56"/>
    </w:p>
    <w:p w14:paraId="477AC730" w14:textId="07A28E88"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Será divulgada ata da sessão pública no sistema eletrônico.</w:t>
      </w:r>
    </w:p>
    <w:p w14:paraId="4C38663C" w14:textId="0242B2D4"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AB6F7EC" w14:textId="77777777" w:rsidR="00772571" w:rsidRPr="008A43D9" w:rsidRDefault="00772571">
      <w:pPr>
        <w:pStyle w:val="Nivel2"/>
        <w:numPr>
          <w:ilvl w:val="1"/>
          <w:numId w:val="20"/>
        </w:numPr>
        <w:rPr>
          <w:rFonts w:ascii="Times New Roman" w:hAnsi="Times New Roman" w:cs="Times New Roman"/>
          <w:sz w:val="24"/>
          <w:szCs w:val="24"/>
        </w:rPr>
      </w:pPr>
      <w:r w:rsidRPr="008A43D9">
        <w:rPr>
          <w:rFonts w:ascii="Times New Roman" w:hAnsi="Times New Roman" w:cs="Times New Roman"/>
          <w:sz w:val="24"/>
          <w:szCs w:val="24"/>
        </w:rPr>
        <w:t>Todas as referências de tempo no Edital, no aviso e durante a sessão pública observarão o horário de Brasília - DF.</w:t>
      </w:r>
    </w:p>
    <w:p w14:paraId="4851D055" w14:textId="53D32410"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A homologação do resultado desta licitação não implicará direito à contratação.</w:t>
      </w:r>
    </w:p>
    <w:p w14:paraId="05B21E2E" w14:textId="661B6ABB"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D3C8143" w14:textId="4683D013"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3537A3CF" w14:textId="49D24F67"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940614" w14:textId="243D0ED7" w:rsidR="00772571" w:rsidRPr="008A43D9" w:rsidRDefault="00AB2930">
      <w:pPr>
        <w:pStyle w:val="Nivel2"/>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73BA0AD9" w14:textId="556F2193" w:rsidR="00772571" w:rsidRPr="008A43D9" w:rsidRDefault="00AB2930">
      <w:pPr>
        <w:pStyle w:val="Nivel2"/>
        <w:numPr>
          <w:ilvl w:val="1"/>
          <w:numId w:val="20"/>
        </w:num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72571" w:rsidRPr="008A43D9">
        <w:rPr>
          <w:rFonts w:ascii="Times New Roman" w:hAnsi="Times New Roman" w:cs="Times New Roman"/>
          <w:sz w:val="24"/>
          <w:szCs w:val="24"/>
        </w:rPr>
        <w:t>Em caso de divergência entre disposições deste Edital e de seus anexos ou demais peças que compõem o processo, prevalecerá as deste Edital.</w:t>
      </w:r>
    </w:p>
    <w:p w14:paraId="433F2204" w14:textId="1EAF1FFA" w:rsidR="00772571" w:rsidRPr="0099508C" w:rsidRDefault="00772571">
      <w:pPr>
        <w:pStyle w:val="Nivel2"/>
        <w:numPr>
          <w:ilvl w:val="1"/>
          <w:numId w:val="20"/>
        </w:numPr>
        <w:rPr>
          <w:rStyle w:val="Hyperlink"/>
        </w:rPr>
      </w:pPr>
      <w:r w:rsidRPr="008A43D9">
        <w:rPr>
          <w:rFonts w:ascii="Times New Roman" w:hAnsi="Times New Roman" w:cs="Times New Roman"/>
          <w:sz w:val="24"/>
          <w:szCs w:val="24"/>
        </w:rPr>
        <w:lastRenderedPageBreak/>
        <w:t xml:space="preserve">O Edital e seus anexos estão disponíveis, na íntegra, no Portal Nacional de Contratações Públicas (PNCP) e endereço eletrônico </w:t>
      </w:r>
      <w:hyperlink r:id="rId42" w:history="1">
        <w:r w:rsidR="0099508C" w:rsidRPr="000239F0">
          <w:rPr>
            <w:rStyle w:val="Hyperlink"/>
            <w:rFonts w:ascii="Times New Roman" w:hAnsi="Times New Roman" w:cs="Times New Roman"/>
            <w:sz w:val="24"/>
            <w:szCs w:val="24"/>
          </w:rPr>
          <w:t>www.compras.gov.br</w:t>
        </w:r>
      </w:hyperlink>
      <w:r w:rsidR="0099508C">
        <w:rPr>
          <w:rFonts w:ascii="Times New Roman" w:hAnsi="Times New Roman" w:cs="Times New Roman"/>
          <w:color w:val="FF0000"/>
          <w:sz w:val="24"/>
          <w:szCs w:val="24"/>
        </w:rPr>
        <w:t xml:space="preserve"> </w:t>
      </w:r>
      <w:r w:rsidR="0099508C" w:rsidRPr="0099508C">
        <w:rPr>
          <w:rStyle w:val="Hyperlink"/>
          <w:color w:val="auto"/>
          <w:u w:val="none"/>
        </w:rPr>
        <w:t xml:space="preserve">e </w:t>
      </w:r>
      <w:r w:rsidR="0099508C" w:rsidRPr="0099508C">
        <w:rPr>
          <w:rStyle w:val="Hyperlink"/>
        </w:rPr>
        <w:t>www.niteroi.rj.gov.br</w:t>
      </w:r>
      <w:r w:rsidRPr="0099508C">
        <w:rPr>
          <w:rStyle w:val="Hyperlink"/>
        </w:rPr>
        <w:t>.</w:t>
      </w:r>
    </w:p>
    <w:p w14:paraId="719B5033" w14:textId="4761C6F7" w:rsidR="00E4700F" w:rsidRPr="00AB2930" w:rsidRDefault="00772571">
      <w:pPr>
        <w:pStyle w:val="Nivel2"/>
        <w:numPr>
          <w:ilvl w:val="1"/>
          <w:numId w:val="20"/>
        </w:numPr>
        <w:rPr>
          <w:rFonts w:ascii="Times New Roman" w:eastAsia="Times New Roman" w:hAnsi="Times New Roman" w:cs="Times New Roman"/>
          <w:sz w:val="24"/>
          <w:szCs w:val="24"/>
        </w:rPr>
      </w:pPr>
      <w:r w:rsidRPr="008A43D9">
        <w:rPr>
          <w:rFonts w:ascii="Times New Roman" w:hAnsi="Times New Roman" w:cs="Times New Roman"/>
          <w:sz w:val="24"/>
          <w:szCs w:val="24"/>
        </w:rPr>
        <w:t>Integram este Edital, para todos os fins e efeitos, os seguintes anexos:</w:t>
      </w:r>
    </w:p>
    <w:p w14:paraId="4F9ABB01" w14:textId="77777777" w:rsidR="00316643" w:rsidRPr="00316643" w:rsidRDefault="00316643" w:rsidP="00316643">
      <w:pPr>
        <w:tabs>
          <w:tab w:val="left" w:pos="1418"/>
          <w:tab w:val="left" w:pos="2230"/>
        </w:tabs>
        <w:spacing w:before="119"/>
        <w:rPr>
          <w:sz w:val="24"/>
        </w:rPr>
      </w:pPr>
    </w:p>
    <w:p w14:paraId="542D6635" w14:textId="77777777" w:rsidR="00213D35" w:rsidRDefault="00952689" w:rsidP="00713A0C">
      <w:pPr>
        <w:pStyle w:val="PargrafodaLista"/>
        <w:numPr>
          <w:ilvl w:val="2"/>
          <w:numId w:val="1"/>
        </w:numPr>
        <w:tabs>
          <w:tab w:val="left" w:pos="1418"/>
          <w:tab w:val="left" w:pos="1522"/>
        </w:tabs>
        <w:spacing w:before="161"/>
        <w:ind w:left="1276" w:firstLine="0"/>
        <w:rPr>
          <w:sz w:val="24"/>
        </w:rPr>
      </w:pPr>
      <w:r>
        <w:rPr>
          <w:sz w:val="24"/>
        </w:rPr>
        <w:t>ANEXO I</w:t>
      </w:r>
      <w:r>
        <w:rPr>
          <w:spacing w:val="-2"/>
          <w:sz w:val="24"/>
        </w:rPr>
        <w:t xml:space="preserve"> </w:t>
      </w:r>
      <w:r>
        <w:rPr>
          <w:sz w:val="24"/>
        </w:rPr>
        <w:t>-</w:t>
      </w:r>
      <w:r>
        <w:rPr>
          <w:spacing w:val="-2"/>
          <w:sz w:val="24"/>
        </w:rPr>
        <w:t xml:space="preserve"> </w:t>
      </w:r>
      <w:r>
        <w:rPr>
          <w:sz w:val="24"/>
        </w:rPr>
        <w:t>Termo</w:t>
      </w:r>
      <w:r>
        <w:rPr>
          <w:spacing w:val="-1"/>
          <w:sz w:val="24"/>
        </w:rPr>
        <w:t xml:space="preserve"> </w:t>
      </w:r>
      <w:r>
        <w:rPr>
          <w:sz w:val="24"/>
        </w:rPr>
        <w:t>de</w:t>
      </w:r>
      <w:r>
        <w:rPr>
          <w:spacing w:val="-2"/>
          <w:sz w:val="24"/>
        </w:rPr>
        <w:t xml:space="preserve"> </w:t>
      </w:r>
      <w:r>
        <w:rPr>
          <w:sz w:val="24"/>
        </w:rPr>
        <w:t>Referência</w:t>
      </w:r>
    </w:p>
    <w:p w14:paraId="6CB6DFE9" w14:textId="77777777" w:rsidR="00213D35" w:rsidRDefault="00952689" w:rsidP="00713A0C">
      <w:pPr>
        <w:pStyle w:val="PargrafodaLista"/>
        <w:numPr>
          <w:ilvl w:val="2"/>
          <w:numId w:val="1"/>
        </w:numPr>
        <w:tabs>
          <w:tab w:val="left" w:pos="1418"/>
          <w:tab w:val="left" w:pos="1522"/>
        </w:tabs>
        <w:spacing w:before="163"/>
        <w:ind w:left="1276" w:firstLine="0"/>
        <w:rPr>
          <w:sz w:val="24"/>
        </w:rPr>
      </w:pPr>
      <w:r>
        <w:rPr>
          <w:sz w:val="24"/>
        </w:rPr>
        <w:t>ANEXO II</w:t>
      </w:r>
      <w:r>
        <w:rPr>
          <w:spacing w:val="-3"/>
          <w:sz w:val="24"/>
        </w:rPr>
        <w:t xml:space="preserve"> </w:t>
      </w:r>
      <w:r>
        <w:rPr>
          <w:sz w:val="24"/>
        </w:rPr>
        <w:t>–</w:t>
      </w:r>
      <w:r>
        <w:rPr>
          <w:spacing w:val="-1"/>
          <w:sz w:val="24"/>
        </w:rPr>
        <w:t xml:space="preserve"> </w:t>
      </w:r>
      <w:r>
        <w:rPr>
          <w:sz w:val="24"/>
        </w:rPr>
        <w:t>Minuta de</w:t>
      </w:r>
      <w:r>
        <w:rPr>
          <w:spacing w:val="-1"/>
          <w:sz w:val="24"/>
        </w:rPr>
        <w:t xml:space="preserve"> </w:t>
      </w:r>
      <w:r>
        <w:rPr>
          <w:sz w:val="24"/>
        </w:rPr>
        <w:t>Termo</w:t>
      </w:r>
      <w:r>
        <w:rPr>
          <w:spacing w:val="-1"/>
          <w:sz w:val="24"/>
        </w:rPr>
        <w:t xml:space="preserve"> </w:t>
      </w:r>
      <w:r>
        <w:rPr>
          <w:sz w:val="24"/>
        </w:rPr>
        <w:t>de</w:t>
      </w:r>
      <w:r>
        <w:rPr>
          <w:spacing w:val="-3"/>
          <w:sz w:val="24"/>
        </w:rPr>
        <w:t xml:space="preserve"> </w:t>
      </w:r>
      <w:r>
        <w:rPr>
          <w:sz w:val="24"/>
        </w:rPr>
        <w:t>Contrato</w:t>
      </w:r>
    </w:p>
    <w:p w14:paraId="3EB8D39F" w14:textId="77777777" w:rsidR="00213D35" w:rsidRDefault="00952689" w:rsidP="00713A0C">
      <w:pPr>
        <w:pStyle w:val="PargrafodaLista"/>
        <w:numPr>
          <w:ilvl w:val="2"/>
          <w:numId w:val="1"/>
        </w:numPr>
        <w:tabs>
          <w:tab w:val="left" w:pos="1418"/>
          <w:tab w:val="left" w:pos="1522"/>
        </w:tabs>
        <w:spacing w:before="160"/>
        <w:ind w:left="1276" w:firstLine="0"/>
        <w:rPr>
          <w:sz w:val="24"/>
        </w:rPr>
      </w:pPr>
      <w:r>
        <w:rPr>
          <w:sz w:val="24"/>
        </w:rPr>
        <w:t>ANEXO</w:t>
      </w:r>
      <w:r>
        <w:rPr>
          <w:spacing w:val="-1"/>
          <w:sz w:val="24"/>
        </w:rPr>
        <w:t xml:space="preserve"> </w:t>
      </w:r>
      <w:r>
        <w:rPr>
          <w:sz w:val="24"/>
        </w:rPr>
        <w:t>III</w:t>
      </w:r>
      <w:r>
        <w:rPr>
          <w:spacing w:val="-2"/>
          <w:sz w:val="24"/>
        </w:rPr>
        <w:t xml:space="preserve"> </w:t>
      </w:r>
      <w:r>
        <w:rPr>
          <w:sz w:val="24"/>
        </w:rPr>
        <w:t>–</w:t>
      </w:r>
      <w:r>
        <w:rPr>
          <w:spacing w:val="-1"/>
          <w:sz w:val="24"/>
        </w:rPr>
        <w:t xml:space="preserve"> </w:t>
      </w:r>
      <w:r>
        <w:rPr>
          <w:sz w:val="24"/>
        </w:rPr>
        <w:t>Estudo</w:t>
      </w:r>
      <w:r>
        <w:rPr>
          <w:spacing w:val="-1"/>
          <w:sz w:val="24"/>
        </w:rPr>
        <w:t xml:space="preserve"> </w:t>
      </w:r>
      <w:r>
        <w:rPr>
          <w:sz w:val="24"/>
        </w:rPr>
        <w:t>Técnico</w:t>
      </w:r>
      <w:r>
        <w:rPr>
          <w:spacing w:val="-1"/>
          <w:sz w:val="24"/>
        </w:rPr>
        <w:t xml:space="preserve"> </w:t>
      </w:r>
      <w:r>
        <w:rPr>
          <w:sz w:val="24"/>
        </w:rPr>
        <w:t>Preliminar</w:t>
      </w:r>
    </w:p>
    <w:p w14:paraId="618EC266" w14:textId="77777777" w:rsidR="0048224B" w:rsidRDefault="00952689" w:rsidP="0048224B">
      <w:pPr>
        <w:pStyle w:val="PargrafodaLista"/>
        <w:numPr>
          <w:ilvl w:val="2"/>
          <w:numId w:val="1"/>
        </w:numPr>
        <w:tabs>
          <w:tab w:val="left" w:pos="1418"/>
          <w:tab w:val="left" w:pos="1522"/>
        </w:tabs>
        <w:spacing w:before="90"/>
        <w:ind w:left="1276" w:firstLine="0"/>
        <w:rPr>
          <w:sz w:val="24"/>
        </w:rPr>
      </w:pPr>
      <w:r>
        <w:rPr>
          <w:sz w:val="24"/>
        </w:rPr>
        <w:t>ANEXO</w:t>
      </w:r>
      <w:r>
        <w:rPr>
          <w:spacing w:val="-1"/>
          <w:sz w:val="24"/>
        </w:rPr>
        <w:t xml:space="preserve"> </w:t>
      </w:r>
      <w:r>
        <w:rPr>
          <w:sz w:val="24"/>
        </w:rPr>
        <w:t>IV</w:t>
      </w:r>
      <w:r>
        <w:rPr>
          <w:spacing w:val="-3"/>
          <w:sz w:val="24"/>
        </w:rPr>
        <w:t xml:space="preserve"> </w:t>
      </w:r>
      <w:r>
        <w:rPr>
          <w:sz w:val="24"/>
        </w:rPr>
        <w:t>–</w:t>
      </w:r>
      <w:r>
        <w:rPr>
          <w:spacing w:val="-1"/>
          <w:sz w:val="24"/>
        </w:rPr>
        <w:t xml:space="preserve"> </w:t>
      </w:r>
      <w:r>
        <w:rPr>
          <w:sz w:val="24"/>
        </w:rPr>
        <w:t>Documentação exigida</w:t>
      </w:r>
      <w:r>
        <w:rPr>
          <w:spacing w:val="-2"/>
          <w:sz w:val="24"/>
        </w:rPr>
        <w:t xml:space="preserve"> </w:t>
      </w:r>
      <w:r>
        <w:rPr>
          <w:sz w:val="24"/>
        </w:rPr>
        <w:t>para</w:t>
      </w:r>
      <w:r>
        <w:rPr>
          <w:spacing w:val="-3"/>
          <w:sz w:val="24"/>
        </w:rPr>
        <w:t xml:space="preserve"> </w:t>
      </w:r>
      <w:r>
        <w:rPr>
          <w:sz w:val="24"/>
        </w:rPr>
        <w:t>Habilitação</w:t>
      </w:r>
    </w:p>
    <w:p w14:paraId="7B85DD18" w14:textId="0FEF47AF" w:rsidR="00A24A58" w:rsidRDefault="00A24A58" w:rsidP="0048224B">
      <w:pPr>
        <w:pStyle w:val="PargrafodaLista"/>
        <w:numPr>
          <w:ilvl w:val="2"/>
          <w:numId w:val="1"/>
        </w:numPr>
        <w:tabs>
          <w:tab w:val="left" w:pos="1418"/>
          <w:tab w:val="left" w:pos="1522"/>
        </w:tabs>
        <w:spacing w:before="90"/>
        <w:ind w:left="1276" w:firstLine="0"/>
        <w:rPr>
          <w:sz w:val="24"/>
        </w:rPr>
      </w:pPr>
      <w:r>
        <w:rPr>
          <w:sz w:val="24"/>
        </w:rPr>
        <w:t xml:space="preserve">ANEXO V – </w:t>
      </w:r>
      <w:r w:rsidR="008C0B00">
        <w:rPr>
          <w:sz w:val="24"/>
        </w:rPr>
        <w:t xml:space="preserve"> Declaração de Sigilo</w:t>
      </w:r>
    </w:p>
    <w:p w14:paraId="0A8AE104" w14:textId="02F38036" w:rsidR="00213D35" w:rsidRPr="0048224B" w:rsidRDefault="00952689" w:rsidP="0048224B">
      <w:pPr>
        <w:pStyle w:val="PargrafodaLista"/>
        <w:numPr>
          <w:ilvl w:val="2"/>
          <w:numId w:val="1"/>
        </w:numPr>
        <w:tabs>
          <w:tab w:val="left" w:pos="1418"/>
          <w:tab w:val="left" w:pos="1522"/>
        </w:tabs>
        <w:spacing w:before="90"/>
        <w:ind w:left="1276" w:firstLine="0"/>
        <w:rPr>
          <w:sz w:val="24"/>
        </w:rPr>
      </w:pPr>
      <w:r w:rsidRPr="0048224B">
        <w:rPr>
          <w:sz w:val="24"/>
        </w:rPr>
        <w:t>ANEXO</w:t>
      </w:r>
      <w:r w:rsidRPr="0048224B">
        <w:rPr>
          <w:spacing w:val="-1"/>
          <w:sz w:val="24"/>
        </w:rPr>
        <w:t xml:space="preserve"> </w:t>
      </w:r>
      <w:r w:rsidRPr="0048224B">
        <w:rPr>
          <w:sz w:val="24"/>
        </w:rPr>
        <w:t>V</w:t>
      </w:r>
      <w:r w:rsidR="00A24A58">
        <w:rPr>
          <w:sz w:val="24"/>
        </w:rPr>
        <w:t>I</w:t>
      </w:r>
      <w:r w:rsidRPr="0048224B">
        <w:rPr>
          <w:spacing w:val="-2"/>
          <w:sz w:val="24"/>
        </w:rPr>
        <w:t xml:space="preserve"> </w:t>
      </w:r>
      <w:r w:rsidRPr="0048224B">
        <w:rPr>
          <w:sz w:val="24"/>
        </w:rPr>
        <w:t>– Modelo</w:t>
      </w:r>
      <w:r w:rsidRPr="0048224B">
        <w:rPr>
          <w:spacing w:val="-1"/>
          <w:sz w:val="24"/>
        </w:rPr>
        <w:t xml:space="preserve"> </w:t>
      </w:r>
      <w:r w:rsidRPr="0048224B">
        <w:rPr>
          <w:sz w:val="24"/>
        </w:rPr>
        <w:t>de</w:t>
      </w:r>
      <w:r w:rsidRPr="0048224B">
        <w:rPr>
          <w:spacing w:val="1"/>
          <w:sz w:val="24"/>
        </w:rPr>
        <w:t xml:space="preserve"> </w:t>
      </w:r>
      <w:r w:rsidRPr="0048224B">
        <w:rPr>
          <w:sz w:val="24"/>
        </w:rPr>
        <w:t>apresentação</w:t>
      </w:r>
      <w:r w:rsidRPr="0048224B">
        <w:rPr>
          <w:spacing w:val="-1"/>
          <w:sz w:val="24"/>
        </w:rPr>
        <w:t xml:space="preserve"> </w:t>
      </w:r>
      <w:r w:rsidRPr="0048224B">
        <w:rPr>
          <w:sz w:val="24"/>
        </w:rPr>
        <w:t>da</w:t>
      </w:r>
      <w:r w:rsidRPr="0048224B">
        <w:rPr>
          <w:spacing w:val="-1"/>
          <w:sz w:val="24"/>
        </w:rPr>
        <w:t xml:space="preserve"> </w:t>
      </w:r>
      <w:r w:rsidRPr="0048224B">
        <w:rPr>
          <w:sz w:val="24"/>
        </w:rPr>
        <w:t>proposta</w:t>
      </w:r>
    </w:p>
    <w:p w14:paraId="35D8A8D9" w14:textId="77777777" w:rsidR="00A24A58" w:rsidRDefault="00952689" w:rsidP="00A24A58">
      <w:pPr>
        <w:pStyle w:val="PargrafodaLista"/>
        <w:numPr>
          <w:ilvl w:val="2"/>
          <w:numId w:val="1"/>
        </w:numPr>
        <w:tabs>
          <w:tab w:val="left" w:pos="1418"/>
          <w:tab w:val="left" w:pos="1522"/>
        </w:tabs>
        <w:spacing w:before="163"/>
        <w:ind w:left="1276" w:firstLine="0"/>
        <w:rPr>
          <w:sz w:val="24"/>
        </w:rPr>
      </w:pPr>
      <w:r>
        <w:rPr>
          <w:sz w:val="24"/>
        </w:rPr>
        <w:t>ANEXO</w:t>
      </w:r>
      <w:r>
        <w:rPr>
          <w:spacing w:val="-1"/>
          <w:sz w:val="24"/>
        </w:rPr>
        <w:t xml:space="preserve"> </w:t>
      </w:r>
      <w:r>
        <w:rPr>
          <w:sz w:val="24"/>
        </w:rPr>
        <w:t>VII</w:t>
      </w:r>
      <w:r>
        <w:rPr>
          <w:spacing w:val="-2"/>
          <w:sz w:val="24"/>
        </w:rPr>
        <w:t xml:space="preserve"> </w:t>
      </w:r>
      <w:r>
        <w:rPr>
          <w:sz w:val="24"/>
        </w:rPr>
        <w:t xml:space="preserve">– </w:t>
      </w:r>
      <w:r w:rsidR="00A24A58" w:rsidRPr="00A24A58">
        <w:rPr>
          <w:sz w:val="24"/>
        </w:rPr>
        <w:t>Declaração de Microenpresa ou Empresa de Pequeno Porte</w:t>
      </w:r>
    </w:p>
    <w:p w14:paraId="3EBD2877" w14:textId="77777777" w:rsidR="00A24A58" w:rsidRDefault="00A24A58" w:rsidP="00A24A58">
      <w:pPr>
        <w:pStyle w:val="PargrafodaLista"/>
        <w:numPr>
          <w:ilvl w:val="2"/>
          <w:numId w:val="1"/>
        </w:numPr>
        <w:tabs>
          <w:tab w:val="left" w:pos="1418"/>
          <w:tab w:val="left" w:pos="1522"/>
        </w:tabs>
        <w:spacing w:before="163"/>
        <w:ind w:left="1276" w:firstLine="0"/>
        <w:rPr>
          <w:sz w:val="24"/>
        </w:rPr>
      </w:pPr>
      <w:r w:rsidRPr="00A24A58">
        <w:rPr>
          <w:sz w:val="24"/>
        </w:rPr>
        <w:t>ANEXO VIII – Declaração de Cumprimento do Inciso XXXIII do Artigo 7º da Constituição Federal.</w:t>
      </w:r>
    </w:p>
    <w:p w14:paraId="06892D50" w14:textId="17AD8E31" w:rsidR="00A24A58" w:rsidRDefault="00A24A58" w:rsidP="00A24A58">
      <w:pPr>
        <w:pStyle w:val="PargrafodaLista"/>
        <w:numPr>
          <w:ilvl w:val="2"/>
          <w:numId w:val="1"/>
        </w:numPr>
        <w:tabs>
          <w:tab w:val="left" w:pos="1418"/>
          <w:tab w:val="left" w:pos="1522"/>
        </w:tabs>
        <w:spacing w:before="163"/>
        <w:ind w:left="1276" w:firstLine="0"/>
        <w:rPr>
          <w:sz w:val="24"/>
        </w:rPr>
      </w:pPr>
      <w:r w:rsidRPr="00A24A58">
        <w:rPr>
          <w:sz w:val="24"/>
        </w:rPr>
        <w:t>ANEXO IX – Declaração de Idoneidade</w:t>
      </w:r>
      <w:r>
        <w:rPr>
          <w:sz w:val="24"/>
        </w:rPr>
        <w:t>.</w:t>
      </w:r>
    </w:p>
    <w:p w14:paraId="1D0511B2" w14:textId="1D480DB9" w:rsidR="00A24A58" w:rsidRDefault="00A24A58" w:rsidP="00A24A58">
      <w:pPr>
        <w:pStyle w:val="PargrafodaLista"/>
        <w:numPr>
          <w:ilvl w:val="2"/>
          <w:numId w:val="1"/>
        </w:numPr>
        <w:tabs>
          <w:tab w:val="left" w:pos="1418"/>
          <w:tab w:val="left" w:pos="1522"/>
        </w:tabs>
        <w:spacing w:before="163"/>
        <w:ind w:left="1276" w:firstLine="0"/>
        <w:rPr>
          <w:sz w:val="24"/>
        </w:rPr>
      </w:pPr>
      <w:r>
        <w:rPr>
          <w:sz w:val="24"/>
        </w:rPr>
        <w:t>ANEXO X – Declaração de Optante pelo Simples.</w:t>
      </w:r>
    </w:p>
    <w:p w14:paraId="2D3019FF" w14:textId="400EB2CE" w:rsidR="00775F59" w:rsidRDefault="00775F59" w:rsidP="00A24A58">
      <w:pPr>
        <w:pStyle w:val="PargrafodaLista"/>
        <w:numPr>
          <w:ilvl w:val="2"/>
          <w:numId w:val="1"/>
        </w:numPr>
        <w:tabs>
          <w:tab w:val="left" w:pos="1418"/>
          <w:tab w:val="left" w:pos="1522"/>
        </w:tabs>
        <w:spacing w:before="163"/>
        <w:ind w:left="1276" w:firstLine="0"/>
        <w:rPr>
          <w:sz w:val="24"/>
        </w:rPr>
      </w:pPr>
      <w:r>
        <w:rPr>
          <w:sz w:val="24"/>
        </w:rPr>
        <w:t>ANEXO XI – Declaração de Supereviniência</w:t>
      </w:r>
      <w:r w:rsidR="00A34952">
        <w:rPr>
          <w:sz w:val="24"/>
        </w:rPr>
        <w:t>.</w:t>
      </w:r>
    </w:p>
    <w:p w14:paraId="38EA07DB" w14:textId="5EACDE34" w:rsidR="009D6966" w:rsidRDefault="009D6966" w:rsidP="00A24A58">
      <w:pPr>
        <w:pStyle w:val="PargrafodaLista"/>
        <w:numPr>
          <w:ilvl w:val="2"/>
          <w:numId w:val="1"/>
        </w:numPr>
        <w:tabs>
          <w:tab w:val="left" w:pos="1418"/>
          <w:tab w:val="left" w:pos="1522"/>
        </w:tabs>
        <w:spacing w:before="163"/>
        <w:ind w:left="1276" w:firstLine="0"/>
        <w:rPr>
          <w:sz w:val="24"/>
        </w:rPr>
      </w:pPr>
      <w:r>
        <w:rPr>
          <w:sz w:val="24"/>
        </w:rPr>
        <w:t>ANEXO XII –</w:t>
      </w:r>
      <w:r w:rsidR="00F42D03">
        <w:rPr>
          <w:sz w:val="24"/>
        </w:rPr>
        <w:t xml:space="preserve"> Declaração de Ciência do Termo de Manutenção de Sigilo e das Normas de Segurança Vigentes.</w:t>
      </w:r>
    </w:p>
    <w:p w14:paraId="2F2326C4" w14:textId="7F503176" w:rsidR="00A34952" w:rsidRPr="00A24A58" w:rsidRDefault="00A34952" w:rsidP="00A24A58">
      <w:pPr>
        <w:pStyle w:val="PargrafodaLista"/>
        <w:numPr>
          <w:ilvl w:val="2"/>
          <w:numId w:val="1"/>
        </w:numPr>
        <w:tabs>
          <w:tab w:val="left" w:pos="1418"/>
          <w:tab w:val="left" w:pos="1522"/>
        </w:tabs>
        <w:spacing w:before="163"/>
        <w:ind w:left="1276" w:firstLine="0"/>
        <w:rPr>
          <w:sz w:val="24"/>
        </w:rPr>
      </w:pPr>
      <w:r>
        <w:rPr>
          <w:sz w:val="24"/>
        </w:rPr>
        <w:t>ANEXO XII</w:t>
      </w:r>
      <w:r w:rsidR="009D6966">
        <w:rPr>
          <w:sz w:val="24"/>
        </w:rPr>
        <w:t>I</w:t>
      </w:r>
      <w:r>
        <w:rPr>
          <w:sz w:val="24"/>
        </w:rPr>
        <w:t xml:space="preserve"> – </w:t>
      </w:r>
      <w:r w:rsidR="00C67EF3">
        <w:rPr>
          <w:sz w:val="24"/>
        </w:rPr>
        <w:t>Modelo de Ordem de Serviço (OS)</w:t>
      </w:r>
    </w:p>
    <w:p w14:paraId="20CA6224" w14:textId="77777777" w:rsidR="00740762" w:rsidRDefault="00740762" w:rsidP="00775F59">
      <w:pPr>
        <w:pStyle w:val="Corpodetexto"/>
        <w:tabs>
          <w:tab w:val="left" w:pos="1418"/>
        </w:tabs>
        <w:rPr>
          <w:sz w:val="38"/>
        </w:rPr>
      </w:pPr>
    </w:p>
    <w:p w14:paraId="692C503F" w14:textId="77777777" w:rsidR="00740762" w:rsidRDefault="00740762" w:rsidP="00775F59">
      <w:pPr>
        <w:pStyle w:val="Corpodetexto"/>
        <w:tabs>
          <w:tab w:val="left" w:pos="1418"/>
        </w:tabs>
        <w:rPr>
          <w:sz w:val="38"/>
        </w:rPr>
      </w:pPr>
    </w:p>
    <w:p w14:paraId="7D344C81" w14:textId="72C471F1" w:rsidR="00213D35" w:rsidRDefault="00ED1115">
      <w:pPr>
        <w:pStyle w:val="Corpodetexto"/>
        <w:ind w:left="681"/>
      </w:pPr>
      <w:r>
        <w:t xml:space="preserve">Niterói , </w:t>
      </w:r>
      <w:r w:rsidR="008C0B00">
        <w:t>12</w:t>
      </w:r>
      <w:r>
        <w:t xml:space="preserve"> de</w:t>
      </w:r>
      <w:r>
        <w:rPr>
          <w:spacing w:val="-1"/>
        </w:rPr>
        <w:t xml:space="preserve"> </w:t>
      </w:r>
      <w:r w:rsidR="008C0B00">
        <w:t xml:space="preserve">junho </w:t>
      </w:r>
      <w:r>
        <w:t>de</w:t>
      </w:r>
      <w:r>
        <w:rPr>
          <w:spacing w:val="-1"/>
        </w:rPr>
        <w:t xml:space="preserve"> </w:t>
      </w:r>
      <w:r>
        <w:t>20</w:t>
      </w:r>
      <w:r w:rsidR="00D454FF">
        <w:t>24.</w:t>
      </w:r>
    </w:p>
    <w:p w14:paraId="0F93C819" w14:textId="77777777" w:rsidR="00213D35" w:rsidRDefault="00213D35">
      <w:pPr>
        <w:pStyle w:val="Corpodetexto"/>
        <w:rPr>
          <w:sz w:val="26"/>
        </w:rPr>
      </w:pPr>
    </w:p>
    <w:p w14:paraId="41EFC568" w14:textId="77777777" w:rsidR="00B66625" w:rsidRDefault="00B66625" w:rsidP="00B66625">
      <w:pPr>
        <w:pStyle w:val="Corpodetexto"/>
        <w:rPr>
          <w:sz w:val="20"/>
        </w:rPr>
      </w:pPr>
    </w:p>
    <w:p w14:paraId="2674F4B5" w14:textId="77777777" w:rsidR="00B66625" w:rsidRDefault="00B66625" w:rsidP="00B66625">
      <w:pPr>
        <w:pStyle w:val="Corpodetexto"/>
        <w:spacing w:before="8"/>
        <w:rPr>
          <w:sz w:val="19"/>
        </w:rPr>
      </w:pPr>
    </w:p>
    <w:p w14:paraId="6FDC99FE" w14:textId="2BB38589" w:rsidR="00B66625" w:rsidRDefault="00B66625" w:rsidP="00B66625">
      <w:pPr>
        <w:pStyle w:val="Corpodetexto"/>
        <w:ind w:right="4241"/>
      </w:pPr>
      <w:r>
        <w:t xml:space="preserve">   </w:t>
      </w:r>
      <w:r w:rsidR="00EE7DD4">
        <w:t xml:space="preserve">       </w:t>
      </w:r>
    </w:p>
    <w:p w14:paraId="4699C5A7" w14:textId="5C220939" w:rsidR="00B66625" w:rsidRPr="00F000A9" w:rsidRDefault="00F000A9" w:rsidP="00F000A9">
      <w:pPr>
        <w:pStyle w:val="Ttulo2"/>
        <w:spacing w:before="184"/>
        <w:ind w:right="3259"/>
        <w:rPr>
          <w:b/>
          <w:bCs/>
          <w:color w:val="000000" w:themeColor="text1"/>
        </w:rPr>
      </w:pPr>
      <w:bookmarkStart w:id="57" w:name="_Hlk168578493"/>
      <w:r>
        <w:rPr>
          <w:b/>
          <w:bCs/>
          <w:color w:val="000000" w:themeColor="text1"/>
        </w:rPr>
        <w:t xml:space="preserve">                                                                </w:t>
      </w:r>
      <w:r w:rsidR="003A29F8">
        <w:rPr>
          <w:b/>
          <w:bCs/>
          <w:color w:val="000000" w:themeColor="text1"/>
        </w:rPr>
        <w:t xml:space="preserve">  </w:t>
      </w:r>
      <w:r>
        <w:rPr>
          <w:b/>
          <w:bCs/>
          <w:color w:val="000000" w:themeColor="text1"/>
        </w:rPr>
        <w:t>André Diniz da Silva</w:t>
      </w:r>
    </w:p>
    <w:p w14:paraId="42A97857" w14:textId="4458A960" w:rsidR="00B66625" w:rsidRDefault="00B66625" w:rsidP="00B66625">
      <w:pPr>
        <w:pStyle w:val="Corpodetexto"/>
        <w:spacing w:before="18"/>
        <w:ind w:left="2834" w:right="3259"/>
        <w:jc w:val="center"/>
        <w:rPr>
          <w:rFonts w:ascii="Calibri"/>
        </w:rPr>
      </w:pPr>
      <w:r>
        <w:rPr>
          <w:rFonts w:ascii="Calibri"/>
        </w:rPr>
        <w:t>S</w:t>
      </w:r>
      <w:r w:rsidR="00F000A9">
        <w:rPr>
          <w:rFonts w:ascii="Calibri"/>
        </w:rPr>
        <w:t>ecret</w:t>
      </w:r>
      <w:r w:rsidR="00F000A9">
        <w:rPr>
          <w:rFonts w:ascii="Calibri"/>
        </w:rPr>
        <w:t>á</w:t>
      </w:r>
      <w:r w:rsidR="00F000A9">
        <w:rPr>
          <w:rFonts w:ascii="Calibri"/>
        </w:rPr>
        <w:t xml:space="preserve">rio  Municipal da Secretaria Executiva </w:t>
      </w:r>
      <w:r w:rsidR="00BB30FA">
        <w:rPr>
          <w:rFonts w:ascii="Calibri"/>
        </w:rPr>
        <w:t>–</w:t>
      </w:r>
      <w:r w:rsidR="00F000A9">
        <w:rPr>
          <w:rFonts w:ascii="Calibri"/>
        </w:rPr>
        <w:t xml:space="preserve"> SEXEC</w:t>
      </w:r>
    </w:p>
    <w:p w14:paraId="6CB718B1" w14:textId="77777777" w:rsidR="00BB30FA" w:rsidRDefault="00BB30FA" w:rsidP="00B66625">
      <w:pPr>
        <w:pStyle w:val="Corpodetexto"/>
        <w:spacing w:before="18"/>
        <w:ind w:left="2834" w:right="3259"/>
        <w:jc w:val="center"/>
        <w:rPr>
          <w:rFonts w:ascii="Calibri"/>
        </w:rPr>
      </w:pPr>
    </w:p>
    <w:bookmarkEnd w:id="57"/>
    <w:p w14:paraId="34035EE7" w14:textId="77777777" w:rsidR="00BB30FA" w:rsidRDefault="00BB30FA" w:rsidP="00B66625">
      <w:pPr>
        <w:pStyle w:val="Corpodetexto"/>
        <w:spacing w:before="18"/>
        <w:ind w:left="2834" w:right="3259"/>
        <w:jc w:val="center"/>
        <w:rPr>
          <w:rFonts w:ascii="Calibri"/>
        </w:rPr>
      </w:pPr>
    </w:p>
    <w:p w14:paraId="7CB5464A" w14:textId="77777777" w:rsidR="00BB30FA" w:rsidRDefault="00BB30FA" w:rsidP="00B66625">
      <w:pPr>
        <w:pStyle w:val="Corpodetexto"/>
        <w:spacing w:before="18"/>
        <w:ind w:left="2834" w:right="3259"/>
        <w:jc w:val="center"/>
        <w:rPr>
          <w:rFonts w:ascii="Calibri"/>
        </w:rPr>
      </w:pPr>
    </w:p>
    <w:p w14:paraId="00EE8987" w14:textId="77777777" w:rsidR="00BB30FA" w:rsidRDefault="00BB30FA" w:rsidP="00B66625">
      <w:pPr>
        <w:pStyle w:val="Corpodetexto"/>
        <w:spacing w:before="18"/>
        <w:ind w:left="2834" w:right="3259"/>
        <w:jc w:val="center"/>
        <w:rPr>
          <w:rFonts w:ascii="Calibri"/>
        </w:rPr>
      </w:pPr>
    </w:p>
    <w:p w14:paraId="64CBBEA7" w14:textId="77777777" w:rsidR="00BB30FA" w:rsidRDefault="00BB30FA" w:rsidP="00B66625">
      <w:pPr>
        <w:pStyle w:val="Corpodetexto"/>
        <w:spacing w:before="18"/>
        <w:ind w:left="2834" w:right="3259"/>
        <w:jc w:val="center"/>
        <w:rPr>
          <w:rFonts w:ascii="Calibri"/>
        </w:rPr>
      </w:pPr>
    </w:p>
    <w:p w14:paraId="6DD01C4D" w14:textId="77777777" w:rsidR="00BB30FA" w:rsidRDefault="00BB30FA" w:rsidP="00B66625">
      <w:pPr>
        <w:pStyle w:val="Corpodetexto"/>
        <w:spacing w:before="18"/>
        <w:ind w:left="2834" w:right="3259"/>
        <w:jc w:val="center"/>
        <w:rPr>
          <w:rFonts w:ascii="Calibri"/>
        </w:rPr>
      </w:pPr>
    </w:p>
    <w:p w14:paraId="588BAE18" w14:textId="18F90701" w:rsidR="00BB30FA" w:rsidRDefault="00C67EF3" w:rsidP="00B66625">
      <w:pPr>
        <w:pStyle w:val="Corpodetexto"/>
        <w:spacing w:before="18"/>
        <w:ind w:left="2834" w:right="3259"/>
        <w:jc w:val="center"/>
        <w:rPr>
          <w:rFonts w:ascii="Calibri"/>
        </w:rPr>
      </w:pPr>
      <w:r w:rsidRPr="00264069">
        <w:rPr>
          <w:rFonts w:ascii="Arial" w:hAnsi="Arial" w:cs="Arial"/>
          <w:noProof/>
          <w:szCs w:val="26"/>
          <w:lang w:val="x-none" w:eastAsia="x-none"/>
        </w:rPr>
        <mc:AlternateContent>
          <mc:Choice Requires="wps">
            <w:drawing>
              <wp:anchor distT="45720" distB="45720" distL="114300" distR="114300" simplePos="0" relativeHeight="251677696" behindDoc="1" locked="0" layoutInCell="1" allowOverlap="1" wp14:anchorId="248E740D" wp14:editId="0806E387">
                <wp:simplePos x="0" y="0"/>
                <wp:positionH relativeFrom="column">
                  <wp:posOffset>0</wp:posOffset>
                </wp:positionH>
                <wp:positionV relativeFrom="paragraph">
                  <wp:posOffset>45085</wp:posOffset>
                </wp:positionV>
                <wp:extent cx="4124325" cy="304800"/>
                <wp:effectExtent l="0" t="0" r="9525" b="0"/>
                <wp:wrapNone/>
                <wp:docPr id="19164749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04800"/>
                        </a:xfrm>
                        <a:prstGeom prst="rect">
                          <a:avLst/>
                        </a:prstGeom>
                        <a:solidFill>
                          <a:srgbClr val="FFFFFF"/>
                        </a:solidFill>
                        <a:ln w="9525">
                          <a:noFill/>
                          <a:miter lim="800000"/>
                          <a:headEnd/>
                          <a:tailEnd/>
                        </a:ln>
                      </wps:spPr>
                      <wps:txbx>
                        <w:txbxContent>
                          <w:p w14:paraId="3F4B0C78" w14:textId="245ACD2A" w:rsidR="00C67EF3" w:rsidRPr="005508DA" w:rsidRDefault="00C67EF3" w:rsidP="00C67EF3">
                            <w:pPr>
                              <w:rPr>
                                <w:rFonts w:ascii="Calibri" w:hAnsi="Calibri"/>
                                <w:b/>
                                <w:sz w:val="24"/>
                                <w:szCs w:val="24"/>
                              </w:rPr>
                            </w:pPr>
                            <w:r>
                              <w:rPr>
                                <w:rFonts w:ascii="Calibri" w:hAnsi="Calibri"/>
                                <w:b/>
                                <w:sz w:val="24"/>
                                <w:szCs w:val="24"/>
                              </w:rPr>
                              <w:t xml:space="preserve">          </w:t>
                            </w:r>
                          </w:p>
                          <w:p w14:paraId="3D2A407E" w14:textId="77777777" w:rsidR="00C67EF3" w:rsidRDefault="00C67EF3" w:rsidP="00C67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E740D" id="_x0000_t202" coordsize="21600,21600" o:spt="202" path="m,l,21600r21600,l21600,xe">
                <v:stroke joinstyle="miter"/>
                <v:path gradientshapeok="t" o:connecttype="rect"/>
              </v:shapetype>
              <v:shape id="Caixa de Texto 2" o:spid="_x0000_s1026" type="#_x0000_t202" style="position:absolute;left:0;text-align:left;margin-left:0;margin-top:3.55pt;width:324.75pt;height:2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" stroked="f">
                <v:textbox>
                  <w:txbxContent>
                    <w:p w14:paraId="3F4B0C78" w14:textId="245ACD2A" w:rsidR="00C67EF3" w:rsidRPr="005508DA" w:rsidRDefault="00C67EF3" w:rsidP="00C67EF3">
                      <w:pPr>
                        <w:rPr>
                          <w:rFonts w:ascii="Calibri" w:hAnsi="Calibri"/>
                          <w:b/>
                          <w:sz w:val="24"/>
                          <w:szCs w:val="24"/>
                        </w:rPr>
                      </w:pPr>
                      <w:r>
                        <w:rPr>
                          <w:rFonts w:ascii="Calibri" w:hAnsi="Calibri"/>
                          <w:b/>
                          <w:sz w:val="24"/>
                          <w:szCs w:val="24"/>
                        </w:rPr>
                        <w:t xml:space="preserve">          </w:t>
                      </w:r>
                    </w:p>
                    <w:p w14:paraId="3D2A407E" w14:textId="77777777" w:rsidR="00C67EF3" w:rsidRDefault="00C67EF3" w:rsidP="00C67EF3"/>
                  </w:txbxContent>
                </v:textbox>
              </v:shape>
            </w:pict>
          </mc:Fallback>
        </mc:AlternateContent>
      </w:r>
    </w:p>
    <w:p w14:paraId="59235C5E" w14:textId="77777777" w:rsidR="00BB30FA" w:rsidRDefault="00BB30FA" w:rsidP="00B66625">
      <w:pPr>
        <w:pStyle w:val="Corpodetexto"/>
        <w:spacing w:before="18"/>
        <w:ind w:left="2834" w:right="3259"/>
        <w:jc w:val="center"/>
        <w:rPr>
          <w:rFonts w:ascii="Calibri"/>
        </w:rPr>
      </w:pPr>
    </w:p>
    <w:p w14:paraId="32D68B80" w14:textId="77777777" w:rsidR="00BB30FA" w:rsidRDefault="00BB30FA" w:rsidP="00B66625">
      <w:pPr>
        <w:pStyle w:val="Corpodetexto"/>
        <w:spacing w:before="18"/>
        <w:ind w:left="2834" w:right="3259"/>
        <w:jc w:val="center"/>
        <w:rPr>
          <w:rFonts w:ascii="Calibri"/>
        </w:rPr>
      </w:pPr>
    </w:p>
    <w:p w14:paraId="36609947" w14:textId="77777777" w:rsidR="00264069" w:rsidRDefault="00264069" w:rsidP="00595E6B">
      <w:pPr>
        <w:pStyle w:val="Corpodetexto"/>
        <w:spacing w:before="18"/>
        <w:ind w:right="3259"/>
        <w:rPr>
          <w:rFonts w:ascii="Calibri"/>
        </w:rPr>
      </w:pPr>
    </w:p>
    <w:p w14:paraId="29CC5679" w14:textId="77777777" w:rsidR="00264069" w:rsidRDefault="00264069" w:rsidP="00B66625">
      <w:pPr>
        <w:pStyle w:val="Corpodetexto"/>
        <w:spacing w:before="18"/>
        <w:ind w:left="2834" w:right="3259"/>
        <w:jc w:val="center"/>
        <w:rPr>
          <w:rFonts w:ascii="Calibri"/>
        </w:rPr>
      </w:pPr>
    </w:p>
    <w:p w14:paraId="5761D1DE" w14:textId="77777777" w:rsidR="00264069" w:rsidRPr="00264069" w:rsidRDefault="00264069" w:rsidP="00264069">
      <w:pPr>
        <w:widowControl/>
        <w:autoSpaceDE/>
        <w:autoSpaceDN/>
        <w:jc w:val="center"/>
        <w:rPr>
          <w:rFonts w:eastAsia="MS Mincho"/>
          <w:b/>
          <w:bCs/>
          <w:sz w:val="24"/>
          <w:szCs w:val="24"/>
          <w:lang w:val="pt-BR" w:eastAsia="pt-BR"/>
        </w:rPr>
      </w:pPr>
      <w:r w:rsidRPr="00264069">
        <w:rPr>
          <w:rFonts w:eastAsia="MS Mincho"/>
          <w:b/>
          <w:bCs/>
          <w:sz w:val="24"/>
          <w:szCs w:val="24"/>
          <w:lang w:val="pt-BR" w:eastAsia="pt-BR"/>
        </w:rPr>
        <w:t>ANEXO I</w:t>
      </w:r>
    </w:p>
    <w:p w14:paraId="5EBD2363" w14:textId="77777777" w:rsidR="00264069" w:rsidRPr="00264069" w:rsidRDefault="00264069" w:rsidP="00264069">
      <w:pPr>
        <w:widowControl/>
        <w:autoSpaceDE/>
        <w:autoSpaceDN/>
        <w:jc w:val="center"/>
        <w:rPr>
          <w:rFonts w:eastAsia="MS Mincho"/>
          <w:b/>
          <w:bCs/>
          <w:sz w:val="24"/>
          <w:szCs w:val="24"/>
          <w:lang w:val="pt-BR" w:eastAsia="pt-BR"/>
        </w:rPr>
      </w:pPr>
      <w:r w:rsidRPr="00264069">
        <w:rPr>
          <w:rFonts w:eastAsia="MS Mincho"/>
          <w:b/>
          <w:bCs/>
          <w:sz w:val="24"/>
          <w:szCs w:val="24"/>
          <w:lang w:val="pt-BR" w:eastAsia="pt-BR"/>
        </w:rPr>
        <w:t xml:space="preserve">TERMO DE REFERÊNCIA </w:t>
      </w:r>
    </w:p>
    <w:p w14:paraId="190382D4" w14:textId="77777777" w:rsidR="00264069" w:rsidRPr="00264069" w:rsidRDefault="00264069" w:rsidP="00264069">
      <w:pPr>
        <w:widowControl/>
        <w:autoSpaceDE/>
        <w:autoSpaceDN/>
        <w:jc w:val="center"/>
        <w:rPr>
          <w:rFonts w:eastAsia="MS Mincho"/>
          <w:b/>
          <w:iCs/>
          <w:sz w:val="24"/>
          <w:szCs w:val="24"/>
          <w:lang w:val="pt-BR" w:eastAsia="pt-BR"/>
        </w:rPr>
      </w:pPr>
      <w:bookmarkStart w:id="58" w:name="_Hlk82471863"/>
      <w:r w:rsidRPr="00264069">
        <w:rPr>
          <w:rFonts w:eastAsia="MS Mincho"/>
          <w:b/>
          <w:iCs/>
          <w:sz w:val="24"/>
          <w:szCs w:val="24"/>
          <w:lang w:val="pt-BR" w:eastAsia="pt-BR"/>
        </w:rPr>
        <w:t>SECRETARIA EXECUTIVA - SEXEC</w:t>
      </w:r>
    </w:p>
    <w:p w14:paraId="36BECE24" w14:textId="77777777" w:rsidR="00264069" w:rsidRPr="00264069" w:rsidRDefault="00264069" w:rsidP="00264069">
      <w:pPr>
        <w:widowControl/>
        <w:autoSpaceDE/>
        <w:autoSpaceDN/>
        <w:jc w:val="center"/>
        <w:rPr>
          <w:b/>
          <w:iCs/>
          <w:sz w:val="24"/>
          <w:szCs w:val="24"/>
          <w:lang w:val="pt-BR" w:eastAsia="pt-BR"/>
        </w:rPr>
      </w:pPr>
    </w:p>
    <w:p w14:paraId="50F70DB9" w14:textId="77777777" w:rsidR="00264069" w:rsidRPr="00264069" w:rsidRDefault="00264069" w:rsidP="00264069">
      <w:pPr>
        <w:widowControl/>
        <w:autoSpaceDE/>
        <w:autoSpaceDN/>
        <w:spacing w:before="120" w:afterLines="120" w:after="288" w:line="312" w:lineRule="auto"/>
        <w:jc w:val="center"/>
        <w:rPr>
          <w:rFonts w:eastAsia="MS Mincho"/>
          <w:bCs/>
          <w:color w:val="000000"/>
          <w:sz w:val="24"/>
          <w:szCs w:val="24"/>
          <w:lang w:val="pt-BR" w:eastAsia="pt-BR"/>
        </w:rPr>
      </w:pPr>
      <w:r w:rsidRPr="00264069">
        <w:rPr>
          <w:rFonts w:eastAsia="MS Mincho"/>
          <w:color w:val="000000"/>
          <w:sz w:val="24"/>
          <w:szCs w:val="24"/>
          <w:lang w:val="pt-BR" w:eastAsia="pt-BR"/>
        </w:rPr>
        <w:t>(Processo Administrativo n</w:t>
      </w:r>
      <w:r w:rsidRPr="00264069">
        <w:rPr>
          <w:rFonts w:eastAsia="MS Mincho"/>
          <w:bCs/>
          <w:color w:val="000000"/>
          <w:sz w:val="24"/>
          <w:szCs w:val="24"/>
          <w:lang w:val="pt-BR" w:eastAsia="pt-BR"/>
        </w:rPr>
        <w:t>º 900030824/2023)</w:t>
      </w:r>
    </w:p>
    <w:p w14:paraId="30D65976" w14:textId="77777777" w:rsidR="00264069" w:rsidRPr="00264069" w:rsidRDefault="00264069" w:rsidP="00264069">
      <w:pPr>
        <w:keepNext/>
        <w:keepLines/>
        <w:widowControl/>
        <w:tabs>
          <w:tab w:val="left" w:pos="567"/>
        </w:tabs>
        <w:autoSpaceDE/>
        <w:autoSpaceDN/>
        <w:spacing w:before="240" w:after="120" w:line="276" w:lineRule="auto"/>
        <w:jc w:val="both"/>
        <w:outlineLvl w:val="0"/>
        <w:rPr>
          <w:rFonts w:eastAsia="Arial"/>
          <w:b/>
          <w:bCs/>
          <w:sz w:val="24"/>
          <w:szCs w:val="24"/>
          <w:lang w:val="pt-BR" w:eastAsia="pt-BR"/>
        </w:rPr>
      </w:pPr>
      <w:r w:rsidRPr="00264069">
        <w:rPr>
          <w:rFonts w:eastAsia="MS Gothic"/>
          <w:b/>
          <w:bCs/>
          <w:sz w:val="24"/>
          <w:szCs w:val="24"/>
          <w:lang w:val="pt-BR" w:eastAsia="pt-BR"/>
        </w:rPr>
        <w:t>1. CONDIÇÕES GERAIS DA CONTRATAÇÃO</w:t>
      </w:r>
    </w:p>
    <w:p w14:paraId="2A32C2E2" w14:textId="77777777" w:rsidR="00264069" w:rsidRPr="00264069" w:rsidRDefault="00264069">
      <w:pPr>
        <w:widowControl/>
        <w:numPr>
          <w:ilvl w:val="1"/>
          <w:numId w:val="30"/>
        </w:numPr>
        <w:autoSpaceDE/>
        <w:autoSpaceDN/>
        <w:spacing w:before="120" w:after="120" w:line="276" w:lineRule="auto"/>
        <w:jc w:val="both"/>
        <w:rPr>
          <w:rFonts w:eastAsia="Arial"/>
          <w:b/>
          <w:bCs/>
          <w:color w:val="000000"/>
          <w:sz w:val="24"/>
          <w:szCs w:val="24"/>
          <w:lang w:val="pt-BR"/>
        </w:rPr>
      </w:pPr>
      <w:r w:rsidRPr="00264069">
        <w:rPr>
          <w:rFonts w:eastAsia="Arial"/>
          <w:color w:val="000000"/>
          <w:sz w:val="24"/>
          <w:szCs w:val="24"/>
          <w:lang w:val="pt-BR"/>
        </w:rPr>
        <w:t>Aquisição de</w:t>
      </w:r>
      <w:r w:rsidRPr="00264069">
        <w:rPr>
          <w:rFonts w:eastAsia="Arial"/>
          <w:color w:val="FF0000"/>
          <w:sz w:val="24"/>
          <w:szCs w:val="24"/>
          <w:lang w:val="pt-BR"/>
        </w:rPr>
        <w:t xml:space="preserve"> </w:t>
      </w:r>
      <w:r w:rsidRPr="00264069">
        <w:rPr>
          <w:rFonts w:eastAsia="Arial"/>
          <w:b/>
          <w:bCs/>
          <w:sz w:val="24"/>
          <w:szCs w:val="24"/>
          <w:lang w:val="pt-BR"/>
        </w:rPr>
        <w:t>AQUISIÇÃO DE SOLUÇÃO DE ÁUDIO E VÍDEO PARA VIDEOWALL</w:t>
      </w:r>
      <w:r w:rsidRPr="00264069">
        <w:rPr>
          <w:rFonts w:eastAsia="Arial"/>
          <w:color w:val="000000"/>
          <w:sz w:val="24"/>
          <w:szCs w:val="24"/>
          <w:lang w:val="pt-BR"/>
        </w:rPr>
        <w:t>, nos termos da tabela abaixo, conforme condições e exigências estabelecidas neste instrumento.</w:t>
      </w:r>
    </w:p>
    <w:p w14:paraId="786B28B9" w14:textId="77777777" w:rsidR="00264069" w:rsidRPr="00264069" w:rsidRDefault="00264069" w:rsidP="00264069">
      <w:pPr>
        <w:widowControl/>
        <w:autoSpaceDE/>
        <w:autoSpaceDN/>
        <w:spacing w:before="120" w:after="120" w:line="276" w:lineRule="auto"/>
        <w:ind w:left="-709"/>
        <w:jc w:val="both"/>
        <w:rPr>
          <w:rFonts w:eastAsia="Arial"/>
          <w:color w:val="000000"/>
          <w:sz w:val="24"/>
          <w:szCs w:val="24"/>
          <w:lang w:val="pt-BR" w:eastAsia="pt-BR"/>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2339"/>
        <w:gridCol w:w="1417"/>
        <w:gridCol w:w="1418"/>
        <w:gridCol w:w="1276"/>
        <w:gridCol w:w="1559"/>
        <w:gridCol w:w="1701"/>
      </w:tblGrid>
      <w:tr w:rsidR="00264069" w:rsidRPr="00264069" w14:paraId="01D7CFA0" w14:textId="77777777" w:rsidTr="00A26958">
        <w:trPr>
          <w:trHeight w:val="314"/>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D0CECE"/>
            <w:vAlign w:val="bottom"/>
          </w:tcPr>
          <w:p w14:paraId="42062C21" w14:textId="77777777" w:rsidR="00264069" w:rsidRPr="00264069" w:rsidRDefault="00264069" w:rsidP="00264069">
            <w:pPr>
              <w:suppressAutoHyphens/>
              <w:autoSpaceDE/>
              <w:autoSpaceDN/>
              <w:spacing w:before="120" w:afterLines="120" w:after="288" w:line="312" w:lineRule="auto"/>
              <w:jc w:val="center"/>
              <w:rPr>
                <w:rFonts w:eastAsia="Arial"/>
                <w:b/>
                <w:bCs/>
                <w:sz w:val="24"/>
                <w:szCs w:val="24"/>
                <w:lang w:val="pt-BR" w:eastAsia="pt-BR"/>
              </w:rPr>
            </w:pPr>
            <w:r w:rsidRPr="00264069">
              <w:rPr>
                <w:rFonts w:eastAsia="Arial"/>
                <w:b/>
                <w:bCs/>
                <w:sz w:val="24"/>
                <w:szCs w:val="24"/>
                <w:lang w:val="pt-BR" w:eastAsia="pt-BR"/>
              </w:rPr>
              <w:t>GRUPO 1 - SOLUÇÃO DE ÁUDIO E VÍDEO PARA VIDEOWALL</w:t>
            </w:r>
          </w:p>
        </w:tc>
      </w:tr>
      <w:tr w:rsidR="00264069" w:rsidRPr="00264069" w14:paraId="794CF24C" w14:textId="77777777" w:rsidTr="00A26958">
        <w:trPr>
          <w:trHeight w:val="892"/>
        </w:trPr>
        <w:tc>
          <w:tcPr>
            <w:tcW w:w="639" w:type="dxa"/>
            <w:tcBorders>
              <w:top w:val="single" w:sz="4" w:space="0" w:color="000000"/>
              <w:left w:val="single" w:sz="4" w:space="0" w:color="000000"/>
              <w:bottom w:val="single" w:sz="4" w:space="0" w:color="000000"/>
              <w:right w:val="single" w:sz="4" w:space="0" w:color="000000"/>
            </w:tcBorders>
            <w:vAlign w:val="center"/>
          </w:tcPr>
          <w:p w14:paraId="4F44D43D"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b/>
                <w:bCs/>
                <w:color w:val="000000"/>
                <w:sz w:val="24"/>
                <w:szCs w:val="24"/>
                <w:lang w:val="pt-BR" w:eastAsia="pt-BR"/>
              </w:rPr>
              <w:t>ITEM</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1E8EFAF6"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b/>
                <w:bCs/>
                <w:color w:val="000000"/>
                <w:sz w:val="24"/>
                <w:szCs w:val="24"/>
                <w:lang w:val="pt-BR" w:eastAsia="pt-BR"/>
              </w:rPr>
              <w:t>ESPECIFICAÇÃO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3E6ED4"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b/>
                <w:bCs/>
                <w:color w:val="000000"/>
                <w:sz w:val="24"/>
                <w:szCs w:val="24"/>
                <w:lang w:val="pt-BR" w:eastAsia="pt-BR"/>
              </w:rPr>
              <w:t>CATMAT/ CATSERV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C2EB572"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b/>
                <w:bCs/>
                <w:color w:val="000000"/>
                <w:sz w:val="24"/>
                <w:szCs w:val="24"/>
                <w:lang w:val="pt-BR" w:eastAsia="pt-BR"/>
              </w:rPr>
              <w:t>UNIDADE DE MEDIDA</w:t>
            </w:r>
          </w:p>
        </w:tc>
        <w:tc>
          <w:tcPr>
            <w:tcW w:w="1276" w:type="dxa"/>
            <w:tcBorders>
              <w:top w:val="single" w:sz="4" w:space="0" w:color="000000"/>
              <w:left w:val="single" w:sz="4" w:space="0" w:color="000000"/>
              <w:bottom w:val="single" w:sz="4" w:space="0" w:color="000000"/>
              <w:right w:val="single" w:sz="4" w:space="0" w:color="000000"/>
            </w:tcBorders>
            <w:vAlign w:val="center"/>
          </w:tcPr>
          <w:p w14:paraId="56F3CF1F" w14:textId="77777777" w:rsidR="00264069" w:rsidRPr="00264069" w:rsidRDefault="00264069" w:rsidP="00264069">
            <w:pPr>
              <w:suppressAutoHyphens/>
              <w:autoSpaceDE/>
              <w:autoSpaceDN/>
              <w:spacing w:before="120" w:afterLines="120" w:after="288" w:line="312" w:lineRule="auto"/>
              <w:jc w:val="center"/>
              <w:rPr>
                <w:rFonts w:eastAsia="Arial"/>
                <w:b/>
                <w:bCs/>
                <w:sz w:val="24"/>
                <w:szCs w:val="24"/>
                <w:lang w:val="pt-BR" w:eastAsia="pt-BR"/>
              </w:rPr>
            </w:pPr>
            <w:r w:rsidRPr="00264069">
              <w:rPr>
                <w:rFonts w:eastAsia="Arial"/>
                <w:b/>
                <w:bCs/>
                <w:sz w:val="24"/>
                <w:szCs w:val="24"/>
                <w:lang w:val="pt-BR" w:eastAsia="pt-BR"/>
              </w:rPr>
              <w:t>QUANT.</w:t>
            </w:r>
          </w:p>
        </w:tc>
        <w:tc>
          <w:tcPr>
            <w:tcW w:w="1559" w:type="dxa"/>
            <w:tcBorders>
              <w:top w:val="single" w:sz="4" w:space="0" w:color="000000"/>
              <w:left w:val="single" w:sz="4" w:space="0" w:color="000000"/>
              <w:bottom w:val="single" w:sz="4" w:space="0" w:color="000000"/>
              <w:right w:val="single" w:sz="4" w:space="0" w:color="000000"/>
            </w:tcBorders>
            <w:vAlign w:val="center"/>
          </w:tcPr>
          <w:p w14:paraId="625DCA13" w14:textId="77777777" w:rsidR="00264069" w:rsidRPr="00264069" w:rsidRDefault="00264069" w:rsidP="00264069">
            <w:pPr>
              <w:suppressAutoHyphens/>
              <w:autoSpaceDE/>
              <w:autoSpaceDN/>
              <w:spacing w:before="120" w:afterLines="120" w:after="288" w:line="312" w:lineRule="auto"/>
              <w:jc w:val="center"/>
              <w:rPr>
                <w:rFonts w:eastAsia="Arial"/>
                <w:b/>
                <w:bCs/>
                <w:sz w:val="24"/>
                <w:szCs w:val="24"/>
                <w:lang w:val="pt-BR" w:eastAsia="pt-BR"/>
              </w:rPr>
            </w:pPr>
            <w:r w:rsidRPr="00264069">
              <w:rPr>
                <w:rFonts w:eastAsia="Arial"/>
                <w:b/>
                <w:bCs/>
                <w:sz w:val="24"/>
                <w:szCs w:val="24"/>
                <w:lang w:val="pt-BR" w:eastAsia="pt-BR"/>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tcPr>
          <w:p w14:paraId="431E37BC" w14:textId="77777777" w:rsidR="00264069" w:rsidRPr="00264069" w:rsidRDefault="00264069" w:rsidP="00264069">
            <w:pPr>
              <w:suppressAutoHyphens/>
              <w:autoSpaceDE/>
              <w:autoSpaceDN/>
              <w:spacing w:before="120" w:afterLines="120" w:after="288" w:line="312" w:lineRule="auto"/>
              <w:jc w:val="center"/>
              <w:rPr>
                <w:rFonts w:eastAsia="Arial"/>
                <w:b/>
                <w:bCs/>
                <w:sz w:val="24"/>
                <w:szCs w:val="24"/>
                <w:lang w:val="pt-BR" w:eastAsia="pt-BR"/>
              </w:rPr>
            </w:pPr>
            <w:r w:rsidRPr="00264069">
              <w:rPr>
                <w:rFonts w:eastAsia="Arial"/>
                <w:b/>
                <w:bCs/>
                <w:sz w:val="24"/>
                <w:szCs w:val="24"/>
                <w:lang w:val="pt-BR" w:eastAsia="pt-BR"/>
              </w:rPr>
              <w:t>VALOR TOTAL</w:t>
            </w:r>
          </w:p>
        </w:tc>
      </w:tr>
      <w:tr w:rsidR="00264069" w:rsidRPr="00264069" w14:paraId="452934D7" w14:textId="77777777" w:rsidTr="00A26958">
        <w:trPr>
          <w:trHeight w:val="653"/>
        </w:trPr>
        <w:tc>
          <w:tcPr>
            <w:tcW w:w="639" w:type="dxa"/>
            <w:tcBorders>
              <w:top w:val="single" w:sz="4" w:space="0" w:color="000000"/>
              <w:left w:val="single" w:sz="4" w:space="0" w:color="000000"/>
              <w:bottom w:val="single" w:sz="4" w:space="0" w:color="000000"/>
              <w:right w:val="single" w:sz="4" w:space="0" w:color="000000"/>
            </w:tcBorders>
            <w:vAlign w:val="center"/>
            <w:hideMark/>
          </w:tcPr>
          <w:p w14:paraId="17F846FF"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bookmarkStart w:id="59" w:name="_Hlk168584788"/>
            <w:r w:rsidRPr="00264069">
              <w:rPr>
                <w:rFonts w:eastAsia="Arial"/>
                <w:b/>
                <w:bCs/>
                <w:color w:val="000000"/>
                <w:sz w:val="24"/>
                <w:szCs w:val="24"/>
                <w:lang w:val="pt-BR" w:eastAsia="pt-BR"/>
              </w:rPr>
              <w:t>1</w:t>
            </w:r>
          </w:p>
        </w:tc>
        <w:tc>
          <w:tcPr>
            <w:tcW w:w="2339" w:type="dxa"/>
            <w:tcBorders>
              <w:top w:val="single" w:sz="4" w:space="0" w:color="000000"/>
              <w:left w:val="single" w:sz="4" w:space="0" w:color="000000"/>
              <w:bottom w:val="single" w:sz="4" w:space="0" w:color="000000"/>
              <w:right w:val="single" w:sz="4" w:space="0" w:color="000000"/>
            </w:tcBorders>
          </w:tcPr>
          <w:p w14:paraId="2AC86201" w14:textId="77777777" w:rsidR="00264069" w:rsidRPr="00264069" w:rsidRDefault="00264069" w:rsidP="00264069">
            <w:pPr>
              <w:suppressAutoHyphens/>
              <w:autoSpaceDE/>
              <w:autoSpaceDN/>
              <w:spacing w:before="120" w:afterLines="120" w:after="288" w:line="312" w:lineRule="auto"/>
              <w:rPr>
                <w:b/>
                <w:bCs/>
                <w:sz w:val="24"/>
                <w:szCs w:val="24"/>
                <w:lang w:val="pt-BR" w:eastAsia="pt-BR"/>
              </w:rPr>
            </w:pPr>
            <w:r w:rsidRPr="00264069">
              <w:rPr>
                <w:b/>
                <w:bCs/>
                <w:sz w:val="24"/>
                <w:szCs w:val="24"/>
                <w:lang w:val="pt-BR" w:eastAsia="pt-BR"/>
              </w:rPr>
              <w:t xml:space="preserve">Monitor profissional </w:t>
            </w:r>
          </w:p>
          <w:p w14:paraId="64649122"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Portas de entrada/ saída: IR IN, RS-232C IN/OUT, HDMI IN 1, HDMI IN 2, DVI-D IN, DP IN/OUT, USB 2.0 </w:t>
            </w:r>
            <w:proofErr w:type="gramStart"/>
            <w:r w:rsidRPr="00264069">
              <w:rPr>
                <w:rFonts w:eastAsia="Arial"/>
                <w:color w:val="000000"/>
                <w:sz w:val="24"/>
                <w:szCs w:val="24"/>
                <w:lang w:val="pt-BR" w:eastAsia="pt-BR"/>
              </w:rPr>
              <w:t>IN, AUDIO</w:t>
            </w:r>
            <w:proofErr w:type="gramEnd"/>
            <w:r w:rsidRPr="00264069">
              <w:rPr>
                <w:rFonts w:eastAsia="Arial"/>
                <w:color w:val="000000"/>
                <w:sz w:val="24"/>
                <w:szCs w:val="24"/>
                <w:lang w:val="pt-BR" w:eastAsia="pt-BR"/>
              </w:rPr>
              <w:t xml:space="preserve"> IN/OUT, LAN IN/OUT, OPS IN </w:t>
            </w:r>
          </w:p>
          <w:p w14:paraId="0120BE37"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Resolução: 1920 x 1080 @ 60 Hz</w:t>
            </w:r>
          </w:p>
          <w:p w14:paraId="602DF6EE"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Resolução Máxima: HDMI1 / HDMI2 / </w:t>
            </w:r>
            <w:proofErr w:type="spellStart"/>
            <w:r w:rsidRPr="00264069">
              <w:rPr>
                <w:rFonts w:eastAsia="Arial"/>
                <w:color w:val="000000"/>
                <w:sz w:val="24"/>
                <w:szCs w:val="24"/>
                <w:lang w:val="pt-BR" w:eastAsia="pt-BR"/>
              </w:rPr>
              <w:t>DisplayPort</w:t>
            </w:r>
            <w:proofErr w:type="spellEnd"/>
            <w:r w:rsidRPr="00264069">
              <w:rPr>
                <w:rFonts w:eastAsia="Arial"/>
                <w:color w:val="000000"/>
                <w:sz w:val="24"/>
                <w:szCs w:val="24"/>
                <w:lang w:val="pt-BR" w:eastAsia="pt-BR"/>
              </w:rPr>
              <w:t xml:space="preserve">: 3840 x </w:t>
            </w:r>
            <w:r w:rsidRPr="00264069">
              <w:rPr>
                <w:rFonts w:eastAsia="Arial"/>
                <w:color w:val="000000"/>
                <w:sz w:val="24"/>
                <w:szCs w:val="24"/>
                <w:lang w:val="pt-BR" w:eastAsia="pt-BR"/>
              </w:rPr>
              <w:lastRenderedPageBreak/>
              <w:t>2160 @ 60 Hz OPS: 3840 x 2160 @ 30 Hz DVI-D: 1920 x 1080 @ 60 Hz</w:t>
            </w:r>
          </w:p>
          <w:p w14:paraId="5E66F615"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Tensão de Alimentação: 100-240 V ~ 50/60 Hz 2,7 A</w:t>
            </w:r>
          </w:p>
          <w:p w14:paraId="2EFB5EF8"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Modo Ligado:160 W (Comum)</w:t>
            </w:r>
          </w:p>
          <w:p w14:paraId="7C7713AD"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Tamanho: Largura x Altura x Espessura (mm) </w:t>
            </w:r>
          </w:p>
          <w:p w14:paraId="7F3ACDE7"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1.212,2 x 683,0 x 86,9</w:t>
            </w:r>
          </w:p>
          <w:p w14:paraId="0DFA1314"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color w:val="000000"/>
                <w:sz w:val="24"/>
                <w:szCs w:val="24"/>
                <w:lang w:val="pt-BR" w:eastAsia="pt-BR"/>
              </w:rPr>
              <w:t>Modo hibernação/Modo de standby: ≤ 0,5 W</w:t>
            </w:r>
          </w:p>
        </w:tc>
        <w:tc>
          <w:tcPr>
            <w:tcW w:w="1417" w:type="dxa"/>
            <w:tcBorders>
              <w:top w:val="single" w:sz="4" w:space="0" w:color="000000"/>
              <w:left w:val="single" w:sz="4" w:space="0" w:color="000000"/>
              <w:bottom w:val="single" w:sz="4" w:space="0" w:color="000000"/>
              <w:right w:val="single" w:sz="4" w:space="0" w:color="000000"/>
            </w:tcBorders>
            <w:vAlign w:val="center"/>
          </w:tcPr>
          <w:p w14:paraId="4DBA98FE"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lastRenderedPageBreak/>
              <w:t>CATMAT 604256</w:t>
            </w:r>
          </w:p>
        </w:tc>
        <w:tc>
          <w:tcPr>
            <w:tcW w:w="1418" w:type="dxa"/>
            <w:tcBorders>
              <w:top w:val="single" w:sz="4" w:space="0" w:color="000000"/>
              <w:left w:val="single" w:sz="4" w:space="0" w:color="000000"/>
              <w:bottom w:val="single" w:sz="4" w:space="0" w:color="000000"/>
              <w:right w:val="single" w:sz="4" w:space="0" w:color="000000"/>
            </w:tcBorders>
            <w:vAlign w:val="center"/>
          </w:tcPr>
          <w:p w14:paraId="0A8C20FE"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3CDA6626"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218D8A49"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 xml:space="preserve">R$ </w:t>
            </w:r>
            <w:r w:rsidRPr="00264069">
              <w:rPr>
                <w:spacing w:val="-2"/>
                <w:sz w:val="24"/>
                <w:szCs w:val="24"/>
                <w:lang w:val="pt-BR" w:eastAsia="pt-BR"/>
              </w:rPr>
              <w:t>12.903,68</w:t>
            </w:r>
          </w:p>
        </w:tc>
        <w:tc>
          <w:tcPr>
            <w:tcW w:w="1701" w:type="dxa"/>
            <w:tcBorders>
              <w:top w:val="single" w:sz="4" w:space="0" w:color="000000"/>
              <w:left w:val="single" w:sz="4" w:space="0" w:color="000000"/>
              <w:bottom w:val="single" w:sz="4" w:space="0" w:color="000000"/>
              <w:right w:val="single" w:sz="4" w:space="0" w:color="000000"/>
            </w:tcBorders>
            <w:vAlign w:val="center"/>
          </w:tcPr>
          <w:p w14:paraId="4DFEDB20"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 xml:space="preserve">R$ </w:t>
            </w:r>
            <w:r w:rsidRPr="00264069">
              <w:rPr>
                <w:spacing w:val="-2"/>
                <w:sz w:val="24"/>
                <w:szCs w:val="24"/>
                <w:lang w:val="pt-BR" w:eastAsia="pt-BR"/>
              </w:rPr>
              <w:t>77.422,08</w:t>
            </w:r>
          </w:p>
        </w:tc>
      </w:tr>
      <w:tr w:rsidR="00264069" w:rsidRPr="00264069" w14:paraId="77C7B40A"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hideMark/>
          </w:tcPr>
          <w:p w14:paraId="58DCEA41"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t>2</w:t>
            </w:r>
          </w:p>
        </w:tc>
        <w:tc>
          <w:tcPr>
            <w:tcW w:w="2339" w:type="dxa"/>
            <w:tcBorders>
              <w:top w:val="single" w:sz="4" w:space="0" w:color="000000"/>
              <w:left w:val="single" w:sz="4" w:space="0" w:color="000000"/>
              <w:bottom w:val="single" w:sz="4" w:space="0" w:color="000000"/>
              <w:right w:val="single" w:sz="4" w:space="0" w:color="000000"/>
            </w:tcBorders>
          </w:tcPr>
          <w:p w14:paraId="2E13AAC3" w14:textId="77777777" w:rsidR="00264069" w:rsidRPr="00264069" w:rsidRDefault="00264069" w:rsidP="00264069">
            <w:pPr>
              <w:suppressAutoHyphens/>
              <w:autoSpaceDE/>
              <w:autoSpaceDN/>
              <w:spacing w:before="120" w:afterLines="120" w:after="288" w:line="312" w:lineRule="auto"/>
              <w:rPr>
                <w:b/>
                <w:bCs/>
                <w:sz w:val="24"/>
                <w:szCs w:val="24"/>
                <w:lang w:val="pt-BR" w:eastAsia="pt-BR"/>
              </w:rPr>
            </w:pPr>
            <w:r w:rsidRPr="00264069">
              <w:rPr>
                <w:b/>
                <w:bCs/>
                <w:sz w:val="24"/>
                <w:szCs w:val="24"/>
                <w:lang w:val="pt-BR" w:eastAsia="pt-BR"/>
              </w:rPr>
              <w:t xml:space="preserve">Suporte para </w:t>
            </w:r>
            <w:proofErr w:type="spellStart"/>
            <w:r w:rsidRPr="00264069">
              <w:rPr>
                <w:b/>
                <w:bCs/>
                <w:sz w:val="24"/>
                <w:szCs w:val="24"/>
                <w:lang w:val="pt-BR" w:eastAsia="pt-BR"/>
              </w:rPr>
              <w:t>Videowall</w:t>
            </w:r>
            <w:proofErr w:type="spellEnd"/>
            <w:r w:rsidRPr="00264069">
              <w:rPr>
                <w:b/>
                <w:bCs/>
                <w:sz w:val="24"/>
                <w:szCs w:val="24"/>
                <w:lang w:val="pt-BR" w:eastAsia="pt-BR"/>
              </w:rPr>
              <w:t xml:space="preserve"> </w:t>
            </w:r>
            <w:r w:rsidRPr="00264069">
              <w:rPr>
                <w:b/>
                <w:bCs/>
                <w:sz w:val="24"/>
                <w:szCs w:val="24"/>
                <w:lang w:val="pt-BR" w:eastAsia="pt-BR"/>
              </w:rPr>
              <w:br/>
            </w:r>
            <w:r w:rsidRPr="00264069">
              <w:rPr>
                <w:b/>
                <w:bCs/>
                <w:sz w:val="24"/>
                <w:szCs w:val="24"/>
                <w:lang w:val="pt-BR" w:eastAsia="pt-BR"/>
              </w:rPr>
              <w:br/>
            </w:r>
            <w:r w:rsidRPr="00264069">
              <w:rPr>
                <w:rFonts w:eastAsia="Arial"/>
                <w:color w:val="000000"/>
                <w:sz w:val="24"/>
                <w:szCs w:val="24"/>
                <w:lang w:val="pt-BR" w:eastAsia="pt-BR"/>
              </w:rPr>
              <w:t>Polegadas compatíveis: De 37 até 70 polegadas</w:t>
            </w:r>
          </w:p>
          <w:p w14:paraId="438ACAF0"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Suporte Fixo </w:t>
            </w:r>
          </w:p>
          <w:p w14:paraId="3E9839B2"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Resistente a peso de até 45kg</w:t>
            </w:r>
          </w:p>
          <w:p w14:paraId="70EA39B4"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Padrão VESA (</w:t>
            </w:r>
            <w:proofErr w:type="spellStart"/>
            <w:r w:rsidRPr="00264069">
              <w:rPr>
                <w:rFonts w:eastAsia="Arial"/>
                <w:color w:val="000000"/>
                <w:sz w:val="24"/>
                <w:szCs w:val="24"/>
                <w:lang w:val="pt-BR" w:eastAsia="pt-BR"/>
              </w:rPr>
              <w:t>HxV</w:t>
            </w:r>
            <w:proofErr w:type="spellEnd"/>
            <w:r w:rsidRPr="00264069">
              <w:rPr>
                <w:rFonts w:eastAsia="Arial"/>
                <w:color w:val="000000"/>
                <w:sz w:val="24"/>
                <w:szCs w:val="24"/>
                <w:lang w:val="pt-BR" w:eastAsia="pt-BR"/>
              </w:rPr>
              <w:t xml:space="preserve">)mm:200x200, </w:t>
            </w:r>
            <w:r w:rsidRPr="00264069">
              <w:rPr>
                <w:rFonts w:eastAsia="Arial"/>
                <w:color w:val="000000"/>
                <w:sz w:val="24"/>
                <w:szCs w:val="24"/>
                <w:lang w:val="pt-BR" w:eastAsia="pt-BR"/>
              </w:rPr>
              <w:lastRenderedPageBreak/>
              <w:t>300x200, 300x300, 400x200, 400x300, 400x400, 600x200, 600x400</w:t>
            </w:r>
          </w:p>
          <w:p w14:paraId="64B498A3"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Ajuste de inclinação lateral: -3º a 3º</w:t>
            </w:r>
          </w:p>
          <w:p w14:paraId="7F5094EE"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Distância mínima da parede: 60 mm</w:t>
            </w:r>
          </w:p>
          <w:p w14:paraId="516E67FE"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Distância máxima da parede: 202 mm</w:t>
            </w:r>
          </w:p>
          <w:p w14:paraId="13986D18"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Capacidade máxima: Até 45 Kg</w:t>
            </w:r>
          </w:p>
          <w:p w14:paraId="599DE1D2"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 Extras: Design </w:t>
            </w:r>
            <w:proofErr w:type="spellStart"/>
            <w:r w:rsidRPr="00264069">
              <w:rPr>
                <w:rFonts w:eastAsia="Arial"/>
                <w:color w:val="000000"/>
                <w:sz w:val="24"/>
                <w:szCs w:val="24"/>
                <w:lang w:val="pt-BR" w:eastAsia="pt-BR"/>
              </w:rPr>
              <w:t>antifurt</w:t>
            </w:r>
            <w:proofErr w:type="spellEnd"/>
            <w:r w:rsidRPr="00264069">
              <w:rPr>
                <w:rFonts w:eastAsia="Arial"/>
                <w:color w:val="000000"/>
                <w:sz w:val="24"/>
                <w:szCs w:val="24"/>
                <w:lang w:val="pt-BR" w:eastAsia="pt-BR"/>
              </w:rPr>
              <w:t xml:space="preserve"> </w:t>
            </w:r>
          </w:p>
          <w:p w14:paraId="18ED26A9"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Material: Aço Carbono</w:t>
            </w:r>
          </w:p>
          <w:p w14:paraId="5CF0CE0D"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Acabamento: Tratamento anticorrosão e pintura eletrostática.</w:t>
            </w:r>
          </w:p>
        </w:tc>
        <w:tc>
          <w:tcPr>
            <w:tcW w:w="1417" w:type="dxa"/>
            <w:tcBorders>
              <w:top w:val="single" w:sz="4" w:space="0" w:color="000000"/>
              <w:left w:val="single" w:sz="4" w:space="0" w:color="000000"/>
              <w:bottom w:val="single" w:sz="4" w:space="0" w:color="000000"/>
              <w:right w:val="single" w:sz="4" w:space="0" w:color="000000"/>
            </w:tcBorders>
            <w:vAlign w:val="center"/>
          </w:tcPr>
          <w:p w14:paraId="1D1DAC74"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lastRenderedPageBreak/>
              <w:t>CATMAT 417652</w:t>
            </w:r>
          </w:p>
        </w:tc>
        <w:tc>
          <w:tcPr>
            <w:tcW w:w="1418" w:type="dxa"/>
            <w:tcBorders>
              <w:top w:val="single" w:sz="4" w:space="0" w:color="000000"/>
              <w:left w:val="single" w:sz="4" w:space="0" w:color="000000"/>
              <w:bottom w:val="single" w:sz="4" w:space="0" w:color="000000"/>
              <w:right w:val="single" w:sz="4" w:space="0" w:color="000000"/>
            </w:tcBorders>
            <w:vAlign w:val="center"/>
          </w:tcPr>
          <w:p w14:paraId="166DAEEB"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08DC1982"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7ECB432D"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pacing w:val="-5"/>
                <w:sz w:val="24"/>
                <w:szCs w:val="24"/>
                <w:lang w:val="pt-BR" w:eastAsia="pt-BR"/>
              </w:rPr>
              <w:t>R$</w:t>
            </w:r>
            <w:r w:rsidRPr="00264069">
              <w:rPr>
                <w:sz w:val="24"/>
                <w:szCs w:val="24"/>
                <w:lang w:val="pt-BR" w:eastAsia="pt-BR"/>
              </w:rPr>
              <w:t xml:space="preserve"> </w:t>
            </w:r>
            <w:r w:rsidRPr="00264069">
              <w:rPr>
                <w:spacing w:val="-2"/>
                <w:sz w:val="24"/>
                <w:szCs w:val="24"/>
                <w:lang w:val="pt-BR" w:eastAsia="pt-BR"/>
              </w:rPr>
              <w:t>868,49</w:t>
            </w:r>
          </w:p>
        </w:tc>
        <w:tc>
          <w:tcPr>
            <w:tcW w:w="1701" w:type="dxa"/>
            <w:tcBorders>
              <w:top w:val="single" w:sz="4" w:space="0" w:color="000000"/>
              <w:left w:val="single" w:sz="4" w:space="0" w:color="000000"/>
              <w:bottom w:val="single" w:sz="4" w:space="0" w:color="000000"/>
              <w:right w:val="single" w:sz="4" w:space="0" w:color="000000"/>
            </w:tcBorders>
            <w:vAlign w:val="center"/>
          </w:tcPr>
          <w:p w14:paraId="56DD02F7"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pacing w:val="-5"/>
                <w:sz w:val="24"/>
                <w:szCs w:val="24"/>
                <w:lang w:val="pt-BR" w:eastAsia="pt-BR"/>
              </w:rPr>
              <w:t>R$</w:t>
            </w:r>
            <w:r w:rsidRPr="00264069">
              <w:rPr>
                <w:sz w:val="24"/>
                <w:szCs w:val="24"/>
                <w:lang w:val="pt-BR" w:eastAsia="pt-BR"/>
              </w:rPr>
              <w:t xml:space="preserve"> </w:t>
            </w:r>
            <w:r w:rsidRPr="00264069">
              <w:rPr>
                <w:spacing w:val="-2"/>
                <w:sz w:val="24"/>
                <w:szCs w:val="24"/>
                <w:lang w:val="pt-BR" w:eastAsia="pt-BR"/>
              </w:rPr>
              <w:t>5.210,94</w:t>
            </w:r>
          </w:p>
        </w:tc>
      </w:tr>
      <w:tr w:rsidR="00264069" w:rsidRPr="00264069" w14:paraId="65D26EE9"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tcPr>
          <w:p w14:paraId="4352DC91"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t>3</w:t>
            </w:r>
          </w:p>
        </w:tc>
        <w:tc>
          <w:tcPr>
            <w:tcW w:w="2339" w:type="dxa"/>
            <w:tcBorders>
              <w:top w:val="single" w:sz="4" w:space="0" w:color="000000"/>
              <w:left w:val="single" w:sz="4" w:space="0" w:color="000000"/>
              <w:bottom w:val="single" w:sz="4" w:space="0" w:color="000000"/>
              <w:right w:val="single" w:sz="4" w:space="0" w:color="000000"/>
            </w:tcBorders>
          </w:tcPr>
          <w:p w14:paraId="5CE4871B" w14:textId="77777777" w:rsidR="00264069" w:rsidRPr="00264069" w:rsidRDefault="00264069" w:rsidP="00264069">
            <w:pPr>
              <w:suppressAutoHyphens/>
              <w:autoSpaceDE/>
              <w:autoSpaceDN/>
              <w:spacing w:before="120" w:afterLines="120" w:after="288" w:line="312" w:lineRule="auto"/>
              <w:rPr>
                <w:b/>
                <w:bCs/>
                <w:sz w:val="24"/>
                <w:szCs w:val="24"/>
                <w:lang w:val="pt-BR" w:eastAsia="pt-BR"/>
              </w:rPr>
            </w:pPr>
            <w:r w:rsidRPr="00264069">
              <w:rPr>
                <w:b/>
                <w:bCs/>
                <w:sz w:val="24"/>
                <w:szCs w:val="24"/>
                <w:lang w:val="pt-BR" w:eastAsia="pt-BR"/>
              </w:rPr>
              <w:t xml:space="preserve">Cabo </w:t>
            </w:r>
            <w:proofErr w:type="spellStart"/>
            <w:r w:rsidRPr="00264069">
              <w:rPr>
                <w:b/>
                <w:bCs/>
                <w:sz w:val="24"/>
                <w:szCs w:val="24"/>
                <w:lang w:val="pt-BR" w:eastAsia="pt-BR"/>
              </w:rPr>
              <w:t>DisplayPort</w:t>
            </w:r>
            <w:proofErr w:type="spellEnd"/>
            <w:r w:rsidRPr="00264069">
              <w:rPr>
                <w:b/>
                <w:bCs/>
                <w:sz w:val="24"/>
                <w:szCs w:val="24"/>
                <w:lang w:val="pt-BR" w:eastAsia="pt-BR"/>
              </w:rPr>
              <w:t xml:space="preserve"> x </w:t>
            </w:r>
            <w:proofErr w:type="spellStart"/>
            <w:r w:rsidRPr="00264069">
              <w:rPr>
                <w:b/>
                <w:bCs/>
                <w:sz w:val="24"/>
                <w:szCs w:val="24"/>
                <w:lang w:val="pt-BR" w:eastAsia="pt-BR"/>
              </w:rPr>
              <w:t>DisplayPort</w:t>
            </w:r>
            <w:proofErr w:type="spellEnd"/>
            <w:r w:rsidRPr="00264069">
              <w:rPr>
                <w:b/>
                <w:bCs/>
                <w:sz w:val="24"/>
                <w:szCs w:val="24"/>
                <w:lang w:val="pt-BR" w:eastAsia="pt-BR"/>
              </w:rPr>
              <w:t xml:space="preserve"> 5 metros </w:t>
            </w:r>
            <w:r w:rsidRPr="00264069">
              <w:rPr>
                <w:b/>
                <w:bCs/>
                <w:sz w:val="24"/>
                <w:szCs w:val="24"/>
                <w:lang w:val="pt-BR" w:eastAsia="pt-BR"/>
              </w:rPr>
              <w:br/>
            </w:r>
            <w:r w:rsidRPr="00264069">
              <w:rPr>
                <w:b/>
                <w:bCs/>
                <w:sz w:val="24"/>
                <w:szCs w:val="24"/>
                <w:lang w:val="pt-BR" w:eastAsia="pt-BR"/>
              </w:rPr>
              <w:br/>
            </w:r>
            <w:r w:rsidRPr="00264069">
              <w:rPr>
                <w:rFonts w:eastAsia="Arial"/>
                <w:color w:val="000000"/>
                <w:sz w:val="24"/>
                <w:szCs w:val="24"/>
                <w:lang w:val="pt-BR" w:eastAsia="pt-BR"/>
              </w:rPr>
              <w:t>Material Condutor: Cobre</w:t>
            </w:r>
          </w:p>
          <w:p w14:paraId="46200E3F"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Material Isolamento Condutor: </w:t>
            </w:r>
            <w:proofErr w:type="spellStart"/>
            <w:r w:rsidRPr="00264069">
              <w:rPr>
                <w:rFonts w:eastAsia="Arial"/>
                <w:color w:val="000000"/>
                <w:sz w:val="24"/>
                <w:szCs w:val="24"/>
                <w:lang w:val="pt-BR" w:eastAsia="pt-BR"/>
              </w:rPr>
              <w:t>Pvc</w:t>
            </w:r>
            <w:proofErr w:type="spellEnd"/>
            <w:r w:rsidRPr="00264069">
              <w:rPr>
                <w:rFonts w:eastAsia="Arial"/>
                <w:color w:val="000000"/>
                <w:sz w:val="24"/>
                <w:szCs w:val="24"/>
                <w:lang w:val="pt-BR" w:eastAsia="pt-BR"/>
              </w:rPr>
              <w:t xml:space="preserve"> </w:t>
            </w:r>
            <w:r w:rsidRPr="00264069">
              <w:rPr>
                <w:rFonts w:eastAsia="Arial"/>
                <w:color w:val="000000"/>
                <w:sz w:val="24"/>
                <w:szCs w:val="24"/>
                <w:lang w:val="pt-BR" w:eastAsia="pt-BR"/>
              </w:rPr>
              <w:lastRenderedPageBreak/>
              <w:t>Emborrachado</w:t>
            </w:r>
          </w:p>
          <w:p w14:paraId="56CF4EE4"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Aplicação: Equipamentos Eletrônicos</w:t>
            </w:r>
          </w:p>
          <w:p w14:paraId="6A127005"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Características Adicionais: Blindado E Flexível</w:t>
            </w:r>
          </w:p>
          <w:p w14:paraId="60605EEF"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Tipo Cabo: </w:t>
            </w:r>
            <w:proofErr w:type="spellStart"/>
            <w:r w:rsidRPr="00264069">
              <w:rPr>
                <w:rFonts w:eastAsia="Arial"/>
                <w:color w:val="000000"/>
                <w:sz w:val="24"/>
                <w:szCs w:val="24"/>
                <w:lang w:val="pt-BR" w:eastAsia="pt-BR"/>
              </w:rPr>
              <w:t>Displayport</w:t>
            </w:r>
            <w:proofErr w:type="spellEnd"/>
          </w:p>
          <w:p w14:paraId="6C26DEF9"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Material Cobertura: </w:t>
            </w:r>
            <w:proofErr w:type="spellStart"/>
            <w:r w:rsidRPr="00264069">
              <w:rPr>
                <w:rFonts w:eastAsia="Arial"/>
                <w:color w:val="000000"/>
                <w:sz w:val="24"/>
                <w:szCs w:val="24"/>
                <w:lang w:val="pt-BR" w:eastAsia="pt-BR"/>
              </w:rPr>
              <w:t>Pvc</w:t>
            </w:r>
            <w:proofErr w:type="spellEnd"/>
            <w:r w:rsidRPr="00264069">
              <w:rPr>
                <w:rFonts w:eastAsia="Arial"/>
                <w:color w:val="000000"/>
                <w:sz w:val="24"/>
                <w:szCs w:val="24"/>
                <w:lang w:val="pt-BR" w:eastAsia="pt-BR"/>
              </w:rPr>
              <w:t xml:space="preserve"> Emborrachado</w:t>
            </w:r>
          </w:p>
          <w:p w14:paraId="2A44E2BB"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Comprimento: 5 M</w:t>
            </w:r>
          </w:p>
          <w:p w14:paraId="2FBAE58B"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Conectores: Macho-Macho</w:t>
            </w:r>
          </w:p>
          <w:p w14:paraId="3004D585"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Quantidade Pinos: 20</w:t>
            </w:r>
          </w:p>
        </w:tc>
        <w:tc>
          <w:tcPr>
            <w:tcW w:w="1417" w:type="dxa"/>
            <w:tcBorders>
              <w:top w:val="single" w:sz="4" w:space="0" w:color="000000"/>
              <w:left w:val="single" w:sz="4" w:space="0" w:color="000000"/>
              <w:bottom w:val="single" w:sz="4" w:space="0" w:color="000000"/>
              <w:right w:val="single" w:sz="4" w:space="0" w:color="000000"/>
            </w:tcBorders>
            <w:vAlign w:val="center"/>
          </w:tcPr>
          <w:p w14:paraId="448028DB"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lastRenderedPageBreak/>
              <w:t>CATMAT 464167</w:t>
            </w:r>
          </w:p>
        </w:tc>
        <w:tc>
          <w:tcPr>
            <w:tcW w:w="1418" w:type="dxa"/>
            <w:tcBorders>
              <w:top w:val="single" w:sz="4" w:space="0" w:color="000000"/>
              <w:left w:val="single" w:sz="4" w:space="0" w:color="000000"/>
              <w:bottom w:val="single" w:sz="4" w:space="0" w:color="000000"/>
              <w:right w:val="single" w:sz="4" w:space="0" w:color="000000"/>
            </w:tcBorders>
            <w:vAlign w:val="center"/>
          </w:tcPr>
          <w:p w14:paraId="03AC35B9"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0095BDB9"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0B9C0893"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pacing w:val="-5"/>
                <w:sz w:val="24"/>
                <w:szCs w:val="24"/>
                <w:lang w:val="pt-BR" w:eastAsia="pt-BR"/>
              </w:rPr>
              <w:t>R$</w:t>
            </w:r>
            <w:r w:rsidRPr="00264069">
              <w:rPr>
                <w:sz w:val="24"/>
                <w:szCs w:val="24"/>
                <w:lang w:val="pt-BR" w:eastAsia="pt-BR"/>
              </w:rPr>
              <w:t xml:space="preserve"> </w:t>
            </w:r>
            <w:r w:rsidRPr="00264069">
              <w:rPr>
                <w:spacing w:val="-2"/>
                <w:sz w:val="24"/>
                <w:szCs w:val="24"/>
                <w:lang w:val="pt-BR" w:eastAsia="pt-BR"/>
              </w:rPr>
              <w:t>161,14</w:t>
            </w:r>
          </w:p>
        </w:tc>
        <w:tc>
          <w:tcPr>
            <w:tcW w:w="1701" w:type="dxa"/>
            <w:tcBorders>
              <w:top w:val="single" w:sz="4" w:space="0" w:color="000000"/>
              <w:left w:val="single" w:sz="4" w:space="0" w:color="000000"/>
              <w:bottom w:val="single" w:sz="4" w:space="0" w:color="000000"/>
              <w:right w:val="single" w:sz="4" w:space="0" w:color="000000"/>
            </w:tcBorders>
            <w:vAlign w:val="center"/>
          </w:tcPr>
          <w:p w14:paraId="7C01A2E0"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pacing w:val="-5"/>
                <w:sz w:val="24"/>
                <w:szCs w:val="24"/>
                <w:lang w:val="pt-BR" w:eastAsia="pt-BR"/>
              </w:rPr>
              <w:t>R$</w:t>
            </w:r>
            <w:r w:rsidRPr="00264069">
              <w:rPr>
                <w:sz w:val="24"/>
                <w:szCs w:val="24"/>
                <w:lang w:val="pt-BR" w:eastAsia="pt-BR"/>
              </w:rPr>
              <w:t xml:space="preserve"> </w:t>
            </w:r>
            <w:r w:rsidRPr="00264069">
              <w:rPr>
                <w:spacing w:val="-2"/>
                <w:sz w:val="24"/>
                <w:szCs w:val="24"/>
                <w:lang w:val="pt-BR" w:eastAsia="pt-BR"/>
              </w:rPr>
              <w:t>805,70</w:t>
            </w:r>
          </w:p>
        </w:tc>
      </w:tr>
      <w:tr w:rsidR="00264069" w:rsidRPr="00264069" w14:paraId="68F491DE"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tcPr>
          <w:p w14:paraId="54F5C8B8"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t>4</w:t>
            </w:r>
          </w:p>
        </w:tc>
        <w:tc>
          <w:tcPr>
            <w:tcW w:w="2339" w:type="dxa"/>
            <w:tcBorders>
              <w:top w:val="single" w:sz="4" w:space="0" w:color="000000"/>
              <w:left w:val="single" w:sz="4" w:space="0" w:color="000000"/>
              <w:bottom w:val="single" w:sz="4" w:space="0" w:color="000000"/>
              <w:right w:val="single" w:sz="4" w:space="0" w:color="000000"/>
            </w:tcBorders>
          </w:tcPr>
          <w:p w14:paraId="74222025" w14:textId="77777777" w:rsidR="00264069" w:rsidRPr="00264069" w:rsidRDefault="00264069" w:rsidP="00264069">
            <w:pPr>
              <w:suppressAutoHyphens/>
              <w:autoSpaceDE/>
              <w:autoSpaceDN/>
              <w:spacing w:before="120" w:afterLines="120" w:after="288" w:line="312" w:lineRule="auto"/>
              <w:rPr>
                <w:b/>
                <w:bCs/>
                <w:sz w:val="24"/>
                <w:szCs w:val="24"/>
                <w:lang w:val="pt-BR" w:eastAsia="pt-BR"/>
              </w:rPr>
            </w:pPr>
            <w:r w:rsidRPr="00264069">
              <w:rPr>
                <w:b/>
                <w:bCs/>
                <w:sz w:val="24"/>
                <w:szCs w:val="24"/>
                <w:lang w:val="pt-BR" w:eastAsia="pt-BR"/>
              </w:rPr>
              <w:t xml:space="preserve">Cabo HDMI 2.0 4k HDR 10 metros </w:t>
            </w:r>
          </w:p>
          <w:p w14:paraId="5C381B75"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Tipo: Blindado Reforçado</w:t>
            </w:r>
          </w:p>
          <w:p w14:paraId="6F82469F"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Tipo Saída: </w:t>
            </w:r>
            <w:proofErr w:type="spellStart"/>
            <w:r w:rsidRPr="00264069">
              <w:rPr>
                <w:rFonts w:eastAsia="Arial"/>
                <w:color w:val="000000"/>
                <w:sz w:val="24"/>
                <w:szCs w:val="24"/>
                <w:lang w:val="pt-BR" w:eastAsia="pt-BR"/>
              </w:rPr>
              <w:t>Hdmi</w:t>
            </w:r>
            <w:proofErr w:type="spellEnd"/>
            <w:r w:rsidRPr="00264069">
              <w:rPr>
                <w:rFonts w:eastAsia="Arial"/>
                <w:color w:val="000000"/>
                <w:sz w:val="24"/>
                <w:szCs w:val="24"/>
                <w:lang w:val="pt-BR" w:eastAsia="pt-BR"/>
              </w:rPr>
              <w:t xml:space="preserve"> Macho X </w:t>
            </w:r>
            <w:proofErr w:type="spellStart"/>
            <w:r w:rsidRPr="00264069">
              <w:rPr>
                <w:rFonts w:eastAsia="Arial"/>
                <w:color w:val="000000"/>
                <w:sz w:val="24"/>
                <w:szCs w:val="24"/>
                <w:lang w:val="pt-BR" w:eastAsia="pt-BR"/>
              </w:rPr>
              <w:t>Hdmi</w:t>
            </w:r>
            <w:proofErr w:type="spellEnd"/>
            <w:r w:rsidRPr="00264069">
              <w:rPr>
                <w:rFonts w:eastAsia="Arial"/>
                <w:color w:val="000000"/>
                <w:sz w:val="24"/>
                <w:szCs w:val="24"/>
                <w:lang w:val="pt-BR" w:eastAsia="pt-BR"/>
              </w:rPr>
              <w:t xml:space="preserve"> Macho 19 Pinos</w:t>
            </w:r>
          </w:p>
          <w:p w14:paraId="73DC29E9"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Comprimento: 10 M</w:t>
            </w:r>
          </w:p>
          <w:p w14:paraId="6040BC10"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Aplicação: Projetor Multimídia</w:t>
            </w:r>
          </w:p>
          <w:p w14:paraId="2E7BABB9"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Características </w:t>
            </w:r>
            <w:r w:rsidRPr="00264069">
              <w:rPr>
                <w:rFonts w:eastAsia="Arial"/>
                <w:color w:val="000000"/>
                <w:sz w:val="24"/>
                <w:szCs w:val="24"/>
                <w:lang w:val="pt-BR" w:eastAsia="pt-BR"/>
              </w:rPr>
              <w:lastRenderedPageBreak/>
              <w:t>Adicionais: Cabo Com Filtro</w:t>
            </w:r>
          </w:p>
          <w:p w14:paraId="59779FFD"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Padrão: </w:t>
            </w:r>
            <w:proofErr w:type="spellStart"/>
            <w:r w:rsidRPr="00264069">
              <w:rPr>
                <w:rFonts w:eastAsia="Arial"/>
                <w:color w:val="000000"/>
                <w:sz w:val="24"/>
                <w:szCs w:val="24"/>
                <w:lang w:val="pt-BR" w:eastAsia="pt-BR"/>
              </w:rPr>
              <w:t>Hdmi</w:t>
            </w:r>
            <w:proofErr w:type="spellEnd"/>
            <w:r w:rsidRPr="00264069">
              <w:rPr>
                <w:rFonts w:eastAsia="Arial"/>
                <w:color w:val="000000"/>
                <w:sz w:val="24"/>
                <w:szCs w:val="24"/>
                <w:lang w:val="pt-BR" w:eastAsia="pt-BR"/>
              </w:rPr>
              <w:t xml:space="preserve"> 2.0</w:t>
            </w:r>
          </w:p>
          <w:p w14:paraId="5D418733"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Capacidade de resolução: 4K HDR</w:t>
            </w:r>
          </w:p>
        </w:tc>
        <w:tc>
          <w:tcPr>
            <w:tcW w:w="1417" w:type="dxa"/>
            <w:tcBorders>
              <w:top w:val="single" w:sz="4" w:space="0" w:color="000000"/>
              <w:left w:val="single" w:sz="4" w:space="0" w:color="000000"/>
              <w:bottom w:val="single" w:sz="4" w:space="0" w:color="000000"/>
              <w:right w:val="single" w:sz="4" w:space="0" w:color="000000"/>
            </w:tcBorders>
            <w:vAlign w:val="center"/>
          </w:tcPr>
          <w:p w14:paraId="35EC84A6"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lastRenderedPageBreak/>
              <w:t>CATMAT 447093</w:t>
            </w:r>
          </w:p>
        </w:tc>
        <w:tc>
          <w:tcPr>
            <w:tcW w:w="1418" w:type="dxa"/>
            <w:tcBorders>
              <w:top w:val="single" w:sz="4" w:space="0" w:color="000000"/>
              <w:left w:val="single" w:sz="4" w:space="0" w:color="000000"/>
              <w:bottom w:val="single" w:sz="4" w:space="0" w:color="000000"/>
              <w:right w:val="single" w:sz="4" w:space="0" w:color="000000"/>
            </w:tcBorders>
            <w:vAlign w:val="center"/>
          </w:tcPr>
          <w:p w14:paraId="4DA994F8"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7DC4BE90"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FCF9DA9"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pacing w:val="-5"/>
                <w:sz w:val="24"/>
                <w:szCs w:val="24"/>
                <w:lang w:val="pt-BR" w:eastAsia="pt-BR"/>
              </w:rPr>
              <w:t xml:space="preserve">R$ </w:t>
            </w:r>
            <w:r w:rsidRPr="00264069">
              <w:rPr>
                <w:spacing w:val="-2"/>
                <w:sz w:val="24"/>
                <w:szCs w:val="24"/>
                <w:lang w:val="pt-BR" w:eastAsia="pt-BR"/>
              </w:rPr>
              <w:t>181,06</w:t>
            </w:r>
          </w:p>
        </w:tc>
        <w:tc>
          <w:tcPr>
            <w:tcW w:w="1701" w:type="dxa"/>
            <w:tcBorders>
              <w:top w:val="single" w:sz="4" w:space="0" w:color="000000"/>
              <w:left w:val="single" w:sz="4" w:space="0" w:color="000000"/>
              <w:bottom w:val="single" w:sz="4" w:space="0" w:color="000000"/>
              <w:right w:val="single" w:sz="4" w:space="0" w:color="000000"/>
            </w:tcBorders>
            <w:vAlign w:val="center"/>
          </w:tcPr>
          <w:p w14:paraId="5AE04644"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bookmarkStart w:id="60" w:name="OLE_LINK1"/>
            <w:r w:rsidRPr="00264069">
              <w:rPr>
                <w:spacing w:val="-5"/>
                <w:sz w:val="24"/>
                <w:szCs w:val="24"/>
                <w:lang w:val="pt-BR" w:eastAsia="pt-BR"/>
              </w:rPr>
              <w:t>R$</w:t>
            </w:r>
            <w:r w:rsidRPr="00264069">
              <w:rPr>
                <w:sz w:val="24"/>
                <w:szCs w:val="24"/>
                <w:lang w:val="pt-BR" w:eastAsia="pt-BR"/>
              </w:rPr>
              <w:t xml:space="preserve"> </w:t>
            </w:r>
            <w:r w:rsidRPr="00264069">
              <w:rPr>
                <w:spacing w:val="-2"/>
                <w:sz w:val="24"/>
                <w:szCs w:val="24"/>
                <w:lang w:val="pt-BR" w:eastAsia="pt-BR"/>
              </w:rPr>
              <w:t>181,06</w:t>
            </w:r>
            <w:bookmarkEnd w:id="60"/>
          </w:p>
        </w:tc>
      </w:tr>
      <w:tr w:rsidR="00264069" w:rsidRPr="00264069" w14:paraId="03767DDE"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tcPr>
          <w:p w14:paraId="098CD276"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t>5</w:t>
            </w:r>
          </w:p>
        </w:tc>
        <w:tc>
          <w:tcPr>
            <w:tcW w:w="2339" w:type="dxa"/>
            <w:tcBorders>
              <w:top w:val="single" w:sz="4" w:space="0" w:color="000000"/>
              <w:left w:val="single" w:sz="4" w:space="0" w:color="000000"/>
              <w:bottom w:val="single" w:sz="4" w:space="0" w:color="000000"/>
              <w:right w:val="single" w:sz="4" w:space="0" w:color="000000"/>
            </w:tcBorders>
          </w:tcPr>
          <w:p w14:paraId="7A72A00D"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b/>
                <w:bCs/>
                <w:sz w:val="24"/>
                <w:szCs w:val="24"/>
                <w:lang w:val="pt-BR" w:eastAsia="pt-BR"/>
              </w:rPr>
              <w:t>Desktop</w:t>
            </w:r>
          </w:p>
          <w:p w14:paraId="1A7312DA"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Processor: Igual ou superior a 3.2GHz</w:t>
            </w:r>
            <w:r w:rsidRPr="00264069">
              <w:rPr>
                <w:rFonts w:eastAsia="Arial"/>
                <w:color w:val="000000"/>
                <w:sz w:val="24"/>
                <w:szCs w:val="24"/>
                <w:lang w:val="pt-BR" w:eastAsia="pt-BR"/>
              </w:rPr>
              <w:br/>
            </w:r>
            <w:r w:rsidRPr="00264069">
              <w:rPr>
                <w:rFonts w:eastAsia="Arial"/>
                <w:color w:val="000000"/>
                <w:sz w:val="24"/>
                <w:szCs w:val="24"/>
                <w:lang w:val="pt-BR" w:eastAsia="pt-BR"/>
              </w:rPr>
              <w:br/>
              <w:t xml:space="preserve">Velocidade máxima do </w:t>
            </w:r>
            <w:proofErr w:type="spellStart"/>
            <w:r w:rsidRPr="00264069">
              <w:rPr>
                <w:rFonts w:eastAsia="Arial"/>
                <w:color w:val="000000"/>
                <w:sz w:val="24"/>
                <w:szCs w:val="24"/>
                <w:lang w:val="pt-BR" w:eastAsia="pt-BR"/>
              </w:rPr>
              <w:t>clock</w:t>
            </w:r>
            <w:proofErr w:type="spellEnd"/>
            <w:r w:rsidRPr="00264069">
              <w:rPr>
                <w:rFonts w:eastAsia="Arial"/>
                <w:color w:val="000000"/>
                <w:sz w:val="24"/>
                <w:szCs w:val="24"/>
                <w:lang w:val="pt-BR" w:eastAsia="pt-BR"/>
              </w:rPr>
              <w:t>: Igual ou superior a 5.2GHz</w:t>
            </w:r>
          </w:p>
          <w:p w14:paraId="4BA7000C"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Cache: 30MB.</w:t>
            </w:r>
            <w:r w:rsidRPr="00264069">
              <w:rPr>
                <w:rFonts w:eastAsia="Arial"/>
                <w:color w:val="000000"/>
                <w:sz w:val="24"/>
                <w:szCs w:val="24"/>
                <w:lang w:val="pt-BR" w:eastAsia="pt-BR"/>
              </w:rPr>
              <w:br/>
              <w:t>Núcleos: 16</w:t>
            </w:r>
            <w:r w:rsidRPr="00264069">
              <w:rPr>
                <w:rFonts w:eastAsia="Arial"/>
                <w:color w:val="000000"/>
                <w:sz w:val="24"/>
                <w:szCs w:val="24"/>
                <w:lang w:val="pt-BR" w:eastAsia="pt-BR"/>
              </w:rPr>
              <w:br/>
              <w:t>Threads: 24</w:t>
            </w:r>
            <w:r w:rsidRPr="00264069">
              <w:rPr>
                <w:rFonts w:eastAsia="Arial"/>
                <w:color w:val="000000"/>
                <w:sz w:val="24"/>
                <w:szCs w:val="24"/>
                <w:lang w:val="pt-BR" w:eastAsia="pt-BR"/>
              </w:rPr>
              <w:tab/>
            </w:r>
          </w:p>
          <w:p w14:paraId="60B9B7CE"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Suporte para </w:t>
            </w:r>
            <w:proofErr w:type="spellStart"/>
            <w:r w:rsidRPr="00264069">
              <w:rPr>
                <w:rFonts w:eastAsia="Arial"/>
                <w:color w:val="000000"/>
                <w:sz w:val="24"/>
                <w:szCs w:val="24"/>
                <w:lang w:val="pt-BR" w:eastAsia="pt-BR"/>
              </w:rPr>
              <w:t>PCIe</w:t>
            </w:r>
            <w:proofErr w:type="spellEnd"/>
            <w:r w:rsidRPr="00264069">
              <w:rPr>
                <w:rFonts w:eastAsia="Arial"/>
                <w:color w:val="000000"/>
                <w:sz w:val="24"/>
                <w:szCs w:val="24"/>
                <w:lang w:val="pt-BR" w:eastAsia="pt-BR"/>
              </w:rPr>
              <w:t xml:space="preserve"> </w:t>
            </w:r>
            <w:proofErr w:type="spellStart"/>
            <w:r w:rsidRPr="00264069">
              <w:rPr>
                <w:rFonts w:eastAsia="Arial"/>
                <w:color w:val="000000"/>
                <w:sz w:val="24"/>
                <w:szCs w:val="24"/>
                <w:lang w:val="pt-BR" w:eastAsia="pt-BR"/>
              </w:rPr>
              <w:t>Gen</w:t>
            </w:r>
            <w:proofErr w:type="spellEnd"/>
            <w:r w:rsidRPr="00264069">
              <w:rPr>
                <w:rFonts w:eastAsia="Arial"/>
                <w:color w:val="000000"/>
                <w:sz w:val="24"/>
                <w:szCs w:val="24"/>
                <w:lang w:val="pt-BR" w:eastAsia="pt-BR"/>
              </w:rPr>
              <w:t xml:space="preserve"> 5 e DDR5</w:t>
            </w:r>
          </w:p>
          <w:p w14:paraId="4FCD45CF"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Memória: 64GB DDR4 3200MHz (UDIMM)</w:t>
            </w:r>
          </w:p>
          <w:p w14:paraId="10FBE63A"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proofErr w:type="spellStart"/>
            <w:r w:rsidRPr="00264069">
              <w:rPr>
                <w:rFonts w:eastAsia="Arial"/>
                <w:color w:val="000000"/>
                <w:sz w:val="24"/>
                <w:szCs w:val="24"/>
                <w:lang w:val="pt-BR" w:eastAsia="pt-BR"/>
              </w:rPr>
              <w:t>Storage</w:t>
            </w:r>
            <w:proofErr w:type="spellEnd"/>
            <w:r w:rsidRPr="00264069">
              <w:rPr>
                <w:rFonts w:eastAsia="Arial"/>
                <w:color w:val="000000"/>
                <w:sz w:val="24"/>
                <w:szCs w:val="24"/>
                <w:lang w:val="pt-BR" w:eastAsia="pt-BR"/>
              </w:rPr>
              <w:t xml:space="preserve">: 1x 2TB 720rpm 3.5’’ SATA 1X 1TB </w:t>
            </w:r>
            <w:proofErr w:type="spellStart"/>
            <w:r w:rsidRPr="00264069">
              <w:rPr>
                <w:rFonts w:eastAsia="Arial"/>
                <w:color w:val="000000"/>
                <w:sz w:val="24"/>
                <w:szCs w:val="24"/>
                <w:lang w:val="pt-BR" w:eastAsia="pt-BR"/>
              </w:rPr>
              <w:t>PCle</w:t>
            </w:r>
            <w:proofErr w:type="spellEnd"/>
            <w:r w:rsidRPr="00264069">
              <w:rPr>
                <w:rFonts w:eastAsia="Arial"/>
                <w:color w:val="000000"/>
                <w:sz w:val="24"/>
                <w:szCs w:val="24"/>
                <w:lang w:val="pt-BR" w:eastAsia="pt-BR"/>
              </w:rPr>
              <w:t xml:space="preserve"> TLC SSD Gen4</w:t>
            </w:r>
          </w:p>
          <w:p w14:paraId="2ABBF23F"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color w:val="000000"/>
                <w:sz w:val="24"/>
                <w:szCs w:val="24"/>
                <w:lang w:val="pt-BR" w:eastAsia="pt-BR"/>
              </w:rPr>
              <w:t>Desing: 7.4 Litros</w:t>
            </w:r>
          </w:p>
          <w:p w14:paraId="0749370D"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Dimensões (W X D X H): 100.0 x 308.0 x</w:t>
            </w:r>
            <w:r w:rsidRPr="00264069">
              <w:rPr>
                <w:rFonts w:eastAsia="Arial"/>
                <w:b/>
                <w:bCs/>
                <w:color w:val="000000"/>
                <w:sz w:val="24"/>
                <w:szCs w:val="24"/>
                <w:lang w:val="pt-BR" w:eastAsia="pt-BR"/>
              </w:rPr>
              <w:t xml:space="preserve"> </w:t>
            </w:r>
            <w:r w:rsidRPr="00264069">
              <w:rPr>
                <w:rFonts w:eastAsia="Arial"/>
                <w:color w:val="000000"/>
                <w:sz w:val="24"/>
                <w:szCs w:val="24"/>
                <w:lang w:val="pt-BR" w:eastAsia="pt-BR"/>
              </w:rPr>
              <w:t>274.8 mm</w:t>
            </w:r>
          </w:p>
          <w:p w14:paraId="1ED1B13C"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lastRenderedPageBreak/>
              <w:t xml:space="preserve">Conectividade: </w:t>
            </w:r>
            <w:r w:rsidRPr="00264069">
              <w:rPr>
                <w:rFonts w:eastAsia="Arial"/>
                <w:color w:val="000000"/>
                <w:sz w:val="24"/>
                <w:szCs w:val="24"/>
                <w:lang w:val="pt-BR" w:eastAsia="pt-BR"/>
              </w:rPr>
              <w:br/>
              <w:t>2 x2</w:t>
            </w:r>
            <w:r w:rsidRPr="00264069">
              <w:rPr>
                <w:rFonts w:eastAsia="Arial"/>
                <w:b/>
                <w:bCs/>
                <w:color w:val="000000"/>
                <w:sz w:val="24"/>
                <w:szCs w:val="24"/>
                <w:lang w:val="pt-BR" w:eastAsia="pt-BR"/>
              </w:rPr>
              <w:t xml:space="preserve"> </w:t>
            </w:r>
            <w:r w:rsidRPr="00264069">
              <w:rPr>
                <w:rFonts w:eastAsia="Arial"/>
                <w:color w:val="000000"/>
                <w:sz w:val="24"/>
                <w:szCs w:val="24"/>
                <w:lang w:val="pt-BR" w:eastAsia="pt-BR"/>
              </w:rPr>
              <w:t>AX WI-FI 6</w:t>
            </w:r>
            <w:r w:rsidRPr="00264069">
              <w:rPr>
                <w:rFonts w:eastAsia="Arial"/>
                <w:color w:val="000000"/>
                <w:sz w:val="24"/>
                <w:szCs w:val="24"/>
                <w:lang w:val="pt-BR" w:eastAsia="pt-BR"/>
              </w:rPr>
              <w:br/>
              <w:t>2 X 2 AC WI-FI 5</w:t>
            </w:r>
            <w:r w:rsidRPr="00264069">
              <w:rPr>
                <w:rFonts w:eastAsia="Arial"/>
                <w:color w:val="000000"/>
                <w:sz w:val="24"/>
                <w:szCs w:val="24"/>
                <w:lang w:val="pt-BR" w:eastAsia="pt-BR"/>
              </w:rPr>
              <w:br/>
              <w:t>BLUETOOTH 5.0</w:t>
            </w:r>
          </w:p>
          <w:p w14:paraId="6D891785"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Portas Front I/O: </w:t>
            </w:r>
            <w:r w:rsidRPr="00264069">
              <w:rPr>
                <w:rFonts w:eastAsia="Arial"/>
                <w:color w:val="000000"/>
                <w:sz w:val="24"/>
                <w:szCs w:val="24"/>
                <w:lang w:val="pt-BR" w:eastAsia="pt-BR"/>
              </w:rPr>
              <w:br/>
              <w:t>2x USB 3.2 Gen1</w:t>
            </w:r>
            <w:r w:rsidRPr="00264069">
              <w:rPr>
                <w:rFonts w:eastAsia="Arial"/>
                <w:color w:val="000000"/>
                <w:sz w:val="24"/>
                <w:szCs w:val="24"/>
                <w:lang w:val="pt-BR" w:eastAsia="pt-BR"/>
              </w:rPr>
              <w:br/>
              <w:t xml:space="preserve">1 x USB 3.2 Gen1 </w:t>
            </w:r>
            <w:proofErr w:type="spellStart"/>
            <w:r w:rsidRPr="00264069">
              <w:rPr>
                <w:rFonts w:eastAsia="Arial"/>
                <w:color w:val="000000"/>
                <w:sz w:val="24"/>
                <w:szCs w:val="24"/>
                <w:lang w:val="pt-BR" w:eastAsia="pt-BR"/>
              </w:rPr>
              <w:t>Type</w:t>
            </w:r>
            <w:proofErr w:type="spellEnd"/>
            <w:r w:rsidRPr="00264069">
              <w:rPr>
                <w:rFonts w:eastAsia="Arial"/>
                <w:color w:val="000000"/>
                <w:sz w:val="24"/>
                <w:szCs w:val="24"/>
                <w:lang w:val="pt-BR" w:eastAsia="pt-BR"/>
              </w:rPr>
              <w:t>-C</w:t>
            </w:r>
            <w:r w:rsidRPr="00264069">
              <w:rPr>
                <w:rFonts w:eastAsia="Arial"/>
                <w:color w:val="000000"/>
                <w:sz w:val="24"/>
                <w:szCs w:val="24"/>
                <w:lang w:val="pt-BR" w:eastAsia="pt-BR"/>
              </w:rPr>
              <w:br/>
              <w:t>Card Reader (7-in-1)</w:t>
            </w:r>
            <w:r w:rsidRPr="00264069">
              <w:rPr>
                <w:rFonts w:eastAsia="Arial"/>
                <w:color w:val="000000"/>
                <w:sz w:val="24"/>
                <w:szCs w:val="24"/>
                <w:lang w:val="pt-BR" w:eastAsia="pt-BR"/>
              </w:rPr>
              <w:br/>
              <w:t>1 x Áudio Combo</w:t>
            </w:r>
            <w:r w:rsidRPr="00264069">
              <w:rPr>
                <w:rFonts w:eastAsia="Arial"/>
                <w:color w:val="000000"/>
                <w:sz w:val="24"/>
                <w:szCs w:val="24"/>
                <w:lang w:val="pt-BR" w:eastAsia="pt-BR"/>
              </w:rPr>
              <w:br/>
              <w:t xml:space="preserve">1 x </w:t>
            </w:r>
            <w:proofErr w:type="spellStart"/>
            <w:r w:rsidRPr="00264069">
              <w:rPr>
                <w:rFonts w:eastAsia="Arial"/>
                <w:color w:val="000000"/>
                <w:sz w:val="24"/>
                <w:szCs w:val="24"/>
                <w:lang w:val="pt-BR" w:eastAsia="pt-BR"/>
              </w:rPr>
              <w:t>Mic</w:t>
            </w:r>
            <w:proofErr w:type="spellEnd"/>
            <w:r w:rsidRPr="00264069">
              <w:rPr>
                <w:rFonts w:eastAsia="Arial"/>
                <w:color w:val="000000"/>
                <w:sz w:val="24"/>
                <w:szCs w:val="24"/>
                <w:lang w:val="pt-BR" w:eastAsia="pt-BR"/>
              </w:rPr>
              <w:t xml:space="preserve"> </w:t>
            </w:r>
          </w:p>
          <w:p w14:paraId="3F584985"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Portas </w:t>
            </w:r>
            <w:proofErr w:type="spellStart"/>
            <w:r w:rsidRPr="00264069">
              <w:rPr>
                <w:rFonts w:eastAsia="Arial"/>
                <w:color w:val="000000"/>
                <w:sz w:val="24"/>
                <w:szCs w:val="24"/>
                <w:lang w:val="pt-BR" w:eastAsia="pt-BR"/>
              </w:rPr>
              <w:t>Rear</w:t>
            </w:r>
            <w:proofErr w:type="spellEnd"/>
            <w:r w:rsidRPr="00264069">
              <w:rPr>
                <w:rFonts w:eastAsia="Arial"/>
                <w:color w:val="000000"/>
                <w:sz w:val="24"/>
                <w:szCs w:val="24"/>
                <w:lang w:val="pt-BR" w:eastAsia="pt-BR"/>
              </w:rPr>
              <w:t xml:space="preserve"> I/O Ports: 1 x Lan (1G)</w:t>
            </w:r>
            <w:r w:rsidRPr="00264069">
              <w:rPr>
                <w:rFonts w:eastAsia="Arial"/>
                <w:color w:val="000000"/>
                <w:sz w:val="24"/>
                <w:szCs w:val="24"/>
                <w:lang w:val="pt-BR" w:eastAsia="pt-BR"/>
              </w:rPr>
              <w:br/>
              <w:t>2 X usb 3.2 gen1</w:t>
            </w:r>
            <w:r w:rsidRPr="00264069">
              <w:rPr>
                <w:rFonts w:eastAsia="Arial"/>
                <w:color w:val="000000"/>
                <w:sz w:val="24"/>
                <w:szCs w:val="24"/>
                <w:lang w:val="pt-BR" w:eastAsia="pt-BR"/>
              </w:rPr>
              <w:br/>
              <w:t>2 x usb 2.0</w:t>
            </w:r>
            <w:r w:rsidRPr="00264069">
              <w:rPr>
                <w:rFonts w:eastAsia="Arial"/>
                <w:color w:val="000000"/>
                <w:sz w:val="24"/>
                <w:szCs w:val="24"/>
                <w:lang w:val="pt-BR" w:eastAsia="pt-BR"/>
              </w:rPr>
              <w:br/>
            </w:r>
            <w:proofErr w:type="spellStart"/>
            <w:r w:rsidRPr="00264069">
              <w:rPr>
                <w:rFonts w:eastAsia="Arial"/>
                <w:color w:val="000000"/>
                <w:sz w:val="24"/>
                <w:szCs w:val="24"/>
                <w:lang w:val="pt-BR" w:eastAsia="pt-BR"/>
              </w:rPr>
              <w:t>Hdmi</w:t>
            </w:r>
            <w:proofErr w:type="spellEnd"/>
            <w:r w:rsidRPr="00264069">
              <w:rPr>
                <w:rFonts w:eastAsia="Arial"/>
                <w:color w:val="000000"/>
                <w:sz w:val="24"/>
                <w:szCs w:val="24"/>
                <w:lang w:val="pt-BR" w:eastAsia="pt-BR"/>
              </w:rPr>
              <w:t xml:space="preserve"> 2.0 </w:t>
            </w:r>
            <w:r w:rsidRPr="00264069">
              <w:rPr>
                <w:rFonts w:eastAsia="Arial"/>
                <w:color w:val="000000"/>
                <w:sz w:val="24"/>
                <w:szCs w:val="24"/>
                <w:lang w:val="pt-BR" w:eastAsia="pt-BR"/>
              </w:rPr>
              <w:br/>
            </w:r>
            <w:proofErr w:type="spellStart"/>
            <w:r w:rsidRPr="00264069">
              <w:rPr>
                <w:rFonts w:eastAsia="Arial"/>
                <w:color w:val="000000"/>
                <w:sz w:val="24"/>
                <w:szCs w:val="24"/>
                <w:lang w:val="pt-BR" w:eastAsia="pt-BR"/>
              </w:rPr>
              <w:t>Vga</w:t>
            </w:r>
            <w:proofErr w:type="spellEnd"/>
            <w:r w:rsidRPr="00264069">
              <w:rPr>
                <w:rFonts w:eastAsia="Arial"/>
                <w:color w:val="000000"/>
                <w:sz w:val="24"/>
                <w:szCs w:val="24"/>
                <w:lang w:val="pt-BR" w:eastAsia="pt-BR"/>
              </w:rPr>
              <w:t xml:space="preserve"> + DP</w:t>
            </w:r>
          </w:p>
          <w:p w14:paraId="39094510"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proofErr w:type="spellStart"/>
            <w:r w:rsidRPr="00264069">
              <w:rPr>
                <w:rFonts w:eastAsia="Arial"/>
                <w:color w:val="000000"/>
                <w:sz w:val="24"/>
                <w:szCs w:val="24"/>
                <w:lang w:val="pt-BR" w:eastAsia="pt-BR"/>
              </w:rPr>
              <w:t>Expansion</w:t>
            </w:r>
            <w:proofErr w:type="spellEnd"/>
            <w:r w:rsidRPr="00264069">
              <w:rPr>
                <w:rFonts w:eastAsia="Arial"/>
                <w:color w:val="000000"/>
                <w:sz w:val="24"/>
                <w:szCs w:val="24"/>
                <w:lang w:val="pt-BR" w:eastAsia="pt-BR"/>
              </w:rPr>
              <w:t xml:space="preserve"> Slot:</w:t>
            </w:r>
            <w:r w:rsidRPr="00264069">
              <w:rPr>
                <w:rFonts w:eastAsia="Arial"/>
                <w:color w:val="000000"/>
                <w:sz w:val="24"/>
                <w:szCs w:val="24"/>
                <w:lang w:val="pt-BR" w:eastAsia="pt-BR"/>
              </w:rPr>
              <w:br/>
              <w:t xml:space="preserve">1 x </w:t>
            </w:r>
            <w:proofErr w:type="spellStart"/>
            <w:r w:rsidRPr="00264069">
              <w:rPr>
                <w:rFonts w:eastAsia="Arial"/>
                <w:color w:val="000000"/>
                <w:sz w:val="24"/>
                <w:szCs w:val="24"/>
                <w:lang w:val="pt-BR" w:eastAsia="pt-BR"/>
              </w:rPr>
              <w:t>PCle</w:t>
            </w:r>
            <w:proofErr w:type="spellEnd"/>
            <w:r w:rsidRPr="00264069">
              <w:rPr>
                <w:rFonts w:eastAsia="Arial"/>
                <w:color w:val="000000"/>
                <w:sz w:val="24"/>
                <w:szCs w:val="24"/>
                <w:lang w:val="pt-BR" w:eastAsia="pt-BR"/>
              </w:rPr>
              <w:t xml:space="preserve"> 16x Gen4 slot</w:t>
            </w:r>
            <w:r w:rsidRPr="00264069">
              <w:rPr>
                <w:rFonts w:eastAsia="Arial"/>
                <w:color w:val="000000"/>
                <w:sz w:val="24"/>
                <w:szCs w:val="24"/>
                <w:lang w:val="pt-BR" w:eastAsia="pt-BR"/>
              </w:rPr>
              <w:br/>
              <w:t xml:space="preserve">1 x </w:t>
            </w:r>
            <w:proofErr w:type="spellStart"/>
            <w:r w:rsidRPr="00264069">
              <w:rPr>
                <w:rFonts w:eastAsia="Arial"/>
                <w:color w:val="000000"/>
                <w:sz w:val="24"/>
                <w:szCs w:val="24"/>
                <w:lang w:val="pt-BR" w:eastAsia="pt-BR"/>
              </w:rPr>
              <w:t>PCle</w:t>
            </w:r>
            <w:proofErr w:type="spellEnd"/>
            <w:r w:rsidRPr="00264069">
              <w:rPr>
                <w:rFonts w:eastAsia="Arial"/>
                <w:color w:val="000000"/>
                <w:sz w:val="24"/>
                <w:szCs w:val="24"/>
                <w:lang w:val="pt-BR" w:eastAsia="pt-BR"/>
              </w:rPr>
              <w:t xml:space="preserve"> 1 slot</w:t>
            </w:r>
            <w:r w:rsidRPr="00264069">
              <w:rPr>
                <w:rFonts w:eastAsia="Arial"/>
                <w:color w:val="000000"/>
                <w:sz w:val="24"/>
                <w:szCs w:val="24"/>
                <w:lang w:val="pt-BR" w:eastAsia="pt-BR"/>
              </w:rPr>
              <w:br/>
            </w:r>
            <w:r w:rsidRPr="00264069">
              <w:rPr>
                <w:rFonts w:eastAsia="Arial"/>
                <w:color w:val="000000"/>
                <w:sz w:val="24"/>
                <w:szCs w:val="24"/>
                <w:lang w:val="pt-BR" w:eastAsia="pt-BR"/>
              </w:rPr>
              <w:br/>
            </w:r>
            <w:proofErr w:type="spellStart"/>
            <w:r w:rsidRPr="00264069">
              <w:rPr>
                <w:rFonts w:eastAsia="Arial"/>
                <w:color w:val="000000"/>
                <w:sz w:val="24"/>
                <w:szCs w:val="24"/>
                <w:lang w:val="pt-BR" w:eastAsia="pt-BR"/>
              </w:rPr>
              <w:t>Internal</w:t>
            </w:r>
            <w:proofErr w:type="spellEnd"/>
            <w:r w:rsidRPr="00264069">
              <w:rPr>
                <w:rFonts w:eastAsia="Arial"/>
                <w:color w:val="000000"/>
                <w:sz w:val="24"/>
                <w:szCs w:val="24"/>
                <w:lang w:val="pt-BR" w:eastAsia="pt-BR"/>
              </w:rPr>
              <w:t xml:space="preserve"> </w:t>
            </w:r>
            <w:proofErr w:type="spellStart"/>
            <w:r w:rsidRPr="00264069">
              <w:rPr>
                <w:rFonts w:eastAsia="Arial"/>
                <w:color w:val="000000"/>
                <w:sz w:val="24"/>
                <w:szCs w:val="24"/>
                <w:lang w:val="pt-BR" w:eastAsia="pt-BR"/>
              </w:rPr>
              <w:t>Bay</w:t>
            </w:r>
            <w:proofErr w:type="spellEnd"/>
            <w:r w:rsidRPr="00264069">
              <w:rPr>
                <w:rFonts w:eastAsia="Arial"/>
                <w:color w:val="000000"/>
                <w:sz w:val="24"/>
                <w:szCs w:val="24"/>
                <w:lang w:val="pt-BR" w:eastAsia="pt-BR"/>
              </w:rPr>
              <w:t>:</w:t>
            </w:r>
            <w:r w:rsidRPr="00264069">
              <w:rPr>
                <w:rFonts w:eastAsia="Arial"/>
                <w:color w:val="000000"/>
                <w:sz w:val="24"/>
                <w:szCs w:val="24"/>
                <w:lang w:val="pt-BR" w:eastAsia="pt-BR"/>
              </w:rPr>
              <w:br/>
              <w:t>1 x 3.5“HDD</w:t>
            </w:r>
            <w:r w:rsidRPr="00264069">
              <w:rPr>
                <w:rFonts w:eastAsia="Arial"/>
                <w:color w:val="000000"/>
                <w:sz w:val="24"/>
                <w:szCs w:val="24"/>
                <w:lang w:val="pt-BR" w:eastAsia="pt-BR"/>
              </w:rPr>
              <w:br/>
            </w:r>
            <w:proofErr w:type="spellStart"/>
            <w:r w:rsidRPr="00264069">
              <w:rPr>
                <w:rFonts w:eastAsia="Arial"/>
                <w:color w:val="000000"/>
                <w:sz w:val="24"/>
                <w:szCs w:val="24"/>
                <w:lang w:val="pt-BR" w:eastAsia="pt-BR"/>
              </w:rPr>
              <w:t>Optional</w:t>
            </w:r>
            <w:proofErr w:type="spellEnd"/>
            <w:r w:rsidRPr="00264069">
              <w:rPr>
                <w:rFonts w:eastAsia="Arial"/>
                <w:color w:val="000000"/>
                <w:sz w:val="24"/>
                <w:szCs w:val="24"/>
                <w:lang w:val="pt-BR" w:eastAsia="pt-BR"/>
              </w:rPr>
              <w:t xml:space="preserve"> 1 x 2.5” HDD</w:t>
            </w:r>
          </w:p>
          <w:p w14:paraId="33AB572C"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proofErr w:type="spellStart"/>
            <w:r w:rsidRPr="00264069">
              <w:rPr>
                <w:rFonts w:eastAsia="Arial"/>
                <w:color w:val="000000"/>
                <w:sz w:val="24"/>
                <w:szCs w:val="24"/>
                <w:lang w:val="pt-BR" w:eastAsia="pt-BR"/>
              </w:rPr>
              <w:t>External</w:t>
            </w:r>
            <w:proofErr w:type="spellEnd"/>
            <w:r w:rsidRPr="00264069">
              <w:rPr>
                <w:rFonts w:eastAsia="Arial"/>
                <w:color w:val="000000"/>
                <w:sz w:val="24"/>
                <w:szCs w:val="24"/>
                <w:lang w:val="pt-BR" w:eastAsia="pt-BR"/>
              </w:rPr>
              <w:t xml:space="preserve"> </w:t>
            </w:r>
            <w:proofErr w:type="spellStart"/>
            <w:r w:rsidRPr="00264069">
              <w:rPr>
                <w:rFonts w:eastAsia="Arial"/>
                <w:color w:val="000000"/>
                <w:sz w:val="24"/>
                <w:szCs w:val="24"/>
                <w:lang w:val="pt-BR" w:eastAsia="pt-BR"/>
              </w:rPr>
              <w:t>Bay</w:t>
            </w:r>
            <w:proofErr w:type="spellEnd"/>
            <w:r w:rsidRPr="00264069">
              <w:rPr>
                <w:rFonts w:eastAsia="Arial"/>
                <w:color w:val="000000"/>
                <w:sz w:val="24"/>
                <w:szCs w:val="24"/>
                <w:lang w:val="pt-BR" w:eastAsia="pt-BR"/>
              </w:rPr>
              <w:t xml:space="preserve">: </w:t>
            </w:r>
            <w:r w:rsidRPr="00264069">
              <w:rPr>
                <w:rFonts w:eastAsia="Arial"/>
                <w:color w:val="000000"/>
                <w:sz w:val="24"/>
                <w:szCs w:val="24"/>
                <w:lang w:val="pt-BR" w:eastAsia="pt-BR"/>
              </w:rPr>
              <w:br/>
              <w:t xml:space="preserve">1 x </w:t>
            </w:r>
            <w:proofErr w:type="spellStart"/>
            <w:r w:rsidRPr="00264069">
              <w:rPr>
                <w:rFonts w:eastAsia="Arial"/>
                <w:color w:val="000000"/>
                <w:sz w:val="24"/>
                <w:szCs w:val="24"/>
                <w:lang w:val="pt-BR" w:eastAsia="pt-BR"/>
              </w:rPr>
              <w:t>Slim</w:t>
            </w:r>
            <w:proofErr w:type="spellEnd"/>
            <w:r w:rsidRPr="00264069">
              <w:rPr>
                <w:rFonts w:eastAsia="Arial"/>
                <w:color w:val="000000"/>
                <w:sz w:val="24"/>
                <w:szCs w:val="24"/>
                <w:lang w:val="pt-BR" w:eastAsia="pt-BR"/>
              </w:rPr>
              <w:t xml:space="preserve"> ODD’</w:t>
            </w:r>
          </w:p>
          <w:p w14:paraId="4F3BFD16"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Security: HW TPM</w:t>
            </w:r>
            <w:r w:rsidRPr="00264069">
              <w:rPr>
                <w:rFonts w:eastAsia="Arial"/>
                <w:color w:val="000000"/>
                <w:sz w:val="24"/>
                <w:szCs w:val="24"/>
                <w:lang w:val="pt-BR" w:eastAsia="pt-BR"/>
              </w:rPr>
              <w:br/>
            </w:r>
            <w:proofErr w:type="spellStart"/>
            <w:r w:rsidRPr="00264069">
              <w:rPr>
                <w:rFonts w:eastAsia="Arial"/>
                <w:color w:val="000000"/>
                <w:sz w:val="24"/>
                <w:szCs w:val="24"/>
                <w:lang w:val="pt-BR" w:eastAsia="pt-BR"/>
              </w:rPr>
              <w:t>Padlock</w:t>
            </w:r>
            <w:proofErr w:type="spellEnd"/>
            <w:r w:rsidRPr="00264069">
              <w:rPr>
                <w:rFonts w:eastAsia="Arial"/>
                <w:color w:val="000000"/>
                <w:sz w:val="24"/>
                <w:szCs w:val="24"/>
                <w:lang w:val="pt-BR" w:eastAsia="pt-BR"/>
              </w:rPr>
              <w:t xml:space="preserve"> Loop</w:t>
            </w:r>
            <w:r w:rsidRPr="00264069">
              <w:rPr>
                <w:rFonts w:eastAsia="Arial"/>
                <w:color w:val="000000"/>
                <w:sz w:val="24"/>
                <w:szCs w:val="24"/>
                <w:lang w:val="pt-BR" w:eastAsia="pt-BR"/>
              </w:rPr>
              <w:br/>
            </w:r>
            <w:proofErr w:type="spellStart"/>
            <w:r w:rsidRPr="00264069">
              <w:rPr>
                <w:rFonts w:eastAsia="Arial"/>
                <w:color w:val="000000"/>
                <w:sz w:val="24"/>
                <w:szCs w:val="24"/>
                <w:lang w:val="pt-BR" w:eastAsia="pt-BR"/>
              </w:rPr>
              <w:t>Smart</w:t>
            </w:r>
            <w:proofErr w:type="spellEnd"/>
            <w:r w:rsidRPr="00264069">
              <w:rPr>
                <w:rFonts w:eastAsia="Arial"/>
                <w:color w:val="000000"/>
                <w:sz w:val="24"/>
                <w:szCs w:val="24"/>
                <w:lang w:val="pt-BR" w:eastAsia="pt-BR"/>
              </w:rPr>
              <w:t xml:space="preserve"> </w:t>
            </w:r>
            <w:proofErr w:type="spellStart"/>
            <w:r w:rsidRPr="00264069">
              <w:rPr>
                <w:rFonts w:eastAsia="Arial"/>
                <w:color w:val="000000"/>
                <w:sz w:val="24"/>
                <w:szCs w:val="24"/>
                <w:lang w:val="pt-BR" w:eastAsia="pt-BR"/>
              </w:rPr>
              <w:t>Cable</w:t>
            </w:r>
            <w:proofErr w:type="spellEnd"/>
            <w:r w:rsidRPr="00264069">
              <w:rPr>
                <w:rFonts w:eastAsia="Arial"/>
                <w:color w:val="000000"/>
                <w:sz w:val="24"/>
                <w:szCs w:val="24"/>
                <w:lang w:val="pt-BR" w:eastAsia="pt-BR"/>
              </w:rPr>
              <w:t xml:space="preserve"> Clip</w:t>
            </w:r>
            <w:r w:rsidRPr="00264069">
              <w:rPr>
                <w:rFonts w:eastAsia="Arial"/>
                <w:color w:val="000000"/>
                <w:sz w:val="24"/>
                <w:szCs w:val="24"/>
                <w:lang w:val="pt-BR" w:eastAsia="pt-BR"/>
              </w:rPr>
              <w:br/>
              <w:t xml:space="preserve">Chassis </w:t>
            </w:r>
            <w:proofErr w:type="spellStart"/>
            <w:r w:rsidRPr="00264069">
              <w:rPr>
                <w:rFonts w:eastAsia="Arial"/>
                <w:color w:val="000000"/>
                <w:sz w:val="24"/>
                <w:szCs w:val="24"/>
                <w:lang w:val="pt-BR" w:eastAsia="pt-BR"/>
              </w:rPr>
              <w:t>Intrusion</w:t>
            </w:r>
            <w:proofErr w:type="spellEnd"/>
            <w:r w:rsidRPr="00264069">
              <w:rPr>
                <w:rFonts w:eastAsia="Arial"/>
                <w:color w:val="000000"/>
                <w:sz w:val="24"/>
                <w:szCs w:val="24"/>
                <w:lang w:val="pt-BR" w:eastAsia="pt-BR"/>
              </w:rPr>
              <w:t xml:space="preserve"> </w:t>
            </w:r>
            <w:r w:rsidRPr="00264069">
              <w:rPr>
                <w:rFonts w:eastAsia="Arial"/>
                <w:color w:val="000000"/>
                <w:sz w:val="24"/>
                <w:szCs w:val="24"/>
                <w:lang w:val="pt-BR" w:eastAsia="pt-BR"/>
              </w:rPr>
              <w:lastRenderedPageBreak/>
              <w:t>Switch</w:t>
            </w:r>
          </w:p>
          <w:p w14:paraId="4B69277B"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C1C8881"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lastRenderedPageBreak/>
              <w:t>CATMAT 606229</w:t>
            </w:r>
          </w:p>
        </w:tc>
        <w:tc>
          <w:tcPr>
            <w:tcW w:w="1418" w:type="dxa"/>
            <w:tcBorders>
              <w:top w:val="single" w:sz="4" w:space="0" w:color="000000"/>
              <w:left w:val="single" w:sz="4" w:space="0" w:color="000000"/>
              <w:bottom w:val="single" w:sz="4" w:space="0" w:color="000000"/>
              <w:right w:val="single" w:sz="4" w:space="0" w:color="000000"/>
            </w:tcBorders>
            <w:vAlign w:val="center"/>
          </w:tcPr>
          <w:p w14:paraId="0DAD8925"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55730078"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7E5E5FE"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60"/>
                <w:sz w:val="24"/>
                <w:szCs w:val="24"/>
                <w:lang w:val="pt-BR" w:eastAsia="pt-BR"/>
              </w:rPr>
              <w:t xml:space="preserve"> </w:t>
            </w:r>
            <w:r w:rsidRPr="00264069">
              <w:rPr>
                <w:spacing w:val="-2"/>
                <w:sz w:val="24"/>
                <w:szCs w:val="24"/>
                <w:lang w:val="pt-BR" w:eastAsia="pt-BR"/>
              </w:rPr>
              <w:t>9.130,13</w:t>
            </w:r>
          </w:p>
        </w:tc>
        <w:tc>
          <w:tcPr>
            <w:tcW w:w="1701" w:type="dxa"/>
            <w:tcBorders>
              <w:top w:val="single" w:sz="4" w:space="0" w:color="000000"/>
              <w:left w:val="single" w:sz="4" w:space="0" w:color="000000"/>
              <w:bottom w:val="single" w:sz="4" w:space="0" w:color="000000"/>
              <w:right w:val="single" w:sz="4" w:space="0" w:color="000000"/>
            </w:tcBorders>
            <w:vAlign w:val="center"/>
          </w:tcPr>
          <w:p w14:paraId="09B5186B"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30"/>
                <w:sz w:val="24"/>
                <w:szCs w:val="24"/>
                <w:lang w:val="pt-BR" w:eastAsia="pt-BR"/>
              </w:rPr>
              <w:t xml:space="preserve"> </w:t>
            </w:r>
            <w:r w:rsidRPr="00264069">
              <w:rPr>
                <w:spacing w:val="-2"/>
                <w:sz w:val="24"/>
                <w:szCs w:val="24"/>
                <w:lang w:val="pt-BR" w:eastAsia="pt-BR"/>
              </w:rPr>
              <w:t>9.130,13</w:t>
            </w:r>
          </w:p>
        </w:tc>
      </w:tr>
      <w:tr w:rsidR="00264069" w:rsidRPr="00264069" w14:paraId="14F3BCB7"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tcPr>
          <w:p w14:paraId="73C75B94"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lastRenderedPageBreak/>
              <w:t>6</w:t>
            </w:r>
          </w:p>
        </w:tc>
        <w:tc>
          <w:tcPr>
            <w:tcW w:w="2339" w:type="dxa"/>
            <w:tcBorders>
              <w:top w:val="single" w:sz="4" w:space="0" w:color="000000"/>
              <w:left w:val="single" w:sz="4" w:space="0" w:color="000000"/>
              <w:bottom w:val="single" w:sz="4" w:space="0" w:color="000000"/>
              <w:right w:val="single" w:sz="4" w:space="0" w:color="000000"/>
            </w:tcBorders>
          </w:tcPr>
          <w:p w14:paraId="421123DE" w14:textId="77777777" w:rsidR="00264069" w:rsidRPr="00264069" w:rsidRDefault="00264069" w:rsidP="00264069">
            <w:pPr>
              <w:suppressAutoHyphens/>
              <w:autoSpaceDE/>
              <w:autoSpaceDN/>
              <w:spacing w:before="120" w:afterLines="120" w:after="288" w:line="312" w:lineRule="auto"/>
              <w:rPr>
                <w:b/>
                <w:bCs/>
                <w:sz w:val="24"/>
                <w:szCs w:val="24"/>
                <w:lang w:val="pt-BR" w:eastAsia="pt-BR"/>
              </w:rPr>
            </w:pPr>
            <w:r w:rsidRPr="00264069">
              <w:rPr>
                <w:b/>
                <w:bCs/>
                <w:sz w:val="24"/>
                <w:szCs w:val="24"/>
                <w:lang w:val="pt-BR" w:eastAsia="pt-BR"/>
              </w:rPr>
              <w:t>Placa de vídeo</w:t>
            </w:r>
          </w:p>
          <w:p w14:paraId="2699D317" w14:textId="77777777" w:rsidR="00264069" w:rsidRPr="00264069" w:rsidRDefault="00264069" w:rsidP="00264069">
            <w:pPr>
              <w:suppressAutoHyphens/>
              <w:autoSpaceDE/>
              <w:autoSpaceDN/>
              <w:spacing w:before="120" w:afterLines="120" w:after="288" w:line="312" w:lineRule="auto"/>
              <w:rPr>
                <w:sz w:val="24"/>
                <w:szCs w:val="24"/>
                <w:lang w:val="pt-BR" w:eastAsia="pt-BR"/>
              </w:rPr>
            </w:pPr>
            <w:r w:rsidRPr="00264069">
              <w:rPr>
                <w:sz w:val="24"/>
                <w:szCs w:val="24"/>
                <w:lang w:val="pt-BR" w:eastAsia="pt-BR"/>
              </w:rPr>
              <w:t xml:space="preserve">4G, 4GB </w:t>
            </w:r>
            <w:r w:rsidRPr="00264069">
              <w:rPr>
                <w:sz w:val="24"/>
                <w:szCs w:val="24"/>
                <w:lang w:val="pt-BR" w:eastAsia="pt-BR"/>
              </w:rPr>
              <w:br/>
              <w:t>GDDR6,</w:t>
            </w:r>
            <w:r w:rsidRPr="00264069">
              <w:rPr>
                <w:sz w:val="24"/>
                <w:szCs w:val="24"/>
                <w:lang w:val="pt-BR" w:eastAsia="pt-BR"/>
              </w:rPr>
              <w:br/>
              <w:t xml:space="preserve">REV 2.0 - GV-N1656OC-4GD 01 </w:t>
            </w:r>
            <w:proofErr w:type="spellStart"/>
            <w:r w:rsidRPr="00264069">
              <w:rPr>
                <w:sz w:val="24"/>
                <w:szCs w:val="24"/>
                <w:lang w:val="pt-BR" w:eastAsia="pt-BR"/>
              </w:rPr>
              <w:t>DisplayPort</w:t>
            </w:r>
            <w:proofErr w:type="spellEnd"/>
            <w:r w:rsidRPr="00264069">
              <w:rPr>
                <w:sz w:val="24"/>
                <w:szCs w:val="24"/>
                <w:lang w:val="pt-BR" w:eastAsia="pt-BR"/>
              </w:rPr>
              <w:t xml:space="preserve"> 1.4 </w:t>
            </w:r>
            <w:r w:rsidRPr="00264069">
              <w:rPr>
                <w:sz w:val="24"/>
                <w:szCs w:val="24"/>
                <w:lang w:val="pt-BR" w:eastAsia="pt-BR"/>
              </w:rPr>
              <w:br/>
              <w:t xml:space="preserve">01 DMI 2.0b </w:t>
            </w:r>
            <w:r w:rsidRPr="00264069">
              <w:rPr>
                <w:sz w:val="24"/>
                <w:szCs w:val="24"/>
                <w:lang w:val="pt-BR" w:eastAsia="pt-BR"/>
              </w:rPr>
              <w:br/>
              <w:t xml:space="preserve">01 </w:t>
            </w:r>
            <w:proofErr w:type="spellStart"/>
            <w:r w:rsidRPr="00264069">
              <w:rPr>
                <w:sz w:val="24"/>
                <w:szCs w:val="24"/>
                <w:lang w:val="pt-BR" w:eastAsia="pt-BR"/>
              </w:rPr>
              <w:t>ssVI</w:t>
            </w:r>
            <w:proofErr w:type="spellEnd"/>
            <w:r w:rsidRPr="00264069">
              <w:rPr>
                <w:sz w:val="24"/>
                <w:szCs w:val="24"/>
                <w:lang w:val="pt-BR" w:eastAsia="pt-BR"/>
              </w:rPr>
              <w:t>-D</w:t>
            </w:r>
          </w:p>
        </w:tc>
        <w:tc>
          <w:tcPr>
            <w:tcW w:w="1417" w:type="dxa"/>
            <w:tcBorders>
              <w:top w:val="single" w:sz="4" w:space="0" w:color="000000"/>
              <w:left w:val="single" w:sz="4" w:space="0" w:color="000000"/>
              <w:bottom w:val="single" w:sz="4" w:space="0" w:color="000000"/>
              <w:right w:val="single" w:sz="4" w:space="0" w:color="000000"/>
            </w:tcBorders>
            <w:vAlign w:val="center"/>
          </w:tcPr>
          <w:p w14:paraId="7643F238"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t>CATMAT 478024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27B03885"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2E7508A1"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8D8CF"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60"/>
                <w:sz w:val="24"/>
                <w:szCs w:val="24"/>
                <w:lang w:val="pt-BR" w:eastAsia="pt-BR"/>
              </w:rPr>
              <w:t xml:space="preserve"> </w:t>
            </w:r>
            <w:r w:rsidRPr="00264069">
              <w:rPr>
                <w:spacing w:val="-2"/>
                <w:sz w:val="24"/>
                <w:szCs w:val="24"/>
                <w:lang w:val="pt-BR" w:eastAsia="pt-BR"/>
              </w:rPr>
              <w:t>1.499,83</w:t>
            </w:r>
          </w:p>
        </w:tc>
        <w:tc>
          <w:tcPr>
            <w:tcW w:w="1701" w:type="dxa"/>
            <w:tcBorders>
              <w:top w:val="single" w:sz="4" w:space="0" w:color="000000"/>
              <w:left w:val="single" w:sz="4" w:space="0" w:color="000000"/>
              <w:bottom w:val="single" w:sz="4" w:space="0" w:color="000000"/>
              <w:right w:val="single" w:sz="4" w:space="0" w:color="000000"/>
            </w:tcBorders>
            <w:vAlign w:val="center"/>
          </w:tcPr>
          <w:p w14:paraId="4C02729D"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30"/>
                <w:sz w:val="24"/>
                <w:szCs w:val="24"/>
                <w:lang w:val="pt-BR" w:eastAsia="pt-BR"/>
              </w:rPr>
              <w:t xml:space="preserve"> </w:t>
            </w:r>
            <w:r w:rsidRPr="00264069">
              <w:rPr>
                <w:spacing w:val="-2"/>
                <w:sz w:val="24"/>
                <w:szCs w:val="24"/>
                <w:lang w:val="pt-BR" w:eastAsia="pt-BR"/>
              </w:rPr>
              <w:t>1.499,83</w:t>
            </w:r>
          </w:p>
        </w:tc>
      </w:tr>
      <w:tr w:rsidR="00264069" w:rsidRPr="00264069" w14:paraId="51E6D13E"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tcPr>
          <w:p w14:paraId="659B7D7D"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t>7</w:t>
            </w:r>
          </w:p>
        </w:tc>
        <w:tc>
          <w:tcPr>
            <w:tcW w:w="2339" w:type="dxa"/>
            <w:tcBorders>
              <w:top w:val="single" w:sz="4" w:space="0" w:color="000000"/>
              <w:left w:val="single" w:sz="4" w:space="0" w:color="000000"/>
              <w:bottom w:val="single" w:sz="4" w:space="0" w:color="000000"/>
              <w:right w:val="single" w:sz="4" w:space="0" w:color="000000"/>
            </w:tcBorders>
          </w:tcPr>
          <w:p w14:paraId="192A096B" w14:textId="77777777" w:rsidR="00264069" w:rsidRPr="00264069" w:rsidRDefault="00264069" w:rsidP="00264069">
            <w:pPr>
              <w:suppressAutoHyphens/>
              <w:autoSpaceDE/>
              <w:autoSpaceDN/>
              <w:spacing w:before="120" w:afterLines="120" w:after="288" w:line="312" w:lineRule="auto"/>
              <w:rPr>
                <w:b/>
                <w:bCs/>
                <w:sz w:val="24"/>
                <w:szCs w:val="24"/>
                <w:lang w:val="pt-BR" w:eastAsia="pt-BR"/>
              </w:rPr>
            </w:pPr>
            <w:r w:rsidRPr="00264069">
              <w:rPr>
                <w:b/>
                <w:bCs/>
                <w:sz w:val="24"/>
                <w:szCs w:val="24"/>
                <w:lang w:val="pt-BR" w:eastAsia="pt-BR"/>
              </w:rPr>
              <w:t xml:space="preserve">Equipamento Integrado para Videoconferência </w:t>
            </w:r>
          </w:p>
          <w:p w14:paraId="7CB7FBA6"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Componentes integrados: câmera Ultra HD com panorâmica/inclinação motorizada, microfone integrado com três elementos de formação de feixe, caixa de som de longo alcance, suporte de mesa/ parede integrado </w:t>
            </w:r>
          </w:p>
          <w:p w14:paraId="393E0ED5"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Gabinete: gabinete </w:t>
            </w:r>
            <w:proofErr w:type="spellStart"/>
            <w:r w:rsidRPr="00264069">
              <w:rPr>
                <w:rFonts w:eastAsia="Arial"/>
                <w:color w:val="000000"/>
                <w:sz w:val="24"/>
                <w:szCs w:val="24"/>
                <w:lang w:val="pt-BR" w:eastAsia="pt-BR"/>
              </w:rPr>
              <w:t>all</w:t>
            </w:r>
            <w:proofErr w:type="spellEnd"/>
            <w:r w:rsidRPr="00264069">
              <w:rPr>
                <w:rFonts w:eastAsia="Arial"/>
                <w:color w:val="000000"/>
                <w:sz w:val="24"/>
                <w:szCs w:val="24"/>
                <w:lang w:val="pt-BR" w:eastAsia="pt-BR"/>
              </w:rPr>
              <w:t>-</w:t>
            </w:r>
            <w:proofErr w:type="spellStart"/>
            <w:r w:rsidRPr="00264069">
              <w:rPr>
                <w:rFonts w:eastAsia="Arial"/>
                <w:color w:val="000000"/>
                <w:sz w:val="24"/>
                <w:szCs w:val="24"/>
                <w:lang w:val="pt-BR" w:eastAsia="pt-BR"/>
              </w:rPr>
              <w:t>in-one</w:t>
            </w:r>
            <w:proofErr w:type="spellEnd"/>
            <w:r w:rsidRPr="00264069">
              <w:rPr>
                <w:rFonts w:eastAsia="Arial"/>
                <w:color w:val="000000"/>
                <w:sz w:val="24"/>
                <w:szCs w:val="24"/>
                <w:lang w:val="pt-BR" w:eastAsia="pt-BR"/>
              </w:rPr>
              <w:t xml:space="preserve"> com sistema de suspensão antivibração</w:t>
            </w:r>
          </w:p>
          <w:p w14:paraId="1CCBE137"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Controle remoto: </w:t>
            </w:r>
            <w:r w:rsidRPr="00264069">
              <w:rPr>
                <w:rFonts w:eastAsia="Arial"/>
                <w:color w:val="000000"/>
                <w:sz w:val="24"/>
                <w:szCs w:val="24"/>
                <w:lang w:val="pt-BR" w:eastAsia="pt-BR"/>
              </w:rPr>
              <w:lastRenderedPageBreak/>
              <w:t>controle remoto por radiofrequência com três predefinições de câmera.</w:t>
            </w:r>
          </w:p>
          <w:p w14:paraId="548BBAAB"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 Segurança: trava de segurança.</w:t>
            </w:r>
            <w:r w:rsidRPr="00264069">
              <w:rPr>
                <w:rFonts w:eastAsia="Arial"/>
                <w:color w:val="000000"/>
                <w:sz w:val="24"/>
                <w:szCs w:val="24"/>
                <w:lang w:val="pt-BR" w:eastAsia="pt-BR"/>
              </w:rPr>
              <w:br/>
            </w:r>
            <w:r w:rsidRPr="00264069">
              <w:rPr>
                <w:rFonts w:eastAsia="Arial"/>
                <w:color w:val="000000"/>
                <w:sz w:val="24"/>
                <w:szCs w:val="24"/>
                <w:lang w:val="pt-BR" w:eastAsia="pt-BR"/>
              </w:rPr>
              <w:br/>
              <w:t>Câmera</w:t>
            </w:r>
            <w:r w:rsidRPr="00264069">
              <w:rPr>
                <w:rFonts w:eastAsia="Arial"/>
                <w:color w:val="000000"/>
                <w:sz w:val="24"/>
                <w:szCs w:val="24"/>
                <w:lang w:val="pt-BR" w:eastAsia="pt-BR"/>
              </w:rPr>
              <w:br/>
              <w:t>Lente: panorâmica/inclinação motorizada</w:t>
            </w:r>
          </w:p>
          <w:p w14:paraId="0F851B19"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 Zoom: zoom digital de 5x Panorâmica: +/- 25° Inclinação: +/- 15° </w:t>
            </w:r>
          </w:p>
          <w:p w14:paraId="006D53EB"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Campo de visão: diagonal: 120°; horizontal: 113°; vertical: 80,7° </w:t>
            </w:r>
          </w:p>
          <w:p w14:paraId="7D391CEF"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Cobertura total da sala: 163° de largura x 110° de altura (campo de visão + panorâmica e inclinação) </w:t>
            </w:r>
          </w:p>
          <w:p w14:paraId="1317F05E"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Ultra HD 4K: até 3.840 x 2.160 pixels a 30 </w:t>
            </w:r>
            <w:proofErr w:type="spellStart"/>
            <w:r w:rsidRPr="00264069">
              <w:rPr>
                <w:rFonts w:eastAsia="Arial"/>
                <w:color w:val="000000"/>
                <w:sz w:val="24"/>
                <w:szCs w:val="24"/>
                <w:lang w:val="pt-BR" w:eastAsia="pt-BR"/>
              </w:rPr>
              <w:t>qps</w:t>
            </w:r>
            <w:proofErr w:type="spellEnd"/>
            <w:r w:rsidRPr="00264069">
              <w:rPr>
                <w:rFonts w:eastAsia="Arial"/>
                <w:color w:val="000000"/>
                <w:sz w:val="24"/>
                <w:szCs w:val="24"/>
                <w:lang w:val="pt-BR" w:eastAsia="pt-BR"/>
              </w:rPr>
              <w:t xml:space="preserve"> com cabo USB 3.0 fornecido Full HD: até 1920 x 1080 pixels a 30 </w:t>
            </w:r>
            <w:proofErr w:type="spellStart"/>
            <w:r w:rsidRPr="00264069">
              <w:rPr>
                <w:rFonts w:eastAsia="Arial"/>
                <w:color w:val="000000"/>
                <w:sz w:val="24"/>
                <w:szCs w:val="24"/>
                <w:lang w:val="pt-BR" w:eastAsia="pt-BR"/>
              </w:rPr>
              <w:t>qps</w:t>
            </w:r>
            <w:proofErr w:type="spellEnd"/>
            <w:r w:rsidRPr="00264069">
              <w:rPr>
                <w:rFonts w:eastAsia="Arial"/>
                <w:color w:val="000000"/>
                <w:sz w:val="24"/>
                <w:szCs w:val="24"/>
                <w:lang w:val="pt-BR" w:eastAsia="pt-BR"/>
              </w:rPr>
              <w:t xml:space="preserve"> HD: até 1280 x 720 </w:t>
            </w:r>
            <w:r w:rsidRPr="00264069">
              <w:rPr>
                <w:rFonts w:eastAsia="Arial"/>
                <w:color w:val="000000"/>
                <w:sz w:val="24"/>
                <w:szCs w:val="24"/>
                <w:lang w:val="pt-BR" w:eastAsia="pt-BR"/>
              </w:rPr>
              <w:lastRenderedPageBreak/>
              <w:t xml:space="preserve">pixels a 30 </w:t>
            </w:r>
            <w:proofErr w:type="spellStart"/>
            <w:r w:rsidRPr="00264069">
              <w:rPr>
                <w:rFonts w:eastAsia="Arial"/>
                <w:color w:val="000000"/>
                <w:sz w:val="24"/>
                <w:szCs w:val="24"/>
                <w:lang w:val="pt-BR" w:eastAsia="pt-BR"/>
              </w:rPr>
              <w:t>qps</w:t>
            </w:r>
            <w:proofErr w:type="spellEnd"/>
            <w:r w:rsidRPr="00264069">
              <w:rPr>
                <w:rFonts w:eastAsia="Arial"/>
                <w:color w:val="000000"/>
                <w:sz w:val="24"/>
                <w:szCs w:val="24"/>
                <w:lang w:val="pt-BR" w:eastAsia="pt-BR"/>
              </w:rPr>
              <w:t xml:space="preserve"> </w:t>
            </w:r>
          </w:p>
          <w:p w14:paraId="186D089D"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Tecnologia </w:t>
            </w:r>
            <w:proofErr w:type="spellStart"/>
            <w:r w:rsidRPr="00264069">
              <w:rPr>
                <w:rFonts w:eastAsia="Arial"/>
                <w:color w:val="000000"/>
                <w:sz w:val="24"/>
                <w:szCs w:val="24"/>
                <w:lang w:val="pt-BR" w:eastAsia="pt-BR"/>
              </w:rPr>
              <w:t>RightLight</w:t>
            </w:r>
            <w:proofErr w:type="spellEnd"/>
            <w:r w:rsidRPr="00264069">
              <w:rPr>
                <w:rFonts w:eastAsia="Arial"/>
                <w:color w:val="000000"/>
                <w:sz w:val="24"/>
                <w:szCs w:val="24"/>
                <w:lang w:val="pt-BR" w:eastAsia="pt-BR"/>
              </w:rPr>
              <w:t>: compensação de baixa luminosidade, redução de ruído em vídeos e otimização</w:t>
            </w:r>
            <w:r w:rsidRPr="00264069">
              <w:rPr>
                <w:rFonts w:eastAsia="Arial"/>
                <w:b/>
                <w:bCs/>
                <w:color w:val="000000"/>
                <w:sz w:val="24"/>
                <w:szCs w:val="24"/>
                <w:lang w:val="pt-BR" w:eastAsia="pt-BR"/>
              </w:rPr>
              <w:t xml:space="preserve"> </w:t>
            </w:r>
            <w:r w:rsidRPr="00264069">
              <w:rPr>
                <w:rFonts w:eastAsia="Arial"/>
                <w:color w:val="000000"/>
                <w:sz w:val="24"/>
                <w:szCs w:val="24"/>
                <w:lang w:val="pt-BR" w:eastAsia="pt-BR"/>
              </w:rPr>
              <w:t xml:space="preserve">de saturação de baixa luminosidade </w:t>
            </w:r>
          </w:p>
          <w:p w14:paraId="29F026EF"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Tecnologia </w:t>
            </w:r>
            <w:proofErr w:type="spellStart"/>
            <w:r w:rsidRPr="00264069">
              <w:rPr>
                <w:rFonts w:eastAsia="Arial"/>
                <w:color w:val="000000"/>
                <w:sz w:val="24"/>
                <w:szCs w:val="24"/>
                <w:lang w:val="pt-BR" w:eastAsia="pt-BR"/>
              </w:rPr>
              <w:t>RightSight</w:t>
            </w:r>
            <w:proofErr w:type="spellEnd"/>
            <w:r w:rsidRPr="00264069">
              <w:rPr>
                <w:rFonts w:eastAsia="Arial"/>
                <w:color w:val="000000"/>
                <w:sz w:val="24"/>
                <w:szCs w:val="24"/>
                <w:lang w:val="pt-BR" w:eastAsia="pt-BR"/>
              </w:rPr>
              <w:t>: ajuste automático da posição da câmera e do zoom para encontrar e enquadrar todos que estão na sala.</w:t>
            </w:r>
          </w:p>
          <w:p w14:paraId="7D1265A1"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Caixa de Som</w:t>
            </w:r>
          </w:p>
          <w:p w14:paraId="45D1C447"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Volume: SPL 95 dB a 1/2 pico de metro </w:t>
            </w:r>
          </w:p>
          <w:p w14:paraId="1B63BC20"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Sensibilidade: 86,5+/-3 dB SPL a 1/2 metro </w:t>
            </w:r>
          </w:p>
          <w:p w14:paraId="5C34D36B"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Distorção: de 200 a 300 Hz &lt; 3%, de 3.000 Hz a 10 kHz &lt; 1%</w:t>
            </w:r>
          </w:p>
          <w:p w14:paraId="719F87C2"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Microfone </w:t>
            </w:r>
          </w:p>
          <w:p w14:paraId="10282028"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Elementos de formação de feixes: 3</w:t>
            </w:r>
          </w:p>
          <w:p w14:paraId="6E66499D" w14:textId="6574D65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 xml:space="preserve"> Faixa de alcance: 4 </w:t>
            </w:r>
            <w:r w:rsidRPr="00264069">
              <w:rPr>
                <w:rFonts w:eastAsia="Arial"/>
                <w:color w:val="000000"/>
                <w:sz w:val="24"/>
                <w:szCs w:val="24"/>
                <w:lang w:val="pt-BR" w:eastAsia="pt-BR"/>
              </w:rPr>
              <w:lastRenderedPageBreak/>
              <w:t xml:space="preserve">m </w:t>
            </w:r>
          </w:p>
          <w:p w14:paraId="6522F6E2"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color w:val="000000"/>
                <w:sz w:val="24"/>
                <w:szCs w:val="24"/>
                <w:lang w:val="pt-BR" w:eastAsia="pt-BR"/>
              </w:rPr>
              <w:t>Sensibilidade: -27</w:t>
            </w:r>
            <w:r w:rsidRPr="00264069">
              <w:rPr>
                <w:rFonts w:eastAsia="Arial"/>
                <w:b/>
                <w:bCs/>
                <w:color w:val="000000"/>
                <w:sz w:val="24"/>
                <w:szCs w:val="24"/>
                <w:lang w:val="pt-BR" w:eastAsia="pt-BR"/>
              </w:rPr>
              <w:t xml:space="preserve"> dB </w:t>
            </w:r>
          </w:p>
          <w:p w14:paraId="096616D8"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Resposta de</w:t>
            </w:r>
            <w:r w:rsidRPr="00264069">
              <w:rPr>
                <w:rFonts w:eastAsia="Arial"/>
                <w:b/>
                <w:bCs/>
                <w:color w:val="000000"/>
                <w:sz w:val="24"/>
                <w:szCs w:val="24"/>
                <w:lang w:val="pt-BR" w:eastAsia="pt-BR"/>
              </w:rPr>
              <w:t xml:space="preserve"> </w:t>
            </w:r>
            <w:r w:rsidRPr="00264069">
              <w:rPr>
                <w:rFonts w:eastAsia="Arial"/>
                <w:color w:val="000000"/>
                <w:sz w:val="24"/>
                <w:szCs w:val="24"/>
                <w:lang w:val="pt-BR" w:eastAsia="pt-BR"/>
              </w:rPr>
              <w:t xml:space="preserve">frequência: de 90 Hz a 16 kHz </w:t>
            </w:r>
          </w:p>
          <w:p w14:paraId="2C870EAC"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Tecnologia </w:t>
            </w:r>
            <w:proofErr w:type="spellStart"/>
            <w:r w:rsidRPr="00264069">
              <w:rPr>
                <w:rFonts w:eastAsia="Arial"/>
                <w:color w:val="000000"/>
                <w:sz w:val="24"/>
                <w:szCs w:val="24"/>
                <w:lang w:val="pt-BR" w:eastAsia="pt-BR"/>
              </w:rPr>
              <w:t>RightSound</w:t>
            </w:r>
            <w:proofErr w:type="spellEnd"/>
            <w:r w:rsidRPr="00264069">
              <w:rPr>
                <w:rFonts w:eastAsia="Arial"/>
                <w:color w:val="000000"/>
                <w:sz w:val="24"/>
                <w:szCs w:val="24"/>
                <w:lang w:val="pt-BR" w:eastAsia="pt-BR"/>
              </w:rPr>
              <w:t xml:space="preserve">: AEC (cancelamento de eco acústico), VAD (detector de atividade de voz) Supressão de ruídos: filtro de IA </w:t>
            </w:r>
          </w:p>
          <w:p w14:paraId="544AAAC9"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Taxa de dados: taxa de amostragem de 32 kHz </w:t>
            </w:r>
          </w:p>
          <w:p w14:paraId="4F86B3BD"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Microfones adicionais: compatível com um microfone de expansão para ampliar a cobertura de áudio.</w:t>
            </w:r>
          </w:p>
          <w:p w14:paraId="7DAA47E0"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Certificações e Compatibilidade </w:t>
            </w:r>
          </w:p>
          <w:p w14:paraId="08946400"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Conectividade plug-</w:t>
            </w:r>
            <w:proofErr w:type="spellStart"/>
            <w:r w:rsidRPr="00264069">
              <w:rPr>
                <w:rFonts w:eastAsia="Arial"/>
                <w:color w:val="000000"/>
                <w:sz w:val="24"/>
                <w:szCs w:val="24"/>
                <w:lang w:val="pt-BR" w:eastAsia="pt-BR"/>
              </w:rPr>
              <w:t>and</w:t>
            </w:r>
            <w:proofErr w:type="spellEnd"/>
            <w:r w:rsidRPr="00264069">
              <w:rPr>
                <w:rFonts w:eastAsia="Arial"/>
                <w:color w:val="000000"/>
                <w:sz w:val="24"/>
                <w:szCs w:val="24"/>
                <w:lang w:val="pt-BR" w:eastAsia="pt-BR"/>
              </w:rPr>
              <w:t xml:space="preserve">-play via USB </w:t>
            </w:r>
          </w:p>
          <w:p w14:paraId="3FCCFEC9" w14:textId="77777777" w:rsidR="00264069" w:rsidRPr="00264069" w:rsidRDefault="00264069" w:rsidP="00264069">
            <w:pPr>
              <w:suppressAutoHyphens/>
              <w:autoSpaceDE/>
              <w:autoSpaceDN/>
              <w:spacing w:before="120" w:afterLines="120" w:after="288" w:line="312" w:lineRule="auto"/>
              <w:jc w:val="both"/>
              <w:rPr>
                <w:rFonts w:eastAsia="Arial"/>
                <w:b/>
                <w:bCs/>
                <w:color w:val="000000"/>
                <w:sz w:val="24"/>
                <w:szCs w:val="24"/>
                <w:lang w:val="pt-BR" w:eastAsia="pt-BR"/>
              </w:rPr>
            </w:pPr>
            <w:r w:rsidRPr="00264069">
              <w:rPr>
                <w:rFonts w:eastAsia="Arial"/>
                <w:color w:val="000000"/>
                <w:sz w:val="24"/>
                <w:szCs w:val="24"/>
                <w:lang w:val="pt-BR" w:eastAsia="pt-BR"/>
              </w:rPr>
              <w:t xml:space="preserve">Compatibilidade com aplicativos de videoconferência, gravação e </w:t>
            </w:r>
            <w:r w:rsidRPr="00264069">
              <w:rPr>
                <w:rFonts w:eastAsia="Arial"/>
                <w:color w:val="000000"/>
                <w:sz w:val="24"/>
                <w:szCs w:val="24"/>
                <w:lang w:val="pt-BR" w:eastAsia="pt-BR"/>
              </w:rPr>
              <w:lastRenderedPageBreak/>
              <w:t>transmissão compatíveis com câmeras USB em conformidade com a TAA.</w:t>
            </w:r>
          </w:p>
        </w:tc>
        <w:tc>
          <w:tcPr>
            <w:tcW w:w="1417" w:type="dxa"/>
            <w:tcBorders>
              <w:top w:val="single" w:sz="4" w:space="0" w:color="000000"/>
              <w:left w:val="single" w:sz="4" w:space="0" w:color="000000"/>
              <w:bottom w:val="single" w:sz="4" w:space="0" w:color="000000"/>
              <w:right w:val="single" w:sz="4" w:space="0" w:color="000000"/>
            </w:tcBorders>
            <w:vAlign w:val="center"/>
          </w:tcPr>
          <w:p w14:paraId="365733FF"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lastRenderedPageBreak/>
              <w:t>CATMAT 384279</w:t>
            </w:r>
          </w:p>
        </w:tc>
        <w:tc>
          <w:tcPr>
            <w:tcW w:w="1418" w:type="dxa"/>
            <w:tcBorders>
              <w:top w:val="single" w:sz="4" w:space="0" w:color="000000"/>
              <w:left w:val="single" w:sz="4" w:space="0" w:color="000000"/>
              <w:bottom w:val="single" w:sz="4" w:space="0" w:color="000000"/>
              <w:right w:val="single" w:sz="4" w:space="0" w:color="000000"/>
            </w:tcBorders>
            <w:vAlign w:val="center"/>
          </w:tcPr>
          <w:p w14:paraId="4A728258"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25FF5977"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017E87F"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60"/>
                <w:sz w:val="24"/>
                <w:szCs w:val="24"/>
                <w:lang w:val="pt-BR" w:eastAsia="pt-BR"/>
              </w:rPr>
              <w:t xml:space="preserve"> </w:t>
            </w:r>
            <w:r w:rsidRPr="00264069">
              <w:rPr>
                <w:spacing w:val="-2"/>
                <w:sz w:val="24"/>
                <w:szCs w:val="24"/>
                <w:lang w:val="pt-BR" w:eastAsia="pt-BR"/>
              </w:rPr>
              <w:t>8.989,08</w:t>
            </w:r>
          </w:p>
        </w:tc>
        <w:tc>
          <w:tcPr>
            <w:tcW w:w="1701" w:type="dxa"/>
            <w:tcBorders>
              <w:top w:val="single" w:sz="4" w:space="0" w:color="000000"/>
              <w:left w:val="single" w:sz="4" w:space="0" w:color="000000"/>
              <w:bottom w:val="single" w:sz="4" w:space="0" w:color="000000"/>
              <w:right w:val="single" w:sz="4" w:space="0" w:color="000000"/>
            </w:tcBorders>
            <w:vAlign w:val="center"/>
          </w:tcPr>
          <w:p w14:paraId="403F27CE"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60"/>
                <w:sz w:val="24"/>
                <w:szCs w:val="24"/>
                <w:lang w:val="pt-BR" w:eastAsia="pt-BR"/>
              </w:rPr>
              <w:t xml:space="preserve"> </w:t>
            </w:r>
            <w:r w:rsidRPr="00264069">
              <w:rPr>
                <w:spacing w:val="-2"/>
                <w:sz w:val="24"/>
                <w:szCs w:val="24"/>
                <w:lang w:val="pt-BR" w:eastAsia="pt-BR"/>
              </w:rPr>
              <w:t>8.989,08</w:t>
            </w:r>
          </w:p>
        </w:tc>
      </w:tr>
      <w:tr w:rsidR="00264069" w:rsidRPr="00264069" w14:paraId="68476034"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tcPr>
          <w:p w14:paraId="1EF61556"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lastRenderedPageBreak/>
              <w:t>8</w:t>
            </w:r>
          </w:p>
        </w:tc>
        <w:tc>
          <w:tcPr>
            <w:tcW w:w="2339" w:type="dxa"/>
            <w:tcBorders>
              <w:top w:val="single" w:sz="4" w:space="0" w:color="000000"/>
              <w:left w:val="single" w:sz="4" w:space="0" w:color="000000"/>
              <w:bottom w:val="single" w:sz="4" w:space="0" w:color="000000"/>
              <w:right w:val="single" w:sz="4" w:space="0" w:color="000000"/>
            </w:tcBorders>
          </w:tcPr>
          <w:p w14:paraId="619D479A"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b/>
                <w:bCs/>
                <w:color w:val="000000"/>
                <w:sz w:val="24"/>
                <w:szCs w:val="24"/>
                <w:lang w:val="pt-BR" w:eastAsia="pt-BR"/>
              </w:rPr>
              <w:t xml:space="preserve">Expansão microfone </w:t>
            </w:r>
            <w:proofErr w:type="spellStart"/>
            <w:r w:rsidRPr="00264069">
              <w:rPr>
                <w:rFonts w:eastAsia="Arial"/>
                <w:b/>
                <w:bCs/>
                <w:color w:val="000000"/>
                <w:sz w:val="24"/>
                <w:szCs w:val="24"/>
                <w:lang w:val="pt-BR" w:eastAsia="pt-BR"/>
              </w:rPr>
              <w:t>cable</w:t>
            </w:r>
            <w:proofErr w:type="spellEnd"/>
            <w:r w:rsidRPr="00264069">
              <w:rPr>
                <w:rFonts w:eastAsia="Arial"/>
                <w:b/>
                <w:bCs/>
                <w:color w:val="000000"/>
                <w:sz w:val="24"/>
                <w:szCs w:val="24"/>
                <w:lang w:val="pt-BR" w:eastAsia="pt-BR"/>
              </w:rPr>
              <w:t xml:space="preserve"> 5 metros</w:t>
            </w:r>
          </w:p>
          <w:p w14:paraId="69D0C419"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Tipo de conexão: Plug-</w:t>
            </w:r>
            <w:proofErr w:type="spellStart"/>
            <w:r w:rsidRPr="00264069">
              <w:rPr>
                <w:rFonts w:eastAsia="Arial"/>
                <w:color w:val="000000"/>
                <w:sz w:val="24"/>
                <w:szCs w:val="24"/>
                <w:lang w:val="pt-BR" w:eastAsia="pt-BR"/>
              </w:rPr>
              <w:t>and</w:t>
            </w:r>
            <w:proofErr w:type="spellEnd"/>
            <w:r w:rsidRPr="00264069">
              <w:rPr>
                <w:rFonts w:eastAsia="Arial"/>
                <w:color w:val="000000"/>
                <w:sz w:val="24"/>
                <w:szCs w:val="24"/>
                <w:lang w:val="pt-BR" w:eastAsia="pt-BR"/>
              </w:rPr>
              <w:t>-play</w:t>
            </w:r>
          </w:p>
          <w:p w14:paraId="08FFD52B"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Luzes indicadoras (LED): LED indicador confirma a transmissão de</w:t>
            </w:r>
            <w:r w:rsidRPr="00264069">
              <w:rPr>
                <w:rFonts w:eastAsia="Arial"/>
                <w:b/>
                <w:bCs/>
                <w:color w:val="000000"/>
                <w:sz w:val="24"/>
                <w:szCs w:val="24"/>
                <w:lang w:val="pt-BR" w:eastAsia="pt-BR"/>
              </w:rPr>
              <w:t xml:space="preserve"> </w:t>
            </w:r>
            <w:r w:rsidRPr="00264069">
              <w:rPr>
                <w:rFonts w:eastAsia="Arial"/>
                <w:color w:val="000000"/>
                <w:sz w:val="24"/>
                <w:szCs w:val="24"/>
                <w:lang w:val="pt-BR" w:eastAsia="pt-BR"/>
              </w:rPr>
              <w:t>vídeo, microfone</w:t>
            </w:r>
            <w:r w:rsidRPr="00264069">
              <w:rPr>
                <w:rFonts w:eastAsia="Arial"/>
                <w:b/>
                <w:bCs/>
                <w:color w:val="000000"/>
                <w:sz w:val="24"/>
                <w:szCs w:val="24"/>
                <w:lang w:val="pt-BR" w:eastAsia="pt-BR"/>
              </w:rPr>
              <w:t xml:space="preserve"> </w:t>
            </w:r>
            <w:r w:rsidRPr="00264069">
              <w:rPr>
                <w:rFonts w:eastAsia="Arial"/>
                <w:color w:val="000000"/>
                <w:sz w:val="24"/>
                <w:szCs w:val="24"/>
                <w:lang w:val="pt-BR" w:eastAsia="pt-BR"/>
              </w:rPr>
              <w:t>mudo, em espera, pareamento de Bluetooth, etc.</w:t>
            </w:r>
          </w:p>
          <w:p w14:paraId="59A17D2E"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Tipo de microfone: Mono, banda larga, cancelamento de ruído</w:t>
            </w:r>
          </w:p>
          <w:p w14:paraId="234C2E25" w14:textId="77777777" w:rsidR="00264069" w:rsidRPr="00264069" w:rsidRDefault="00264069" w:rsidP="00264069">
            <w:pPr>
              <w:suppressAutoHyphens/>
              <w:autoSpaceDE/>
              <w:autoSpaceDN/>
              <w:spacing w:before="120" w:afterLines="120" w:after="288" w:line="312" w:lineRule="auto"/>
              <w:rPr>
                <w:rFonts w:eastAsia="Arial"/>
                <w:color w:val="000000"/>
                <w:sz w:val="24"/>
                <w:szCs w:val="24"/>
                <w:lang w:val="pt-BR" w:eastAsia="pt-BR"/>
              </w:rPr>
            </w:pPr>
            <w:r w:rsidRPr="00264069">
              <w:rPr>
                <w:rFonts w:eastAsia="Arial"/>
                <w:color w:val="000000"/>
                <w:sz w:val="24"/>
                <w:szCs w:val="24"/>
                <w:lang w:val="pt-BR" w:eastAsia="pt-BR"/>
              </w:rPr>
              <w:t>Botões/Interruptor: Microfone sem áudio</w:t>
            </w:r>
          </w:p>
          <w:p w14:paraId="3C931284"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color w:val="000000"/>
                <w:sz w:val="24"/>
                <w:szCs w:val="24"/>
                <w:lang w:val="pt-BR" w:eastAsia="pt-BR"/>
              </w:rPr>
              <w:t>Comprimento do cabo: 5 m</w:t>
            </w:r>
          </w:p>
        </w:tc>
        <w:tc>
          <w:tcPr>
            <w:tcW w:w="1417" w:type="dxa"/>
            <w:tcBorders>
              <w:top w:val="single" w:sz="4" w:space="0" w:color="000000"/>
              <w:left w:val="single" w:sz="4" w:space="0" w:color="000000"/>
              <w:bottom w:val="single" w:sz="4" w:space="0" w:color="000000"/>
              <w:right w:val="single" w:sz="4" w:space="0" w:color="000000"/>
            </w:tcBorders>
            <w:vAlign w:val="center"/>
          </w:tcPr>
          <w:p w14:paraId="713A19F5"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t>CATMAT 480211</w:t>
            </w:r>
          </w:p>
        </w:tc>
        <w:tc>
          <w:tcPr>
            <w:tcW w:w="1418" w:type="dxa"/>
            <w:tcBorders>
              <w:top w:val="single" w:sz="4" w:space="0" w:color="000000"/>
              <w:left w:val="single" w:sz="4" w:space="0" w:color="000000"/>
              <w:bottom w:val="single" w:sz="4" w:space="0" w:color="000000"/>
              <w:right w:val="single" w:sz="4" w:space="0" w:color="000000"/>
            </w:tcBorders>
            <w:vAlign w:val="center"/>
          </w:tcPr>
          <w:p w14:paraId="5D02BB32"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4CD45C48"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09E51E4F"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60"/>
                <w:sz w:val="24"/>
                <w:szCs w:val="24"/>
                <w:lang w:val="pt-BR" w:eastAsia="pt-BR"/>
              </w:rPr>
              <w:t xml:space="preserve"> </w:t>
            </w:r>
            <w:r w:rsidRPr="00264069">
              <w:rPr>
                <w:spacing w:val="-2"/>
                <w:sz w:val="24"/>
                <w:szCs w:val="24"/>
                <w:lang w:val="pt-BR" w:eastAsia="pt-BR"/>
              </w:rPr>
              <w:t>2.108,11</w:t>
            </w:r>
          </w:p>
        </w:tc>
        <w:tc>
          <w:tcPr>
            <w:tcW w:w="1701" w:type="dxa"/>
            <w:tcBorders>
              <w:top w:val="single" w:sz="4" w:space="0" w:color="000000"/>
              <w:left w:val="single" w:sz="4" w:space="0" w:color="000000"/>
              <w:bottom w:val="single" w:sz="4" w:space="0" w:color="000000"/>
              <w:right w:val="single" w:sz="4" w:space="0" w:color="000000"/>
            </w:tcBorders>
            <w:vAlign w:val="center"/>
          </w:tcPr>
          <w:p w14:paraId="35C8829C"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60"/>
                <w:sz w:val="24"/>
                <w:szCs w:val="24"/>
                <w:lang w:val="pt-BR" w:eastAsia="pt-BR"/>
              </w:rPr>
              <w:t xml:space="preserve"> </w:t>
            </w:r>
            <w:r w:rsidRPr="00264069">
              <w:rPr>
                <w:spacing w:val="-2"/>
                <w:sz w:val="24"/>
                <w:szCs w:val="24"/>
                <w:lang w:val="pt-BR" w:eastAsia="pt-BR"/>
              </w:rPr>
              <w:t>2.108,11</w:t>
            </w:r>
          </w:p>
        </w:tc>
      </w:tr>
      <w:tr w:rsidR="00264069" w:rsidRPr="00264069" w14:paraId="48F734E7" w14:textId="77777777" w:rsidTr="00A26958">
        <w:trPr>
          <w:trHeight w:val="667"/>
        </w:trPr>
        <w:tc>
          <w:tcPr>
            <w:tcW w:w="639" w:type="dxa"/>
            <w:tcBorders>
              <w:top w:val="single" w:sz="4" w:space="0" w:color="000000"/>
              <w:left w:val="single" w:sz="4" w:space="0" w:color="000000"/>
              <w:bottom w:val="single" w:sz="4" w:space="0" w:color="000000"/>
              <w:right w:val="single" w:sz="4" w:space="0" w:color="000000"/>
            </w:tcBorders>
            <w:vAlign w:val="center"/>
          </w:tcPr>
          <w:p w14:paraId="15429A50"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t>9</w:t>
            </w:r>
          </w:p>
        </w:tc>
        <w:tc>
          <w:tcPr>
            <w:tcW w:w="2339" w:type="dxa"/>
            <w:tcBorders>
              <w:top w:val="single" w:sz="4" w:space="0" w:color="000000"/>
              <w:left w:val="single" w:sz="4" w:space="0" w:color="000000"/>
              <w:bottom w:val="single" w:sz="4" w:space="0" w:color="000000"/>
              <w:right w:val="single" w:sz="4" w:space="0" w:color="000000"/>
            </w:tcBorders>
          </w:tcPr>
          <w:p w14:paraId="3726A65C"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b/>
                <w:bCs/>
                <w:color w:val="000000"/>
                <w:sz w:val="24"/>
                <w:szCs w:val="24"/>
                <w:lang w:val="pt-BR" w:eastAsia="pt-BR"/>
              </w:rPr>
              <w:t xml:space="preserve">Serviço de substituição do </w:t>
            </w:r>
            <w:proofErr w:type="spellStart"/>
            <w:r w:rsidRPr="00264069">
              <w:rPr>
                <w:rFonts w:eastAsia="Arial"/>
                <w:b/>
                <w:bCs/>
                <w:color w:val="000000"/>
                <w:sz w:val="24"/>
                <w:szCs w:val="24"/>
                <w:lang w:val="pt-BR" w:eastAsia="pt-BR"/>
              </w:rPr>
              <w:t>Videowall</w:t>
            </w:r>
            <w:proofErr w:type="spellEnd"/>
          </w:p>
          <w:p w14:paraId="60C8F335" w14:textId="77777777" w:rsidR="00264069"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Serviço de desmontagem de </w:t>
            </w:r>
            <w:proofErr w:type="spellStart"/>
            <w:r w:rsidRPr="00264069">
              <w:rPr>
                <w:rFonts w:eastAsia="Arial"/>
                <w:color w:val="000000"/>
                <w:sz w:val="24"/>
                <w:szCs w:val="24"/>
                <w:lang w:val="pt-BR" w:eastAsia="pt-BR"/>
              </w:rPr>
              <w:t>videowall</w:t>
            </w:r>
            <w:proofErr w:type="spellEnd"/>
            <w:r w:rsidRPr="00264069">
              <w:rPr>
                <w:rFonts w:eastAsia="Arial"/>
                <w:color w:val="000000"/>
                <w:sz w:val="24"/>
                <w:szCs w:val="24"/>
                <w:lang w:val="pt-BR" w:eastAsia="pt-BR"/>
              </w:rPr>
              <w:t xml:space="preserve"> existente, </w:t>
            </w:r>
            <w:r w:rsidRPr="00264069">
              <w:rPr>
                <w:rFonts w:eastAsia="Arial"/>
                <w:color w:val="000000"/>
                <w:sz w:val="24"/>
                <w:szCs w:val="24"/>
                <w:lang w:val="pt-BR" w:eastAsia="pt-BR"/>
              </w:rPr>
              <w:lastRenderedPageBreak/>
              <w:t xml:space="preserve">composto por 06 telas de 42", sistema de conferência, incluindo serviços de retirada de suportes, cabos e fontes de alimentação do sistema legado. </w:t>
            </w:r>
          </w:p>
          <w:p w14:paraId="182725A7" w14:textId="32A67FD1" w:rsidR="008C0B00"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Serviço de montagem, fixação, alinhamento, instalação física e lógica de matriz de </w:t>
            </w:r>
            <w:proofErr w:type="spellStart"/>
            <w:r w:rsidRPr="00264069">
              <w:rPr>
                <w:rFonts w:eastAsia="Arial"/>
                <w:color w:val="000000"/>
                <w:sz w:val="24"/>
                <w:szCs w:val="24"/>
                <w:lang w:val="pt-BR" w:eastAsia="pt-BR"/>
              </w:rPr>
              <w:t>videowall</w:t>
            </w:r>
            <w:proofErr w:type="spellEnd"/>
            <w:r w:rsidRPr="00264069">
              <w:rPr>
                <w:rFonts w:eastAsia="Arial"/>
                <w:color w:val="000000"/>
                <w:sz w:val="24"/>
                <w:szCs w:val="24"/>
                <w:lang w:val="pt-BR" w:eastAsia="pt-BR"/>
              </w:rPr>
              <w:t xml:space="preserve"> composta por 6 painéis </w:t>
            </w:r>
            <w:proofErr w:type="spellStart"/>
            <w:r w:rsidRPr="00264069">
              <w:rPr>
                <w:rFonts w:eastAsia="Arial"/>
                <w:color w:val="000000"/>
                <w:sz w:val="24"/>
                <w:szCs w:val="24"/>
                <w:lang w:val="pt-BR" w:eastAsia="pt-BR"/>
              </w:rPr>
              <w:t>ips</w:t>
            </w:r>
            <w:proofErr w:type="spellEnd"/>
            <w:r w:rsidRPr="00264069">
              <w:rPr>
                <w:rFonts w:eastAsia="Arial"/>
                <w:color w:val="000000"/>
                <w:sz w:val="24"/>
                <w:szCs w:val="24"/>
                <w:lang w:val="pt-BR" w:eastAsia="pt-BR"/>
              </w:rPr>
              <w:t xml:space="preserve"> 55" e 01 controlador, montagem e fixação de suportes retráteis </w:t>
            </w:r>
            <w:proofErr w:type="spellStart"/>
            <w:r w:rsidRPr="00264069">
              <w:rPr>
                <w:rFonts w:eastAsia="Arial"/>
                <w:color w:val="000000"/>
                <w:sz w:val="24"/>
                <w:szCs w:val="24"/>
                <w:lang w:val="pt-BR" w:eastAsia="pt-BR"/>
              </w:rPr>
              <w:t>pull</w:t>
            </w:r>
            <w:proofErr w:type="spellEnd"/>
            <w:r w:rsidRPr="00264069">
              <w:rPr>
                <w:rFonts w:eastAsia="Arial"/>
                <w:color w:val="000000"/>
                <w:sz w:val="24"/>
                <w:szCs w:val="24"/>
                <w:lang w:val="pt-BR" w:eastAsia="pt-BR"/>
              </w:rPr>
              <w:t xml:space="preserve">-out, interligação de cabos, réguas de tomada e documentação as </w:t>
            </w:r>
            <w:proofErr w:type="spellStart"/>
            <w:r w:rsidRPr="00264069">
              <w:rPr>
                <w:rFonts w:eastAsia="Arial"/>
                <w:color w:val="000000"/>
                <w:sz w:val="24"/>
                <w:szCs w:val="24"/>
                <w:lang w:val="pt-BR" w:eastAsia="pt-BR"/>
              </w:rPr>
              <w:t>built</w:t>
            </w:r>
            <w:proofErr w:type="spellEnd"/>
            <w:r w:rsidRPr="00264069">
              <w:rPr>
                <w:rFonts w:eastAsia="Arial"/>
                <w:color w:val="000000"/>
                <w:sz w:val="24"/>
                <w:szCs w:val="24"/>
                <w:lang w:val="pt-BR" w:eastAsia="pt-BR"/>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0DC32A3"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shd w:val="clear" w:color="auto" w:fill="FFFFFF"/>
                <w:lang w:val="pt-BR" w:eastAsia="pt-BR"/>
              </w:rPr>
              <w:lastRenderedPageBreak/>
              <w:t>CATSERV 20710</w:t>
            </w:r>
          </w:p>
        </w:tc>
        <w:tc>
          <w:tcPr>
            <w:tcW w:w="1418" w:type="dxa"/>
            <w:tcBorders>
              <w:top w:val="single" w:sz="4" w:space="0" w:color="000000"/>
              <w:left w:val="single" w:sz="4" w:space="0" w:color="000000"/>
              <w:bottom w:val="single" w:sz="4" w:space="0" w:color="000000"/>
              <w:right w:val="single" w:sz="4" w:space="0" w:color="000000"/>
            </w:tcBorders>
            <w:vAlign w:val="center"/>
          </w:tcPr>
          <w:p w14:paraId="0A8F6F2F"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3BA91AFE"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17D4F99"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7"/>
                <w:sz w:val="24"/>
                <w:szCs w:val="24"/>
                <w:lang w:val="pt-BR" w:eastAsia="pt-BR"/>
              </w:rPr>
              <w:t xml:space="preserve"> </w:t>
            </w:r>
            <w:r w:rsidRPr="00264069">
              <w:rPr>
                <w:spacing w:val="-2"/>
                <w:sz w:val="24"/>
                <w:szCs w:val="24"/>
                <w:lang w:val="pt-BR" w:eastAsia="pt-BR"/>
              </w:rPr>
              <w:t>11.346,34</w:t>
            </w:r>
          </w:p>
        </w:tc>
        <w:tc>
          <w:tcPr>
            <w:tcW w:w="1701" w:type="dxa"/>
            <w:tcBorders>
              <w:top w:val="single" w:sz="4" w:space="0" w:color="000000"/>
              <w:left w:val="single" w:sz="4" w:space="0" w:color="000000"/>
              <w:bottom w:val="single" w:sz="4" w:space="0" w:color="000000"/>
              <w:right w:val="single" w:sz="4" w:space="0" w:color="000000"/>
            </w:tcBorders>
            <w:vAlign w:val="center"/>
          </w:tcPr>
          <w:p w14:paraId="1F638BCF"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sz w:val="24"/>
                <w:szCs w:val="24"/>
                <w:lang w:val="pt-BR" w:eastAsia="pt-BR"/>
              </w:rPr>
              <w:t>R$</w:t>
            </w:r>
            <w:r w:rsidRPr="00264069">
              <w:rPr>
                <w:spacing w:val="-7"/>
                <w:sz w:val="24"/>
                <w:szCs w:val="24"/>
                <w:lang w:val="pt-BR" w:eastAsia="pt-BR"/>
              </w:rPr>
              <w:t xml:space="preserve"> </w:t>
            </w:r>
            <w:r w:rsidRPr="00264069">
              <w:rPr>
                <w:spacing w:val="-2"/>
                <w:sz w:val="24"/>
                <w:szCs w:val="24"/>
                <w:lang w:val="pt-BR" w:eastAsia="pt-BR"/>
              </w:rPr>
              <w:t>11.346,34</w:t>
            </w:r>
          </w:p>
        </w:tc>
      </w:tr>
      <w:tr w:rsidR="008C0B00" w:rsidRPr="00264069" w14:paraId="180FD68C" w14:textId="77777777" w:rsidTr="00A26958">
        <w:trPr>
          <w:trHeight w:val="598"/>
        </w:trPr>
        <w:tc>
          <w:tcPr>
            <w:tcW w:w="86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AFC87E" w14:textId="2FEF8B20" w:rsidR="008C0B00" w:rsidRPr="00264069" w:rsidRDefault="001B1F1C" w:rsidP="001B1F1C">
            <w:pPr>
              <w:suppressAutoHyphens/>
              <w:autoSpaceDE/>
              <w:autoSpaceDN/>
              <w:spacing w:before="120" w:afterLines="120" w:after="288" w:line="312" w:lineRule="auto"/>
              <w:rPr>
                <w:sz w:val="24"/>
                <w:szCs w:val="24"/>
                <w:lang w:val="pt-BR" w:eastAsia="pt-BR"/>
              </w:rPr>
            </w:pPr>
            <w:r>
              <w:rPr>
                <w:sz w:val="24"/>
                <w:szCs w:val="24"/>
                <w:lang w:val="pt-BR" w:eastAsia="pt-BR"/>
              </w:rPr>
              <w:t xml:space="preserve">                                                    VALOR TOTAL ESTIMADO DO GRUPO 1</w:t>
            </w:r>
          </w:p>
        </w:tc>
        <w:tc>
          <w:tcPr>
            <w:tcW w:w="1701" w:type="dxa"/>
            <w:tcBorders>
              <w:top w:val="single" w:sz="4" w:space="0" w:color="000000"/>
              <w:left w:val="single" w:sz="4" w:space="0" w:color="000000"/>
              <w:bottom w:val="single" w:sz="4" w:space="0" w:color="000000"/>
              <w:right w:val="single" w:sz="4" w:space="0" w:color="000000"/>
            </w:tcBorders>
            <w:vAlign w:val="center"/>
          </w:tcPr>
          <w:p w14:paraId="5DAB84BB" w14:textId="307FBFD8" w:rsidR="008C0B00" w:rsidRPr="00264069" w:rsidRDefault="001B1F1C" w:rsidP="001B1F1C">
            <w:pPr>
              <w:suppressAutoHyphens/>
              <w:autoSpaceDE/>
              <w:autoSpaceDN/>
              <w:spacing w:before="120" w:afterLines="120" w:after="288" w:line="312" w:lineRule="auto"/>
              <w:rPr>
                <w:sz w:val="24"/>
                <w:szCs w:val="24"/>
                <w:lang w:val="pt-BR" w:eastAsia="pt-BR"/>
              </w:rPr>
            </w:pPr>
            <w:r w:rsidRPr="001B1F1C">
              <w:rPr>
                <w:sz w:val="24"/>
                <w:szCs w:val="24"/>
                <w:lang w:val="pt-BR" w:eastAsia="pt-BR"/>
              </w:rPr>
              <w:t>R$ 116.693,27</w:t>
            </w:r>
          </w:p>
        </w:tc>
      </w:tr>
      <w:bookmarkEnd w:id="59"/>
    </w:tbl>
    <w:p w14:paraId="4EB55E4E" w14:textId="77777777" w:rsidR="00264069" w:rsidRDefault="00264069" w:rsidP="00264069">
      <w:pPr>
        <w:widowControl/>
        <w:autoSpaceDE/>
        <w:autoSpaceDN/>
        <w:rPr>
          <w:sz w:val="28"/>
          <w:szCs w:val="20"/>
          <w:lang w:val="pt-BR" w:eastAsia="pt-BR"/>
        </w:rPr>
      </w:pPr>
    </w:p>
    <w:p w14:paraId="02D03FCB" w14:textId="77777777" w:rsidR="00A26958" w:rsidRPr="00264069" w:rsidRDefault="00A26958" w:rsidP="00264069">
      <w:pPr>
        <w:widowControl/>
        <w:autoSpaceDE/>
        <w:autoSpaceDN/>
        <w:rPr>
          <w:sz w:val="28"/>
          <w:szCs w:val="20"/>
          <w:lang w:val="pt-BR" w:eastAsia="pt-BR"/>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2268"/>
        <w:gridCol w:w="1417"/>
        <w:gridCol w:w="1276"/>
        <w:gridCol w:w="1276"/>
        <w:gridCol w:w="1559"/>
        <w:gridCol w:w="1701"/>
      </w:tblGrid>
      <w:tr w:rsidR="00264069" w:rsidRPr="00264069" w14:paraId="6C0FE279" w14:textId="77777777" w:rsidTr="00C74432">
        <w:trPr>
          <w:trHeight w:val="667"/>
        </w:trPr>
        <w:tc>
          <w:tcPr>
            <w:tcW w:w="10349" w:type="dxa"/>
            <w:gridSpan w:val="7"/>
            <w:tcBorders>
              <w:top w:val="single" w:sz="4" w:space="0" w:color="000000"/>
              <w:left w:val="single" w:sz="4" w:space="0" w:color="000000"/>
              <w:bottom w:val="single" w:sz="4" w:space="0" w:color="000000"/>
              <w:right w:val="single" w:sz="4" w:space="0" w:color="000000"/>
            </w:tcBorders>
            <w:vAlign w:val="bottom"/>
          </w:tcPr>
          <w:p w14:paraId="1EEFAEC1" w14:textId="4DED4A2E" w:rsidR="00264069" w:rsidRPr="00264069" w:rsidRDefault="008C0B00" w:rsidP="00264069">
            <w:pPr>
              <w:suppressAutoHyphens/>
              <w:autoSpaceDE/>
              <w:autoSpaceDN/>
              <w:spacing w:before="120" w:afterLines="120" w:after="288" w:line="312" w:lineRule="auto"/>
              <w:jc w:val="center"/>
              <w:rPr>
                <w:sz w:val="24"/>
                <w:szCs w:val="24"/>
                <w:lang w:val="pt-BR" w:eastAsia="pt-BR"/>
              </w:rPr>
            </w:pPr>
            <w:r>
              <w:rPr>
                <w:rFonts w:eastAsia="Arial"/>
                <w:b/>
                <w:bCs/>
                <w:sz w:val="24"/>
                <w:szCs w:val="24"/>
                <w:lang w:val="pt-BR" w:eastAsia="pt-BR"/>
              </w:rPr>
              <w:t>ITEM 1</w:t>
            </w:r>
            <w:r w:rsidR="00264069" w:rsidRPr="00264069">
              <w:rPr>
                <w:rFonts w:eastAsia="Arial"/>
                <w:b/>
                <w:bCs/>
                <w:sz w:val="24"/>
                <w:szCs w:val="24"/>
                <w:lang w:val="pt-BR" w:eastAsia="pt-BR"/>
              </w:rPr>
              <w:t xml:space="preserve"> – SERVIÇO DE MARCENARIA</w:t>
            </w:r>
          </w:p>
        </w:tc>
      </w:tr>
      <w:tr w:rsidR="00264069" w:rsidRPr="00264069" w14:paraId="1F4A65ED" w14:textId="77777777" w:rsidTr="00C74432">
        <w:trPr>
          <w:trHeight w:val="667"/>
        </w:trPr>
        <w:tc>
          <w:tcPr>
            <w:tcW w:w="852" w:type="dxa"/>
            <w:tcBorders>
              <w:top w:val="single" w:sz="4" w:space="0" w:color="000000"/>
              <w:left w:val="single" w:sz="4" w:space="0" w:color="000000"/>
              <w:bottom w:val="single" w:sz="4" w:space="0" w:color="000000"/>
              <w:right w:val="single" w:sz="4" w:space="0" w:color="000000"/>
            </w:tcBorders>
            <w:vAlign w:val="center"/>
          </w:tcPr>
          <w:p w14:paraId="38703D49" w14:textId="05A353E0" w:rsidR="00264069" w:rsidRPr="00264069" w:rsidRDefault="00264069" w:rsidP="00C74432">
            <w:pPr>
              <w:suppressAutoHyphens/>
              <w:autoSpaceDE/>
              <w:autoSpaceDN/>
              <w:spacing w:before="120" w:afterLines="120" w:after="288" w:line="312" w:lineRule="auto"/>
              <w:ind w:left="-114"/>
              <w:rPr>
                <w:rFonts w:eastAsia="Arial"/>
                <w:b/>
                <w:bCs/>
                <w:sz w:val="24"/>
                <w:szCs w:val="24"/>
                <w:lang w:val="pt-BR" w:eastAsia="pt-BR"/>
              </w:rPr>
            </w:pPr>
            <w:r w:rsidRPr="00264069">
              <w:rPr>
                <w:rFonts w:eastAsia="Arial"/>
                <w:b/>
                <w:bCs/>
                <w:color w:val="000000"/>
                <w:sz w:val="24"/>
                <w:szCs w:val="24"/>
                <w:lang w:val="pt-BR" w:eastAsia="pt-BR"/>
              </w:rPr>
              <w:t>IT</w:t>
            </w:r>
            <w:r w:rsidR="00C74432">
              <w:rPr>
                <w:rFonts w:eastAsia="Arial"/>
                <w:b/>
                <w:bCs/>
                <w:color w:val="000000"/>
                <w:sz w:val="24"/>
                <w:szCs w:val="24"/>
                <w:lang w:val="pt-BR" w:eastAsia="pt-BR"/>
              </w:rPr>
              <w:t>E</w:t>
            </w:r>
            <w:r w:rsidRPr="00264069">
              <w:rPr>
                <w:rFonts w:eastAsia="Arial"/>
                <w:b/>
                <w:bCs/>
                <w:color w:val="000000"/>
                <w:sz w:val="24"/>
                <w:szCs w:val="24"/>
                <w:lang w:val="pt-BR" w:eastAsia="pt-BR"/>
              </w:rPr>
              <w:t>M</w:t>
            </w:r>
          </w:p>
        </w:tc>
        <w:tc>
          <w:tcPr>
            <w:tcW w:w="2268" w:type="dxa"/>
            <w:tcBorders>
              <w:top w:val="single" w:sz="4" w:space="0" w:color="000000"/>
              <w:left w:val="single" w:sz="4" w:space="0" w:color="000000"/>
              <w:bottom w:val="single" w:sz="4" w:space="0" w:color="000000"/>
              <w:right w:val="single" w:sz="4" w:space="0" w:color="000000"/>
            </w:tcBorders>
            <w:vAlign w:val="center"/>
          </w:tcPr>
          <w:p w14:paraId="44EBE0C7" w14:textId="77777777" w:rsidR="00264069" w:rsidRPr="00264069" w:rsidRDefault="00264069" w:rsidP="00264069">
            <w:pPr>
              <w:suppressAutoHyphens/>
              <w:autoSpaceDE/>
              <w:autoSpaceDN/>
              <w:spacing w:before="120" w:afterLines="120" w:after="288" w:line="312" w:lineRule="auto"/>
              <w:rPr>
                <w:rFonts w:eastAsia="Arial"/>
                <w:b/>
                <w:bCs/>
                <w:color w:val="000000"/>
                <w:sz w:val="24"/>
                <w:szCs w:val="24"/>
                <w:lang w:val="pt-BR" w:eastAsia="pt-BR"/>
              </w:rPr>
            </w:pPr>
            <w:r w:rsidRPr="00264069">
              <w:rPr>
                <w:rFonts w:eastAsia="Arial"/>
                <w:b/>
                <w:bCs/>
                <w:color w:val="000000"/>
                <w:sz w:val="24"/>
                <w:szCs w:val="24"/>
                <w:lang w:val="pt-BR" w:eastAsia="pt-BR"/>
              </w:rPr>
              <w:t>ESPECIFICAÇÃO</w:t>
            </w:r>
          </w:p>
        </w:tc>
        <w:tc>
          <w:tcPr>
            <w:tcW w:w="1417" w:type="dxa"/>
            <w:tcBorders>
              <w:top w:val="single" w:sz="4" w:space="0" w:color="000000"/>
              <w:left w:val="single" w:sz="4" w:space="0" w:color="000000"/>
              <w:bottom w:val="single" w:sz="4" w:space="0" w:color="000000"/>
              <w:right w:val="single" w:sz="4" w:space="0" w:color="000000"/>
            </w:tcBorders>
            <w:vAlign w:val="center"/>
          </w:tcPr>
          <w:p w14:paraId="281B022B" w14:textId="77777777" w:rsidR="00264069" w:rsidRPr="00264069" w:rsidRDefault="00264069" w:rsidP="00264069">
            <w:pPr>
              <w:suppressAutoHyphens/>
              <w:autoSpaceDE/>
              <w:autoSpaceDN/>
              <w:spacing w:before="120" w:afterLines="120" w:after="288" w:line="312" w:lineRule="auto"/>
              <w:rPr>
                <w:sz w:val="24"/>
                <w:szCs w:val="24"/>
                <w:shd w:val="clear" w:color="auto" w:fill="FFFFFF"/>
                <w:lang w:val="pt-BR" w:eastAsia="pt-BR"/>
              </w:rPr>
            </w:pPr>
            <w:r w:rsidRPr="00264069">
              <w:rPr>
                <w:rFonts w:eastAsia="Arial"/>
                <w:b/>
                <w:bCs/>
                <w:color w:val="000000"/>
                <w:sz w:val="24"/>
                <w:szCs w:val="24"/>
                <w:lang w:val="pt-BR" w:eastAsia="pt-BR"/>
              </w:rPr>
              <w:t>CATMAT/ CATSERV</w:t>
            </w:r>
          </w:p>
        </w:tc>
        <w:tc>
          <w:tcPr>
            <w:tcW w:w="1276" w:type="dxa"/>
            <w:tcBorders>
              <w:top w:val="single" w:sz="4" w:space="0" w:color="000000"/>
              <w:left w:val="single" w:sz="4" w:space="0" w:color="000000"/>
              <w:bottom w:val="single" w:sz="4" w:space="0" w:color="000000"/>
              <w:right w:val="single" w:sz="4" w:space="0" w:color="000000"/>
            </w:tcBorders>
            <w:vAlign w:val="center"/>
          </w:tcPr>
          <w:p w14:paraId="2F2EF73A"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b/>
                <w:bCs/>
                <w:color w:val="000000"/>
                <w:sz w:val="24"/>
                <w:szCs w:val="24"/>
                <w:lang w:val="pt-BR" w:eastAsia="pt-BR"/>
              </w:rPr>
              <w:t>UNIDADE DE MEDIDA</w:t>
            </w:r>
          </w:p>
        </w:tc>
        <w:tc>
          <w:tcPr>
            <w:tcW w:w="1276" w:type="dxa"/>
            <w:tcBorders>
              <w:top w:val="single" w:sz="4" w:space="0" w:color="000000"/>
              <w:left w:val="single" w:sz="4" w:space="0" w:color="000000"/>
              <w:bottom w:val="single" w:sz="4" w:space="0" w:color="000000"/>
              <w:right w:val="single" w:sz="4" w:space="0" w:color="000000"/>
            </w:tcBorders>
            <w:vAlign w:val="center"/>
          </w:tcPr>
          <w:p w14:paraId="37CF2A1D" w14:textId="77777777" w:rsidR="00264069" w:rsidRPr="00264069" w:rsidRDefault="00264069" w:rsidP="00264069">
            <w:pPr>
              <w:suppressAutoHyphens/>
              <w:autoSpaceDE/>
              <w:autoSpaceDN/>
              <w:spacing w:before="120" w:afterLines="120" w:after="288" w:line="312" w:lineRule="auto"/>
              <w:jc w:val="center"/>
              <w:rPr>
                <w:rFonts w:eastAsia="Arial"/>
                <w:color w:val="000000"/>
                <w:sz w:val="24"/>
                <w:szCs w:val="24"/>
                <w:lang w:val="pt-BR" w:eastAsia="pt-BR"/>
              </w:rPr>
            </w:pPr>
            <w:r w:rsidRPr="00264069">
              <w:rPr>
                <w:rFonts w:eastAsia="Arial"/>
                <w:b/>
                <w:bCs/>
                <w:sz w:val="24"/>
                <w:szCs w:val="24"/>
                <w:lang w:val="pt-BR" w:eastAsia="pt-BR"/>
              </w:rPr>
              <w:t>QUANT.</w:t>
            </w:r>
          </w:p>
        </w:tc>
        <w:tc>
          <w:tcPr>
            <w:tcW w:w="1559" w:type="dxa"/>
            <w:tcBorders>
              <w:top w:val="single" w:sz="4" w:space="0" w:color="000000"/>
              <w:left w:val="single" w:sz="4" w:space="0" w:color="000000"/>
              <w:bottom w:val="single" w:sz="4" w:space="0" w:color="000000"/>
              <w:right w:val="single" w:sz="4" w:space="0" w:color="000000"/>
            </w:tcBorders>
            <w:vAlign w:val="center"/>
          </w:tcPr>
          <w:p w14:paraId="218F5D4C" w14:textId="77777777" w:rsidR="00264069" w:rsidRPr="00264069" w:rsidRDefault="00264069" w:rsidP="00264069">
            <w:pPr>
              <w:suppressAutoHyphens/>
              <w:autoSpaceDE/>
              <w:autoSpaceDN/>
              <w:spacing w:before="120" w:afterLines="120" w:after="288" w:line="312" w:lineRule="auto"/>
              <w:rPr>
                <w:sz w:val="24"/>
                <w:szCs w:val="24"/>
                <w:lang w:val="pt-BR" w:eastAsia="pt-BR"/>
              </w:rPr>
            </w:pPr>
            <w:r w:rsidRPr="00264069">
              <w:rPr>
                <w:rFonts w:eastAsia="Arial"/>
                <w:b/>
                <w:bCs/>
                <w:sz w:val="24"/>
                <w:szCs w:val="24"/>
                <w:lang w:val="pt-BR" w:eastAsia="pt-BR"/>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tcPr>
          <w:p w14:paraId="13FB0062" w14:textId="77777777" w:rsidR="00264069" w:rsidRPr="00264069" w:rsidRDefault="00264069" w:rsidP="00264069">
            <w:pPr>
              <w:suppressAutoHyphens/>
              <w:autoSpaceDE/>
              <w:autoSpaceDN/>
              <w:spacing w:before="120" w:afterLines="120" w:after="288" w:line="312" w:lineRule="auto"/>
              <w:rPr>
                <w:sz w:val="24"/>
                <w:szCs w:val="24"/>
                <w:lang w:val="pt-BR" w:eastAsia="pt-BR"/>
              </w:rPr>
            </w:pPr>
            <w:r w:rsidRPr="00264069">
              <w:rPr>
                <w:rFonts w:eastAsia="Arial"/>
                <w:b/>
                <w:bCs/>
                <w:sz w:val="24"/>
                <w:szCs w:val="24"/>
                <w:lang w:val="pt-BR" w:eastAsia="pt-BR"/>
              </w:rPr>
              <w:t>VALOR TOTAL</w:t>
            </w:r>
          </w:p>
        </w:tc>
      </w:tr>
      <w:tr w:rsidR="00264069" w:rsidRPr="00264069" w14:paraId="25B1D2BB" w14:textId="77777777" w:rsidTr="00C74432">
        <w:trPr>
          <w:trHeight w:val="667"/>
        </w:trPr>
        <w:tc>
          <w:tcPr>
            <w:tcW w:w="852" w:type="dxa"/>
            <w:tcBorders>
              <w:top w:val="single" w:sz="4" w:space="0" w:color="000000"/>
              <w:left w:val="single" w:sz="4" w:space="0" w:color="000000"/>
              <w:bottom w:val="single" w:sz="4" w:space="0" w:color="000000"/>
              <w:right w:val="single" w:sz="4" w:space="0" w:color="000000"/>
            </w:tcBorders>
            <w:vAlign w:val="center"/>
          </w:tcPr>
          <w:p w14:paraId="04350307"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b/>
                <w:bCs/>
                <w:color w:val="000000"/>
                <w:sz w:val="24"/>
                <w:szCs w:val="24"/>
                <w:lang w:val="pt-BR" w:eastAsia="pt-BR"/>
              </w:rPr>
              <w:t>1</w:t>
            </w:r>
          </w:p>
        </w:tc>
        <w:tc>
          <w:tcPr>
            <w:tcW w:w="2268" w:type="dxa"/>
            <w:tcBorders>
              <w:top w:val="single" w:sz="4" w:space="0" w:color="000000"/>
              <w:left w:val="single" w:sz="4" w:space="0" w:color="000000"/>
              <w:bottom w:val="single" w:sz="4" w:space="0" w:color="000000"/>
              <w:right w:val="single" w:sz="4" w:space="0" w:color="000000"/>
            </w:tcBorders>
          </w:tcPr>
          <w:p w14:paraId="00C1D36D" w14:textId="77777777" w:rsidR="00264069" w:rsidRPr="00264069" w:rsidRDefault="00264069" w:rsidP="00264069">
            <w:pPr>
              <w:suppressAutoHyphens/>
              <w:autoSpaceDE/>
              <w:autoSpaceDN/>
              <w:spacing w:before="120" w:afterLines="120" w:after="288" w:line="312" w:lineRule="auto"/>
              <w:rPr>
                <w:b/>
                <w:bCs/>
                <w:sz w:val="24"/>
                <w:szCs w:val="24"/>
                <w:lang w:val="pt-BR" w:eastAsia="pt-BR"/>
              </w:rPr>
            </w:pPr>
            <w:r w:rsidRPr="00264069">
              <w:rPr>
                <w:b/>
                <w:bCs/>
                <w:sz w:val="24"/>
                <w:szCs w:val="24"/>
                <w:lang w:val="pt-BR" w:eastAsia="pt-BR"/>
              </w:rPr>
              <w:t xml:space="preserve">Serviço de adequação de </w:t>
            </w:r>
            <w:r w:rsidRPr="00264069">
              <w:rPr>
                <w:b/>
                <w:bCs/>
                <w:sz w:val="24"/>
                <w:szCs w:val="24"/>
                <w:lang w:val="pt-BR" w:eastAsia="pt-BR"/>
              </w:rPr>
              <w:lastRenderedPageBreak/>
              <w:t>marcenaria</w:t>
            </w:r>
          </w:p>
          <w:p w14:paraId="624C360C" w14:textId="41506AA8" w:rsidR="00030094" w:rsidRPr="00264069" w:rsidRDefault="00264069" w:rsidP="00264069">
            <w:pPr>
              <w:suppressAutoHyphens/>
              <w:autoSpaceDE/>
              <w:autoSpaceDN/>
              <w:spacing w:before="120" w:afterLines="120" w:after="288" w:line="312" w:lineRule="auto"/>
              <w:jc w:val="both"/>
              <w:rPr>
                <w:rFonts w:eastAsia="Arial"/>
                <w:color w:val="000000"/>
                <w:sz w:val="24"/>
                <w:szCs w:val="24"/>
                <w:lang w:val="pt-BR" w:eastAsia="pt-BR"/>
              </w:rPr>
            </w:pPr>
            <w:r w:rsidRPr="00264069">
              <w:rPr>
                <w:rFonts w:eastAsia="Arial"/>
                <w:color w:val="000000"/>
                <w:sz w:val="24"/>
                <w:szCs w:val="24"/>
                <w:lang w:val="pt-BR" w:eastAsia="pt-BR"/>
              </w:rPr>
              <w:t>O serviço consiste em remover a moldura já existente para expansão dos monitores profissionais, incluindo todo acabamento. O serviço inclui todo o material necessário para a adequação.</w:t>
            </w:r>
          </w:p>
        </w:tc>
        <w:tc>
          <w:tcPr>
            <w:tcW w:w="1417" w:type="dxa"/>
            <w:tcBorders>
              <w:top w:val="single" w:sz="4" w:space="0" w:color="000000"/>
              <w:left w:val="single" w:sz="4" w:space="0" w:color="000000"/>
              <w:bottom w:val="single" w:sz="4" w:space="0" w:color="000000"/>
              <w:right w:val="single" w:sz="4" w:space="0" w:color="000000"/>
            </w:tcBorders>
            <w:vAlign w:val="center"/>
          </w:tcPr>
          <w:p w14:paraId="20C25878"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sz w:val="24"/>
                <w:szCs w:val="24"/>
                <w:shd w:val="clear" w:color="auto" w:fill="FFFFFF"/>
                <w:lang w:val="pt-BR" w:eastAsia="pt-BR"/>
              </w:rPr>
              <w:lastRenderedPageBreak/>
              <w:t>CATSERV 16551</w:t>
            </w:r>
          </w:p>
        </w:tc>
        <w:tc>
          <w:tcPr>
            <w:tcW w:w="1276" w:type="dxa"/>
            <w:tcBorders>
              <w:top w:val="single" w:sz="4" w:space="0" w:color="000000"/>
              <w:left w:val="single" w:sz="4" w:space="0" w:color="000000"/>
              <w:bottom w:val="single" w:sz="4" w:space="0" w:color="000000"/>
              <w:right w:val="single" w:sz="4" w:space="0" w:color="000000"/>
            </w:tcBorders>
            <w:vAlign w:val="center"/>
          </w:tcPr>
          <w:p w14:paraId="5AC8B72E" w14:textId="77777777" w:rsidR="00264069" w:rsidRPr="00264069" w:rsidRDefault="00264069" w:rsidP="00264069">
            <w:pPr>
              <w:suppressAutoHyphens/>
              <w:autoSpaceDE/>
              <w:autoSpaceDN/>
              <w:spacing w:before="120" w:afterLines="120" w:after="288" w:line="312" w:lineRule="auto"/>
              <w:jc w:val="center"/>
              <w:rPr>
                <w:rFonts w:eastAsia="Arial"/>
                <w:b/>
                <w:bCs/>
                <w:color w:val="000000"/>
                <w:sz w:val="24"/>
                <w:szCs w:val="24"/>
                <w:lang w:val="pt-BR" w:eastAsia="pt-BR"/>
              </w:rPr>
            </w:pPr>
            <w:r w:rsidRPr="00264069">
              <w:rPr>
                <w:rFonts w:eastAsia="Arial"/>
                <w:color w:val="000000"/>
                <w:sz w:val="24"/>
                <w:szCs w:val="24"/>
                <w:lang w:val="pt-BR" w:eastAsia="pt-BR"/>
              </w:rPr>
              <w:t>Unidade</w:t>
            </w:r>
          </w:p>
        </w:tc>
        <w:tc>
          <w:tcPr>
            <w:tcW w:w="1276" w:type="dxa"/>
            <w:tcBorders>
              <w:top w:val="single" w:sz="4" w:space="0" w:color="000000"/>
              <w:left w:val="single" w:sz="4" w:space="0" w:color="000000"/>
              <w:bottom w:val="single" w:sz="4" w:space="0" w:color="000000"/>
              <w:right w:val="single" w:sz="4" w:space="0" w:color="000000"/>
            </w:tcBorders>
            <w:vAlign w:val="center"/>
          </w:tcPr>
          <w:p w14:paraId="61283367" w14:textId="77777777" w:rsidR="00264069" w:rsidRPr="00264069" w:rsidRDefault="00264069" w:rsidP="00264069">
            <w:pPr>
              <w:suppressAutoHyphens/>
              <w:autoSpaceDE/>
              <w:autoSpaceDN/>
              <w:spacing w:before="120" w:afterLines="120" w:after="288" w:line="312" w:lineRule="auto"/>
              <w:jc w:val="center"/>
              <w:rPr>
                <w:rFonts w:eastAsia="Arial"/>
                <w:b/>
                <w:bCs/>
                <w:sz w:val="24"/>
                <w:szCs w:val="24"/>
                <w:lang w:val="pt-BR" w:eastAsia="pt-BR"/>
              </w:rPr>
            </w:pPr>
            <w:r w:rsidRPr="00264069">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E48F27F" w14:textId="77777777" w:rsidR="00264069" w:rsidRPr="00264069" w:rsidRDefault="00264069" w:rsidP="00264069">
            <w:pPr>
              <w:suppressAutoHyphens/>
              <w:autoSpaceDE/>
              <w:autoSpaceDN/>
              <w:spacing w:before="120" w:afterLines="120" w:after="288" w:line="312" w:lineRule="auto"/>
              <w:jc w:val="center"/>
              <w:rPr>
                <w:rFonts w:eastAsia="Arial"/>
                <w:b/>
                <w:bCs/>
                <w:sz w:val="24"/>
                <w:szCs w:val="24"/>
                <w:lang w:val="pt-BR" w:eastAsia="pt-BR"/>
              </w:rPr>
            </w:pPr>
            <w:r w:rsidRPr="00264069">
              <w:rPr>
                <w:sz w:val="24"/>
                <w:szCs w:val="24"/>
                <w:lang w:val="pt-BR" w:eastAsia="pt-BR"/>
              </w:rPr>
              <w:t>R$ 11.560,04</w:t>
            </w:r>
          </w:p>
        </w:tc>
        <w:tc>
          <w:tcPr>
            <w:tcW w:w="1701" w:type="dxa"/>
            <w:tcBorders>
              <w:top w:val="single" w:sz="4" w:space="0" w:color="000000"/>
              <w:left w:val="single" w:sz="4" w:space="0" w:color="000000"/>
              <w:bottom w:val="single" w:sz="4" w:space="0" w:color="000000"/>
              <w:right w:val="single" w:sz="4" w:space="0" w:color="000000"/>
            </w:tcBorders>
            <w:vAlign w:val="center"/>
          </w:tcPr>
          <w:p w14:paraId="2F8BEA8C" w14:textId="77777777" w:rsidR="00264069" w:rsidRPr="00264069" w:rsidRDefault="00264069" w:rsidP="00264069">
            <w:pPr>
              <w:suppressAutoHyphens/>
              <w:autoSpaceDE/>
              <w:autoSpaceDN/>
              <w:spacing w:before="120" w:afterLines="120" w:after="288" w:line="312" w:lineRule="auto"/>
              <w:jc w:val="center"/>
              <w:rPr>
                <w:rFonts w:eastAsia="Arial"/>
                <w:b/>
                <w:bCs/>
                <w:sz w:val="24"/>
                <w:szCs w:val="24"/>
                <w:lang w:val="pt-BR" w:eastAsia="pt-BR"/>
              </w:rPr>
            </w:pPr>
            <w:r w:rsidRPr="00264069">
              <w:rPr>
                <w:sz w:val="24"/>
                <w:szCs w:val="24"/>
                <w:lang w:val="pt-BR" w:eastAsia="pt-BR"/>
              </w:rPr>
              <w:t>R$ 11.560,04</w:t>
            </w:r>
          </w:p>
        </w:tc>
      </w:tr>
      <w:tr w:rsidR="00030094" w:rsidRPr="00264069" w14:paraId="44D62880" w14:textId="77777777" w:rsidTr="00C74432">
        <w:trPr>
          <w:trHeight w:val="667"/>
        </w:trPr>
        <w:tc>
          <w:tcPr>
            <w:tcW w:w="8648" w:type="dxa"/>
            <w:gridSpan w:val="6"/>
            <w:tcBorders>
              <w:top w:val="single" w:sz="4" w:space="0" w:color="000000"/>
              <w:left w:val="single" w:sz="4" w:space="0" w:color="000000"/>
              <w:bottom w:val="single" w:sz="4" w:space="0" w:color="000000"/>
              <w:right w:val="single" w:sz="4" w:space="0" w:color="000000"/>
            </w:tcBorders>
            <w:vAlign w:val="center"/>
          </w:tcPr>
          <w:p w14:paraId="7EFA887C" w14:textId="14488653" w:rsidR="00030094" w:rsidRPr="00264069" w:rsidRDefault="00030094" w:rsidP="00030094">
            <w:pPr>
              <w:suppressAutoHyphens/>
              <w:autoSpaceDE/>
              <w:autoSpaceDN/>
              <w:spacing w:before="120" w:afterLines="120" w:after="288" w:line="312" w:lineRule="auto"/>
              <w:jc w:val="center"/>
              <w:rPr>
                <w:sz w:val="24"/>
                <w:szCs w:val="24"/>
                <w:lang w:val="pt-BR" w:eastAsia="pt-BR"/>
              </w:rPr>
            </w:pPr>
            <w:r>
              <w:rPr>
                <w:sz w:val="24"/>
                <w:szCs w:val="24"/>
                <w:lang w:val="pt-BR" w:eastAsia="pt-BR"/>
              </w:rPr>
              <w:t>VALOR TOTAL ESTIMADO ITEM</w:t>
            </w:r>
            <w:r w:rsidR="003A502D">
              <w:rPr>
                <w:sz w:val="24"/>
                <w:szCs w:val="24"/>
                <w:lang w:val="pt-BR" w:eastAsia="pt-BR"/>
              </w:rPr>
              <w:t xml:space="preserve"> 1</w:t>
            </w:r>
          </w:p>
        </w:tc>
        <w:tc>
          <w:tcPr>
            <w:tcW w:w="1701" w:type="dxa"/>
            <w:tcBorders>
              <w:top w:val="single" w:sz="4" w:space="0" w:color="000000"/>
              <w:left w:val="single" w:sz="4" w:space="0" w:color="000000"/>
              <w:bottom w:val="single" w:sz="4" w:space="0" w:color="000000"/>
              <w:right w:val="single" w:sz="4" w:space="0" w:color="000000"/>
            </w:tcBorders>
            <w:vAlign w:val="center"/>
          </w:tcPr>
          <w:p w14:paraId="6C52F036" w14:textId="3730EEED" w:rsidR="00030094" w:rsidRPr="00264069" w:rsidRDefault="00030094" w:rsidP="00030094">
            <w:pPr>
              <w:suppressAutoHyphens/>
              <w:autoSpaceDE/>
              <w:autoSpaceDN/>
              <w:spacing w:before="120" w:afterLines="120" w:after="288" w:line="312" w:lineRule="auto"/>
              <w:jc w:val="center"/>
              <w:rPr>
                <w:sz w:val="24"/>
                <w:szCs w:val="24"/>
                <w:lang w:val="pt-BR" w:eastAsia="pt-BR"/>
              </w:rPr>
            </w:pPr>
            <w:r w:rsidRPr="00264069">
              <w:rPr>
                <w:sz w:val="24"/>
                <w:szCs w:val="24"/>
                <w:lang w:val="pt-BR" w:eastAsia="pt-BR"/>
              </w:rPr>
              <w:t>R$ 11.560,04</w:t>
            </w:r>
          </w:p>
        </w:tc>
      </w:tr>
      <w:tr w:rsidR="00030094" w:rsidRPr="00264069" w14:paraId="76093FB6" w14:textId="77777777" w:rsidTr="00C74432">
        <w:trPr>
          <w:trHeight w:val="667"/>
        </w:trPr>
        <w:tc>
          <w:tcPr>
            <w:tcW w:w="10349" w:type="dxa"/>
            <w:gridSpan w:val="7"/>
            <w:tcBorders>
              <w:top w:val="single" w:sz="4" w:space="0" w:color="000000"/>
              <w:left w:val="single" w:sz="4" w:space="0" w:color="000000"/>
              <w:bottom w:val="single" w:sz="4" w:space="0" w:color="000000"/>
              <w:right w:val="single" w:sz="4" w:space="0" w:color="000000"/>
            </w:tcBorders>
            <w:vAlign w:val="center"/>
          </w:tcPr>
          <w:p w14:paraId="31EE098E" w14:textId="77777777" w:rsidR="00030094" w:rsidRPr="00264069" w:rsidRDefault="00030094" w:rsidP="00030094">
            <w:pPr>
              <w:suppressAutoHyphens/>
              <w:autoSpaceDE/>
              <w:autoSpaceDN/>
              <w:spacing w:before="120" w:afterLines="120" w:after="288" w:line="312" w:lineRule="auto"/>
              <w:rPr>
                <w:rFonts w:eastAsia="Arial"/>
                <w:color w:val="000000"/>
                <w:sz w:val="23"/>
                <w:szCs w:val="23"/>
                <w:lang w:val="pt-BR" w:eastAsia="pt-BR"/>
              </w:rPr>
            </w:pPr>
            <w:r w:rsidRPr="00264069">
              <w:rPr>
                <w:noProof/>
                <w:sz w:val="28"/>
                <w:szCs w:val="20"/>
                <w:lang w:val="pt-BR" w:eastAsia="pt-BR"/>
              </w:rPr>
              <w:drawing>
                <wp:anchor distT="0" distB="0" distL="114300" distR="114300" simplePos="0" relativeHeight="251675648" behindDoc="0" locked="0" layoutInCell="1" allowOverlap="1" wp14:anchorId="7DAD46BD" wp14:editId="7B7FCAE6">
                  <wp:simplePos x="0" y="0"/>
                  <wp:positionH relativeFrom="column">
                    <wp:posOffset>530225</wp:posOffset>
                  </wp:positionH>
                  <wp:positionV relativeFrom="paragraph">
                    <wp:posOffset>314325</wp:posOffset>
                  </wp:positionV>
                  <wp:extent cx="4848225" cy="2410460"/>
                  <wp:effectExtent l="0" t="0" r="9525" b="8890"/>
                  <wp:wrapSquare wrapText="bothSides"/>
                  <wp:docPr id="166577755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8225" cy="2410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069">
              <w:rPr>
                <w:rFonts w:eastAsia="Arial"/>
                <w:color w:val="000000"/>
                <w:sz w:val="23"/>
                <w:szCs w:val="23"/>
                <w:lang w:val="pt-BR" w:eastAsia="pt-BR"/>
              </w:rPr>
              <w:t>Layout</w:t>
            </w:r>
            <w:r w:rsidRPr="00264069">
              <w:rPr>
                <w:noProof/>
                <w:sz w:val="28"/>
                <w:szCs w:val="20"/>
                <w:lang w:val="pt-BR" w:eastAsia="pt-BR"/>
              </w:rPr>
              <w:t>:</w:t>
            </w:r>
          </w:p>
          <w:p w14:paraId="13F15A37" w14:textId="77777777" w:rsidR="00030094" w:rsidRPr="00264069" w:rsidRDefault="00030094" w:rsidP="00030094">
            <w:pPr>
              <w:tabs>
                <w:tab w:val="left" w:pos="1695"/>
              </w:tabs>
              <w:suppressAutoHyphens/>
              <w:autoSpaceDE/>
              <w:autoSpaceDN/>
              <w:spacing w:before="120" w:afterLines="120" w:after="288" w:line="312" w:lineRule="auto"/>
              <w:rPr>
                <w:sz w:val="24"/>
                <w:szCs w:val="24"/>
                <w:lang w:val="pt-BR" w:eastAsia="pt-BR"/>
              </w:rPr>
            </w:pPr>
          </w:p>
          <w:p w14:paraId="2D1EAA5A" w14:textId="77777777" w:rsidR="00030094" w:rsidRPr="00264069" w:rsidRDefault="00030094" w:rsidP="00030094">
            <w:pPr>
              <w:tabs>
                <w:tab w:val="left" w:pos="1695"/>
              </w:tabs>
              <w:suppressAutoHyphens/>
              <w:autoSpaceDE/>
              <w:autoSpaceDN/>
              <w:spacing w:before="120" w:afterLines="120" w:after="288" w:line="312" w:lineRule="auto"/>
              <w:rPr>
                <w:sz w:val="24"/>
                <w:szCs w:val="24"/>
                <w:lang w:val="pt-BR" w:eastAsia="pt-BR"/>
              </w:rPr>
            </w:pPr>
          </w:p>
          <w:p w14:paraId="0C7A0548" w14:textId="77777777" w:rsidR="00030094" w:rsidRPr="00264069" w:rsidRDefault="00030094" w:rsidP="00030094">
            <w:pPr>
              <w:tabs>
                <w:tab w:val="left" w:pos="1695"/>
              </w:tabs>
              <w:suppressAutoHyphens/>
              <w:autoSpaceDE/>
              <w:autoSpaceDN/>
              <w:spacing w:before="120" w:afterLines="120" w:after="288" w:line="312" w:lineRule="auto"/>
              <w:rPr>
                <w:sz w:val="24"/>
                <w:szCs w:val="24"/>
                <w:lang w:val="pt-BR" w:eastAsia="pt-BR"/>
              </w:rPr>
            </w:pPr>
          </w:p>
          <w:p w14:paraId="402952AE" w14:textId="77777777" w:rsidR="00030094" w:rsidRPr="00264069" w:rsidRDefault="00030094" w:rsidP="00030094">
            <w:pPr>
              <w:tabs>
                <w:tab w:val="left" w:pos="1695"/>
              </w:tabs>
              <w:suppressAutoHyphens/>
              <w:autoSpaceDE/>
              <w:autoSpaceDN/>
              <w:spacing w:before="120" w:afterLines="120" w:after="288" w:line="312" w:lineRule="auto"/>
              <w:rPr>
                <w:sz w:val="24"/>
                <w:szCs w:val="24"/>
                <w:lang w:val="pt-BR" w:eastAsia="pt-BR"/>
              </w:rPr>
            </w:pPr>
          </w:p>
          <w:p w14:paraId="0C55A78B" w14:textId="77777777" w:rsidR="00030094" w:rsidRPr="00264069" w:rsidRDefault="00030094" w:rsidP="00030094">
            <w:pPr>
              <w:tabs>
                <w:tab w:val="left" w:pos="1695"/>
              </w:tabs>
              <w:suppressAutoHyphens/>
              <w:autoSpaceDE/>
              <w:autoSpaceDN/>
              <w:spacing w:before="120" w:afterLines="120" w:after="288" w:line="312" w:lineRule="auto"/>
              <w:rPr>
                <w:sz w:val="24"/>
                <w:szCs w:val="24"/>
                <w:lang w:val="pt-BR" w:eastAsia="pt-BR"/>
              </w:rPr>
            </w:pPr>
            <w:r w:rsidRPr="00264069">
              <w:rPr>
                <w:sz w:val="24"/>
                <w:szCs w:val="24"/>
                <w:lang w:val="pt-BR" w:eastAsia="pt-BR"/>
              </w:rPr>
              <w:br/>
            </w:r>
            <w:r w:rsidRPr="00264069">
              <w:rPr>
                <w:sz w:val="24"/>
                <w:szCs w:val="24"/>
                <w:lang w:val="pt-BR" w:eastAsia="pt-BR"/>
              </w:rPr>
              <w:br/>
            </w:r>
          </w:p>
          <w:p w14:paraId="4D093A2A" w14:textId="77777777" w:rsidR="00030094" w:rsidRPr="00264069" w:rsidRDefault="00030094" w:rsidP="00030094">
            <w:pPr>
              <w:tabs>
                <w:tab w:val="left" w:pos="1695"/>
              </w:tabs>
              <w:suppressAutoHyphens/>
              <w:autoSpaceDE/>
              <w:autoSpaceDN/>
              <w:spacing w:before="120" w:afterLines="120" w:after="288" w:line="312" w:lineRule="auto"/>
              <w:rPr>
                <w:sz w:val="24"/>
                <w:szCs w:val="24"/>
                <w:lang w:val="pt-BR" w:eastAsia="pt-BR"/>
              </w:rPr>
            </w:pPr>
            <w:r w:rsidRPr="00264069">
              <w:rPr>
                <w:sz w:val="24"/>
                <w:szCs w:val="24"/>
                <w:lang w:val="pt-BR" w:eastAsia="pt-BR"/>
              </w:rPr>
              <w:t>Dimensões da moldura: 1,55m de Altura e 3,38m de Largura.</w:t>
            </w:r>
          </w:p>
        </w:tc>
      </w:tr>
    </w:tbl>
    <w:p w14:paraId="5BDE1CE1" w14:textId="77777777" w:rsidR="00264069" w:rsidRPr="00264069" w:rsidRDefault="00264069" w:rsidP="00264069">
      <w:pPr>
        <w:widowControl/>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1.2 Os bens objeto desta contratação são caracterizados como comuns, conforme justificativa constante do Estudo Técnico Preliminar.</w:t>
      </w:r>
    </w:p>
    <w:p w14:paraId="7306D600" w14:textId="77777777" w:rsidR="00264069" w:rsidRPr="00264069" w:rsidRDefault="00264069" w:rsidP="00264069">
      <w:pPr>
        <w:widowControl/>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1.3 O objeto desta contratação não se enquadra como sendo de bem de luxo, conforme artigos 174 e seguintes do Decreto nº 14.730/2023.</w:t>
      </w:r>
    </w:p>
    <w:p w14:paraId="684CBE46" w14:textId="77777777" w:rsidR="00264069" w:rsidRPr="00264069" w:rsidRDefault="00264069" w:rsidP="00264069">
      <w:pPr>
        <w:widowControl/>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1.4 O prazo de vigência da contratação é de 60 (sessenta) dias consecutivos contados da assinatura do contrato, na forma do artigo 105 da Lei n° 14.133, de 2021.</w:t>
      </w:r>
    </w:p>
    <w:p w14:paraId="632C826E" w14:textId="77777777" w:rsidR="00264069" w:rsidRPr="00264069" w:rsidRDefault="00264069" w:rsidP="00264069">
      <w:pPr>
        <w:widowControl/>
        <w:autoSpaceDE/>
        <w:autoSpaceDN/>
        <w:spacing w:before="120" w:after="120" w:line="276" w:lineRule="auto"/>
        <w:jc w:val="both"/>
        <w:rPr>
          <w:rFonts w:ascii="Calibri" w:eastAsia="Arial" w:hAnsi="Calibri" w:cs="Calibri"/>
          <w:color w:val="000000"/>
          <w:sz w:val="20"/>
          <w:szCs w:val="20"/>
          <w:lang w:val="pt-BR" w:eastAsia="pt-BR"/>
        </w:rPr>
      </w:pPr>
      <w:r w:rsidRPr="00264069">
        <w:rPr>
          <w:rFonts w:eastAsia="Arial"/>
          <w:color w:val="000000"/>
          <w:sz w:val="24"/>
          <w:szCs w:val="24"/>
          <w:lang w:val="pt-BR" w:eastAsia="pt-BR"/>
        </w:rPr>
        <w:lastRenderedPageBreak/>
        <w:t>1.5 O contrato oferece maior detalhamento das regras que serão aplicadas em relação à vigência da contratação</w:t>
      </w:r>
      <w:r w:rsidRPr="00264069">
        <w:rPr>
          <w:rFonts w:ascii="Calibri" w:eastAsia="Arial" w:hAnsi="Calibri" w:cs="Calibri"/>
          <w:color w:val="000000"/>
          <w:sz w:val="20"/>
          <w:szCs w:val="20"/>
          <w:lang w:val="pt-BR" w:eastAsia="pt-BR"/>
        </w:rPr>
        <w:t>.</w:t>
      </w:r>
    </w:p>
    <w:p w14:paraId="3D94B198" w14:textId="77777777" w:rsidR="00264069" w:rsidRPr="00264069" w:rsidRDefault="00264069" w:rsidP="00264069">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t>2. FUNDAMENTAÇÃO E DESCRIÇÃO DA NECESSIDADE DA CONTRATAÇÃO</w:t>
      </w:r>
    </w:p>
    <w:p w14:paraId="0C6DE2D2" w14:textId="77777777" w:rsidR="00264069" w:rsidRPr="00264069" w:rsidRDefault="00264069" w:rsidP="00264069">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2.1. A Fundamentação da Contratação e de seus quantitativos encontra-se pormenorizada em Tópico específico dos Estudos Técnicos Preliminares, apêndice deste Termo de Referência.</w:t>
      </w:r>
    </w:p>
    <w:p w14:paraId="6EA35A84" w14:textId="77777777" w:rsidR="00264069" w:rsidRPr="00264069" w:rsidRDefault="00264069" w:rsidP="00264069">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t>3. DESCRIÇÃO DA SOLUÇÃO COMO UM TODO CONSIDERADO O CICLO DE VIDA DO OBJETO E ESPECIFICAÇÃO DO PRODUTO</w:t>
      </w:r>
    </w:p>
    <w:p w14:paraId="0BD47E0E" w14:textId="77777777" w:rsidR="00264069" w:rsidRPr="00264069" w:rsidRDefault="00264069" w:rsidP="00264069">
      <w:pPr>
        <w:widowControl/>
        <w:numPr>
          <w:ilvl w:val="1"/>
          <w:numId w:val="0"/>
        </w:numPr>
        <w:autoSpaceDE/>
        <w:autoSpaceDN/>
        <w:spacing w:before="120" w:after="120" w:line="276" w:lineRule="auto"/>
        <w:jc w:val="both"/>
        <w:rPr>
          <w:rFonts w:eastAsia="Arial"/>
          <w:sz w:val="24"/>
          <w:szCs w:val="24"/>
          <w:lang w:val="pt-BR" w:eastAsia="pt-BR"/>
        </w:rPr>
      </w:pPr>
      <w:r w:rsidRPr="00264069">
        <w:rPr>
          <w:rFonts w:eastAsia="Arial"/>
          <w:sz w:val="24"/>
          <w:szCs w:val="24"/>
          <w:lang w:val="pt-BR" w:eastAsia="pt-BR"/>
        </w:rPr>
        <w:t>3.1. A descrição da solução como um todo encontra-se pormenorizada em tópico específico dos Estudos Técnicos Preliminares, apêndice deste Termo de Referência.</w:t>
      </w:r>
    </w:p>
    <w:p w14:paraId="71F49B8D" w14:textId="77777777" w:rsidR="00264069" w:rsidRPr="00264069" w:rsidRDefault="00264069" w:rsidP="00264069">
      <w:pPr>
        <w:widowControl/>
        <w:numPr>
          <w:ilvl w:val="1"/>
          <w:numId w:val="0"/>
        </w:numPr>
        <w:autoSpaceDE/>
        <w:autoSpaceDN/>
        <w:spacing w:before="120" w:after="120" w:line="276" w:lineRule="auto"/>
        <w:jc w:val="both"/>
        <w:rPr>
          <w:rFonts w:eastAsia="Arial"/>
          <w:sz w:val="24"/>
          <w:szCs w:val="24"/>
          <w:lang w:val="pt-BR" w:eastAsia="pt-BR"/>
        </w:rPr>
      </w:pPr>
      <w:r w:rsidRPr="00264069">
        <w:rPr>
          <w:rFonts w:eastAsia="Arial"/>
          <w:sz w:val="24"/>
          <w:szCs w:val="24"/>
          <w:lang w:val="pt-BR" w:eastAsia="pt-BR"/>
        </w:rPr>
        <w:t>3.2. As especificações expostas na Tabela 1 do Item 1.1. são oriundas de análise técnica realizada conforme o item 7 do Estudo Técnico Preliminar, sendo estritamente necessárias ao atendimento da demanda.</w:t>
      </w:r>
    </w:p>
    <w:p w14:paraId="50006077" w14:textId="77777777" w:rsidR="00264069" w:rsidRPr="00264069" w:rsidRDefault="00264069" w:rsidP="00264069">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t>4. REQUISITOS DA CONTRATAÇÃO</w:t>
      </w:r>
    </w:p>
    <w:p w14:paraId="398192F7" w14:textId="77777777" w:rsidR="00264069" w:rsidRPr="00264069" w:rsidRDefault="00264069" w:rsidP="00264069">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Sustentabilidade:</w:t>
      </w:r>
    </w:p>
    <w:p w14:paraId="3AEFF07D" w14:textId="77777777" w:rsidR="00264069" w:rsidRPr="00264069" w:rsidRDefault="00264069" w:rsidP="00264069">
      <w:pPr>
        <w:widowControl/>
        <w:numPr>
          <w:ilvl w:val="1"/>
          <w:numId w:val="0"/>
        </w:numPr>
        <w:autoSpaceDE/>
        <w:autoSpaceDN/>
        <w:spacing w:before="120" w:after="120" w:line="276" w:lineRule="auto"/>
        <w:jc w:val="both"/>
        <w:rPr>
          <w:rFonts w:eastAsia="Arial"/>
          <w:color w:val="000000"/>
          <w:sz w:val="24"/>
          <w:szCs w:val="24"/>
          <w:shd w:val="clear" w:color="auto" w:fill="FFFFFF"/>
          <w:lang w:val="pt-BR" w:eastAsia="pt-BR"/>
        </w:rPr>
      </w:pPr>
      <w:r w:rsidRPr="00264069">
        <w:rPr>
          <w:rFonts w:eastAsia="Arial"/>
          <w:color w:val="000000"/>
          <w:sz w:val="24"/>
          <w:szCs w:val="24"/>
          <w:lang w:val="pt-BR" w:eastAsia="pt-BR"/>
        </w:rPr>
        <w:t>4.1. Além dos critérios de sustentabilidade eventualmente inseridos na descrição do objeto, devem ser atendidos os seguintes requisitos, que se baseiam no Guia Nacional de Contratações Sustentáveis:</w:t>
      </w:r>
    </w:p>
    <w:p w14:paraId="21E9AE53" w14:textId="62EFBE3F"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Mincho"/>
          <w:color w:val="000000"/>
          <w:sz w:val="24"/>
          <w:szCs w:val="24"/>
          <w:shd w:val="clear" w:color="auto" w:fill="FFFFFF"/>
          <w:lang w:val="pt-BR" w:eastAsia="pt-BR"/>
        </w:rPr>
        <w:t xml:space="preserve">4.1.1. A contratada deverá cumprir as orientações da Instrução Normativa nº 01 de 19 de janeiro de 2010, que dispõe sobre referente aos critérios de Sustentabilidade Ambiental, especialmente o que consta nos artigos 5º e 6º da normativa, no que couber. </w:t>
      </w:r>
      <w:r w:rsidRPr="00264069">
        <w:rPr>
          <w:rFonts w:eastAsia="MS Mincho"/>
          <w:color w:val="000000"/>
          <w:sz w:val="24"/>
          <w:szCs w:val="24"/>
          <w:shd w:val="clear" w:color="auto" w:fill="FFFFFF"/>
          <w:lang w:val="pt-BR" w:eastAsia="pt-BR"/>
        </w:rPr>
        <w:br/>
      </w:r>
      <w:r w:rsidRPr="00264069">
        <w:rPr>
          <w:rFonts w:eastAsia="MS Mincho"/>
          <w:color w:val="000000"/>
          <w:sz w:val="24"/>
          <w:szCs w:val="24"/>
          <w:shd w:val="clear" w:color="auto" w:fill="FFFFFF"/>
          <w:lang w:val="pt-BR" w:eastAsia="pt-BR"/>
        </w:rPr>
        <w:br/>
        <w:t>4.1.2. No caso de descarte e destinação ambientalmente adequada dos inservíveis, eventualmente utilizados e/ou substituídos na execução dos serviços, a contratada deverá proceder ao descarte e destinação ecologicamente correta.</w:t>
      </w:r>
      <w:r w:rsidRPr="00264069">
        <w:rPr>
          <w:rFonts w:eastAsia="MS Mincho"/>
          <w:color w:val="000000"/>
          <w:sz w:val="24"/>
          <w:szCs w:val="24"/>
          <w:shd w:val="clear" w:color="auto" w:fill="FFFFFF"/>
          <w:lang w:val="pt-BR" w:eastAsia="pt-BR"/>
        </w:rPr>
        <w:tab/>
        <w:t xml:space="preserve"> </w:t>
      </w:r>
      <w:r w:rsidRPr="00264069">
        <w:rPr>
          <w:rFonts w:eastAsia="MS Mincho"/>
          <w:color w:val="000000"/>
          <w:sz w:val="24"/>
          <w:szCs w:val="24"/>
          <w:shd w:val="clear" w:color="auto" w:fill="FFFFFF"/>
          <w:lang w:val="pt-BR" w:eastAsia="pt-BR"/>
        </w:rPr>
        <w:br/>
      </w:r>
      <w:r w:rsidRPr="00264069">
        <w:rPr>
          <w:rFonts w:eastAsia="MS Mincho"/>
          <w:color w:val="000000"/>
          <w:sz w:val="24"/>
          <w:szCs w:val="24"/>
          <w:shd w:val="clear" w:color="auto" w:fill="FFFFFF"/>
          <w:lang w:val="pt-BR" w:eastAsia="pt-BR"/>
        </w:rPr>
        <w:br/>
        <w:t xml:space="preserve">4.1.3. A destinação final será responsabilidade da contratada e deverá ser realizada conforme a Lei Federal nº 12.305/2010 (Política Nacional de Resíduos Sólidos) e o Decreto Federal nº 7.404/2010. </w:t>
      </w:r>
      <w:r w:rsidRPr="00264069">
        <w:rPr>
          <w:rFonts w:eastAsia="MS Mincho"/>
          <w:color w:val="000000"/>
          <w:sz w:val="24"/>
          <w:szCs w:val="24"/>
          <w:shd w:val="clear" w:color="auto" w:fill="FFFFFF"/>
          <w:lang w:val="pt-BR" w:eastAsia="pt-BR"/>
        </w:rPr>
        <w:tab/>
      </w:r>
      <w:r w:rsidRPr="00264069">
        <w:rPr>
          <w:rFonts w:eastAsia="MS Mincho"/>
          <w:color w:val="000000"/>
          <w:sz w:val="24"/>
          <w:szCs w:val="24"/>
          <w:shd w:val="clear" w:color="auto" w:fill="FFFFFF"/>
          <w:lang w:val="pt-BR" w:eastAsia="pt-BR"/>
        </w:rPr>
        <w:br/>
      </w:r>
      <w:r w:rsidRPr="00264069">
        <w:rPr>
          <w:rFonts w:eastAsia="MS Mincho"/>
          <w:color w:val="000000"/>
          <w:sz w:val="24"/>
          <w:szCs w:val="24"/>
          <w:shd w:val="clear" w:color="auto" w:fill="FFFFFF"/>
          <w:lang w:val="pt-BR" w:eastAsia="pt-BR"/>
        </w:rPr>
        <w:br/>
        <w:t xml:space="preserve">4.1.4. A contratada deverá receber da SEXEC os objetos inservíveis, para repasse aos </w:t>
      </w:r>
      <w:bookmarkStart w:id="61" w:name="_Hlk163568105"/>
      <w:r w:rsidRPr="00264069">
        <w:rPr>
          <w:rFonts w:eastAsia="MS Gothic"/>
          <w:sz w:val="24"/>
          <w:szCs w:val="24"/>
          <w:lang w:val="pt-BR" w:eastAsia="zh-CN" w:bidi="hi-IN"/>
        </w:rPr>
        <w:t xml:space="preserve">respectivos fabricantes ou importadores, a fim de garantir a sua reutilização ou descarte sustentável, nos termos da Lei nº 12.305/2010; </w:t>
      </w:r>
    </w:p>
    <w:p w14:paraId="1CD1617F" w14:textId="77777777"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sz w:val="24"/>
          <w:szCs w:val="24"/>
          <w:lang w:val="pt-BR" w:eastAsia="zh-CN" w:bidi="hi-IN"/>
        </w:rPr>
        <w:t xml:space="preserve">4.1.5. Todos os custos referentes ao recebimento de inservíveis, tais como coleta, transporte, recebimento e manuseio, correrão por conta da contratada. </w:t>
      </w:r>
    </w:p>
    <w:p w14:paraId="27961995" w14:textId="77777777"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sz w:val="24"/>
          <w:szCs w:val="24"/>
          <w:lang w:val="pt-BR" w:eastAsia="zh-CN" w:bidi="hi-IN"/>
        </w:rPr>
        <w:t>4.1.6. Em relação ao consumo energético, os equipamentos eletrônicos elegíveis deverão ter certificado de eficiência energética.</w:t>
      </w:r>
    </w:p>
    <w:p w14:paraId="446037CE" w14:textId="77777777"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b/>
          <w:bCs/>
          <w:sz w:val="24"/>
          <w:szCs w:val="24"/>
          <w:lang w:val="pt-BR" w:eastAsia="zh-CN" w:bidi="hi-IN"/>
        </w:rPr>
        <w:t>Subcontratação</w:t>
      </w:r>
    </w:p>
    <w:p w14:paraId="3A49A909" w14:textId="77777777"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sz w:val="24"/>
          <w:szCs w:val="24"/>
          <w:lang w:val="pt-BR" w:eastAsia="zh-CN" w:bidi="hi-IN"/>
        </w:rPr>
        <w:t>4.2. Não é admitida a subcontratação do objeto contratual.</w:t>
      </w:r>
    </w:p>
    <w:p w14:paraId="36E697E2" w14:textId="77777777"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b/>
          <w:bCs/>
          <w:sz w:val="24"/>
          <w:szCs w:val="24"/>
          <w:lang w:val="pt-BR" w:eastAsia="zh-CN" w:bidi="hi-IN"/>
        </w:rPr>
        <w:lastRenderedPageBreak/>
        <w:t>Obrigações da Contratante</w:t>
      </w:r>
    </w:p>
    <w:p w14:paraId="475D9C3B" w14:textId="77777777"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sz w:val="24"/>
          <w:szCs w:val="24"/>
          <w:lang w:val="pt-BR" w:eastAsia="zh-CN" w:bidi="hi-IN"/>
        </w:rPr>
        <w:t>4.3</w:t>
      </w:r>
      <w:r w:rsidRPr="00264069">
        <w:rPr>
          <w:rFonts w:eastAsia="MS Gothic"/>
          <w:sz w:val="24"/>
          <w:szCs w:val="24"/>
          <w:lang w:val="pt-BR" w:eastAsia="zh-CN" w:bidi="hi-IN"/>
        </w:rPr>
        <w:tab/>
        <w:t>Exigir o cumprimento de todas as obrigações assumidas pela(s) CONTRATADA(s), de acordo com as cláusulas contratuais e os termos de sua proposta;</w:t>
      </w:r>
    </w:p>
    <w:p w14:paraId="6D3F692F" w14:textId="77777777" w:rsidR="00264069" w:rsidRP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sz w:val="24"/>
          <w:szCs w:val="24"/>
          <w:lang w:val="pt-BR" w:eastAsia="zh-CN" w:bidi="hi-IN"/>
        </w:rPr>
        <w:t>4.4</w:t>
      </w:r>
      <w:r w:rsidRPr="00264069">
        <w:rPr>
          <w:rFonts w:eastAsia="MS Gothic"/>
          <w:sz w:val="24"/>
          <w:szCs w:val="24"/>
          <w:lang w:val="pt-BR" w:eastAsia="zh-CN" w:bidi="hi-IN"/>
        </w:rPr>
        <w:tab/>
        <w:t>Exercer o acompanhamento e a fiscalização dos serviços, por equipe de fiscalização oficialmente designada, anotando em registro próprio as falhas detectadas, indicando data, bem como o nome dos empregados eventualmente envolvidos, e encaminhando os apontamentos à autoridade competente para as providências cabíveis;</w:t>
      </w:r>
    </w:p>
    <w:p w14:paraId="4A219076" w14:textId="77777777" w:rsid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sz w:val="24"/>
          <w:szCs w:val="24"/>
          <w:lang w:val="pt-BR" w:eastAsia="zh-CN" w:bidi="hi-IN"/>
        </w:rPr>
        <w:t>4.5</w:t>
      </w:r>
      <w:r w:rsidRPr="00264069">
        <w:rPr>
          <w:rFonts w:eastAsia="MS Gothic"/>
          <w:sz w:val="24"/>
          <w:szCs w:val="24"/>
          <w:lang w:val="pt-BR" w:eastAsia="zh-CN" w:bidi="hi-IN"/>
        </w:rPr>
        <w:tab/>
        <w:t>Notificar a(s) CONTRATADA(s) por escrito da ocorrência de eventuais imperfeições, falhas ou irregularidades constatadas nos equipamentos e no curso da execução dos serviços, fixando prazo para a sua correção, certificando-se que as soluções por ela propostas sejam as mais adequadas;</w:t>
      </w:r>
    </w:p>
    <w:p w14:paraId="0D076FED" w14:textId="77777777" w:rsidR="00264069" w:rsidRDefault="00264069" w:rsidP="00264069">
      <w:pPr>
        <w:widowControl/>
        <w:numPr>
          <w:ilvl w:val="2"/>
          <w:numId w:val="0"/>
        </w:numPr>
        <w:autoSpaceDE/>
        <w:autoSpaceDN/>
        <w:spacing w:before="120" w:after="120" w:line="276" w:lineRule="auto"/>
        <w:ind w:left="284"/>
        <w:jc w:val="both"/>
        <w:rPr>
          <w:rFonts w:eastAsia="MS Mincho"/>
          <w:color w:val="000000"/>
          <w:sz w:val="24"/>
          <w:szCs w:val="24"/>
          <w:shd w:val="clear" w:color="auto" w:fill="FFFFFF"/>
          <w:lang w:val="pt-BR" w:eastAsia="pt-BR"/>
        </w:rPr>
      </w:pPr>
      <w:r w:rsidRPr="00264069">
        <w:rPr>
          <w:rFonts w:eastAsia="MS Gothic"/>
          <w:sz w:val="24"/>
          <w:szCs w:val="24"/>
          <w:lang w:val="pt-BR" w:eastAsia="zh-CN" w:bidi="hi-IN"/>
        </w:rPr>
        <w:t>4.6</w:t>
      </w:r>
      <w:r w:rsidRPr="00264069">
        <w:rPr>
          <w:rFonts w:eastAsia="MS Gothic"/>
          <w:sz w:val="24"/>
          <w:szCs w:val="24"/>
          <w:lang w:val="pt-BR" w:eastAsia="zh-CN" w:bidi="hi-IN"/>
        </w:rPr>
        <w:tab/>
        <w:t>Pagar à(s) CONTRATADA(s) o valor resultante da prestação do serviço, no prazo e condições estabelecidas neste Termo de Referência;</w:t>
      </w:r>
    </w:p>
    <w:p w14:paraId="7435953E" w14:textId="77777777" w:rsidR="00264069" w:rsidRDefault="00264069" w:rsidP="00264069">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264069">
        <w:rPr>
          <w:rFonts w:eastAsia="MS Gothic"/>
          <w:sz w:val="24"/>
          <w:szCs w:val="24"/>
          <w:lang w:val="pt-BR" w:eastAsia="zh-CN" w:bidi="hi-IN"/>
        </w:rPr>
        <w:t>4.7</w:t>
      </w:r>
      <w:r w:rsidRPr="00264069">
        <w:rPr>
          <w:rFonts w:eastAsia="MS Gothic"/>
          <w:sz w:val="24"/>
          <w:szCs w:val="24"/>
          <w:lang w:val="pt-BR" w:eastAsia="zh-CN" w:bidi="hi-IN"/>
        </w:rPr>
        <w:tab/>
        <w:t>Não praticar atos de ingerência na administração da(s) Contratada(s), tais como:</w:t>
      </w:r>
    </w:p>
    <w:p w14:paraId="289BABAD" w14:textId="77777777" w:rsidR="00C74432" w:rsidRDefault="00264069"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264069">
        <w:rPr>
          <w:rFonts w:eastAsia="MS Gothic"/>
          <w:sz w:val="24"/>
          <w:szCs w:val="24"/>
          <w:lang w:val="pt-BR" w:eastAsia="zh-CN" w:bidi="hi-IN"/>
        </w:rPr>
        <w:t>4.7.1</w:t>
      </w:r>
      <w:r>
        <w:rPr>
          <w:rFonts w:eastAsia="MS Gothic"/>
          <w:sz w:val="24"/>
          <w:szCs w:val="24"/>
          <w:lang w:val="pt-BR" w:eastAsia="zh-CN" w:bidi="hi-IN"/>
        </w:rPr>
        <w:t xml:space="preserve">. </w:t>
      </w:r>
      <w:r w:rsidRPr="00264069">
        <w:rPr>
          <w:rFonts w:eastAsia="MS Gothic"/>
          <w:sz w:val="24"/>
          <w:szCs w:val="24"/>
          <w:lang w:val="pt-BR" w:eastAsia="zh-CN" w:bidi="hi-IN"/>
        </w:rPr>
        <w:t>Exercer o poder de mando sobre os empregados da(s) Contratada(s), devendo reportar-se somente aos prepostos ou responsáveis por ela indicados.</w:t>
      </w:r>
    </w:p>
    <w:p w14:paraId="6C825206" w14:textId="00FD3F7C" w:rsidR="00C74432" w:rsidRPr="00264069"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264069">
        <w:rPr>
          <w:rFonts w:eastAsia="MS Gothic"/>
          <w:sz w:val="24"/>
          <w:szCs w:val="24"/>
          <w:lang w:val="pt-BR" w:eastAsia="zh-CN" w:bidi="hi-IN"/>
        </w:rPr>
        <w:t>4.7.2</w:t>
      </w:r>
      <w:r>
        <w:rPr>
          <w:rFonts w:eastAsia="MS Gothic"/>
          <w:sz w:val="24"/>
          <w:szCs w:val="24"/>
          <w:lang w:val="pt-BR" w:eastAsia="zh-CN" w:bidi="hi-IN"/>
        </w:rPr>
        <w:t>.</w:t>
      </w:r>
      <w:r w:rsidRPr="00264069">
        <w:rPr>
          <w:rFonts w:eastAsia="MS Gothic"/>
          <w:sz w:val="24"/>
          <w:szCs w:val="24"/>
          <w:lang w:val="pt-BR" w:eastAsia="zh-CN" w:bidi="hi-IN"/>
        </w:rPr>
        <w:t xml:space="preserve"> Direcionar a contratação de pessoas para trabalhar na(s) CONTRATADA(s);</w:t>
      </w:r>
    </w:p>
    <w:p w14:paraId="74261ABE" w14:textId="341D3D3D" w:rsid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264069">
        <w:rPr>
          <w:rFonts w:eastAsia="MS Gothic"/>
          <w:sz w:val="24"/>
          <w:szCs w:val="24"/>
          <w:lang w:val="pt-BR" w:eastAsia="zh-CN" w:bidi="hi-IN"/>
        </w:rPr>
        <w:t>4.7.3</w:t>
      </w:r>
      <w:r>
        <w:rPr>
          <w:rFonts w:eastAsia="MS Gothic"/>
          <w:sz w:val="24"/>
          <w:szCs w:val="24"/>
          <w:lang w:val="pt-BR" w:eastAsia="zh-CN" w:bidi="hi-IN"/>
        </w:rPr>
        <w:t>.</w:t>
      </w:r>
      <w:r w:rsidRPr="00264069">
        <w:rPr>
          <w:rFonts w:eastAsia="MS Gothic"/>
          <w:sz w:val="24"/>
          <w:szCs w:val="24"/>
          <w:lang w:val="pt-BR" w:eastAsia="zh-CN" w:bidi="hi-IN"/>
        </w:rPr>
        <w:t xml:space="preserve"> Considerar os trabalhadores da(s) CONTRATADA(s) como colaboradores eventuais da CONTRATANTE</w:t>
      </w:r>
    </w:p>
    <w:p w14:paraId="000BBCE4" w14:textId="77777777"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4.8</w:t>
      </w:r>
      <w:r w:rsidRPr="00C74432">
        <w:rPr>
          <w:rFonts w:eastAsia="MS Gothic"/>
          <w:sz w:val="24"/>
          <w:szCs w:val="24"/>
          <w:lang w:val="pt-BR" w:eastAsia="zh-CN" w:bidi="hi-IN"/>
        </w:rPr>
        <w:tab/>
      </w:r>
      <w:proofErr w:type="spellStart"/>
      <w:r w:rsidRPr="00C74432">
        <w:rPr>
          <w:rFonts w:eastAsia="MS Gothic"/>
          <w:sz w:val="24"/>
          <w:szCs w:val="24"/>
          <w:lang w:val="pt-BR" w:eastAsia="zh-CN" w:bidi="hi-IN"/>
        </w:rPr>
        <w:t>Fornecer</w:t>
      </w:r>
      <w:proofErr w:type="spellEnd"/>
      <w:r w:rsidRPr="00C74432">
        <w:rPr>
          <w:rFonts w:eastAsia="MS Gothic"/>
          <w:sz w:val="24"/>
          <w:szCs w:val="24"/>
          <w:lang w:val="pt-BR" w:eastAsia="zh-CN" w:bidi="hi-IN"/>
        </w:rPr>
        <w:t xml:space="preserve"> por escrito as informações necessárias para o desenvolvimento dos serviços objeto do contrato;</w:t>
      </w:r>
    </w:p>
    <w:p w14:paraId="5D5A21FC" w14:textId="77777777"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4.9</w:t>
      </w:r>
      <w:r w:rsidRPr="00C74432">
        <w:rPr>
          <w:rFonts w:eastAsia="MS Gothic"/>
          <w:sz w:val="24"/>
          <w:szCs w:val="24"/>
          <w:lang w:val="pt-BR" w:eastAsia="zh-CN" w:bidi="hi-IN"/>
        </w:rPr>
        <w:tab/>
        <w:t>Realizar avaliações periódicas da qualidade dos serviços, após seu recebimento;</w:t>
      </w:r>
    </w:p>
    <w:p w14:paraId="65D6B25D" w14:textId="60C3098D"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4.10</w:t>
      </w:r>
      <w:r w:rsidRPr="00C74432">
        <w:rPr>
          <w:rFonts w:eastAsia="MS Gothic"/>
          <w:sz w:val="24"/>
          <w:szCs w:val="24"/>
          <w:lang w:val="pt-BR" w:eastAsia="zh-CN" w:bidi="hi-IN"/>
        </w:rPr>
        <w:tab/>
      </w:r>
      <w:r>
        <w:rPr>
          <w:rFonts w:eastAsia="MS Gothic"/>
          <w:sz w:val="24"/>
          <w:szCs w:val="24"/>
          <w:lang w:val="pt-BR" w:eastAsia="zh-CN" w:bidi="hi-IN"/>
        </w:rPr>
        <w:t>.</w:t>
      </w:r>
      <w:r w:rsidRPr="00C74432">
        <w:rPr>
          <w:rFonts w:eastAsia="MS Gothic"/>
          <w:sz w:val="24"/>
          <w:szCs w:val="24"/>
          <w:lang w:val="pt-BR" w:eastAsia="zh-CN" w:bidi="hi-IN"/>
        </w:rPr>
        <w:t xml:space="preserve">Arquivar, entre outros documentos, projetos, "as </w:t>
      </w:r>
      <w:proofErr w:type="spellStart"/>
      <w:r w:rsidRPr="00C74432">
        <w:rPr>
          <w:rFonts w:eastAsia="MS Gothic"/>
          <w:sz w:val="24"/>
          <w:szCs w:val="24"/>
          <w:lang w:val="pt-BR" w:eastAsia="zh-CN" w:bidi="hi-IN"/>
        </w:rPr>
        <w:t>built</w:t>
      </w:r>
      <w:proofErr w:type="spellEnd"/>
      <w:r w:rsidRPr="00C74432">
        <w:rPr>
          <w:rFonts w:eastAsia="MS Gothic"/>
          <w:sz w:val="24"/>
          <w:szCs w:val="24"/>
          <w:lang w:val="pt-BR" w:eastAsia="zh-CN" w:bidi="hi-IN"/>
        </w:rPr>
        <w:t>", especificações técnicas, orçamentos, termos de recebimento, relatórios de inspeções técnicas após o recebimento do serviço e notificações expedidas;</w:t>
      </w:r>
    </w:p>
    <w:p w14:paraId="78857DE3" w14:textId="47DD207B"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4.11</w:t>
      </w:r>
      <w:r>
        <w:rPr>
          <w:rFonts w:eastAsia="MS Gothic"/>
          <w:sz w:val="24"/>
          <w:szCs w:val="24"/>
          <w:lang w:val="pt-BR" w:eastAsia="zh-CN" w:bidi="hi-IN"/>
        </w:rPr>
        <w:t>.</w:t>
      </w:r>
      <w:r w:rsidRPr="00C74432">
        <w:rPr>
          <w:rFonts w:eastAsia="MS Gothic"/>
          <w:sz w:val="24"/>
          <w:szCs w:val="24"/>
          <w:lang w:val="pt-BR" w:eastAsia="zh-CN" w:bidi="hi-IN"/>
        </w:rPr>
        <w:t xml:space="preserve"> Proporcionar todas as facilidades para que a(s) CONTRATADA(s) possa desempenhar seus serviços dentro das normas do contrato firmado.</w:t>
      </w:r>
    </w:p>
    <w:p w14:paraId="343B6115" w14:textId="55FF665E"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4.12</w:t>
      </w:r>
      <w:r>
        <w:rPr>
          <w:rFonts w:eastAsia="MS Gothic"/>
          <w:sz w:val="24"/>
          <w:szCs w:val="24"/>
          <w:lang w:val="pt-BR" w:eastAsia="zh-CN" w:bidi="hi-IN"/>
        </w:rPr>
        <w:t>.</w:t>
      </w:r>
      <w:r w:rsidRPr="00C74432">
        <w:rPr>
          <w:rFonts w:eastAsia="MS Gothic"/>
          <w:sz w:val="24"/>
          <w:szCs w:val="24"/>
          <w:lang w:val="pt-BR" w:eastAsia="zh-CN" w:bidi="hi-IN"/>
        </w:rPr>
        <w:t xml:space="preserve"> Disponibilizar instalações físicas e instalações elétricas para quaisquer equipamentos que venham a serem instalados por força da contratação dos serviços.</w:t>
      </w:r>
    </w:p>
    <w:p w14:paraId="65082098" w14:textId="48287D8F"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w:t>
      </w:r>
      <w:r w:rsidR="000B0B34" w:rsidRPr="00C74432">
        <w:rPr>
          <w:rFonts w:eastAsia="MS Gothic"/>
          <w:sz w:val="24"/>
          <w:szCs w:val="24"/>
          <w:lang w:val="pt-BR" w:eastAsia="zh-CN" w:bidi="hi-IN"/>
        </w:rPr>
        <w:t>13</w:t>
      </w:r>
      <w:r w:rsidR="000B0B34">
        <w:rPr>
          <w:rFonts w:eastAsia="MS Gothic"/>
          <w:sz w:val="24"/>
          <w:szCs w:val="24"/>
          <w:lang w:val="pt-BR" w:eastAsia="zh-CN" w:bidi="hi-IN"/>
        </w:rPr>
        <w:t>.</w:t>
      </w:r>
      <w:r w:rsidR="000B0B34" w:rsidRPr="00C74432">
        <w:rPr>
          <w:rFonts w:eastAsia="MS Gothic"/>
          <w:sz w:val="24"/>
          <w:szCs w:val="24"/>
          <w:lang w:val="pt-BR" w:eastAsia="zh-CN" w:bidi="hi-IN"/>
        </w:rPr>
        <w:t xml:space="preserve"> Assegurar</w:t>
      </w:r>
      <w:r w:rsidRPr="00C74432">
        <w:rPr>
          <w:rFonts w:eastAsia="MS Gothic"/>
          <w:sz w:val="24"/>
          <w:szCs w:val="24"/>
          <w:lang w:val="pt-BR" w:eastAsia="zh-CN" w:bidi="hi-IN"/>
        </w:rPr>
        <w:t>-se de que os preços contratados estão compatíveis com aqueles praticados no mercado de forma a garantir que continuem a ser os mais vantajosos para a Prefeitura Municipal de Niterói.</w:t>
      </w:r>
    </w:p>
    <w:p w14:paraId="03D74961" w14:textId="77777777" w:rsidR="00C74432" w:rsidRPr="00C74432" w:rsidRDefault="00C74432" w:rsidP="00C74432">
      <w:pPr>
        <w:widowControl/>
        <w:numPr>
          <w:ilvl w:val="2"/>
          <w:numId w:val="0"/>
        </w:numPr>
        <w:autoSpaceDE/>
        <w:autoSpaceDN/>
        <w:spacing w:before="120" w:after="120" w:line="276" w:lineRule="auto"/>
        <w:ind w:left="284"/>
        <w:jc w:val="both"/>
        <w:rPr>
          <w:rFonts w:eastAsia="MS Gothic"/>
          <w:b/>
          <w:bCs/>
          <w:sz w:val="24"/>
          <w:szCs w:val="24"/>
          <w:lang w:val="pt-BR" w:eastAsia="zh-CN" w:bidi="hi-IN"/>
        </w:rPr>
      </w:pPr>
      <w:r w:rsidRPr="00C74432">
        <w:rPr>
          <w:rFonts w:eastAsia="MS Gothic"/>
          <w:b/>
          <w:bCs/>
          <w:sz w:val="24"/>
          <w:szCs w:val="24"/>
          <w:lang w:val="pt-BR" w:eastAsia="zh-CN" w:bidi="hi-IN"/>
        </w:rPr>
        <w:t>Obrigações da Contratada</w:t>
      </w:r>
    </w:p>
    <w:p w14:paraId="7526BFC3" w14:textId="269426D5"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w:t>
      </w:r>
      <w:r w:rsidR="000B0B34" w:rsidRPr="00C74432">
        <w:rPr>
          <w:rFonts w:eastAsia="MS Gothic"/>
          <w:sz w:val="24"/>
          <w:szCs w:val="24"/>
          <w:lang w:val="pt-BR" w:eastAsia="zh-CN" w:bidi="hi-IN"/>
        </w:rPr>
        <w:t>14</w:t>
      </w:r>
      <w:r w:rsidR="000B0B34">
        <w:rPr>
          <w:rFonts w:eastAsia="MS Gothic"/>
          <w:sz w:val="24"/>
          <w:szCs w:val="24"/>
          <w:lang w:val="pt-BR" w:eastAsia="zh-CN" w:bidi="hi-IN"/>
        </w:rPr>
        <w:t>.</w:t>
      </w:r>
      <w:r w:rsidR="000B0B34" w:rsidRPr="00C74432">
        <w:rPr>
          <w:rFonts w:eastAsia="MS Gothic"/>
          <w:sz w:val="24"/>
          <w:szCs w:val="24"/>
          <w:lang w:val="pt-BR" w:eastAsia="zh-CN" w:bidi="hi-IN"/>
        </w:rPr>
        <w:t xml:space="preserve"> Executar</w:t>
      </w:r>
      <w:r w:rsidRPr="00C74432">
        <w:rPr>
          <w:rFonts w:eastAsia="MS Gothic"/>
          <w:sz w:val="24"/>
          <w:szCs w:val="24"/>
          <w:lang w:val="pt-BR" w:eastAsia="zh-CN" w:bidi="hi-IN"/>
        </w:rPr>
        <w:t xml:space="preserve">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A979E83" w14:textId="33261051"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lastRenderedPageBreak/>
        <w:t>4.15. Reparar, corrigir, remover ou substituir, às suas expensas, no total ou em parte, no prazo fixado pelo fiscal do contrato, os equipamentos e serviços efetuados em que se verificarem vícios, defeitos ou incorreções resultantes da execução ou dos materiais empregados;</w:t>
      </w:r>
    </w:p>
    <w:p w14:paraId="55A8FF66" w14:textId="6187855C"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w:t>
      </w:r>
      <w:r w:rsidR="004B4AD6" w:rsidRPr="00C74432">
        <w:rPr>
          <w:rFonts w:eastAsia="MS Gothic"/>
          <w:sz w:val="24"/>
          <w:szCs w:val="24"/>
          <w:lang w:val="pt-BR" w:eastAsia="zh-CN" w:bidi="hi-IN"/>
        </w:rPr>
        <w:t>16</w:t>
      </w:r>
      <w:r w:rsidR="004B4AD6">
        <w:rPr>
          <w:rFonts w:eastAsia="MS Gothic"/>
          <w:sz w:val="24"/>
          <w:szCs w:val="24"/>
          <w:lang w:val="pt-BR" w:eastAsia="zh-CN" w:bidi="hi-IN"/>
        </w:rPr>
        <w:t>.</w:t>
      </w:r>
      <w:r w:rsidR="004B4AD6" w:rsidRPr="00C74432">
        <w:rPr>
          <w:rFonts w:eastAsia="MS Gothic"/>
          <w:sz w:val="24"/>
          <w:szCs w:val="24"/>
          <w:lang w:val="pt-BR" w:eastAsia="zh-CN" w:bidi="hi-IN"/>
        </w:rPr>
        <w:t xml:space="preserve"> Responsabilizar</w:t>
      </w:r>
      <w:r w:rsidRPr="00C74432">
        <w:rPr>
          <w:rFonts w:eastAsia="MS Gothic"/>
          <w:sz w:val="24"/>
          <w:szCs w:val="24"/>
          <w:lang w:val="pt-BR" w:eastAsia="zh-CN" w:bidi="hi-IN"/>
        </w:rPr>
        <w:t>-se pelos vícios e danos decorrentes da execução do objeto, bem como por todo e qualquer dano causado à CONTRATANTE, devendo ressarcir imediatamente a CONTRATANTE em sua integralidade, ficando a CONTRATANTE autorizada a descontar da garantia, caso exigida no edital, o valor correspondente aos danos sofridos;</w:t>
      </w:r>
    </w:p>
    <w:p w14:paraId="4F5AD6E7" w14:textId="05F9F216"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4.17</w:t>
      </w:r>
      <w:r>
        <w:rPr>
          <w:rFonts w:eastAsia="MS Gothic"/>
          <w:sz w:val="24"/>
          <w:szCs w:val="24"/>
          <w:lang w:val="pt-BR" w:eastAsia="zh-CN" w:bidi="hi-IN"/>
        </w:rPr>
        <w:t>.</w:t>
      </w:r>
      <w:r w:rsidRPr="00C74432">
        <w:rPr>
          <w:rFonts w:eastAsia="MS Gothic"/>
          <w:sz w:val="24"/>
          <w:szCs w:val="24"/>
          <w:lang w:val="pt-BR" w:eastAsia="zh-CN" w:bidi="hi-IN"/>
        </w:rPr>
        <w:t xml:space="preserve"> A(s) CONTRATADA(s) deverá encaminhar a CONTRATANTE a Declaração de manutenção de sigilo e respeito às normas de segurança vigentes no órgão e o Termo de Ciência da Declaração de manutenção de sigilo, assinado pelo representante legal da CONTRATADA, conforme </w:t>
      </w:r>
      <w:r w:rsidRPr="00C74432">
        <w:rPr>
          <w:rFonts w:eastAsia="MS Gothic"/>
          <w:b/>
          <w:bCs/>
          <w:sz w:val="24"/>
          <w:szCs w:val="24"/>
          <w:lang w:val="pt-BR" w:eastAsia="zh-CN" w:bidi="hi-IN"/>
        </w:rPr>
        <w:t xml:space="preserve">Anexo </w:t>
      </w:r>
      <w:r w:rsidR="00080159">
        <w:rPr>
          <w:rFonts w:eastAsia="MS Gothic"/>
          <w:b/>
          <w:bCs/>
          <w:sz w:val="24"/>
          <w:szCs w:val="24"/>
          <w:lang w:val="pt-BR" w:eastAsia="zh-CN" w:bidi="hi-IN"/>
        </w:rPr>
        <w:t>V</w:t>
      </w:r>
      <w:r w:rsidRPr="00C74432">
        <w:rPr>
          <w:rFonts w:eastAsia="MS Gothic"/>
          <w:b/>
          <w:bCs/>
          <w:sz w:val="24"/>
          <w:szCs w:val="24"/>
          <w:lang w:val="pt-BR" w:eastAsia="zh-CN" w:bidi="hi-IN"/>
        </w:rPr>
        <w:t xml:space="preserve"> – Declarações de Sigilo</w:t>
      </w:r>
      <w:r w:rsidRPr="00C74432">
        <w:rPr>
          <w:rFonts w:eastAsia="MS Gothic"/>
          <w:sz w:val="24"/>
          <w:szCs w:val="24"/>
          <w:lang w:val="pt-BR" w:eastAsia="zh-CN" w:bidi="hi-IN"/>
        </w:rPr>
        <w:t>.</w:t>
      </w:r>
    </w:p>
    <w:p w14:paraId="5C26B356" w14:textId="3EDEE011" w:rsid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w:t>
      </w:r>
      <w:r w:rsidR="000B0B34" w:rsidRPr="00C74432">
        <w:rPr>
          <w:rFonts w:eastAsia="MS Gothic"/>
          <w:sz w:val="24"/>
          <w:szCs w:val="24"/>
          <w:lang w:val="pt-BR" w:eastAsia="zh-CN" w:bidi="hi-IN"/>
        </w:rPr>
        <w:t>18</w:t>
      </w:r>
      <w:r w:rsidR="000B0B34">
        <w:rPr>
          <w:rFonts w:eastAsia="MS Gothic"/>
          <w:sz w:val="24"/>
          <w:szCs w:val="24"/>
          <w:lang w:val="pt-BR" w:eastAsia="zh-CN" w:bidi="hi-IN"/>
        </w:rPr>
        <w:t>.</w:t>
      </w:r>
      <w:r w:rsidR="000B0B34" w:rsidRPr="00C74432">
        <w:rPr>
          <w:rFonts w:eastAsia="MS Gothic"/>
          <w:sz w:val="24"/>
          <w:szCs w:val="24"/>
          <w:lang w:val="pt-BR" w:eastAsia="zh-CN" w:bidi="hi-IN"/>
        </w:rPr>
        <w:t xml:space="preserve"> Utilizar</w:t>
      </w:r>
      <w:r w:rsidRPr="00C74432">
        <w:rPr>
          <w:rFonts w:eastAsia="MS Gothic"/>
          <w:sz w:val="24"/>
          <w:szCs w:val="24"/>
          <w:lang w:val="pt-BR" w:eastAsia="zh-CN" w:bidi="hi-IN"/>
        </w:rPr>
        <w:t xml:space="preserve"> empregados habilitados e com conhecimentos básicos dos serviços a serem executados, em conformidade com as normas e determinações em vigor;</w:t>
      </w:r>
      <w:r>
        <w:rPr>
          <w:rFonts w:eastAsia="MS Gothic"/>
          <w:sz w:val="24"/>
          <w:szCs w:val="24"/>
          <w:lang w:val="pt-BR" w:eastAsia="zh-CN" w:bidi="hi-IN"/>
        </w:rPr>
        <w:t xml:space="preserve"> </w:t>
      </w:r>
    </w:p>
    <w:p w14:paraId="3ECEC305" w14:textId="53BAC5A7"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4.8</w:t>
      </w:r>
      <w:r>
        <w:rPr>
          <w:rFonts w:eastAsia="MS Gothic"/>
          <w:sz w:val="24"/>
          <w:szCs w:val="24"/>
          <w:lang w:val="pt-BR" w:eastAsia="zh-CN" w:bidi="hi-IN"/>
        </w:rPr>
        <w:t>.</w:t>
      </w:r>
      <w:r w:rsidRPr="00C74432">
        <w:rPr>
          <w:rFonts w:eastAsia="MS Gothic"/>
          <w:sz w:val="24"/>
          <w:szCs w:val="24"/>
          <w:lang w:val="pt-BR" w:eastAsia="zh-CN" w:bidi="hi-IN"/>
        </w:rPr>
        <w:tab/>
        <w:t>Fornecer por escrito as informações necessárias para o desenvolvimento dos serviços objeto do contrato;</w:t>
      </w:r>
    </w:p>
    <w:p w14:paraId="1D1C5AEE" w14:textId="3F3D8896"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4.9</w:t>
      </w:r>
      <w:r>
        <w:rPr>
          <w:rFonts w:eastAsia="MS Gothic"/>
          <w:sz w:val="24"/>
          <w:szCs w:val="24"/>
          <w:lang w:val="pt-BR" w:eastAsia="zh-CN" w:bidi="hi-IN"/>
        </w:rPr>
        <w:t>.</w:t>
      </w:r>
      <w:r w:rsidRPr="00C74432">
        <w:rPr>
          <w:rFonts w:eastAsia="MS Gothic"/>
          <w:sz w:val="24"/>
          <w:szCs w:val="24"/>
          <w:lang w:val="pt-BR" w:eastAsia="zh-CN" w:bidi="hi-IN"/>
        </w:rPr>
        <w:tab/>
        <w:t>Realizar avaliações periódicas da qualidade dos serviços, após seu recebimento;</w:t>
      </w:r>
    </w:p>
    <w:p w14:paraId="63D91435" w14:textId="0F6B50EB"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4.10</w:t>
      </w:r>
      <w:r>
        <w:rPr>
          <w:rFonts w:eastAsia="MS Gothic"/>
          <w:sz w:val="24"/>
          <w:szCs w:val="24"/>
          <w:lang w:val="pt-BR" w:eastAsia="zh-CN" w:bidi="hi-IN"/>
        </w:rPr>
        <w:t>.</w:t>
      </w:r>
      <w:r w:rsidRPr="00C74432">
        <w:rPr>
          <w:rFonts w:eastAsia="MS Gothic"/>
          <w:sz w:val="24"/>
          <w:szCs w:val="24"/>
          <w:lang w:val="pt-BR" w:eastAsia="zh-CN" w:bidi="hi-IN"/>
        </w:rPr>
        <w:t xml:space="preserve"> Arquivar, entre outros documentos, projetos, "as </w:t>
      </w:r>
      <w:proofErr w:type="spellStart"/>
      <w:r w:rsidRPr="00C74432">
        <w:rPr>
          <w:rFonts w:eastAsia="MS Gothic"/>
          <w:sz w:val="24"/>
          <w:szCs w:val="24"/>
          <w:lang w:val="pt-BR" w:eastAsia="zh-CN" w:bidi="hi-IN"/>
        </w:rPr>
        <w:t>built</w:t>
      </w:r>
      <w:proofErr w:type="spellEnd"/>
      <w:r w:rsidRPr="00C74432">
        <w:rPr>
          <w:rFonts w:eastAsia="MS Gothic"/>
          <w:sz w:val="24"/>
          <w:szCs w:val="24"/>
          <w:lang w:val="pt-BR" w:eastAsia="zh-CN" w:bidi="hi-IN"/>
        </w:rPr>
        <w:t>", especificações técnicas, orçamentos, termos de recebimento, relatórios de inspeções técnicas após o recebimento do serviço e notificações expedidas;</w:t>
      </w:r>
    </w:p>
    <w:p w14:paraId="19E9147E" w14:textId="6FAF0874"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4.11</w:t>
      </w:r>
      <w:r>
        <w:rPr>
          <w:rFonts w:eastAsia="MS Gothic"/>
          <w:sz w:val="24"/>
          <w:szCs w:val="24"/>
          <w:lang w:val="pt-BR" w:eastAsia="zh-CN" w:bidi="hi-IN"/>
        </w:rPr>
        <w:t>.</w:t>
      </w:r>
      <w:r w:rsidRPr="00C74432">
        <w:rPr>
          <w:rFonts w:eastAsia="MS Gothic"/>
          <w:sz w:val="24"/>
          <w:szCs w:val="24"/>
          <w:lang w:val="pt-BR" w:eastAsia="zh-CN" w:bidi="hi-IN"/>
        </w:rPr>
        <w:t xml:space="preserve"> Proporcionar todas as facilidades para que a(s) CONTRATADA(s) possa desempenhar seus serviços dentro das normas do contrato firmado.</w:t>
      </w:r>
    </w:p>
    <w:p w14:paraId="1DC3D415" w14:textId="4106DCF0"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4.12</w:t>
      </w:r>
      <w:r>
        <w:rPr>
          <w:rFonts w:eastAsia="MS Gothic"/>
          <w:sz w:val="24"/>
          <w:szCs w:val="24"/>
          <w:lang w:val="pt-BR" w:eastAsia="zh-CN" w:bidi="hi-IN"/>
        </w:rPr>
        <w:t>.</w:t>
      </w:r>
      <w:r w:rsidRPr="00C74432">
        <w:rPr>
          <w:rFonts w:eastAsia="MS Gothic"/>
          <w:sz w:val="24"/>
          <w:szCs w:val="24"/>
          <w:lang w:val="pt-BR" w:eastAsia="zh-CN" w:bidi="hi-IN"/>
        </w:rPr>
        <w:t xml:space="preserve"> Disponibilizar instalações físicas e instalações elétricas para quaisquer equipamentos que venham a serem instalados por força da contratação dos serviços.</w:t>
      </w:r>
    </w:p>
    <w:p w14:paraId="7CABE6D8" w14:textId="091FB6D0"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4.13</w:t>
      </w:r>
      <w:r>
        <w:rPr>
          <w:rFonts w:eastAsia="MS Gothic"/>
          <w:sz w:val="24"/>
          <w:szCs w:val="24"/>
          <w:lang w:val="pt-BR" w:eastAsia="zh-CN" w:bidi="hi-IN"/>
        </w:rPr>
        <w:t>.</w:t>
      </w:r>
      <w:r w:rsidRPr="00C74432">
        <w:rPr>
          <w:rFonts w:eastAsia="MS Gothic"/>
          <w:sz w:val="24"/>
          <w:szCs w:val="24"/>
          <w:lang w:val="pt-BR" w:eastAsia="zh-CN" w:bidi="hi-IN"/>
        </w:rPr>
        <w:t xml:space="preserve"> Assegurar-se de que os preços contratados estão compatíveis com aqueles praticados no mercado de forma a garantir que continuem a ser os mais vantajosos para a Prefeitura Municipal de Niterói.</w:t>
      </w:r>
    </w:p>
    <w:p w14:paraId="69C3D5AA" w14:textId="77777777" w:rsidR="00C74432" w:rsidRPr="00C74432" w:rsidRDefault="00C74432" w:rsidP="00C74432">
      <w:pPr>
        <w:widowControl/>
        <w:numPr>
          <w:ilvl w:val="2"/>
          <w:numId w:val="0"/>
        </w:numPr>
        <w:autoSpaceDE/>
        <w:autoSpaceDN/>
        <w:spacing w:before="120" w:after="120" w:line="276" w:lineRule="auto"/>
        <w:ind w:left="284"/>
        <w:jc w:val="both"/>
        <w:rPr>
          <w:rFonts w:eastAsia="MS Gothic"/>
          <w:b/>
          <w:bCs/>
          <w:sz w:val="24"/>
          <w:szCs w:val="24"/>
          <w:lang w:val="pt-BR" w:eastAsia="zh-CN" w:bidi="hi-IN"/>
        </w:rPr>
      </w:pPr>
      <w:r w:rsidRPr="00C74432">
        <w:rPr>
          <w:rFonts w:eastAsia="MS Gothic"/>
          <w:b/>
          <w:bCs/>
          <w:sz w:val="24"/>
          <w:szCs w:val="24"/>
          <w:lang w:val="pt-BR" w:eastAsia="zh-CN" w:bidi="hi-IN"/>
        </w:rPr>
        <w:t>Obrigações da Contratada</w:t>
      </w:r>
    </w:p>
    <w:p w14:paraId="18E8DBDD" w14:textId="20B4FA1E"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4.14</w:t>
      </w:r>
      <w:r w:rsidRPr="00C74432">
        <w:rPr>
          <w:rFonts w:eastAsia="MS Gothic"/>
          <w:sz w:val="24"/>
          <w:szCs w:val="24"/>
          <w:lang w:val="pt-BR" w:eastAsia="zh-CN" w:bidi="hi-IN"/>
        </w:rPr>
        <w:tab/>
      </w:r>
      <w:r>
        <w:rPr>
          <w:rFonts w:eastAsia="MS Gothic"/>
          <w:sz w:val="24"/>
          <w:szCs w:val="24"/>
          <w:lang w:val="pt-BR" w:eastAsia="zh-CN" w:bidi="hi-IN"/>
        </w:rPr>
        <w:t>.</w:t>
      </w:r>
      <w:r w:rsidRPr="00C74432">
        <w:rPr>
          <w:rFonts w:eastAsia="MS Gothic"/>
          <w:sz w:val="24"/>
          <w:szCs w:val="24"/>
          <w:lang w:val="pt-BR" w:eastAsia="zh-CN" w:bidi="hi-IN"/>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38475F7D" w14:textId="127BAD3A"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4.15. Reparar, corrigir, remover ou substituir, às suas expensas, no total ou em parte, no prazo fixado pelo fiscal do contrato, os equipamentos e serviços efetuados em que se verificarem vícios, defeitos ou incorreções resultantes da execução ou dos materiais empregados;</w:t>
      </w:r>
    </w:p>
    <w:p w14:paraId="25270CB6" w14:textId="527B79FD" w:rsidR="00C74432" w:rsidRPr="00C74432" w:rsidRDefault="00C74432" w:rsidP="00C74432">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4.16</w:t>
      </w:r>
      <w:r w:rsidRPr="00C74432">
        <w:rPr>
          <w:rFonts w:eastAsia="MS Gothic"/>
          <w:sz w:val="24"/>
          <w:szCs w:val="24"/>
          <w:lang w:val="pt-BR" w:eastAsia="zh-CN" w:bidi="hi-IN"/>
        </w:rPr>
        <w:tab/>
      </w:r>
      <w:r>
        <w:rPr>
          <w:rFonts w:eastAsia="MS Gothic"/>
          <w:sz w:val="24"/>
          <w:szCs w:val="24"/>
          <w:lang w:val="pt-BR" w:eastAsia="zh-CN" w:bidi="hi-IN"/>
        </w:rPr>
        <w:t>.</w:t>
      </w:r>
      <w:r w:rsidRPr="00C74432">
        <w:rPr>
          <w:rFonts w:eastAsia="MS Gothic"/>
          <w:sz w:val="24"/>
          <w:szCs w:val="24"/>
          <w:lang w:val="pt-BR" w:eastAsia="zh-CN" w:bidi="hi-IN"/>
        </w:rPr>
        <w:t>Responsabilizar-se pelos vícios e danos decorrentes da execução do objeto, bem como por todo e qualquer dano causado à CONTRATANTE, devendo ressarcir imediatamente a CONTRATANTE em sua integralidade, ficando a CONTRATANTE autorizada a descontar da garantia, caso exigida no edital, o valor correspondente aos danos sofridos;</w:t>
      </w:r>
    </w:p>
    <w:p w14:paraId="1E32D6AD" w14:textId="77777777" w:rsidR="000B0B34" w:rsidRDefault="00C74432"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lastRenderedPageBreak/>
        <w:t>4.17</w:t>
      </w:r>
      <w:r>
        <w:rPr>
          <w:rFonts w:eastAsia="MS Gothic"/>
          <w:sz w:val="24"/>
          <w:szCs w:val="24"/>
          <w:lang w:val="pt-BR" w:eastAsia="zh-CN" w:bidi="hi-IN"/>
        </w:rPr>
        <w:t>.</w:t>
      </w:r>
      <w:r w:rsidRPr="00C74432">
        <w:rPr>
          <w:rFonts w:eastAsia="MS Gothic"/>
          <w:sz w:val="24"/>
          <w:szCs w:val="24"/>
          <w:lang w:val="pt-BR" w:eastAsia="zh-CN" w:bidi="hi-IN"/>
        </w:rPr>
        <w:t xml:space="preserve"> A(s) CONTRATADA(s) deverá encaminhar a CONTRATANTE a Declaração de manutenção de sigilo e respeito às normas de segurança vigentes no órgão e o Termo de Ciência da Declaração de manutenção de sigilo, assinado pelo representante legal da CONTRATADA, conforme </w:t>
      </w:r>
      <w:r w:rsidRPr="00C74432">
        <w:rPr>
          <w:rFonts w:eastAsia="MS Gothic"/>
          <w:b/>
          <w:bCs/>
          <w:sz w:val="24"/>
          <w:szCs w:val="24"/>
          <w:lang w:val="pt-BR" w:eastAsia="zh-CN" w:bidi="hi-IN"/>
        </w:rPr>
        <w:t>Anexo II – Declarações de Sigilo</w:t>
      </w:r>
      <w:r w:rsidRPr="00C74432">
        <w:rPr>
          <w:rFonts w:eastAsia="MS Gothic"/>
          <w:sz w:val="24"/>
          <w:szCs w:val="24"/>
          <w:lang w:val="pt-BR" w:eastAsia="zh-CN" w:bidi="hi-IN"/>
        </w:rPr>
        <w:t>.</w:t>
      </w:r>
      <w:r w:rsidR="000B0B34">
        <w:rPr>
          <w:rFonts w:eastAsia="MS Gothic"/>
          <w:sz w:val="24"/>
          <w:szCs w:val="24"/>
          <w:lang w:val="pt-BR" w:eastAsia="zh-CN" w:bidi="hi-IN"/>
        </w:rPr>
        <w:t xml:space="preserve"> </w:t>
      </w:r>
    </w:p>
    <w:p w14:paraId="08ED4E1B" w14:textId="77777777" w:rsidR="000B0B34" w:rsidRDefault="00C74432"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C74432">
        <w:rPr>
          <w:rFonts w:eastAsia="MS Gothic"/>
          <w:sz w:val="24"/>
          <w:szCs w:val="24"/>
          <w:lang w:val="pt-BR" w:eastAsia="zh-CN" w:bidi="hi-IN"/>
        </w:rPr>
        <w:t>4.18</w:t>
      </w:r>
      <w:r>
        <w:rPr>
          <w:rFonts w:eastAsia="MS Gothic"/>
          <w:sz w:val="24"/>
          <w:szCs w:val="24"/>
          <w:lang w:val="pt-BR" w:eastAsia="zh-CN" w:bidi="hi-IN"/>
        </w:rPr>
        <w:t>.</w:t>
      </w:r>
      <w:r w:rsidRPr="00C74432">
        <w:rPr>
          <w:rFonts w:eastAsia="MS Gothic"/>
          <w:sz w:val="24"/>
          <w:szCs w:val="24"/>
          <w:lang w:val="pt-BR" w:eastAsia="zh-CN" w:bidi="hi-IN"/>
        </w:rPr>
        <w:t xml:space="preserve"> Utilizar empregados habilitados e com conhecimentos básicos dos serviços a serem executados, em conformidade com as normas e determinações em vigor;</w:t>
      </w:r>
    </w:p>
    <w:p w14:paraId="57EBAA06" w14:textId="7E4CA57E"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Pr>
          <w:rFonts w:eastAsia="MS Gothic"/>
          <w:sz w:val="24"/>
          <w:szCs w:val="24"/>
          <w:lang w:val="pt-BR" w:eastAsia="zh-CN" w:bidi="hi-IN"/>
        </w:rPr>
        <w:t xml:space="preserve"> </w:t>
      </w:r>
      <w:r w:rsidRPr="004B4AD6">
        <w:rPr>
          <w:rFonts w:eastAsia="Arial"/>
          <w:color w:val="000000"/>
          <w:sz w:val="24"/>
          <w:szCs w:val="24"/>
          <w:lang w:val="pt-BR" w:eastAsia="pt-BR"/>
        </w:rPr>
        <w:t>4.</w:t>
      </w:r>
      <w:r w:rsidR="000615BF" w:rsidRPr="004B4AD6">
        <w:rPr>
          <w:rFonts w:eastAsia="Arial"/>
          <w:color w:val="000000"/>
          <w:sz w:val="24"/>
          <w:szCs w:val="24"/>
          <w:lang w:val="pt-BR" w:eastAsia="pt-BR"/>
        </w:rPr>
        <w:t>19. Responsabilizar</w:t>
      </w:r>
      <w:r w:rsidRPr="004B4AD6">
        <w:rPr>
          <w:rFonts w:eastAsia="Arial"/>
          <w:color w:val="000000"/>
          <w:sz w:val="24"/>
          <w:szCs w:val="24"/>
          <w:lang w:val="pt-BR" w:eastAsia="pt-BR"/>
        </w:rPr>
        <w:t>-se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3234B7C9" w14:textId="77777777"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4.20</w:t>
      </w:r>
      <w:r>
        <w:rPr>
          <w:rFonts w:eastAsia="Arial"/>
          <w:color w:val="000000"/>
          <w:sz w:val="24"/>
          <w:szCs w:val="24"/>
          <w:lang w:val="pt-BR" w:eastAsia="pt-BR"/>
        </w:rPr>
        <w:t xml:space="preserve">. </w:t>
      </w:r>
      <w:r w:rsidRPr="004B4AD6">
        <w:rPr>
          <w:rFonts w:eastAsia="Arial"/>
          <w:color w:val="000000"/>
          <w:sz w:val="24"/>
          <w:szCs w:val="24"/>
          <w:lang w:val="pt-BR" w:eastAsia="pt-BR"/>
        </w:rPr>
        <w:t>Comunicar ao Fiscal do contrato, no prazo de 24 (vinte e quatro) horas, qualquer ocorrência anormal ou acidente que se verifique no local dos serviços.</w:t>
      </w:r>
    </w:p>
    <w:p w14:paraId="223D8344" w14:textId="39043041"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4.21. Prestar todo esclarecimento ou informação solicitada pela CONTRATANTE ou por seus prepostos, garantindo-lhes o acesso, a qualquer tempo, ao local dos trabalhos, bem como aos documentos relativos à execução do empreendimento.</w:t>
      </w:r>
    </w:p>
    <w:p w14:paraId="4FFA9E22" w14:textId="0473399C"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4.22. Paralisar, por determinação da CONTRATANTE, qualquer atividade que não esteja sendo executada de acordo com a boa técnica ou que ponha em risco a segurança de pessoas ou bens de terceiros.</w:t>
      </w:r>
    </w:p>
    <w:p w14:paraId="22D16ACF" w14:textId="15B5B26A"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4.23. Promover a guarda, manutenção e vigilância de materiais, ferramentas, e tudo o que for necessário à execução dos serviços, durante a vigência do contrato.</w:t>
      </w:r>
    </w:p>
    <w:p w14:paraId="415FE7D2" w14:textId="6BECD012"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4.24</w:t>
      </w:r>
      <w:r>
        <w:rPr>
          <w:rFonts w:eastAsia="Arial"/>
          <w:color w:val="000000"/>
          <w:sz w:val="24"/>
          <w:szCs w:val="24"/>
          <w:lang w:val="pt-BR" w:eastAsia="pt-BR"/>
        </w:rPr>
        <w:t>.</w:t>
      </w:r>
      <w:r w:rsidRPr="004B4AD6">
        <w:rPr>
          <w:rFonts w:eastAsia="Arial"/>
          <w:color w:val="000000"/>
          <w:sz w:val="24"/>
          <w:szCs w:val="24"/>
          <w:lang w:val="pt-BR" w:eastAsia="pt-BR"/>
        </w:rPr>
        <w:t xml:space="preserve"> Promover a organização técnica e administrativa dos serviços, de modo a conduzi-los eficaz e eficientemente, de acordo com os documentos e especificações que integram este Termo de Referência, no prazo determinado.</w:t>
      </w:r>
    </w:p>
    <w:p w14:paraId="42E858DC" w14:textId="1791A270"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4.25</w:t>
      </w:r>
      <w:r>
        <w:rPr>
          <w:rFonts w:eastAsia="Arial"/>
          <w:color w:val="000000"/>
          <w:sz w:val="24"/>
          <w:szCs w:val="24"/>
          <w:lang w:val="pt-BR" w:eastAsia="pt-BR"/>
        </w:rPr>
        <w:t>.</w:t>
      </w:r>
      <w:r w:rsidRPr="004B4AD6">
        <w:rPr>
          <w:rFonts w:eastAsia="Arial"/>
          <w:color w:val="000000"/>
          <w:sz w:val="24"/>
          <w:szCs w:val="24"/>
          <w:lang w:val="pt-BR" w:eastAsia="pt-BR"/>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14:paraId="6610CEF4" w14:textId="390ECEC9"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4.26</w:t>
      </w:r>
      <w:r>
        <w:rPr>
          <w:rFonts w:eastAsia="Arial"/>
          <w:color w:val="000000"/>
          <w:sz w:val="24"/>
          <w:szCs w:val="24"/>
          <w:lang w:val="pt-BR" w:eastAsia="pt-BR"/>
        </w:rPr>
        <w:t>.</w:t>
      </w:r>
      <w:r w:rsidRPr="004B4AD6">
        <w:rPr>
          <w:rFonts w:eastAsia="Arial"/>
          <w:color w:val="000000"/>
          <w:sz w:val="24"/>
          <w:szCs w:val="24"/>
          <w:lang w:val="pt-BR" w:eastAsia="pt-BR"/>
        </w:rPr>
        <w:t xml:space="preserve"> Submeter previamente, por escrito, à Contratante, para análise e aprovação, quaisquer mudanças nos métodos executivos que fujam às especificações do memorial descritivo.</w:t>
      </w:r>
    </w:p>
    <w:p w14:paraId="2D0FBB47" w14:textId="57C41644"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4.27</w:t>
      </w:r>
      <w:r>
        <w:rPr>
          <w:rFonts w:eastAsia="Arial"/>
          <w:color w:val="000000"/>
          <w:sz w:val="24"/>
          <w:szCs w:val="24"/>
          <w:lang w:val="pt-BR" w:eastAsia="pt-BR"/>
        </w:rPr>
        <w:t>.</w:t>
      </w:r>
      <w:r w:rsidRPr="004B4AD6">
        <w:rPr>
          <w:rFonts w:eastAsia="Arial"/>
          <w:color w:val="000000"/>
          <w:sz w:val="24"/>
          <w:szCs w:val="24"/>
          <w:lang w:val="pt-BR" w:eastAsia="pt-BR"/>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6152FC92" w14:textId="193D7EBE" w:rsidR="000B0B34" w:rsidRDefault="000B0B34" w:rsidP="000B0B34">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4.28</w:t>
      </w:r>
      <w:r>
        <w:rPr>
          <w:rFonts w:eastAsia="Arial"/>
          <w:color w:val="000000"/>
          <w:sz w:val="24"/>
          <w:szCs w:val="24"/>
          <w:lang w:val="pt-BR" w:eastAsia="pt-BR"/>
        </w:rPr>
        <w:t>.</w:t>
      </w:r>
      <w:r w:rsidRPr="004B4AD6">
        <w:rPr>
          <w:rFonts w:eastAsia="Arial"/>
          <w:color w:val="000000"/>
          <w:sz w:val="24"/>
          <w:szCs w:val="24"/>
          <w:lang w:val="pt-BR" w:eastAsia="pt-BR"/>
        </w:rPr>
        <w:t xml:space="preserve"> Guardar sigilo sobre todas as informações obtidas em decorrência do cumprimento do contrato;</w:t>
      </w:r>
    </w:p>
    <w:p w14:paraId="4D248DBA" w14:textId="77777777" w:rsidR="000615BF" w:rsidRDefault="000B0B34" w:rsidP="000615BF">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4.29. Cumprir, além dos postulados legais vigentes de âmbito federal, estadual ou municipal, as normas de segurança da Contratante;</w:t>
      </w:r>
    </w:p>
    <w:p w14:paraId="68D94CB8" w14:textId="77777777" w:rsidR="000615BF" w:rsidRDefault="000B0B34" w:rsidP="000615BF">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t>4.30. Prestar os serviços dentro dos parâmetros e rotinas estabelecidos, fornecendo todos os materiais, equipamentos e utensílios em quantidade, qualidade e tecnologia adequadas, com a observância às recomendações aceitas pela boa técnica, normas e legislação;</w:t>
      </w:r>
      <w:r>
        <w:rPr>
          <w:rFonts w:eastAsia="Arial"/>
          <w:color w:val="000000"/>
          <w:sz w:val="24"/>
          <w:szCs w:val="24"/>
          <w:lang w:val="pt-BR" w:eastAsia="pt-BR"/>
        </w:rPr>
        <w:t xml:space="preserve"> </w:t>
      </w:r>
    </w:p>
    <w:p w14:paraId="5BEEBC58" w14:textId="77777777" w:rsidR="000615BF" w:rsidRDefault="000B0B34" w:rsidP="000615BF">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4B4AD6">
        <w:rPr>
          <w:rFonts w:eastAsia="Arial"/>
          <w:color w:val="000000"/>
          <w:sz w:val="24"/>
          <w:szCs w:val="24"/>
          <w:lang w:val="pt-BR" w:eastAsia="pt-BR"/>
        </w:rPr>
        <w:lastRenderedPageBreak/>
        <w:t>4.31. Além das responsabilidades oriundas da Lei n.º 14133/21, do Decreto Municipal n.º 14708/23, a(s) CONTRATADA(s) deverá obedecer às seguintes disposições:</w:t>
      </w:r>
      <w:r>
        <w:rPr>
          <w:rFonts w:eastAsia="Arial"/>
          <w:color w:val="000000"/>
          <w:sz w:val="24"/>
          <w:szCs w:val="24"/>
          <w:lang w:val="pt-BR" w:eastAsia="pt-BR"/>
        </w:rPr>
        <w:t xml:space="preserve"> </w:t>
      </w:r>
    </w:p>
    <w:p w14:paraId="20A077EA" w14:textId="3BD91255" w:rsidR="000B0B34" w:rsidRPr="00264069" w:rsidRDefault="000B0B34" w:rsidP="000615BF">
      <w:pPr>
        <w:widowControl/>
        <w:numPr>
          <w:ilvl w:val="2"/>
          <w:numId w:val="0"/>
        </w:numPr>
        <w:autoSpaceDE/>
        <w:autoSpaceDN/>
        <w:spacing w:before="120" w:after="120" w:line="276" w:lineRule="auto"/>
        <w:ind w:left="284"/>
        <w:jc w:val="both"/>
        <w:rPr>
          <w:rFonts w:eastAsia="MS Gothic"/>
          <w:sz w:val="24"/>
          <w:szCs w:val="24"/>
          <w:lang w:val="pt-BR" w:eastAsia="zh-CN" w:bidi="hi-IN"/>
        </w:rPr>
      </w:pPr>
      <w:r w:rsidRPr="00264069">
        <w:rPr>
          <w:rFonts w:eastAsia="MS Gothic"/>
          <w:sz w:val="24"/>
          <w:szCs w:val="24"/>
          <w:lang w:val="pt-BR" w:eastAsia="zh-CN" w:bidi="hi-IN"/>
        </w:rPr>
        <w:t>4.31.</w:t>
      </w:r>
      <w:r w:rsidR="000615BF" w:rsidRPr="00264069">
        <w:rPr>
          <w:rFonts w:eastAsia="MS Gothic"/>
          <w:sz w:val="24"/>
          <w:szCs w:val="24"/>
          <w:lang w:val="pt-BR" w:eastAsia="zh-CN" w:bidi="hi-IN"/>
        </w:rPr>
        <w:t>1. Ficará</w:t>
      </w:r>
      <w:r w:rsidRPr="00264069">
        <w:rPr>
          <w:rFonts w:eastAsia="MS Gothic"/>
          <w:sz w:val="24"/>
          <w:szCs w:val="24"/>
          <w:lang w:val="pt-BR" w:eastAsia="zh-CN" w:bidi="hi-IN"/>
        </w:rPr>
        <w:t xml:space="preserve"> a cargo da(s) CONTRATADA(s) todas as despesas, diretas e indiretas, decorrentes do cumprimento das obrigações assumidas, sem qualquer ônus à CONTRATANTE, observando sempre os critérios dos serviços a serem prestados.</w:t>
      </w:r>
    </w:p>
    <w:p w14:paraId="435420A9" w14:textId="2F63AF7E" w:rsidR="000615BF" w:rsidRDefault="000B0B34" w:rsidP="000615BF">
      <w:pPr>
        <w:keepNext/>
        <w:keepLines/>
        <w:widowControl/>
        <w:tabs>
          <w:tab w:val="left" w:pos="567"/>
        </w:tabs>
        <w:autoSpaceDE/>
        <w:autoSpaceDN/>
        <w:spacing w:before="240" w:after="120" w:line="276" w:lineRule="auto"/>
        <w:ind w:left="284"/>
        <w:jc w:val="both"/>
        <w:outlineLvl w:val="1"/>
        <w:rPr>
          <w:rFonts w:eastAsia="MS Gothic"/>
          <w:sz w:val="24"/>
          <w:szCs w:val="24"/>
          <w:lang w:val="pt-BR" w:eastAsia="zh-CN" w:bidi="hi-IN"/>
        </w:rPr>
      </w:pPr>
      <w:r w:rsidRPr="00264069">
        <w:rPr>
          <w:rFonts w:eastAsia="MS Gothic"/>
          <w:sz w:val="24"/>
          <w:szCs w:val="24"/>
          <w:lang w:val="pt-BR" w:eastAsia="zh-CN" w:bidi="hi-IN"/>
        </w:rPr>
        <w:t>4.31.</w:t>
      </w:r>
      <w:r w:rsidR="000615BF" w:rsidRPr="00264069">
        <w:rPr>
          <w:rFonts w:eastAsia="MS Gothic"/>
          <w:sz w:val="24"/>
          <w:szCs w:val="24"/>
          <w:lang w:val="pt-BR" w:eastAsia="zh-CN" w:bidi="hi-IN"/>
        </w:rPr>
        <w:t>2. Será</w:t>
      </w:r>
      <w:r w:rsidRPr="00264069">
        <w:rPr>
          <w:rFonts w:eastAsia="MS Gothic"/>
          <w:sz w:val="24"/>
          <w:szCs w:val="24"/>
          <w:lang w:val="pt-BR" w:eastAsia="zh-CN" w:bidi="hi-IN"/>
        </w:rPr>
        <w:t xml:space="preserve"> vedado à(s) CONTRATADA(s), sob pena de rescisão contratual, caucionar ou utilizar o contrato a ser firmado entre as partes, para qualquer operação financeira, sem a prévia e expressa anuência da Contratante.</w:t>
      </w:r>
    </w:p>
    <w:p w14:paraId="0A23DBB9" w14:textId="77777777" w:rsidR="000615BF" w:rsidRDefault="000B0B34" w:rsidP="000615BF">
      <w:pPr>
        <w:keepNext/>
        <w:keepLines/>
        <w:widowControl/>
        <w:tabs>
          <w:tab w:val="left" w:pos="567"/>
        </w:tabs>
        <w:autoSpaceDE/>
        <w:autoSpaceDN/>
        <w:spacing w:before="240" w:after="120" w:line="276" w:lineRule="auto"/>
        <w:ind w:left="284"/>
        <w:jc w:val="both"/>
        <w:outlineLvl w:val="1"/>
        <w:rPr>
          <w:rFonts w:eastAsia="MS Gothic"/>
          <w:sz w:val="24"/>
          <w:szCs w:val="24"/>
          <w:lang w:val="pt-BR" w:eastAsia="zh-CN" w:bidi="hi-IN"/>
        </w:rPr>
      </w:pPr>
      <w:r w:rsidRPr="00264069">
        <w:rPr>
          <w:rFonts w:eastAsia="MS Gothic"/>
          <w:sz w:val="24"/>
          <w:szCs w:val="24"/>
          <w:lang w:val="pt-BR" w:eastAsia="zh-CN" w:bidi="hi-IN"/>
        </w:rPr>
        <w:t>4.31.</w:t>
      </w:r>
      <w:r w:rsidR="000615BF" w:rsidRPr="00264069">
        <w:rPr>
          <w:rFonts w:eastAsia="MS Gothic"/>
          <w:sz w:val="24"/>
          <w:szCs w:val="24"/>
          <w:lang w:val="pt-BR" w:eastAsia="zh-CN" w:bidi="hi-IN"/>
        </w:rPr>
        <w:t>3. Não</w:t>
      </w:r>
      <w:r w:rsidRPr="00264069">
        <w:rPr>
          <w:rFonts w:eastAsia="MS Gothic"/>
          <w:sz w:val="24"/>
          <w:szCs w:val="24"/>
          <w:lang w:val="pt-BR" w:eastAsia="zh-CN" w:bidi="hi-IN"/>
        </w:rPr>
        <w:t xml:space="preserve"> transferir a terceiros, por qualquer forma, o contrato, nem subcontratar qualquer parte da prestação de serviço a que está obrigada, sem prévio consentimento, por escrito, da CONTRATANTE.</w:t>
      </w:r>
    </w:p>
    <w:p w14:paraId="234A63EA" w14:textId="3A9F3236" w:rsidR="000B0B34" w:rsidRPr="00264069" w:rsidRDefault="000B0B34" w:rsidP="000615BF">
      <w:pPr>
        <w:keepNext/>
        <w:keepLines/>
        <w:widowControl/>
        <w:tabs>
          <w:tab w:val="left" w:pos="567"/>
        </w:tabs>
        <w:autoSpaceDE/>
        <w:autoSpaceDN/>
        <w:spacing w:before="240" w:after="120" w:line="276" w:lineRule="auto"/>
        <w:ind w:left="284"/>
        <w:jc w:val="both"/>
        <w:outlineLvl w:val="1"/>
        <w:rPr>
          <w:rFonts w:eastAsia="MS Gothic"/>
          <w:sz w:val="24"/>
          <w:szCs w:val="24"/>
          <w:lang w:val="pt-BR" w:eastAsia="zh-CN" w:bidi="hi-IN"/>
        </w:rPr>
      </w:pPr>
      <w:r w:rsidRPr="00264069">
        <w:rPr>
          <w:rFonts w:eastAsia="MS Gothic"/>
          <w:sz w:val="24"/>
          <w:szCs w:val="24"/>
          <w:lang w:val="pt-BR" w:eastAsia="zh-CN" w:bidi="hi-IN"/>
        </w:rPr>
        <w:t>4.31.</w:t>
      </w:r>
      <w:r w:rsidR="000615BF" w:rsidRPr="00264069">
        <w:rPr>
          <w:rFonts w:eastAsia="MS Gothic"/>
          <w:sz w:val="24"/>
          <w:szCs w:val="24"/>
          <w:lang w:val="pt-BR" w:eastAsia="zh-CN" w:bidi="hi-IN"/>
        </w:rPr>
        <w:t>4. Responsabilizar</w:t>
      </w:r>
      <w:r w:rsidRPr="00264069">
        <w:rPr>
          <w:rFonts w:eastAsia="MS Gothic"/>
          <w:sz w:val="24"/>
          <w:szCs w:val="24"/>
          <w:lang w:val="pt-BR" w:eastAsia="zh-CN" w:bidi="hi-IN"/>
        </w:rPr>
        <w:t>-se por todas as providências e obrigações estabelecidas na legislação específica de acidentes do trabalho, quando, em ocorrência da espécie, forem vítimas seus empregados no desempenho dos serviços ou em conexão com eles, ainda que acontecido nas dependências da CONTRATANTE.</w:t>
      </w:r>
    </w:p>
    <w:p w14:paraId="755D6D5B" w14:textId="64AC9245" w:rsidR="000615BF" w:rsidRDefault="000B0B34" w:rsidP="000615BF">
      <w:pPr>
        <w:keepNext/>
        <w:keepLines/>
        <w:widowControl/>
        <w:tabs>
          <w:tab w:val="left" w:pos="567"/>
        </w:tabs>
        <w:autoSpaceDE/>
        <w:autoSpaceDN/>
        <w:spacing w:before="240" w:after="120" w:line="276" w:lineRule="auto"/>
        <w:ind w:left="284"/>
        <w:jc w:val="both"/>
        <w:outlineLvl w:val="1"/>
        <w:rPr>
          <w:rFonts w:eastAsia="MS Gothic"/>
          <w:sz w:val="24"/>
          <w:szCs w:val="24"/>
          <w:lang w:val="pt-BR" w:eastAsia="zh-CN" w:bidi="hi-IN"/>
        </w:rPr>
      </w:pPr>
      <w:r w:rsidRPr="00264069">
        <w:rPr>
          <w:rFonts w:eastAsia="MS Gothic"/>
          <w:sz w:val="24"/>
          <w:szCs w:val="24"/>
          <w:lang w:val="pt-BR" w:eastAsia="zh-CN" w:bidi="hi-IN"/>
        </w:rPr>
        <w:t>4.31.</w:t>
      </w:r>
      <w:r w:rsidR="000615BF" w:rsidRPr="00264069">
        <w:rPr>
          <w:rFonts w:eastAsia="MS Gothic"/>
          <w:sz w:val="24"/>
          <w:szCs w:val="24"/>
          <w:lang w:val="pt-BR" w:eastAsia="zh-CN" w:bidi="hi-IN"/>
        </w:rPr>
        <w:t>5. Responsabilizar</w:t>
      </w:r>
      <w:r w:rsidRPr="00264069">
        <w:rPr>
          <w:rFonts w:eastAsia="MS Gothic"/>
          <w:sz w:val="24"/>
          <w:szCs w:val="24"/>
          <w:lang w:val="pt-BR" w:eastAsia="zh-CN" w:bidi="hi-IN"/>
        </w:rPr>
        <w:t>-se por todos os encargos de possível demanda trabalhista, cível ou penal, relacionados com os serviços prestados, originariamente ou vinculados por prevenção, conexão ou contingência.</w:t>
      </w:r>
    </w:p>
    <w:p w14:paraId="0F02E2E3" w14:textId="73A8E53B" w:rsidR="000615BF" w:rsidRDefault="000B0B34" w:rsidP="000615BF">
      <w:pPr>
        <w:keepNext/>
        <w:keepLines/>
        <w:widowControl/>
        <w:tabs>
          <w:tab w:val="left" w:pos="567"/>
        </w:tabs>
        <w:autoSpaceDE/>
        <w:autoSpaceDN/>
        <w:spacing w:before="240" w:after="120" w:line="276" w:lineRule="auto"/>
        <w:ind w:left="284"/>
        <w:jc w:val="both"/>
        <w:outlineLvl w:val="1"/>
        <w:rPr>
          <w:rFonts w:eastAsia="MS Gothic"/>
          <w:sz w:val="24"/>
          <w:szCs w:val="24"/>
          <w:lang w:val="pt-BR" w:eastAsia="zh-CN" w:bidi="hi-IN"/>
        </w:rPr>
      </w:pPr>
      <w:r w:rsidRPr="00264069">
        <w:rPr>
          <w:rFonts w:eastAsia="MS Gothic"/>
          <w:sz w:val="24"/>
          <w:szCs w:val="24"/>
          <w:lang w:val="pt-BR" w:eastAsia="zh-CN" w:bidi="hi-IN"/>
        </w:rPr>
        <w:t>4.31.6.A inadimplência da(s) operadora(s) contratada(s) com referência aos encargos estabelecidos nos itens anteriores não transfere a responsabilidade por seu pagamento à Contratante, nem poderá onerar o objeto do presente termo, razão pela qual a(s) CONTRATADA(s) renúncia, expressamente, a qualquer vínculo de solidariedade, ativa ou passiva.</w:t>
      </w:r>
    </w:p>
    <w:p w14:paraId="29BDDBE0" w14:textId="03C2AB1C" w:rsidR="000615BF" w:rsidRDefault="00A26958" w:rsidP="000615BF">
      <w:pPr>
        <w:keepNext/>
        <w:keepLines/>
        <w:widowControl/>
        <w:tabs>
          <w:tab w:val="left" w:pos="567"/>
        </w:tabs>
        <w:autoSpaceDE/>
        <w:autoSpaceDN/>
        <w:spacing w:before="240" w:after="120" w:line="276" w:lineRule="auto"/>
        <w:ind w:left="284"/>
        <w:jc w:val="both"/>
        <w:outlineLvl w:val="1"/>
        <w:rPr>
          <w:rFonts w:eastAsia="MS Gothic"/>
          <w:sz w:val="24"/>
          <w:szCs w:val="24"/>
          <w:lang w:val="pt-BR" w:eastAsia="zh-CN" w:bidi="hi-IN"/>
        </w:rPr>
      </w:pPr>
      <w:r w:rsidRPr="00264069">
        <w:rPr>
          <w:rFonts w:eastAsia="MS Gothic"/>
          <w:sz w:val="24"/>
          <w:szCs w:val="24"/>
          <w:lang w:val="pt-BR" w:eastAsia="zh-CN" w:bidi="hi-IN"/>
        </w:rPr>
        <w:t>4.31.</w:t>
      </w:r>
      <w:r w:rsidR="000615BF" w:rsidRPr="00264069">
        <w:rPr>
          <w:rFonts w:eastAsia="MS Gothic"/>
          <w:sz w:val="24"/>
          <w:szCs w:val="24"/>
          <w:lang w:val="pt-BR" w:eastAsia="zh-CN" w:bidi="hi-IN"/>
        </w:rPr>
        <w:t>7. Manter</w:t>
      </w:r>
      <w:r w:rsidRPr="00264069">
        <w:rPr>
          <w:rFonts w:eastAsia="MS Gothic"/>
          <w:sz w:val="24"/>
          <w:szCs w:val="24"/>
          <w:lang w:val="pt-BR" w:eastAsia="zh-CN" w:bidi="hi-IN"/>
        </w:rPr>
        <w:t>, até o fim da vigência da garantia, um preposto aceito pela CONTRATANTE para representação da(s) contratada(s) sempre que for necessário.</w:t>
      </w:r>
    </w:p>
    <w:p w14:paraId="2B687A9D" w14:textId="73D57889" w:rsidR="00A26958" w:rsidRPr="00264069" w:rsidRDefault="00A26958" w:rsidP="000615BF">
      <w:pPr>
        <w:keepNext/>
        <w:keepLines/>
        <w:widowControl/>
        <w:tabs>
          <w:tab w:val="left" w:pos="567"/>
        </w:tabs>
        <w:autoSpaceDE/>
        <w:autoSpaceDN/>
        <w:spacing w:before="240" w:after="120" w:line="276" w:lineRule="auto"/>
        <w:ind w:left="284"/>
        <w:jc w:val="both"/>
        <w:outlineLvl w:val="1"/>
        <w:rPr>
          <w:rFonts w:eastAsia="MS Gothic"/>
          <w:sz w:val="24"/>
          <w:szCs w:val="24"/>
          <w:lang w:val="pt-BR" w:eastAsia="zh-CN" w:bidi="hi-IN"/>
        </w:rPr>
      </w:pPr>
      <w:r w:rsidRPr="00264069">
        <w:rPr>
          <w:rFonts w:eastAsia="MS Gothic"/>
          <w:sz w:val="24"/>
          <w:szCs w:val="24"/>
          <w:lang w:val="pt-BR" w:eastAsia="zh-CN" w:bidi="hi-IN"/>
        </w:rPr>
        <w:t>4.31.</w:t>
      </w:r>
      <w:r w:rsidR="000615BF" w:rsidRPr="00264069">
        <w:rPr>
          <w:rFonts w:eastAsia="MS Gothic"/>
          <w:sz w:val="24"/>
          <w:szCs w:val="24"/>
          <w:lang w:val="pt-BR" w:eastAsia="zh-CN" w:bidi="hi-IN"/>
        </w:rPr>
        <w:t>8. Responder</w:t>
      </w:r>
      <w:r w:rsidRPr="00264069">
        <w:rPr>
          <w:rFonts w:eastAsia="MS Gothic"/>
          <w:sz w:val="24"/>
          <w:szCs w:val="24"/>
          <w:lang w:val="pt-BR" w:eastAsia="zh-CN" w:bidi="hi-IN"/>
        </w:rPr>
        <w:t xml:space="preserve"> administrativamente, civil e penalmente, por quaisquer danos pessoais ou materiais ocasionados a esta Administração e ou terceiros, comprovadamente por culpa ou dolo, por empregados, decorrentes da execução deste contrato;</w:t>
      </w:r>
    </w:p>
    <w:p w14:paraId="4CFDC506" w14:textId="77777777" w:rsidR="000615BF" w:rsidRDefault="00A26958" w:rsidP="000615BF">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Garantia da contratação</w:t>
      </w:r>
    </w:p>
    <w:p w14:paraId="19BC58B0" w14:textId="027B3DC8" w:rsidR="00A26958" w:rsidRPr="000615BF" w:rsidRDefault="00A26958" w:rsidP="000615BF">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Arial"/>
          <w:sz w:val="24"/>
          <w:szCs w:val="24"/>
          <w:lang w:val="pt-BR" w:eastAsia="pt-BR"/>
        </w:rPr>
        <w:t>4.32. Não haverá exigência da garantia da contratação dos artigos 96 e seguintes da Lei nº 14.133, de 2021.</w:t>
      </w:r>
    </w:p>
    <w:p w14:paraId="69A32496" w14:textId="77777777" w:rsidR="00A26958"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4.33. O contrato oferece maior detalhamento das regras que serão aplicadas em relação à garantia da contratação.</w:t>
      </w:r>
    </w:p>
    <w:p w14:paraId="32BF87BA" w14:textId="77777777" w:rsidR="00A26958" w:rsidRPr="00264069" w:rsidRDefault="00A26958" w:rsidP="00A26958">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lastRenderedPageBreak/>
        <w:t>5. MODELO DE EXECUÇÃO DO OBJETO</w:t>
      </w:r>
    </w:p>
    <w:p w14:paraId="78C6C05C"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color w:val="000000"/>
          <w:sz w:val="24"/>
          <w:szCs w:val="24"/>
          <w:lang w:val="pt-BR" w:eastAsia="pt-BR"/>
        </w:rPr>
      </w:pPr>
      <w:r w:rsidRPr="00264069">
        <w:rPr>
          <w:rFonts w:eastAsia="MS Gothic"/>
          <w:b/>
          <w:bCs/>
          <w:color w:val="000000"/>
          <w:sz w:val="24"/>
          <w:szCs w:val="24"/>
          <w:lang w:val="pt-BR" w:eastAsia="pt-BR"/>
        </w:rPr>
        <w:t>Condições de Entrega</w:t>
      </w:r>
    </w:p>
    <w:p w14:paraId="7BCE88CC" w14:textId="4B3D6D51"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5.1. A(s) CONTRATADA(s), para cada GRUPO/</w:t>
      </w:r>
      <w:r w:rsidR="00371C16">
        <w:rPr>
          <w:rFonts w:eastAsia="Arial"/>
          <w:color w:val="000000"/>
          <w:sz w:val="24"/>
          <w:szCs w:val="24"/>
          <w:lang w:val="pt-BR" w:eastAsia="pt-BR"/>
        </w:rPr>
        <w:t>ITEM</w:t>
      </w:r>
      <w:r w:rsidRPr="00264069">
        <w:rPr>
          <w:rFonts w:eastAsia="Arial"/>
          <w:color w:val="000000"/>
          <w:sz w:val="24"/>
          <w:szCs w:val="24"/>
          <w:lang w:val="pt-BR" w:eastAsia="pt-BR"/>
        </w:rPr>
        <w:t xml:space="preserve"> do Edital, se comprometerá a disponibilizar o equipamento/serviço no prazo de 30 (trinta) dias úteis, a contar da assinatura do contrato.</w:t>
      </w:r>
    </w:p>
    <w:p w14:paraId="3D62F238"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5.2. Todos os custos relacionados com materiais, equipamentos e mão de obra, destinados à instalação, objeto deste contrato, serão suportados exclusivamente pela(s) CONTRATADA(s).</w:t>
      </w:r>
    </w:p>
    <w:p w14:paraId="17F32EC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5.3. A(s) CONTRATADA(s) deverá informar, por escrito, as datas e horários estipulados para a entrega/serviço, com uma antecedência mínima de 5 (cinco) dias úteis, da data pretendida. A Municipalidade após análise do expediente poderá concordar ou estabelecer outros dias ou horários para a realização da entrega/serviço.</w:t>
      </w:r>
    </w:p>
    <w:p w14:paraId="6756595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5.4. Conforme as necessidades operacionais, o dia indicado para os serviços poderá ser dia não útil.</w:t>
      </w:r>
    </w:p>
    <w:p w14:paraId="76AF3327" w14:textId="1449A181"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5.5. A(s) CONTRATADA(s) deverá apresentar a CONTRATANTE Ordem de Serviço (Os), contendo no mínimo as informações expostas no modelo </w:t>
      </w:r>
      <w:r w:rsidRPr="004B4AD6">
        <w:rPr>
          <w:rFonts w:eastAsia="Arial"/>
          <w:color w:val="000000"/>
          <w:sz w:val="24"/>
          <w:szCs w:val="24"/>
          <w:lang w:val="pt-BR" w:eastAsia="pt-BR"/>
        </w:rPr>
        <w:t xml:space="preserve">presente no </w:t>
      </w:r>
      <w:r w:rsidRPr="004B4AD6">
        <w:rPr>
          <w:rFonts w:eastAsia="Arial"/>
          <w:b/>
          <w:bCs/>
          <w:color w:val="000000"/>
          <w:sz w:val="24"/>
          <w:szCs w:val="24"/>
          <w:lang w:val="pt-BR" w:eastAsia="pt-BR"/>
        </w:rPr>
        <w:t xml:space="preserve">Anexo </w:t>
      </w:r>
      <w:r w:rsidR="004E7291">
        <w:rPr>
          <w:rFonts w:eastAsia="Arial"/>
          <w:b/>
          <w:bCs/>
          <w:color w:val="000000"/>
          <w:sz w:val="24"/>
          <w:szCs w:val="24"/>
          <w:lang w:val="pt-BR" w:eastAsia="pt-BR"/>
        </w:rPr>
        <w:t>XIII</w:t>
      </w:r>
      <w:r w:rsidRPr="004B4AD6">
        <w:rPr>
          <w:rFonts w:eastAsia="Arial"/>
          <w:b/>
          <w:bCs/>
          <w:color w:val="000000"/>
          <w:sz w:val="24"/>
          <w:szCs w:val="24"/>
          <w:lang w:val="pt-BR" w:eastAsia="pt-BR"/>
        </w:rPr>
        <w:t xml:space="preserve"> – Ordem de Serviço</w:t>
      </w:r>
      <w:r w:rsidRPr="004B4AD6">
        <w:rPr>
          <w:rFonts w:eastAsia="Arial"/>
          <w:color w:val="000000"/>
          <w:sz w:val="24"/>
          <w:szCs w:val="24"/>
          <w:lang w:val="pt-BR" w:eastAsia="pt-BR"/>
        </w:rPr>
        <w:t>,</w:t>
      </w:r>
      <w:r w:rsidRPr="00264069">
        <w:rPr>
          <w:rFonts w:eastAsia="Arial"/>
          <w:color w:val="000000"/>
          <w:sz w:val="24"/>
          <w:szCs w:val="24"/>
          <w:lang w:val="pt-BR" w:eastAsia="pt-BR"/>
        </w:rPr>
        <w:t xml:space="preserve"> devidamente preenchida e assinada pelo Preposto da CONTRATADA sempre que for executar quaisquer procedimentos, entregas ou serviços nas dependências da CONTRATANTE.</w:t>
      </w:r>
    </w:p>
    <w:p w14:paraId="4FAD0E8A" w14:textId="483C2E1F" w:rsidR="00A26958" w:rsidRPr="00264069" w:rsidRDefault="00A26958" w:rsidP="00A26958">
      <w:pPr>
        <w:widowControl/>
        <w:numPr>
          <w:ilvl w:val="1"/>
          <w:numId w:val="0"/>
        </w:numPr>
        <w:autoSpaceDE/>
        <w:autoSpaceDN/>
        <w:spacing w:before="120" w:after="120" w:line="276" w:lineRule="auto"/>
        <w:jc w:val="both"/>
        <w:rPr>
          <w:rFonts w:eastAsia="Arial"/>
          <w:color w:val="FF0000"/>
          <w:sz w:val="24"/>
          <w:szCs w:val="24"/>
          <w:lang w:val="pt-BR" w:eastAsia="pt-BR"/>
        </w:rPr>
      </w:pPr>
      <w:r w:rsidRPr="00264069">
        <w:rPr>
          <w:rFonts w:eastAsia="Arial"/>
          <w:color w:val="000000"/>
          <w:sz w:val="24"/>
          <w:szCs w:val="24"/>
          <w:lang w:val="pt-BR" w:eastAsia="pt-BR"/>
        </w:rPr>
        <w:t>5.6. Caso não seja possível a entrega na data assinalada, a empresa deverá comunicar as razões respectivas com pelo menos 3 (três) dias de antecedência para que qualquer pleito de prorrogação de prazo seja analisado, ressalvadas situações de caso fortuito e força maior</w:t>
      </w:r>
      <w:r w:rsidRPr="00264069">
        <w:rPr>
          <w:rFonts w:eastAsia="Arial"/>
          <w:color w:val="FF0000"/>
          <w:sz w:val="24"/>
          <w:szCs w:val="24"/>
          <w:lang w:val="pt-BR" w:eastAsia="pt-BR"/>
        </w:rPr>
        <w:t>.</w:t>
      </w:r>
    </w:p>
    <w:p w14:paraId="3D13AC49"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5.7. Os bens deverão ser entregues no seguinte endereço: </w:t>
      </w:r>
      <w:r w:rsidRPr="00264069">
        <w:rPr>
          <w:rFonts w:eastAsia="Arial"/>
          <w:color w:val="000000"/>
          <w:sz w:val="24"/>
          <w:szCs w:val="24"/>
          <w:lang w:val="pt-BR" w:eastAsia="pt-BR"/>
        </w:rPr>
        <w:tab/>
      </w:r>
      <w:r w:rsidRPr="00264069">
        <w:rPr>
          <w:rFonts w:eastAsia="Arial"/>
          <w:color w:val="000000"/>
          <w:sz w:val="24"/>
          <w:szCs w:val="24"/>
          <w:lang w:val="pt-BR" w:eastAsia="pt-BR"/>
        </w:rPr>
        <w:br/>
      </w:r>
      <w:r w:rsidRPr="00264069">
        <w:rPr>
          <w:rFonts w:eastAsia="Arial"/>
          <w:color w:val="000000"/>
          <w:sz w:val="24"/>
          <w:szCs w:val="24"/>
          <w:lang w:val="pt-BR" w:eastAsia="pt-BR"/>
        </w:rPr>
        <w:br/>
        <w:t>Prefeitura Municipal de Niterói – Gabinete do Prefeito</w:t>
      </w:r>
    </w:p>
    <w:p w14:paraId="36C5326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Rua Visconde de Sepetiba, 987, Centro – Niterói/RJ – 6º andar</w:t>
      </w:r>
    </w:p>
    <w:p w14:paraId="462C6B7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CEP 24.020-006</w:t>
      </w:r>
    </w:p>
    <w:p w14:paraId="3124B031"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Garantia, manutenção e assistência técnica</w:t>
      </w:r>
    </w:p>
    <w:p w14:paraId="67882576"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5.8. O prazo de garantia contratual dos bens, complementar à garantia legal, é de, no mínimo, 12 (doze) meses, ou pelo prazo fornecido pelo fabricante, se superior, contado a partir do primeiro dia útil subsequente à data do recebimento definitivo do objeto. </w:t>
      </w:r>
    </w:p>
    <w:p w14:paraId="6D11FBA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5.9. A garantia será prestada com vistas a manter os equipamentos fornecidos em perfeitas condições de uso, sem qualquer ônus ou custo adicional para o Contratante. </w:t>
      </w:r>
    </w:p>
    <w:p w14:paraId="65F02310"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5.10. A garantia abrange a realização da manutenção corretiva dos bens pelo próprio Contratado, ou, se for o caso, por meio de assistência técnica autorizada, de acordo com as normas técnicas específicas. </w:t>
      </w:r>
    </w:p>
    <w:p w14:paraId="487DFE25"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5.11. Entende-se por manutenção corretiva aquela destinada a corrigir os defeitos apresentados pelos bens, compreendendo a substituição de peças, a realização de ajustes, reparos e correções necessárias. </w:t>
      </w:r>
    </w:p>
    <w:p w14:paraId="248BA969"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lastRenderedPageBreak/>
        <w:t xml:space="preserve">5.12.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CEEDE10"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5.13. Uma vez notificado, o Contratado realizará a reparação ou substituição dos bens que apresentarem vício ou defeito no prazo de até 2 (dois) dias úteis, contados a partir da data de retirada do equipamento das dependências da Administração pelo Contratado ou pela assistência técnica autorizada. </w:t>
      </w:r>
    </w:p>
    <w:p w14:paraId="12C9D924"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5.14. O prazo indicado no subitem anterior, durante seu transcurso, poderá ser prorrogado uma única vez, por igual período, mediante solicitação escrita e justificada do Contratado, aceita pelo Contratante. </w:t>
      </w:r>
    </w:p>
    <w:p w14:paraId="649BFEE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5.15.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F901441"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5.16.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6565DDF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5.17. O custo referente ao transporte dos equipamentos cobertos pela garantia será de responsabilidade do Contratado. </w:t>
      </w:r>
    </w:p>
    <w:p w14:paraId="10027E6B"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5.18. 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4AB88F3C" w14:textId="77777777" w:rsidR="00A26958" w:rsidRPr="00264069" w:rsidRDefault="00A26958" w:rsidP="00A26958">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t>6. MODELO DE GESTÃO DO CONTRATO</w:t>
      </w:r>
    </w:p>
    <w:p w14:paraId="255BCBC3"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6.1. O contrato deverá ser executado fielmente pelas partes, de acordo com as cláusulas avençadas e as normas da Lei nº 14.133, de 2021, e cada parte responderá pelas consequências de sua inexecução total ou parcial.</w:t>
      </w:r>
    </w:p>
    <w:p w14:paraId="4DA4BEF2"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 Em caso de impedimento, ordem de paralisação ou suspensão do contrato, o cronograma de execução será prorrogado automaticamente pelo tempo correspondente, anotadas tais circunstâncias mediante simples apostila.</w:t>
      </w:r>
    </w:p>
    <w:p w14:paraId="443E323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6.3. As comunicações entre o órgão ou entidade e a contratada devem ser realizadas por escrito sempre que o ato exigir tal formalidade, admitindo-se o uso de mensagem eletrônica para esse fim.</w:t>
      </w:r>
    </w:p>
    <w:p w14:paraId="21193BD4"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6.4. O órgão ou entidade poderá convocar representante da empresa para adoção de providências que devam ser cumpridas de imediato.</w:t>
      </w:r>
    </w:p>
    <w:p w14:paraId="6018F14E" w14:textId="77777777" w:rsidR="00A26958"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6.5. Após a assinatura do contrato ou instrumento equivalente</w:t>
      </w:r>
      <w:r w:rsidRPr="00264069">
        <w:rPr>
          <w:rFonts w:eastAsia="Arial"/>
          <w:strike/>
          <w:color w:val="000000"/>
          <w:sz w:val="24"/>
          <w:szCs w:val="24"/>
          <w:lang w:val="pt-BR" w:eastAsia="pt-BR"/>
        </w:rPr>
        <w:t>,</w:t>
      </w:r>
      <w:r w:rsidRPr="00264069">
        <w:rPr>
          <w:rFonts w:eastAsia="Arial"/>
          <w:color w:val="000000"/>
          <w:sz w:val="24"/>
          <w:szCs w:val="24"/>
          <w:lang w:val="pt-BR" w:eastAsia="pt-BR"/>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157B3A7" w14:textId="77777777" w:rsidR="003A502D" w:rsidRPr="00264069" w:rsidRDefault="003A502D" w:rsidP="00A26958">
      <w:pPr>
        <w:widowControl/>
        <w:numPr>
          <w:ilvl w:val="1"/>
          <w:numId w:val="0"/>
        </w:numPr>
        <w:autoSpaceDE/>
        <w:autoSpaceDN/>
        <w:spacing w:before="120" w:after="120" w:line="276" w:lineRule="auto"/>
        <w:jc w:val="both"/>
        <w:rPr>
          <w:rFonts w:eastAsia="Arial"/>
          <w:color w:val="000000"/>
          <w:sz w:val="24"/>
          <w:szCs w:val="24"/>
          <w:lang w:val="pt-BR" w:eastAsia="pt-BR"/>
        </w:rPr>
      </w:pPr>
    </w:p>
    <w:p w14:paraId="37EE2D81" w14:textId="77777777" w:rsidR="00A26958" w:rsidRPr="00264069" w:rsidRDefault="00A26958" w:rsidP="00A26958">
      <w:pPr>
        <w:widowControl/>
        <w:autoSpaceDE/>
        <w:autoSpaceDN/>
        <w:spacing w:before="120" w:after="120" w:line="276" w:lineRule="auto"/>
        <w:jc w:val="both"/>
        <w:rPr>
          <w:rFonts w:eastAsia="Arial"/>
          <w:b/>
          <w:bCs/>
          <w:color w:val="000000"/>
          <w:sz w:val="24"/>
          <w:szCs w:val="24"/>
          <w:lang w:val="pt-BR" w:eastAsia="pt-BR"/>
        </w:rPr>
      </w:pPr>
      <w:r w:rsidRPr="00264069">
        <w:rPr>
          <w:rFonts w:eastAsia="Arial"/>
          <w:b/>
          <w:bCs/>
          <w:color w:val="000000"/>
          <w:sz w:val="24"/>
          <w:szCs w:val="24"/>
          <w:lang w:val="pt-BR" w:eastAsia="pt-BR"/>
        </w:rPr>
        <w:lastRenderedPageBreak/>
        <w:t>Fiscalização</w:t>
      </w:r>
    </w:p>
    <w:p w14:paraId="4754847B"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6.6. A execução do contrato deverá ser acompanhada e fiscalizada pelo(s) fiscal(</w:t>
      </w:r>
      <w:proofErr w:type="spellStart"/>
      <w:r w:rsidRPr="00264069">
        <w:rPr>
          <w:rFonts w:eastAsia="Arial"/>
          <w:color w:val="000000"/>
          <w:sz w:val="24"/>
          <w:szCs w:val="24"/>
          <w:lang w:val="pt-BR" w:eastAsia="pt-BR"/>
        </w:rPr>
        <w:t>is</w:t>
      </w:r>
      <w:proofErr w:type="spellEnd"/>
      <w:r w:rsidRPr="00264069">
        <w:rPr>
          <w:rFonts w:eastAsia="Arial"/>
          <w:color w:val="000000"/>
          <w:sz w:val="24"/>
          <w:szCs w:val="24"/>
          <w:lang w:val="pt-BR" w:eastAsia="pt-BR"/>
        </w:rPr>
        <w:t>) do contrato, ou pelos respectivos substitutos (</w:t>
      </w:r>
      <w:hyperlink r:id="rId44" w:anchor="art117">
        <w:r w:rsidRPr="00264069">
          <w:rPr>
            <w:rFonts w:eastAsia="Arial"/>
            <w:color w:val="000080"/>
            <w:sz w:val="24"/>
            <w:szCs w:val="24"/>
            <w:u w:val="single"/>
            <w:lang w:val="pt-BR" w:eastAsia="pt-BR"/>
          </w:rPr>
          <w:t>Lei nº 14.133, de 2021, art. 117, caput</w:t>
        </w:r>
      </w:hyperlink>
      <w:r w:rsidRPr="00264069">
        <w:rPr>
          <w:rFonts w:eastAsia="Arial"/>
          <w:color w:val="000000"/>
          <w:sz w:val="24"/>
          <w:szCs w:val="24"/>
          <w:lang w:val="pt-BR" w:eastAsia="pt-BR"/>
        </w:rPr>
        <w:t>).</w:t>
      </w:r>
    </w:p>
    <w:p w14:paraId="106B3BA0"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Fiscalização Técnica (Art. 17, II, c/c Art. 21 do Decreto nº 14.730/23)</w:t>
      </w:r>
    </w:p>
    <w:p w14:paraId="7CDB33E6"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6.7. O fiscal técnico do contrato acompanhará a execução do contrato, para que sejam cumpridas todas as condições estabelecidas no contrato, de modo a assegurar os melhores resultados para a Administração.</w:t>
      </w:r>
    </w:p>
    <w:p w14:paraId="00630967"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6.7.1 O fiscal técnico do contrato anotará no histórico de gerenciamento do contrato todas as ocorrências relacionadas à execução do contrato, com a descrição do que for necessário para a regularização das faltas ou dos defeitos observados. (</w:t>
      </w:r>
      <w:hyperlink r:id="rId45" w:anchor="art117§1">
        <w:r w:rsidRPr="00264069">
          <w:rPr>
            <w:rFonts w:eastAsia="MS Mincho"/>
            <w:color w:val="000080"/>
            <w:sz w:val="24"/>
            <w:szCs w:val="24"/>
            <w:u w:val="single"/>
            <w:lang w:val="pt-BR" w:eastAsia="pt-BR"/>
          </w:rPr>
          <w:t>Lei nº 14.133, de 2021, art. 117, §1º</w:t>
        </w:r>
      </w:hyperlink>
      <w:r w:rsidRPr="00264069">
        <w:rPr>
          <w:rFonts w:eastAsia="MS Mincho"/>
          <w:color w:val="000000"/>
          <w:sz w:val="24"/>
          <w:szCs w:val="24"/>
          <w:lang w:val="pt-BR" w:eastAsia="pt-BR"/>
        </w:rPr>
        <w:t>)</w:t>
      </w:r>
    </w:p>
    <w:p w14:paraId="726C57DB"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6.7.2. Identificada qualquer inexatidão ou irregularidade, o fiscal técnico do contrato emitirá notificações para a correção da execução do contrato, determinando prazo para a correção. </w:t>
      </w:r>
    </w:p>
    <w:p w14:paraId="4173698A"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6.7.3. O fiscal técnico do contrato informará ao gestor do contato, em tempo hábil, a situação que demandar decisão ou adoção de medidas que ultrapassem sua competência, para que adote as medidas necessárias e saneadoras, se for o caso. </w:t>
      </w:r>
    </w:p>
    <w:p w14:paraId="03A4BA77"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6.7.4. No caso de ocorrências que possam inviabilizar a execução do contrato nas datas aprazadas, o fiscal técnico do contrato comunicará o fato imediatamente ao gestor do contrato. </w:t>
      </w:r>
    </w:p>
    <w:p w14:paraId="619206D9"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6.7.5. O fiscal técnico do contrato comunicará ao gestor do contrato, em tempo hábil, o término do contrato sob sua responsabilidade, com vistas à renovação tempestiva ou à prorrogação contratual </w:t>
      </w:r>
    </w:p>
    <w:p w14:paraId="3A1DA5B3" w14:textId="77777777" w:rsidR="00A26958" w:rsidRPr="00264069" w:rsidRDefault="00A26958" w:rsidP="00A26958">
      <w:pPr>
        <w:widowControl/>
        <w:autoSpaceDE/>
        <w:autoSpaceDN/>
        <w:spacing w:before="120" w:after="120" w:line="276" w:lineRule="auto"/>
        <w:jc w:val="both"/>
        <w:rPr>
          <w:rFonts w:eastAsia="MS Mincho"/>
          <w:b/>
          <w:bCs/>
          <w:color w:val="000000"/>
          <w:sz w:val="24"/>
          <w:szCs w:val="24"/>
          <w:lang w:val="pt-BR" w:eastAsia="pt-BR"/>
        </w:rPr>
      </w:pPr>
      <w:r w:rsidRPr="00264069">
        <w:rPr>
          <w:rFonts w:eastAsia="MS Mincho"/>
          <w:b/>
          <w:bCs/>
          <w:color w:val="000000"/>
          <w:sz w:val="24"/>
          <w:szCs w:val="24"/>
          <w:lang w:val="pt-BR" w:eastAsia="pt-BR"/>
        </w:rPr>
        <w:t xml:space="preserve">Fiscalização Administrativa </w:t>
      </w:r>
      <w:r w:rsidRPr="00264069">
        <w:rPr>
          <w:rFonts w:eastAsia="MS Gothic"/>
          <w:b/>
          <w:bCs/>
          <w:sz w:val="24"/>
          <w:szCs w:val="24"/>
          <w:lang w:val="pt-BR" w:eastAsia="zh-CN" w:bidi="hi-IN"/>
        </w:rPr>
        <w:t>(Art. 17, III, c/c Art. 22 do Decreto nº 14.730/23)</w:t>
      </w:r>
    </w:p>
    <w:p w14:paraId="1E6A88F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6.8.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46" w:anchor="art23">
        <w:r w:rsidRPr="00264069">
          <w:rPr>
            <w:rFonts w:eastAsia="Arial"/>
            <w:color w:val="000080"/>
            <w:sz w:val="24"/>
            <w:szCs w:val="24"/>
            <w:u w:val="single"/>
            <w:lang w:val="pt-BR" w:eastAsia="pt-BR"/>
          </w:rPr>
          <w:t>Art. 23, I e II, do Decreto nº 11.246, de 2022</w:t>
        </w:r>
      </w:hyperlink>
      <w:r w:rsidRPr="00264069">
        <w:rPr>
          <w:rFonts w:eastAsia="Arial"/>
          <w:color w:val="000000"/>
          <w:sz w:val="24"/>
          <w:szCs w:val="24"/>
          <w:lang w:val="pt-BR" w:eastAsia="pt-BR"/>
        </w:rPr>
        <w:t>).</w:t>
      </w:r>
    </w:p>
    <w:p w14:paraId="78152366"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6.8.1. Caso ocorra descumprimento das obrigações contratuais, o fiscal administrativo do contrato atuará tempestivamente na solução do problema, reportando ao gestor do contrato para que tome as providências cabíveis, quando ultrapassar a sua competência; (</w:t>
      </w:r>
      <w:hyperlink r:id="rId47" w:anchor="art23">
        <w:r w:rsidRPr="00264069">
          <w:rPr>
            <w:rFonts w:eastAsia="MS Mincho"/>
            <w:color w:val="000080"/>
            <w:sz w:val="24"/>
            <w:szCs w:val="24"/>
            <w:u w:val="single"/>
            <w:lang w:val="pt-BR" w:eastAsia="pt-BR"/>
          </w:rPr>
          <w:t>Decreto nº 11.246, de 2022, art. 23, IV</w:t>
        </w:r>
      </w:hyperlink>
      <w:r w:rsidRPr="00264069">
        <w:rPr>
          <w:rFonts w:eastAsia="MS Mincho"/>
          <w:color w:val="000000"/>
          <w:sz w:val="24"/>
          <w:szCs w:val="24"/>
          <w:lang w:val="pt-BR" w:eastAsia="pt-BR"/>
        </w:rPr>
        <w:t>).</w:t>
      </w:r>
    </w:p>
    <w:p w14:paraId="5DFBFEAF" w14:textId="77777777" w:rsidR="00A26958" w:rsidRPr="00264069" w:rsidRDefault="00A26958" w:rsidP="00A26958">
      <w:pPr>
        <w:widowControl/>
        <w:numPr>
          <w:ilvl w:val="1"/>
          <w:numId w:val="0"/>
        </w:numPr>
        <w:autoSpaceDE/>
        <w:autoSpaceDN/>
        <w:spacing w:before="120" w:after="120" w:line="276" w:lineRule="auto"/>
        <w:jc w:val="both"/>
        <w:rPr>
          <w:rFonts w:eastAsia="Arial"/>
          <w:sz w:val="24"/>
          <w:szCs w:val="24"/>
          <w:lang w:val="pt-BR" w:eastAsia="pt-BR"/>
        </w:rPr>
      </w:pPr>
      <w:r w:rsidRPr="00264069">
        <w:rPr>
          <w:rFonts w:eastAsia="Arial"/>
          <w:sz w:val="24"/>
          <w:szCs w:val="24"/>
          <w:lang w:val="pt-BR" w:eastAsia="pt-BR"/>
        </w:rPr>
        <w:t>6.9. Além do disposto acima, a fiscalização contratual obedecerá às seguintes rotinas:</w:t>
      </w:r>
    </w:p>
    <w:p w14:paraId="27665884"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i/>
          <w:iCs/>
          <w:sz w:val="24"/>
          <w:szCs w:val="24"/>
          <w:lang w:val="pt-BR" w:eastAsia="pt-BR"/>
        </w:rPr>
      </w:pPr>
      <w:r w:rsidRPr="00264069">
        <w:rPr>
          <w:rFonts w:eastAsia="MS Mincho"/>
          <w:sz w:val="24"/>
          <w:szCs w:val="24"/>
          <w:lang w:val="pt-BR" w:eastAsia="pt-BR"/>
        </w:rPr>
        <w:t xml:space="preserve">6.9.1. </w:t>
      </w:r>
      <w:r w:rsidRPr="00264069">
        <w:rPr>
          <w:sz w:val="24"/>
          <w:szCs w:val="24"/>
          <w:shd w:val="clear" w:color="auto" w:fill="FFFFFF"/>
          <w:lang w:val="pt-BR" w:eastAsia="pt-BR"/>
        </w:rPr>
        <w:t>Prestar apoio técnico e operacional ao gestor do contrato, com a realização das tarefas relacionadas ao controle dos prazos relacionados ao contrato e à formalização de apostilamentos e de termos aditivos, ao acompanhamento do empenho e do pagamento e ao acompanhamento de garantias e glosas;</w:t>
      </w:r>
      <w:r w:rsidRPr="00264069">
        <w:rPr>
          <w:sz w:val="24"/>
          <w:szCs w:val="24"/>
          <w:shd w:val="clear" w:color="auto" w:fill="FFFFFF"/>
          <w:lang w:val="pt-BR" w:eastAsia="pt-BR"/>
        </w:rPr>
        <w:tab/>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 xml:space="preserve">6.9.2. </w:t>
      </w:r>
      <w:r w:rsidRPr="00264069">
        <w:rPr>
          <w:sz w:val="24"/>
          <w:szCs w:val="24"/>
          <w:shd w:val="clear" w:color="auto" w:fill="FFFFFF"/>
          <w:lang w:val="pt-BR" w:eastAsia="pt-BR"/>
        </w:rPr>
        <w:t>Certificar-se de que a contratada mantém, durante toda execução do contrato, as condições de habilitação e qualificação exigidas na licitação e/ou na contratação, solicitando os documentos necessários a esta constatação, com especial atenção para a regularidade trabalhista e previdenciária nos casos de obras e serviços com dedicação exclusiva (ou predominante) de mão de obra;</w:t>
      </w:r>
      <w:r w:rsidRPr="00264069">
        <w:rPr>
          <w:sz w:val="24"/>
          <w:szCs w:val="24"/>
          <w:shd w:val="clear" w:color="auto" w:fill="FFFFFF"/>
          <w:lang w:val="pt-BR" w:eastAsia="pt-BR"/>
        </w:rPr>
        <w:tab/>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 xml:space="preserve">6.9.3. </w:t>
      </w:r>
      <w:r w:rsidRPr="00264069">
        <w:rPr>
          <w:sz w:val="24"/>
          <w:szCs w:val="24"/>
          <w:shd w:val="clear" w:color="auto" w:fill="FFFFFF"/>
          <w:lang w:val="pt-BR" w:eastAsia="pt-BR"/>
        </w:rPr>
        <w:t>Examinar a regularidade no recolhimento das contribuições fiscais, trabalhistas e previdenciárias;</w:t>
      </w:r>
      <w:r w:rsidRPr="00264069">
        <w:rPr>
          <w:sz w:val="24"/>
          <w:szCs w:val="24"/>
          <w:lang w:val="pt-BR" w:eastAsia="pt-BR"/>
        </w:rPr>
        <w:br/>
      </w:r>
      <w:r w:rsidRPr="00264069">
        <w:rPr>
          <w:sz w:val="24"/>
          <w:szCs w:val="24"/>
          <w:lang w:val="pt-BR" w:eastAsia="pt-BR"/>
        </w:rPr>
        <w:lastRenderedPageBreak/>
        <w:br/>
      </w:r>
      <w:r w:rsidRPr="00264069">
        <w:rPr>
          <w:rFonts w:eastAsia="MS Mincho"/>
          <w:sz w:val="24"/>
          <w:szCs w:val="24"/>
          <w:lang w:val="pt-BR" w:eastAsia="pt-BR"/>
        </w:rPr>
        <w:t>6.9.4.</w:t>
      </w:r>
      <w:r w:rsidRPr="00264069">
        <w:rPr>
          <w:sz w:val="24"/>
          <w:szCs w:val="24"/>
          <w:shd w:val="clear" w:color="auto" w:fill="FFFFFF"/>
          <w:lang w:val="pt-BR" w:eastAsia="pt-BR"/>
        </w:rPr>
        <w:t xml:space="preserve"> Atuar tempestivamente na solução de eventuais problemas relacionados ao descumprimento das obrigações contratuais e reportar ao gestor do contrato para que tome as providências cabíveis, quando ultrapassar a sua competência;</w:t>
      </w:r>
      <w:r w:rsidRPr="00264069">
        <w:rPr>
          <w:sz w:val="24"/>
          <w:szCs w:val="24"/>
          <w:shd w:val="clear" w:color="auto" w:fill="FFFFFF"/>
          <w:lang w:val="pt-BR" w:eastAsia="pt-BR"/>
        </w:rPr>
        <w:tab/>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6.9.5.</w:t>
      </w:r>
      <w:r w:rsidRPr="00264069">
        <w:rPr>
          <w:sz w:val="24"/>
          <w:szCs w:val="24"/>
          <w:shd w:val="clear" w:color="auto" w:fill="FFFFFF"/>
          <w:lang w:val="pt-BR" w:eastAsia="pt-BR"/>
        </w:rPr>
        <w:t xml:space="preserve"> Participar da atualização do relatório de riscos durante a fase de gestão do contrato, em conjunto com o fiscal técnico e com o setorial, sob coordenação do gestor do contrato;</w:t>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6.9.6.</w:t>
      </w:r>
      <w:r w:rsidRPr="00264069">
        <w:rPr>
          <w:sz w:val="24"/>
          <w:szCs w:val="24"/>
          <w:shd w:val="clear" w:color="auto" w:fill="FFFFFF"/>
          <w:lang w:val="pt-BR" w:eastAsia="pt-BR"/>
        </w:rPr>
        <w:t xml:space="preserve"> Auxiliar o gestor do contrato com as informações necessárias, na elaboração do documento comprobatório da avaliação realizada na fiscalização do cumprimento de obrigações assumidas pelo contratado e</w:t>
      </w:r>
      <w:r w:rsidRPr="00264069">
        <w:rPr>
          <w:sz w:val="24"/>
          <w:szCs w:val="24"/>
          <w:lang w:val="pt-BR" w:eastAsia="pt-BR"/>
        </w:rPr>
        <w:t xml:space="preserve"> r</w:t>
      </w:r>
      <w:r w:rsidRPr="00264069">
        <w:rPr>
          <w:sz w:val="24"/>
          <w:szCs w:val="24"/>
          <w:shd w:val="clear" w:color="auto" w:fill="FFFFFF"/>
          <w:lang w:val="pt-BR" w:eastAsia="pt-BR"/>
        </w:rPr>
        <w:t>ealizar o recebimento provisório do objeto do contrato, mediante termo detalhado que comprove o cumprimento das exigências de caráter administrativo.</w:t>
      </w:r>
      <w:r w:rsidRPr="00264069">
        <w:rPr>
          <w:sz w:val="24"/>
          <w:szCs w:val="24"/>
          <w:shd w:val="clear" w:color="auto" w:fill="FFFFFF"/>
          <w:lang w:val="pt-BR" w:eastAsia="pt-BR"/>
        </w:rPr>
        <w:tab/>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6.9.7.</w:t>
      </w:r>
      <w:r w:rsidRPr="00264069">
        <w:rPr>
          <w:sz w:val="24"/>
          <w:szCs w:val="24"/>
          <w:shd w:val="clear" w:color="auto" w:fill="FFFFFF"/>
          <w:lang w:val="pt-BR" w:eastAsia="pt-BR"/>
        </w:rPr>
        <w:t xml:space="preserve"> Receber e conferir a nota fiscal emitida pela contratada, atestando a efetiva realização do objeto contratado, na quantidade e qualidade contratada, para fins de pagamento das faturas correspondentes;</w:t>
      </w:r>
      <w:r w:rsidRPr="00264069">
        <w:rPr>
          <w:sz w:val="24"/>
          <w:szCs w:val="24"/>
          <w:shd w:val="clear" w:color="auto" w:fill="FFFFFF"/>
          <w:lang w:val="pt-BR" w:eastAsia="pt-BR"/>
        </w:rPr>
        <w:tab/>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6.9.8.</w:t>
      </w:r>
      <w:r w:rsidRPr="00264069">
        <w:rPr>
          <w:sz w:val="24"/>
          <w:szCs w:val="24"/>
          <w:shd w:val="clear" w:color="auto" w:fill="FFFFFF"/>
          <w:lang w:val="pt-BR" w:eastAsia="pt-BR"/>
        </w:rPr>
        <w:t xml:space="preserve"> Nos casos de requerimento de revisão contratual, exigir a comprovação dos custos suportados pelo contratado através de notas fiscais, realizando análise crítica da compatibilidade dos preços com a realidade de mercado constatada junto a outras fontes;</w:t>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 xml:space="preserve">6.9.9. </w:t>
      </w:r>
      <w:r w:rsidRPr="00264069">
        <w:rPr>
          <w:sz w:val="24"/>
          <w:szCs w:val="24"/>
          <w:shd w:val="clear" w:color="auto" w:fill="FFFFFF"/>
          <w:lang w:val="pt-BR" w:eastAsia="pt-BR"/>
        </w:rPr>
        <w:t>Receber todos os documentos necessários, contratualmente estabelecidos, para a liquidação da despesa e encaminhá-los, juntamente com a nota fiscal, para o gestor do contrato que, após conferência, remeterá a documentação para o setor responsável pelo pagamento, em tempo hábil, de modo que o pagamento seja efetuado no prazo adequado;</w:t>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6.9.10.</w:t>
      </w:r>
      <w:r w:rsidRPr="00264069">
        <w:rPr>
          <w:sz w:val="24"/>
          <w:szCs w:val="24"/>
          <w:shd w:val="clear" w:color="auto" w:fill="FFFFFF"/>
          <w:lang w:val="pt-BR" w:eastAsia="pt-BR"/>
        </w:rPr>
        <w:t xml:space="preserve"> Verificar o cumprimento das normas trabalhistas por parte da contratada, inclusive no que se refere à utilização pelos empregados da empresa dos equipamentos de proteção individual exigidos pela legislação pertinente, a fim de evitar acidentes com agentes administrativos, terceiros e empregados da contratada, e, na hipótese de descumprimento, comunicar ao gestor para impulsionar o procedimento tendente à notificação da contratada para o cumprimento das normas trabalhistas e instauração de processo administrativo para aplicação de sanção administrativa;</w:t>
      </w:r>
      <w:r w:rsidRPr="00264069">
        <w:rPr>
          <w:sz w:val="24"/>
          <w:szCs w:val="24"/>
          <w:shd w:val="clear" w:color="auto" w:fill="FFFFFF"/>
          <w:lang w:val="pt-BR" w:eastAsia="pt-BR"/>
        </w:rPr>
        <w:tab/>
      </w:r>
      <w:r w:rsidRPr="00264069">
        <w:rPr>
          <w:sz w:val="24"/>
          <w:szCs w:val="24"/>
          <w:lang w:val="pt-BR" w:eastAsia="pt-BR"/>
        </w:rPr>
        <w:br/>
      </w:r>
      <w:r w:rsidRPr="00264069">
        <w:rPr>
          <w:sz w:val="24"/>
          <w:szCs w:val="24"/>
          <w:lang w:val="pt-BR" w:eastAsia="pt-BR"/>
        </w:rPr>
        <w:br/>
      </w:r>
      <w:r w:rsidRPr="00264069">
        <w:rPr>
          <w:rFonts w:eastAsia="MS Mincho"/>
          <w:sz w:val="24"/>
          <w:szCs w:val="24"/>
          <w:lang w:val="pt-BR" w:eastAsia="pt-BR"/>
        </w:rPr>
        <w:t xml:space="preserve">6.9.11. </w:t>
      </w:r>
      <w:r w:rsidRPr="00264069">
        <w:rPr>
          <w:sz w:val="24"/>
          <w:szCs w:val="24"/>
          <w:shd w:val="clear" w:color="auto" w:fill="FFFFFF"/>
          <w:lang w:val="pt-BR" w:eastAsia="pt-BR"/>
        </w:rPr>
        <w:t xml:space="preserve"> Certificar-se do correto cálculo e recolhimento das obrigações trabalhistas, previdenciárias e tributárias decorrentes do contrato e, caso necessário, buscar auxílio junto os setores de contabilidade da Administração para a verificação dos cálculos apresentados, observando o disposto no art. 24 do Decreto 14.730/23;</w:t>
      </w:r>
    </w:p>
    <w:p w14:paraId="1C5E8ABC" w14:textId="77777777" w:rsidR="00A26958" w:rsidRPr="00264069" w:rsidRDefault="00A26958" w:rsidP="00A26958">
      <w:pPr>
        <w:widowControl/>
        <w:numPr>
          <w:ilvl w:val="2"/>
          <w:numId w:val="0"/>
        </w:numPr>
        <w:autoSpaceDE/>
        <w:autoSpaceDN/>
        <w:spacing w:before="120" w:after="120" w:line="276" w:lineRule="auto"/>
        <w:jc w:val="both"/>
        <w:rPr>
          <w:rFonts w:eastAsia="MS Mincho"/>
          <w:i/>
          <w:iCs/>
          <w:sz w:val="24"/>
          <w:szCs w:val="24"/>
          <w:lang w:val="pt-BR" w:eastAsia="pt-BR"/>
        </w:rPr>
      </w:pPr>
      <w:r w:rsidRPr="00264069">
        <w:rPr>
          <w:rFonts w:eastAsia="MS Mincho"/>
          <w:i/>
          <w:iCs/>
          <w:sz w:val="24"/>
          <w:szCs w:val="24"/>
          <w:lang w:val="pt-BR" w:eastAsia="pt-BR"/>
        </w:rPr>
        <w:br/>
      </w:r>
      <w:r w:rsidRPr="00264069">
        <w:rPr>
          <w:rFonts w:eastAsia="MS Gothic"/>
          <w:b/>
          <w:bCs/>
          <w:sz w:val="24"/>
          <w:szCs w:val="24"/>
          <w:lang w:val="pt-BR" w:eastAsia="zh-CN" w:bidi="hi-IN"/>
        </w:rPr>
        <w:t xml:space="preserve">Gestor do Contrato (Art. 18 do </w:t>
      </w:r>
      <w:r w:rsidRPr="00264069">
        <w:rPr>
          <w:b/>
          <w:bCs/>
          <w:sz w:val="24"/>
          <w:szCs w:val="24"/>
          <w:shd w:val="clear" w:color="auto" w:fill="FFFFFF"/>
          <w:lang w:val="pt-BR" w:eastAsia="pt-BR"/>
        </w:rPr>
        <w:t xml:space="preserve">Decreto 14.730/23) </w:t>
      </w:r>
    </w:p>
    <w:p w14:paraId="71FD0C69"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6.10. O gestor do contrato coordenará a atualização do processo de acompanhamento e fiscalização do contrato contendo todos os registros formais da execução no histórico de gerenciamento do contrato, a </w:t>
      </w:r>
      <w:r w:rsidRPr="00264069">
        <w:rPr>
          <w:rFonts w:eastAsia="Arial"/>
          <w:color w:val="000000"/>
          <w:sz w:val="24"/>
          <w:szCs w:val="24"/>
          <w:lang w:val="pt-BR" w:eastAsia="pt-BR"/>
        </w:rPr>
        <w:lastRenderedPageBreak/>
        <w:t xml:space="preserve">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3D2083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6.11. 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7B92DBC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6.12.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4C077142"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6.13.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5490E1E4"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6.14. O gestor do contrato deverá elaborar relatório final com informações sobre a consecução dos objetivos que tenham justificado a contratação e eventuais condutas a serem adotadas para o aprimoramento das atividades da Administração. </w:t>
      </w:r>
    </w:p>
    <w:p w14:paraId="5536DDC4"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6.15. O gestor do contrato deverá enviar a documentação pertinente ao setor de contratos para a formalização dos procedimentos de liquidação e pagamento, no valor dimensionado pela fiscalização e gestão nos termos do contrato.</w:t>
      </w:r>
    </w:p>
    <w:p w14:paraId="34E67E4C"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p>
    <w:p w14:paraId="0987F823" w14:textId="77777777" w:rsidR="00A26958" w:rsidRPr="00264069" w:rsidRDefault="00A26958" w:rsidP="00A26958">
      <w:pPr>
        <w:widowControl/>
        <w:numPr>
          <w:ilvl w:val="1"/>
          <w:numId w:val="0"/>
        </w:numPr>
        <w:autoSpaceDE/>
        <w:autoSpaceDN/>
        <w:spacing w:before="120" w:after="120" w:line="276" w:lineRule="auto"/>
        <w:jc w:val="both"/>
        <w:rPr>
          <w:rFonts w:eastAsia="Arial"/>
          <w:b/>
          <w:bCs/>
          <w:color w:val="000000"/>
          <w:sz w:val="24"/>
          <w:szCs w:val="24"/>
          <w:lang w:val="pt-BR" w:eastAsia="pt-BR"/>
        </w:rPr>
      </w:pPr>
      <w:r w:rsidRPr="00264069">
        <w:rPr>
          <w:rFonts w:eastAsia="Arial"/>
          <w:b/>
          <w:bCs/>
          <w:color w:val="000000"/>
          <w:sz w:val="24"/>
          <w:szCs w:val="24"/>
          <w:lang w:val="pt-BR" w:eastAsia="pt-BR"/>
        </w:rPr>
        <w:t>Retenção e glosa de valor:</w:t>
      </w:r>
    </w:p>
    <w:p w14:paraId="404717FA"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6.16 A Administração poderá, mediante DESPACHO FUNDAMENTADO e ouvida a Fiscalização, realizar a RETENÇÃO DE VALOR a ser pago à Contratada, destinado à futura quitação de eventuais prejuízos acarretados à Administração e/ou a terceiros, para eventual compensação de sanções pecuniárias propostas pela Fiscalização, por irregularidade ou impropriedade na execução ou por inexecução de serviço previsto no Edital da contratação.</w:t>
      </w:r>
    </w:p>
    <w:p w14:paraId="026FB3A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6.17 Havendo proposta de RETENÇÃO DE VALOR, poderá ser liberado o pagamento parcial da parte incontroversamente devida à Contratada, até decisão no respectivo processo administrativo.</w:t>
      </w:r>
    </w:p>
    <w:p w14:paraId="124CD63B"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6.18 Poderá a Administração GLOSAR VALOR, de forma definitiva, em relação a pagamento a ser realizado ao Contratado, para fins de fazer frente a eventuais prejuízos acarretados, para compensação de sanções pecuniárias ou por inexecução de serviços previstos no escopo, conforme decidido em prévio e competente processo administrativo.</w:t>
      </w:r>
    </w:p>
    <w:p w14:paraId="28C35BD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6.19 O valor retido será transformado em glosa e recolhido à Contratante (observada a legislação orçamentária e financeira), ou liberado para pagamento ao Contratado, total ou parcialmente, a depender da decisão final no respectivo processo administrativo.</w:t>
      </w:r>
    </w:p>
    <w:p w14:paraId="69A83A99"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6.20 Caso ocorram situações que ensejem a aplicação de glosa ou retenção no pagamento, o Gestor do Contrato ou o Fiscal Técnico deverá solicitar à CONTRATADA as justificativas e esclarecimentos cabíveis.</w:t>
      </w:r>
    </w:p>
    <w:p w14:paraId="75DCEF72"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lastRenderedPageBreak/>
        <w:t>6.21 A glosa de valor sempre dependerá de decisão final irrecorrível em processo administrativo no qual será observado o contraditório e a ampla defesa.</w:t>
      </w:r>
    </w:p>
    <w:p w14:paraId="37DAEFE3" w14:textId="77777777" w:rsidR="00A26958" w:rsidRPr="00264069" w:rsidRDefault="00A26958" w:rsidP="00A26958">
      <w:pPr>
        <w:widowControl/>
        <w:numPr>
          <w:ilvl w:val="1"/>
          <w:numId w:val="0"/>
        </w:numPr>
        <w:autoSpaceDE/>
        <w:autoSpaceDN/>
        <w:spacing w:before="120" w:after="120" w:line="276" w:lineRule="auto"/>
        <w:jc w:val="both"/>
        <w:rPr>
          <w:rFonts w:eastAsia="Arial"/>
          <w:b/>
          <w:bCs/>
          <w:color w:val="000000"/>
          <w:sz w:val="24"/>
          <w:szCs w:val="24"/>
          <w:lang w:val="pt-BR" w:eastAsia="pt-BR"/>
        </w:rPr>
      </w:pPr>
      <w:r w:rsidRPr="00264069">
        <w:rPr>
          <w:rFonts w:eastAsia="Arial"/>
          <w:b/>
          <w:bCs/>
          <w:color w:val="000000"/>
          <w:sz w:val="24"/>
          <w:szCs w:val="24"/>
          <w:lang w:val="pt-BR" w:eastAsia="pt-BR"/>
        </w:rPr>
        <w:t>Sanções administrativas</w:t>
      </w:r>
    </w:p>
    <w:p w14:paraId="65319A86"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6.22.</w:t>
      </w:r>
      <w:r w:rsidRPr="00264069">
        <w:rPr>
          <w:rFonts w:eastAsia="Arial"/>
          <w:color w:val="000000"/>
          <w:sz w:val="24"/>
          <w:szCs w:val="24"/>
          <w:lang w:val="pt-BR" w:eastAsia="pt-BR"/>
        </w:rPr>
        <w:tab/>
        <w:t xml:space="preserve">A inexecução do objeto desta licitação, total ou parcial, execução imperfeita, mora na execução ou qualquer inadimplemento ou infração contratual, sujeita a CONTRATADA, sem prejuízo da responsabilidade civil ou criminal no que couber, assegurado o contraditório e a prévia e ampla defesa, às seguintes penalidades: a) advertência; b) multa de até 5% (cinco por cento) sobre o valor do Contrato, aplicada de acordo com a gravidade da infração e proporcionalmente às parcelas não executadas. Nas reincidências específicas, a multa corresponderá ao dobro do valor da que tiver sido inicialmente imposta; c) suspensão temporária do direito de licitar e impedimento de contratar com a administração, por prazo não superior a 2 (dois) anos; d) declaração de inidoneidade para licitar e contratar com a Administração Pública; </w:t>
      </w:r>
    </w:p>
    <w:p w14:paraId="3B01F653"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6.23</w:t>
      </w:r>
      <w:r w:rsidRPr="00264069">
        <w:rPr>
          <w:rFonts w:eastAsia="Arial"/>
          <w:color w:val="000000"/>
          <w:sz w:val="24"/>
          <w:szCs w:val="24"/>
          <w:lang w:val="pt-BR" w:eastAsia="pt-BR"/>
        </w:rPr>
        <w:tab/>
        <w:t>A imposição das penalidades é de competência exclusiva do CONTRATANTE.</w:t>
      </w:r>
    </w:p>
    <w:p w14:paraId="55539A5A"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6.24</w:t>
      </w:r>
      <w:r w:rsidRPr="00264069">
        <w:rPr>
          <w:rFonts w:eastAsia="Arial"/>
          <w:color w:val="000000"/>
          <w:sz w:val="24"/>
          <w:szCs w:val="24"/>
          <w:lang w:val="pt-BR" w:eastAsia="pt-BR"/>
        </w:rPr>
        <w:tab/>
        <w:t xml:space="preserve">A sanções previstas neste item poderão ser aplicadas cumulativamente a qualquer outra. </w:t>
      </w:r>
    </w:p>
    <w:p w14:paraId="0355647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6.25</w:t>
      </w:r>
      <w:r w:rsidRPr="00264069">
        <w:rPr>
          <w:rFonts w:eastAsia="Arial"/>
          <w:color w:val="000000"/>
          <w:sz w:val="24"/>
          <w:szCs w:val="24"/>
          <w:lang w:val="pt-BR" w:eastAsia="pt-BR"/>
        </w:rPr>
        <w:tab/>
        <w:t>A aplicação de sanção não exclui a possibilidade de rescisão administrativa do Contrato, garantido o contraditório e a defesa prévia.</w:t>
      </w:r>
    </w:p>
    <w:p w14:paraId="7DFCB133"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6.26</w:t>
      </w:r>
      <w:r w:rsidRPr="00264069">
        <w:rPr>
          <w:rFonts w:eastAsia="Arial"/>
          <w:color w:val="000000"/>
          <w:sz w:val="24"/>
          <w:szCs w:val="24"/>
          <w:lang w:val="pt-BR" w:eastAsia="pt-BR"/>
        </w:rPr>
        <w:tab/>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226EEA8"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6.27</w:t>
      </w:r>
      <w:r w:rsidRPr="00264069">
        <w:rPr>
          <w:rFonts w:eastAsia="Arial"/>
          <w:color w:val="000000"/>
          <w:sz w:val="24"/>
          <w:szCs w:val="24"/>
          <w:lang w:val="pt-BR" w:eastAsia="pt-BR"/>
        </w:rPr>
        <w:tab/>
        <w:t>Antes da aplicação de qualquer penalidade administrativa, será garantido o exercício do contraditório e ampla defesa no prazo de 5 (cinco) dias contados da notificação pessoal do contratado.</w:t>
      </w:r>
    </w:p>
    <w:p w14:paraId="0A9EA0F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6.28</w:t>
      </w:r>
      <w:r w:rsidRPr="00264069">
        <w:rPr>
          <w:rFonts w:eastAsia="Arial"/>
          <w:color w:val="000000"/>
          <w:sz w:val="24"/>
          <w:szCs w:val="24"/>
          <w:lang w:val="pt-BR" w:eastAsia="pt-BR"/>
        </w:rPr>
        <w:tab/>
        <w:t xml:space="preserve">O prazo da suspensão ou da declaração de inidoneidade será fixado de acordo com a natureza e a gravidade da falta cometida, observado o princípio da proporcionalidade. </w:t>
      </w:r>
    </w:p>
    <w:p w14:paraId="0292CA5A"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6.29</w:t>
      </w:r>
      <w:r w:rsidRPr="00264069">
        <w:rPr>
          <w:rFonts w:eastAsia="Arial"/>
          <w:color w:val="000000"/>
          <w:sz w:val="24"/>
          <w:szCs w:val="24"/>
          <w:lang w:val="pt-BR" w:eastAsia="pt-BR"/>
        </w:rPr>
        <w:tab/>
        <w:t>Será remetida à Secretaria Municipal de Administração cópia do ato que aplicar qualquer penalidade ou da decisão final do recurso interposto pela CONTRATADA, a fim de que seja averbada a penalização no Registro Cadastral.</w:t>
      </w:r>
    </w:p>
    <w:p w14:paraId="54699A43"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 6.30</w:t>
      </w:r>
      <w:r w:rsidRPr="00264069">
        <w:rPr>
          <w:rFonts w:eastAsia="Arial"/>
          <w:color w:val="000000"/>
          <w:sz w:val="24"/>
          <w:szCs w:val="24"/>
          <w:lang w:val="pt-BR" w:eastAsia="pt-BR"/>
        </w:rPr>
        <w:tab/>
        <w:t>Os licitantes, adjudicatários e contratados ficarão impedidos de contratar com a Administração Pública do Município de Niterói, enquanto perdurarem os efeitos das sanções de: a) suspensão temporária da participação em licitação e impedimento de contratar imposta pelo Município de Niterói, suas Autarquias ou Fundações; b) impedimento de licitar e contratar imposta pelo Município de Niterói, suas Autarquias ou Fundações Secretaria Municipal de Administração; c) declaração de inidoneidade para licitar e contratar imposta por qualquer Ente ou Entidade da Administração Federal, Estadual, Distrital e Municipal.</w:t>
      </w:r>
    </w:p>
    <w:p w14:paraId="724FE5B0" w14:textId="77777777" w:rsidR="00A26958" w:rsidRPr="00264069" w:rsidRDefault="00A26958" w:rsidP="00A26958">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lastRenderedPageBreak/>
        <w:t>7. CRITÉRIOS DE MEDIÇÃO E DE PAGAMENTO</w:t>
      </w:r>
    </w:p>
    <w:p w14:paraId="7E2B909D"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Recebimento</w:t>
      </w:r>
    </w:p>
    <w:p w14:paraId="6857C4A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7.1. Os bens serão recebidos provisoriamente, de forma sumária, no ato da entrega, juntamente com a </w:t>
      </w:r>
      <w:r w:rsidRPr="00264069">
        <w:rPr>
          <w:rFonts w:eastAsia="Calibri"/>
          <w:color w:val="000000"/>
          <w:sz w:val="24"/>
          <w:szCs w:val="24"/>
          <w:lang w:val="pt-BR"/>
        </w:rPr>
        <w:t>nota</w:t>
      </w:r>
      <w:r w:rsidRPr="00264069">
        <w:rPr>
          <w:rFonts w:eastAsia="Arial"/>
          <w:color w:val="000000"/>
          <w:sz w:val="24"/>
          <w:szCs w:val="24"/>
          <w:lang w:val="pt-BR"/>
        </w:rPr>
        <w:t xml:space="preserve"> fiscal ou instrumento de cobrança equivalente, pelo(a) responsável pelo acompanhamento e fiscalização do contrato, para efeito de posterior verificação de sua conformidade com as especificações constantes no Termo de Referência</w:t>
      </w:r>
      <w:r w:rsidRPr="00264069">
        <w:rPr>
          <w:rFonts w:eastAsia="Arial"/>
          <w:color w:val="FF0000"/>
          <w:sz w:val="24"/>
          <w:szCs w:val="24"/>
          <w:lang w:val="pt-BR"/>
        </w:rPr>
        <w:t xml:space="preserve"> </w:t>
      </w:r>
      <w:r w:rsidRPr="00264069">
        <w:rPr>
          <w:rFonts w:eastAsia="Arial"/>
          <w:color w:val="000000"/>
          <w:sz w:val="24"/>
          <w:szCs w:val="24"/>
          <w:lang w:val="pt-BR"/>
        </w:rPr>
        <w:t>e na proposta.</w:t>
      </w:r>
    </w:p>
    <w:p w14:paraId="0A2030FC"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7.2. Os bens poderão ser rejeitados, no todo ou em parte, inclusive antes do recebimento provisório, quando em desacordo com as especificações constantes no Termo de Referência</w:t>
      </w:r>
      <w:r w:rsidRPr="00264069">
        <w:rPr>
          <w:rFonts w:eastAsia="Arial"/>
          <w:color w:val="FF0000"/>
          <w:sz w:val="24"/>
          <w:szCs w:val="24"/>
          <w:lang w:val="pt-BR"/>
        </w:rPr>
        <w:t xml:space="preserve"> </w:t>
      </w:r>
      <w:r w:rsidRPr="00264069">
        <w:rPr>
          <w:rFonts w:eastAsia="Arial"/>
          <w:color w:val="000000"/>
          <w:sz w:val="24"/>
          <w:szCs w:val="24"/>
          <w:lang w:val="pt-BR"/>
        </w:rPr>
        <w:t>e na proposta, devendo ser substituídos no prazo de 5 (cinco) dias, a contar da notificação da contratada, às suas custas, sem prejuízo da aplicação das penalidades.</w:t>
      </w:r>
    </w:p>
    <w:p w14:paraId="1003DFC2"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7.3. O recebimento definitivo ocorrerá no prazo de 10 (dez) dias úteis</w:t>
      </w:r>
      <w:r w:rsidRPr="00264069">
        <w:rPr>
          <w:rFonts w:eastAsia="Arial"/>
          <w:color w:val="FF0000"/>
          <w:sz w:val="24"/>
          <w:szCs w:val="24"/>
          <w:lang w:val="pt-BR"/>
        </w:rPr>
        <w:t xml:space="preserve">, </w:t>
      </w:r>
      <w:r w:rsidRPr="00264069">
        <w:rPr>
          <w:rFonts w:eastAsia="Arial"/>
          <w:color w:val="000000"/>
          <w:sz w:val="24"/>
          <w:szCs w:val="24"/>
          <w:lang w:val="pt-BR"/>
        </w:rPr>
        <w:t>a contar do recebimento da nota fiscal ou instrumento de cobrança equivalente pela Administração, após a verificação da qualidade e quantidade do material e consequente aceitação mediante termo detalhado.</w:t>
      </w:r>
    </w:p>
    <w:p w14:paraId="7FABCF64"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7.4. O prazo para recebimento definitivo poderá ser excepcionalmente prorrogado, </w:t>
      </w:r>
      <w:r w:rsidRPr="00264069">
        <w:rPr>
          <w:rFonts w:eastAsia="Arial"/>
          <w:sz w:val="24"/>
          <w:szCs w:val="24"/>
          <w:lang w:val="pt-BR"/>
        </w:rPr>
        <w:t>de forma justificada, por igual período, quando houver necessidade de diligências para a aferição do ate</w:t>
      </w:r>
      <w:r w:rsidRPr="00264069">
        <w:rPr>
          <w:rFonts w:eastAsia="Arial"/>
          <w:color w:val="000000"/>
          <w:sz w:val="24"/>
          <w:szCs w:val="24"/>
          <w:lang w:val="pt-BR"/>
        </w:rPr>
        <w:t>ndimento das exigências contratuais.</w:t>
      </w:r>
    </w:p>
    <w:p w14:paraId="7D403F30"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7.5. No caso de controvérsia sobre a execução do objeto, quanto à dimensão, qualidade e quantidade, deverá ser observado o teor do </w:t>
      </w:r>
      <w:hyperlink r:id="rId48" w:anchor="art143">
        <w:r w:rsidRPr="00264069">
          <w:rPr>
            <w:rFonts w:eastAsia="Arial"/>
            <w:color w:val="000080"/>
            <w:sz w:val="24"/>
            <w:szCs w:val="24"/>
            <w:u w:val="single"/>
            <w:lang w:val="pt-BR"/>
          </w:rPr>
          <w:t>art. 143 da Lei nº 14.133, de 2021</w:t>
        </w:r>
      </w:hyperlink>
      <w:r w:rsidRPr="00264069">
        <w:rPr>
          <w:rFonts w:eastAsia="Arial"/>
          <w:color w:val="000000"/>
          <w:sz w:val="24"/>
          <w:szCs w:val="24"/>
          <w:lang w:val="pt-BR"/>
        </w:rPr>
        <w:t>, comunicando-se à empresa para emissão de Nota Fiscal no que concerne à parcela incontroversa da execução do objeto, para efeito de liquidação e pagamento.</w:t>
      </w:r>
    </w:p>
    <w:p w14:paraId="24C50B0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645B9E1"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7.7. O recebimento provisório ou definitivo não excluirá a responsabilidade civil pela solidez e pela segurança dos bens nem a responsabilidade ético-profissional pela perfeita execução do contrato.</w:t>
      </w:r>
    </w:p>
    <w:p w14:paraId="2BF8C382"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Liquidação</w:t>
      </w:r>
    </w:p>
    <w:p w14:paraId="017112B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7.8. Recebida a Nota Fiscal ou documento de cobrança equivalente, correrá o prazo de até 15 (quinze) dias úteis para fins de liquidação, na forma desta seção, prorrogáveis por igual período, nos termos dos artigos 7º e 8º do Decreto nº 13.281/2019.</w:t>
      </w:r>
    </w:p>
    <w:p w14:paraId="69E8C58F"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7.8.1. O prazo de que trata o item anterior será reduzido à metade, mantendo-se a possibilidade de prorrogação, no caso de contratações decorrentes de despesas cujos valores não ultrapassem o limite de que trata o </w:t>
      </w:r>
      <w:hyperlink r:id="rId49" w:anchor="art75">
        <w:r w:rsidRPr="00264069">
          <w:rPr>
            <w:rFonts w:eastAsia="MS Mincho"/>
            <w:color w:val="000080"/>
            <w:sz w:val="24"/>
            <w:szCs w:val="24"/>
            <w:u w:val="single"/>
            <w:lang w:val="pt-BR" w:eastAsia="pt-BR"/>
          </w:rPr>
          <w:t>inciso II do art. 75 da Lei nº 14.133, de 2021</w:t>
        </w:r>
      </w:hyperlink>
      <w:r w:rsidRPr="00264069">
        <w:rPr>
          <w:rFonts w:eastAsia="MS Mincho"/>
          <w:color w:val="000000"/>
          <w:sz w:val="24"/>
          <w:szCs w:val="24"/>
          <w:lang w:val="pt-BR" w:eastAsia="pt-BR"/>
        </w:rPr>
        <w:t>.</w:t>
      </w:r>
    </w:p>
    <w:p w14:paraId="21EFE42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7.9. Para fins de liquidação, o setor competente deverá verificar se a nota fiscal ou instrumento de cobrança equivalente apresentado expressa os elementos necessários e essenciais do documento, tais como: </w:t>
      </w:r>
    </w:p>
    <w:p w14:paraId="0B1186DD"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rPr>
      </w:pPr>
      <w:r w:rsidRPr="00264069">
        <w:rPr>
          <w:rFonts w:eastAsia="MS Mincho"/>
          <w:color w:val="000000"/>
          <w:sz w:val="24"/>
          <w:szCs w:val="24"/>
          <w:lang w:val="pt-BR"/>
        </w:rPr>
        <w:t>7.9.1. O prazo de validade;</w:t>
      </w:r>
    </w:p>
    <w:p w14:paraId="3A6F9112"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rPr>
      </w:pPr>
      <w:r w:rsidRPr="00264069">
        <w:rPr>
          <w:rFonts w:eastAsia="MS Mincho"/>
          <w:color w:val="000000"/>
          <w:sz w:val="24"/>
          <w:szCs w:val="24"/>
          <w:lang w:val="pt-BR"/>
        </w:rPr>
        <w:t xml:space="preserve">7.9.2. A data da emissão; </w:t>
      </w:r>
    </w:p>
    <w:p w14:paraId="651D2FA3"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rPr>
      </w:pPr>
      <w:r w:rsidRPr="00264069">
        <w:rPr>
          <w:rFonts w:eastAsia="MS Mincho"/>
          <w:color w:val="000000"/>
          <w:sz w:val="24"/>
          <w:szCs w:val="24"/>
          <w:lang w:val="pt-BR"/>
        </w:rPr>
        <w:lastRenderedPageBreak/>
        <w:t xml:space="preserve">7.9.3. Os dados do contrato e do órgão contratante; </w:t>
      </w:r>
    </w:p>
    <w:p w14:paraId="2BB960B9"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rPr>
      </w:pPr>
      <w:r w:rsidRPr="00264069">
        <w:rPr>
          <w:rFonts w:eastAsia="MS Mincho"/>
          <w:color w:val="000000"/>
          <w:sz w:val="24"/>
          <w:szCs w:val="24"/>
          <w:lang w:val="pt-BR"/>
        </w:rPr>
        <w:t xml:space="preserve">7.9.4. O período respectivo de execução do contrato; </w:t>
      </w:r>
    </w:p>
    <w:p w14:paraId="01C07140"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rPr>
      </w:pPr>
      <w:r w:rsidRPr="00264069">
        <w:rPr>
          <w:rFonts w:eastAsia="MS Mincho"/>
          <w:color w:val="000000"/>
          <w:sz w:val="24"/>
          <w:szCs w:val="24"/>
          <w:lang w:val="pt-BR"/>
        </w:rPr>
        <w:t xml:space="preserve">7.9.5. O valor a pagar; e </w:t>
      </w:r>
    </w:p>
    <w:p w14:paraId="4EC56822"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rPr>
      </w:pPr>
      <w:r w:rsidRPr="00264069">
        <w:rPr>
          <w:rFonts w:eastAsia="MS Mincho"/>
          <w:color w:val="000000"/>
          <w:sz w:val="24"/>
          <w:szCs w:val="24"/>
          <w:lang w:val="pt-BR"/>
        </w:rPr>
        <w:t>7.9.6. Eventual destaque do valor de retenções tributárias cabíveis.</w:t>
      </w:r>
    </w:p>
    <w:p w14:paraId="0638CFE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Calibri"/>
          <w:color w:val="000000"/>
          <w:sz w:val="24"/>
          <w:szCs w:val="24"/>
          <w:lang w:val="pt-BR"/>
        </w:rPr>
        <w:t xml:space="preserve"> 7.10. Havendo erro na apresentação da nota fiscal ou instrumento de cobrança equivalente, ou circunstância que impeça a </w:t>
      </w:r>
      <w:r w:rsidRPr="00264069">
        <w:rPr>
          <w:rFonts w:eastAsia="Arial"/>
          <w:color w:val="000000"/>
          <w:sz w:val="24"/>
          <w:szCs w:val="24"/>
          <w:lang w:val="pt-BR"/>
        </w:rPr>
        <w:t>liquidação da despesa, esta ficará sobrestada até que o contratado providencie as medidas saneadoras, reiniciando-se o prazo após a comprovação da regularização da situação, sem ônus ao contratante;</w:t>
      </w:r>
    </w:p>
    <w:p w14:paraId="4C8D6CF8"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7.11. A nota fiscal ou instrumento de cobrança equivalente deverá ser obrigatoriamente acompanhado da comprovação da regularidade fiscal, constatada por meio de consulta </w:t>
      </w:r>
      <w:r w:rsidRPr="00264069">
        <w:rPr>
          <w:rFonts w:eastAsia="Arial"/>
          <w:i/>
          <w:iCs/>
          <w:color w:val="000000"/>
          <w:sz w:val="24"/>
          <w:szCs w:val="24"/>
          <w:lang w:val="pt-BR"/>
        </w:rPr>
        <w:t>on-line</w:t>
      </w:r>
      <w:r w:rsidRPr="00264069">
        <w:rPr>
          <w:rFonts w:eastAsia="Arial"/>
          <w:color w:val="000000"/>
          <w:sz w:val="24"/>
          <w:szCs w:val="24"/>
          <w:lang w:val="pt-BR"/>
        </w:rPr>
        <w:t xml:space="preserve"> ao SICAF ou, na impossibilidade de acesso ao referido Sistema, mediante consulta aos sítios eletrônicos oficiais ou à documentação mencionada no </w:t>
      </w:r>
      <w:hyperlink r:id="rId50" w:anchor="art68">
        <w:r w:rsidRPr="00264069">
          <w:rPr>
            <w:rFonts w:eastAsia="Arial"/>
            <w:color w:val="000080"/>
            <w:sz w:val="24"/>
            <w:szCs w:val="24"/>
            <w:u w:val="single"/>
            <w:lang w:val="pt-BR"/>
          </w:rPr>
          <w:t xml:space="preserve">art. 68 da Lei nº 14.133, de 2021.  </w:t>
        </w:r>
      </w:hyperlink>
      <w:r w:rsidRPr="00264069">
        <w:rPr>
          <w:rFonts w:eastAsia="Arial"/>
          <w:color w:val="000000"/>
          <w:sz w:val="24"/>
          <w:szCs w:val="24"/>
          <w:lang w:val="pt-BR"/>
        </w:rPr>
        <w:t xml:space="preserve"> </w:t>
      </w:r>
    </w:p>
    <w:p w14:paraId="689A56E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7.12.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w:t>
      </w:r>
    </w:p>
    <w:p w14:paraId="0405FDCC"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7.13.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E62EF5"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DA46185"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7.15. Persistindo a irregularidade, o contratante deverá adotar as medidas necessárias à rescisão contratual nos autos do processo administrativo correspondente, assegurada ao contratado a ampla defesa. </w:t>
      </w:r>
    </w:p>
    <w:p w14:paraId="663DF02C"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7.16. Havendo a efetiva execução do objeto, os pagamentos serão realizados normalmente, até que se decida pela rescisão do contrato, caso o contratado não regularize sua situação junto ao SICAF.  </w:t>
      </w:r>
    </w:p>
    <w:p w14:paraId="7133C569"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Prazo de pagamento</w:t>
      </w:r>
    </w:p>
    <w:p w14:paraId="6A294FE4" w14:textId="77777777" w:rsidR="00A26958" w:rsidRPr="00264069" w:rsidRDefault="00A26958" w:rsidP="00A26958">
      <w:pPr>
        <w:widowControl/>
        <w:numPr>
          <w:ilvl w:val="1"/>
          <w:numId w:val="0"/>
        </w:numPr>
        <w:autoSpaceDE/>
        <w:autoSpaceDN/>
        <w:spacing w:before="120" w:after="120" w:line="276" w:lineRule="auto"/>
        <w:jc w:val="both"/>
        <w:rPr>
          <w:rFonts w:eastAsia="Arial"/>
          <w:sz w:val="24"/>
          <w:szCs w:val="24"/>
          <w:lang w:val="pt-BR" w:eastAsia="pt-BR"/>
        </w:rPr>
      </w:pPr>
      <w:r w:rsidRPr="00264069">
        <w:rPr>
          <w:rFonts w:eastAsia="Arial"/>
          <w:sz w:val="24"/>
          <w:szCs w:val="24"/>
          <w:lang w:val="pt-BR" w:eastAsia="pt-BR"/>
        </w:rPr>
        <w:t xml:space="preserve">7.17. O pagamento será efetuado no prazo de até </w:t>
      </w:r>
      <w:r w:rsidRPr="00264069">
        <w:rPr>
          <w:sz w:val="24"/>
          <w:szCs w:val="24"/>
          <w:shd w:val="clear" w:color="auto" w:fill="FFFFFF"/>
          <w:lang w:val="pt-BR" w:eastAsia="pt-BR"/>
        </w:rPr>
        <w:t xml:space="preserve">30 (trinta) dias consecutivos, para os contratos em geral, e 5 (cinco) dias úteis, para os contratos </w:t>
      </w:r>
      <w:r w:rsidRPr="00264069">
        <w:rPr>
          <w:rFonts w:eastAsia="Arial"/>
          <w:sz w:val="24"/>
          <w:szCs w:val="24"/>
          <w:lang w:val="pt-BR"/>
        </w:rPr>
        <w:t xml:space="preserve">cujos valores não ultrapassem o limite de que trata o </w:t>
      </w:r>
      <w:hyperlink r:id="rId51" w:anchor="art75">
        <w:r w:rsidRPr="00264069">
          <w:rPr>
            <w:rFonts w:eastAsia="Arial"/>
            <w:sz w:val="24"/>
            <w:szCs w:val="24"/>
            <w:lang w:val="pt-BR"/>
          </w:rPr>
          <w:t>inciso II do art. 75 da Lei nº 14.133, de 2021</w:t>
        </w:r>
      </w:hyperlink>
      <w:r w:rsidRPr="00264069">
        <w:rPr>
          <w:sz w:val="24"/>
          <w:szCs w:val="24"/>
          <w:shd w:val="clear" w:color="auto" w:fill="FFFFFF"/>
          <w:lang w:val="pt-BR" w:eastAsia="pt-BR"/>
        </w:rPr>
        <w:t xml:space="preserve">, </w:t>
      </w:r>
      <w:r w:rsidRPr="00264069">
        <w:rPr>
          <w:rFonts w:eastAsia="Arial"/>
          <w:sz w:val="24"/>
          <w:szCs w:val="24"/>
          <w:lang w:val="pt-BR" w:eastAsia="pt-BR"/>
        </w:rPr>
        <w:t>contados da finalização da liquidação da despesa, conforme seção anterior, nos termos do Art. 9º, do Decreto Municipal nº 13.281/2019.</w:t>
      </w:r>
    </w:p>
    <w:p w14:paraId="4DEADCA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7.18. No caso de atraso pelo Contratante, os valores devidos ao contratado serão atualizados monetariamente entre o termo final do prazo de pagamento até a data de sua efetiva realização, mediante aplicação do Índice Nacional de Preços ao Consumidor Amplo (IPCA) de correção monetária.</w:t>
      </w:r>
    </w:p>
    <w:p w14:paraId="4620ECE8"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lastRenderedPageBreak/>
        <w:t>Forma de pagamento</w:t>
      </w:r>
    </w:p>
    <w:p w14:paraId="782D571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7.19. O pagamento será realizado por meio de ordem bancária, para crédito em banco, agência e conta corrente indicados pelo contratado.</w:t>
      </w:r>
    </w:p>
    <w:p w14:paraId="7E742E1A"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7.20. Será considerada data do pagamento o dia em que constar como emitida a ordem bancária para pagamento.</w:t>
      </w:r>
    </w:p>
    <w:p w14:paraId="4A19A6B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7.21. Quando do pagamento, será efetuada a retenção tributária prevista na legislação aplicável.</w:t>
      </w:r>
    </w:p>
    <w:p w14:paraId="551E6DE9"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rPr>
      </w:pPr>
      <w:r w:rsidRPr="00264069">
        <w:rPr>
          <w:rFonts w:eastAsia="MS Mincho"/>
          <w:color w:val="000000"/>
          <w:sz w:val="24"/>
          <w:szCs w:val="24"/>
          <w:lang w:val="pt-BR"/>
        </w:rPr>
        <w:t>7.21.1. Independentemente do percentual de tributo inserido na planilha, quando houver, serão retidos na fonte, quando da realização do pagamento, os percentuais estabelecidos na legislação vigente.</w:t>
      </w:r>
    </w:p>
    <w:p w14:paraId="0B6B67E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rPr>
      </w:pPr>
      <w:r w:rsidRPr="00264069">
        <w:rPr>
          <w:rFonts w:eastAsia="Arial"/>
          <w:color w:val="000000"/>
          <w:sz w:val="24"/>
          <w:szCs w:val="24"/>
          <w:lang w:val="pt-BR"/>
        </w:rPr>
        <w:t xml:space="preserve">7.22. O contratado regularmente optante pelo Simples Nacional, nos termos da </w:t>
      </w:r>
      <w:hyperlink r:id="rId52">
        <w:r w:rsidRPr="00264069">
          <w:rPr>
            <w:rFonts w:eastAsia="Arial"/>
            <w:color w:val="000080"/>
            <w:sz w:val="24"/>
            <w:szCs w:val="24"/>
            <w:u w:val="single"/>
            <w:lang w:val="pt-BR"/>
          </w:rPr>
          <w:t>Lei Complementar nº 123, de 2006</w:t>
        </w:r>
      </w:hyperlink>
      <w:r w:rsidRPr="00264069">
        <w:rPr>
          <w:rFonts w:eastAsia="Arial"/>
          <w:color w:val="000000"/>
          <w:sz w:val="24"/>
          <w:szCs w:val="24"/>
          <w:lang w:val="pt-BR"/>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27DBDBE" w14:textId="77777777" w:rsidR="00A26958" w:rsidRPr="00264069" w:rsidRDefault="00A26958" w:rsidP="00A26958">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t>8. FORMA E CRITÉRIOS DE SELEÇÃO DO FORNECEDOR E FORMA DE FORNECIMENTO</w:t>
      </w:r>
    </w:p>
    <w:p w14:paraId="1CE4FE0A"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highlight w:val="yellow"/>
          <w:lang w:val="pt-BR" w:eastAsia="zh-CN" w:bidi="hi-IN"/>
        </w:rPr>
      </w:pPr>
      <w:r w:rsidRPr="00264069">
        <w:rPr>
          <w:rFonts w:eastAsia="MS Gothic"/>
          <w:b/>
          <w:bCs/>
          <w:sz w:val="24"/>
          <w:szCs w:val="24"/>
          <w:lang w:val="pt-BR" w:eastAsia="zh-CN" w:bidi="hi-IN"/>
        </w:rPr>
        <w:t>Forma de seleção e critério de julgamento da proposta</w:t>
      </w:r>
    </w:p>
    <w:p w14:paraId="17F27B36" w14:textId="69D7990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8.1. O fornecedor será selecionado por meio da realização de procedimento de LICITAÇÃO, na modalidade PREGÃO, sob a forma ELETRÔNICA, com adoção do critério de julgamento pelo MENOR PREÇO POR GRUPO/</w:t>
      </w:r>
      <w:r>
        <w:rPr>
          <w:rFonts w:eastAsia="Arial"/>
          <w:color w:val="000000"/>
          <w:sz w:val="24"/>
          <w:szCs w:val="24"/>
          <w:lang w:val="pt-BR" w:eastAsia="pt-BR"/>
        </w:rPr>
        <w:t>ITEM</w:t>
      </w:r>
      <w:r w:rsidR="008573E0">
        <w:rPr>
          <w:rFonts w:eastAsia="Arial"/>
          <w:color w:val="000000"/>
          <w:sz w:val="24"/>
          <w:szCs w:val="24"/>
          <w:lang w:val="pt-BR" w:eastAsia="pt-BR"/>
        </w:rPr>
        <w:t xml:space="preserve"> 1</w:t>
      </w:r>
      <w:r w:rsidRPr="00264069">
        <w:rPr>
          <w:rFonts w:eastAsia="Arial"/>
          <w:color w:val="000000"/>
          <w:sz w:val="24"/>
          <w:szCs w:val="24"/>
          <w:lang w:val="pt-BR" w:eastAsia="pt-BR"/>
        </w:rPr>
        <w:t>.</w:t>
      </w:r>
    </w:p>
    <w:p w14:paraId="4C6D7539"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Forma de fornecimento</w:t>
      </w:r>
    </w:p>
    <w:p w14:paraId="1E36E4C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shd w:val="clear" w:color="auto" w:fill="FFFFFF"/>
          <w:lang w:val="pt-BR" w:eastAsia="pt-BR"/>
        </w:rPr>
        <w:t xml:space="preserve">8.2. O fornecimento do objeto será </w:t>
      </w:r>
      <w:r w:rsidRPr="00264069">
        <w:rPr>
          <w:rFonts w:eastAsia="Arial"/>
          <w:color w:val="000000"/>
          <w:sz w:val="24"/>
          <w:szCs w:val="24"/>
          <w:lang w:val="pt-BR" w:eastAsia="pt-BR"/>
        </w:rPr>
        <w:t>integral.</w:t>
      </w:r>
    </w:p>
    <w:p w14:paraId="3AF43ED3"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Exigências de habilitação</w:t>
      </w:r>
    </w:p>
    <w:p w14:paraId="471B00E4"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8.3. Para fins de habilitação, deverá o licitante comprovar os seguintes requisitos:</w:t>
      </w:r>
    </w:p>
    <w:p w14:paraId="71FDF54E"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Habilitação jurídica</w:t>
      </w:r>
    </w:p>
    <w:p w14:paraId="36B8A04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bookmarkStart w:id="62" w:name="_Ref115800561"/>
      <w:r w:rsidRPr="00264069">
        <w:rPr>
          <w:rFonts w:eastAsia="Arial"/>
          <w:b/>
          <w:bCs/>
          <w:color w:val="000000"/>
          <w:sz w:val="24"/>
          <w:szCs w:val="24"/>
          <w:lang w:val="pt-BR" w:eastAsia="pt-BR"/>
        </w:rPr>
        <w:t>8.4. Pessoa física:</w:t>
      </w:r>
      <w:r w:rsidRPr="00264069">
        <w:rPr>
          <w:rFonts w:eastAsia="Arial"/>
          <w:color w:val="000000"/>
          <w:sz w:val="24"/>
          <w:szCs w:val="24"/>
          <w:lang w:val="pt-BR" w:eastAsia="pt-BR"/>
        </w:rPr>
        <w:t xml:space="preserve"> cédula de identidade (RG) ou documento equivalente que, por força de lei, tenha validade para fins de identificação em todo o território nacional;</w:t>
      </w:r>
      <w:bookmarkEnd w:id="62"/>
    </w:p>
    <w:p w14:paraId="63EAAA9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8.5. Empresário individual:</w:t>
      </w:r>
      <w:r w:rsidRPr="00264069">
        <w:rPr>
          <w:rFonts w:eastAsia="Arial"/>
          <w:color w:val="000000"/>
          <w:sz w:val="24"/>
          <w:szCs w:val="24"/>
          <w:lang w:val="pt-BR" w:eastAsia="pt-BR"/>
        </w:rPr>
        <w:t xml:space="preserve"> inscrição no Registro Público de Empresas Mercantis, a cargo da Junta Comercial da respectiva sede; </w:t>
      </w:r>
    </w:p>
    <w:p w14:paraId="3CA0913E"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8.6. Microempreendedor Individual - MEI:</w:t>
      </w:r>
      <w:r w:rsidRPr="00264069">
        <w:rPr>
          <w:rFonts w:eastAsia="Arial"/>
          <w:color w:val="000000"/>
          <w:sz w:val="24"/>
          <w:szCs w:val="24"/>
          <w:lang w:val="pt-BR" w:eastAsia="pt-BR"/>
        </w:rPr>
        <w:t xml:space="preserve"> Certificado da Condição de Microempreendedor Individual - CCMEI, cuja aceitação ficará condicionada à verificação da autenticidade no sítio </w:t>
      </w:r>
      <w:hyperlink r:id="rId53">
        <w:r w:rsidRPr="00264069">
          <w:rPr>
            <w:rFonts w:eastAsia="Arial"/>
            <w:color w:val="000080"/>
            <w:sz w:val="24"/>
            <w:szCs w:val="24"/>
            <w:u w:val="single"/>
            <w:lang w:val="pt-BR" w:eastAsia="pt-BR"/>
          </w:rPr>
          <w:t>https://www.gov.br/empresas-e-negocios/pt-br/empreendedor</w:t>
        </w:r>
      </w:hyperlink>
      <w:r w:rsidRPr="00264069">
        <w:rPr>
          <w:rFonts w:eastAsia="Arial"/>
          <w:color w:val="000000"/>
          <w:sz w:val="24"/>
          <w:szCs w:val="24"/>
          <w:lang w:val="pt-BR" w:eastAsia="pt-BR"/>
        </w:rPr>
        <w:t xml:space="preserve">; </w:t>
      </w:r>
    </w:p>
    <w:p w14:paraId="76F0DE8C"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8.7. Sociedade empresária, sociedade limitada unipessoal – SLU ou sociedade identificada como empresa individual de responsabilidade limitada - EIRELI</w:t>
      </w:r>
      <w:r w:rsidRPr="00264069">
        <w:rPr>
          <w:rFonts w:eastAsia="Arial"/>
          <w:color w:val="000000"/>
          <w:sz w:val="24"/>
          <w:szCs w:val="24"/>
          <w:lang w:val="pt-BR" w:eastAsia="pt-BR"/>
        </w:rPr>
        <w:t>: inscrição do ato constitutivo, estatuto ou contrato social no Registro Público de Empresas Mercantis, a cargo da Junta Comercial da respectiva sede, acompanhada de documento comprobatório de seus administradores;</w:t>
      </w:r>
    </w:p>
    <w:p w14:paraId="119697B3"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lastRenderedPageBreak/>
        <w:t>8.8. Sociedade empresária estrangeira:</w:t>
      </w:r>
      <w:r w:rsidRPr="00264069">
        <w:rPr>
          <w:rFonts w:eastAsia="Arial"/>
          <w:color w:val="000000"/>
          <w:sz w:val="24"/>
          <w:szCs w:val="24"/>
          <w:lang w:val="pt-BR" w:eastAsia="pt-BR"/>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594664CC"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 xml:space="preserve">8.9. Sociedade simples: </w:t>
      </w:r>
      <w:r w:rsidRPr="00264069">
        <w:rPr>
          <w:rFonts w:eastAsia="Arial"/>
          <w:color w:val="000000"/>
          <w:sz w:val="24"/>
          <w:szCs w:val="24"/>
          <w:lang w:val="pt-BR" w:eastAsia="pt-BR"/>
        </w:rPr>
        <w:t>inscrição do ato constitutivo no Registro Civil de Pessoas Jurídicas do local de sua sede, acompanhada de documento comprobatório de seus administradores;</w:t>
      </w:r>
    </w:p>
    <w:p w14:paraId="7C95DDD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8.10. Filial, sucursal ou agência de sociedade simples ou empresária:</w:t>
      </w:r>
      <w:r w:rsidRPr="00264069">
        <w:rPr>
          <w:rFonts w:eastAsia="Arial"/>
          <w:color w:val="000000"/>
          <w:sz w:val="24"/>
          <w:szCs w:val="24"/>
          <w:lang w:val="pt-BR" w:eastAsia="pt-BR"/>
        </w:rPr>
        <w:t xml:space="preserve"> inscrição do ato constitutivo da filial, sucursal ou agência da sociedade simples ou empresária, respectivamente, no Registro Civil das Pessoas Jurídicas ou no Registro Público de Empresas </w:t>
      </w:r>
      <w:bookmarkStart w:id="63" w:name="_Int_ySfCXwr4"/>
      <w:r w:rsidRPr="00264069">
        <w:rPr>
          <w:rFonts w:eastAsia="Arial"/>
          <w:color w:val="000000"/>
          <w:sz w:val="24"/>
          <w:szCs w:val="24"/>
          <w:lang w:val="pt-BR" w:eastAsia="pt-BR"/>
        </w:rPr>
        <w:t>Mercantis onde</w:t>
      </w:r>
      <w:bookmarkEnd w:id="63"/>
      <w:r w:rsidRPr="00264069">
        <w:rPr>
          <w:rFonts w:eastAsia="Arial"/>
          <w:color w:val="000000"/>
          <w:sz w:val="24"/>
          <w:szCs w:val="24"/>
          <w:lang w:val="pt-BR" w:eastAsia="pt-BR"/>
        </w:rPr>
        <w:t xml:space="preserve"> opera, com averbação no Registro onde tem sede a matriz</w:t>
      </w:r>
    </w:p>
    <w:p w14:paraId="1C6C8B5A"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8.11. Sociedade cooperativa:</w:t>
      </w:r>
      <w:r w:rsidRPr="00264069">
        <w:rPr>
          <w:rFonts w:eastAsia="Arial"/>
          <w:color w:val="000000"/>
          <w:sz w:val="24"/>
          <w:szCs w:val="24"/>
          <w:lang w:val="pt-BR" w:eastAsia="pt-BR"/>
        </w:rPr>
        <w:t xml:space="preserve"> ata de fundação e estatuto social, com a ata da assembleia que o aprovou, devidamente arquivado na Junta Comercial ou inscrito no Registro Civil das Pessoas Jurídicas da respectiva sede, além do registro de que trata o </w:t>
      </w:r>
      <w:hyperlink r:id="rId54" w:anchor="art107">
        <w:r w:rsidRPr="00264069">
          <w:rPr>
            <w:rFonts w:eastAsia="Arial"/>
            <w:color w:val="000080"/>
            <w:sz w:val="24"/>
            <w:szCs w:val="24"/>
            <w:u w:val="single"/>
            <w:lang w:val="pt-BR" w:eastAsia="pt-BR"/>
          </w:rPr>
          <w:t>art. 107 da Lei nº 5.764, de 16 de dezembro 1971</w:t>
        </w:r>
      </w:hyperlink>
      <w:r w:rsidRPr="00264069">
        <w:rPr>
          <w:rFonts w:eastAsia="Arial"/>
          <w:color w:val="000000"/>
          <w:sz w:val="24"/>
          <w:szCs w:val="24"/>
          <w:lang w:val="pt-BR" w:eastAsia="pt-BR"/>
        </w:rPr>
        <w:t>.</w:t>
      </w:r>
    </w:p>
    <w:p w14:paraId="0B2AB41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8.12. Agricultor familiar:</w:t>
      </w:r>
      <w:r w:rsidRPr="00264069">
        <w:rPr>
          <w:rFonts w:eastAsia="Arial"/>
          <w:color w:val="000000"/>
          <w:sz w:val="24"/>
          <w:szCs w:val="24"/>
          <w:lang w:val="pt-BR" w:eastAsia="pt-BR"/>
        </w:rPr>
        <w:t xml:space="preserve"> Declaração de Aptidão ao Pronaf – DAP ou DAP-P válida, ou, ainda, outros documentos definidos pela Secretaria Especial de Agricultura Familiar e do Desenvolvimento Agrário;</w:t>
      </w:r>
    </w:p>
    <w:p w14:paraId="004CB420"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b/>
          <w:bCs/>
          <w:color w:val="000000"/>
          <w:sz w:val="24"/>
          <w:szCs w:val="24"/>
          <w:lang w:val="pt-BR" w:eastAsia="pt-BR"/>
        </w:rPr>
        <w:t>8.13. Produtor Rural:</w:t>
      </w:r>
      <w:r w:rsidRPr="00264069">
        <w:rPr>
          <w:rFonts w:eastAsia="Arial"/>
          <w:color w:val="000000"/>
          <w:sz w:val="24"/>
          <w:szCs w:val="24"/>
          <w:lang w:val="pt-BR" w:eastAsia="pt-BR"/>
        </w:rPr>
        <w:t xml:space="preserve"> matrícula no Cadastro Específico do INSS – CEI, que comprove a qualificação como produtor rural pessoa física;</w:t>
      </w:r>
    </w:p>
    <w:p w14:paraId="19A6DF35"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8.14. Os documentos apresentados deverão estar acompanhados de todas as alterações ou da consolidação respectiva.</w:t>
      </w:r>
    </w:p>
    <w:p w14:paraId="31CDB4D8"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Habilitação fiscal, social e trabalhista</w:t>
      </w:r>
    </w:p>
    <w:p w14:paraId="3B9F9A57"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8.15. Prova de inscrição no Cadastro Nacional de Pessoas Jurídicas ou no Cadastro de Pessoas Físicas, conforme o caso;</w:t>
      </w:r>
    </w:p>
    <w:p w14:paraId="74F0DFC8"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8.16.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7C5F63D"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8.17. Prova de regularidade com o Fundo de Garantia do Tempo de Serviço (FGTS);</w:t>
      </w:r>
    </w:p>
    <w:p w14:paraId="6084624B"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8.18. Prova de regularidade perante a Justiça do Trabalho, mediante a apresentação de certidão negativa ou positiva com efeito de negativa, nos termos do Título VII-A da Consolidação das Leis do Trabalho, aprovada pelo Decreto-Lei nº 5.452, de 1º de maio de 1943;</w:t>
      </w:r>
    </w:p>
    <w:p w14:paraId="51BBB2C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8.19. Prova de inscrição no cadastro de contribuintes Estadual/Distrital ou Municipal relativo ao domicílio ou sede do fornecedor, pertinente ao seu ramo de atividade e compatível com o objeto contratual; </w:t>
      </w:r>
    </w:p>
    <w:p w14:paraId="28C787B1"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8.20. Prova de regularidade com a Fazenda Estadual/Distrital ou Municipal do domicílio ou sede do fornecedor, relativa à atividade em cujo exercício concorre;</w:t>
      </w:r>
    </w:p>
    <w:p w14:paraId="09AD58A3"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lastRenderedPageBreak/>
        <w:t>8.21. Caso o fornecedor seja considerado isento dos tributos Estadual/Distrital ou Municipal</w:t>
      </w:r>
      <w:r w:rsidRPr="00264069">
        <w:rPr>
          <w:rFonts w:eastAsia="Arial"/>
          <w:i/>
          <w:iCs/>
          <w:color w:val="000000"/>
          <w:sz w:val="24"/>
          <w:szCs w:val="24"/>
          <w:lang w:val="pt-BR" w:eastAsia="pt-BR"/>
        </w:rPr>
        <w:t xml:space="preserve"> </w:t>
      </w:r>
      <w:r w:rsidRPr="00264069">
        <w:rPr>
          <w:rFonts w:eastAsia="Arial"/>
          <w:color w:val="000000"/>
          <w:sz w:val="24"/>
          <w:szCs w:val="24"/>
          <w:lang w:val="pt-BR" w:eastAsia="pt-BR"/>
        </w:rPr>
        <w:t>relacionados ao objeto contratual, deverá comprovar tal condição mediante a apresentação de declaração da Fazenda respectiva do seu domicílio ou sede, ou outra equivalente, na forma da lei.</w:t>
      </w:r>
    </w:p>
    <w:p w14:paraId="5A2E15B1"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8.22.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5031526"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Qualificação Econômico-Financeira</w:t>
      </w:r>
    </w:p>
    <w:p w14:paraId="524F1138"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8.23. Certidão negativa de insolvência civil expedida pelo distribuidor do domicílio ou sede do licitante, caso se trate de pessoa física, desde que admitida a sua participação na licitação, ou de sociedade simples; </w:t>
      </w:r>
    </w:p>
    <w:p w14:paraId="3E5476F2"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 xml:space="preserve">8.24. Certidão negativa de falência expedida pelo distribuidor da sede do fornecedor - </w:t>
      </w:r>
      <w:hyperlink r:id="rId55" w:anchor="art69">
        <w:r w:rsidRPr="00264069">
          <w:rPr>
            <w:rFonts w:eastAsia="Arial"/>
            <w:color w:val="000080"/>
            <w:sz w:val="24"/>
            <w:szCs w:val="24"/>
            <w:u w:val="single"/>
            <w:lang w:val="pt-BR" w:eastAsia="pt-BR"/>
          </w:rPr>
          <w:t>Lei nº 14.133, de 2021, art. 69, caput, inciso II</w:t>
        </w:r>
      </w:hyperlink>
      <w:r w:rsidRPr="00264069">
        <w:rPr>
          <w:rFonts w:eastAsia="Arial"/>
          <w:color w:val="000000"/>
          <w:sz w:val="24"/>
          <w:szCs w:val="24"/>
          <w:lang w:val="pt-BR" w:eastAsia="pt-BR"/>
        </w:rPr>
        <w:t>);</w:t>
      </w:r>
    </w:p>
    <w:p w14:paraId="49640771"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8.25. Balanço patrimonial, demonstração de resultado de exercício e demais demonstrações contábeis dos 2 (dois) últimos exercícios sociais, comprovando;</w:t>
      </w:r>
    </w:p>
    <w:p w14:paraId="1D7E589D"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8.25.1. Índices de Liquidez Geral (LG), Liquidez Corrente (LC), e Solvência Geral (SG) superiores a 1 (um);</w:t>
      </w:r>
    </w:p>
    <w:p w14:paraId="131A3B5B"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8.25.2. As empresas criadas no exercício financeiro da licitação deverão atender a todas as exigências da habilitação e poderão substituir os demonstrativos contábeis pelo balanço de abertura.</w:t>
      </w:r>
    </w:p>
    <w:p w14:paraId="7063CE00"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8.25.3. Os documentos referidos acima limitar-se-ão ao último exercício no caso de a pessoa jurídica ter sido constituída há menos de 2 (dois) anos;</w:t>
      </w:r>
    </w:p>
    <w:p w14:paraId="3FE2BBD4"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8.25.4. Os documentos referidos acima deverão ser exigidos com base no limite definido pela Receita Federal do Brasil para transmissão da Escrituração Contábil Digital - ECD ao </w:t>
      </w:r>
      <w:proofErr w:type="spellStart"/>
      <w:r w:rsidRPr="00264069">
        <w:rPr>
          <w:rFonts w:eastAsia="MS Mincho"/>
          <w:color w:val="000000"/>
          <w:sz w:val="24"/>
          <w:szCs w:val="24"/>
          <w:lang w:val="pt-BR" w:eastAsia="pt-BR"/>
        </w:rPr>
        <w:t>Sped</w:t>
      </w:r>
      <w:proofErr w:type="spellEnd"/>
      <w:r w:rsidRPr="00264069">
        <w:rPr>
          <w:rFonts w:eastAsia="MS Mincho"/>
          <w:color w:val="000000"/>
          <w:sz w:val="24"/>
          <w:szCs w:val="24"/>
          <w:lang w:val="pt-BR" w:eastAsia="pt-BR"/>
        </w:rPr>
        <w:t>.</w:t>
      </w:r>
    </w:p>
    <w:p w14:paraId="784C8828"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8.26. Caso a empresa licitante apresente resultado inferior ou igual a 1 (um) em qualquer dos índices de Liquidez Geral (LG), Solvência Geral (SG) e Liquidez Corrente (LC), será exigido para fins de habilitação capital mínimo de 5% do valor total estimado da parcela pertinente.</w:t>
      </w:r>
    </w:p>
    <w:p w14:paraId="2B106610"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8.27. As empresas criadas no exercício financeiro da licitação deverão atender a todas as exigências da habilitação e poderão substituir os demonstrativos contábeis pelo balanço de abertura. (art. 65, §1º, Lei nº 14.133, de 2021).</w:t>
      </w:r>
    </w:p>
    <w:p w14:paraId="2F282D49" w14:textId="77777777" w:rsidR="00A26958" w:rsidRPr="00264069" w:rsidRDefault="00A26958" w:rsidP="00A26958">
      <w:pPr>
        <w:keepNext/>
        <w:keepLines/>
        <w:widowControl/>
        <w:tabs>
          <w:tab w:val="left" w:pos="567"/>
        </w:tabs>
        <w:autoSpaceDE/>
        <w:autoSpaceDN/>
        <w:spacing w:before="240" w:after="120" w:line="276" w:lineRule="auto"/>
        <w:jc w:val="both"/>
        <w:outlineLvl w:val="1"/>
        <w:rPr>
          <w:rFonts w:eastAsia="MS Gothic"/>
          <w:b/>
          <w:bCs/>
          <w:sz w:val="24"/>
          <w:szCs w:val="24"/>
          <w:lang w:val="pt-BR" w:eastAsia="zh-CN" w:bidi="hi-IN"/>
        </w:rPr>
      </w:pPr>
      <w:r w:rsidRPr="00264069">
        <w:rPr>
          <w:rFonts w:eastAsia="MS Gothic"/>
          <w:b/>
          <w:bCs/>
          <w:sz w:val="24"/>
          <w:szCs w:val="24"/>
          <w:lang w:val="pt-BR" w:eastAsia="zh-CN" w:bidi="hi-IN"/>
        </w:rPr>
        <w:t>Qualificação Técnica</w:t>
      </w:r>
    </w:p>
    <w:p w14:paraId="335E0936"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8.28.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9941F3B"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8.28.1. Para fins da comprovação de que trata este subitem, os atestados deverão dizer respeito a contratos executados no prazo máximo de 24 (vinte e quatro) meses antecedentes a data de divulgação do Edital;</w:t>
      </w:r>
    </w:p>
    <w:p w14:paraId="027EE045"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lastRenderedPageBreak/>
        <w:t xml:space="preserve">8.28.2 Ao que se trata do GRUPO 1 - SOLUÇÃO DE ÁUDIO E VÍDEO PARA VIDEOWALL, deverá constar na comprovação de aptidão tanto o fornecimento de bens similares, quanto a realização de serviço de instalação física e lógica de matriz de </w:t>
      </w:r>
      <w:r w:rsidRPr="00264069">
        <w:rPr>
          <w:rFonts w:eastAsia="MS Mincho"/>
          <w:color w:val="000000"/>
          <w:sz w:val="24"/>
          <w:szCs w:val="24"/>
          <w:lang w:val="pt-BR" w:eastAsia="pt-BR"/>
        </w:rPr>
        <w:br/>
      </w:r>
      <w:proofErr w:type="spellStart"/>
      <w:r w:rsidRPr="00264069">
        <w:rPr>
          <w:rFonts w:eastAsia="MS Mincho"/>
          <w:color w:val="000000"/>
          <w:sz w:val="24"/>
          <w:szCs w:val="24"/>
          <w:lang w:val="pt-BR" w:eastAsia="pt-BR"/>
        </w:rPr>
        <w:t>videowall</w:t>
      </w:r>
      <w:proofErr w:type="spellEnd"/>
      <w:r w:rsidRPr="00264069">
        <w:rPr>
          <w:rFonts w:eastAsia="MS Mincho"/>
          <w:color w:val="000000"/>
          <w:sz w:val="24"/>
          <w:szCs w:val="24"/>
          <w:lang w:val="pt-BR" w:eastAsia="pt-BR"/>
        </w:rPr>
        <w:t>.</w:t>
      </w:r>
    </w:p>
    <w:p w14:paraId="586E75A1"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8.28.3 Será admitida, para fins de comprovação de quantitativo mínimo, a apresentação e o somatório de diferentes atestados executados de forma concomitante.</w:t>
      </w:r>
    </w:p>
    <w:p w14:paraId="20A39508"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shd w:val="clear" w:color="auto" w:fill="FFFF00"/>
          <w:lang w:val="pt-BR" w:eastAsia="pt-BR"/>
        </w:rPr>
      </w:pPr>
      <w:r w:rsidRPr="00264069">
        <w:rPr>
          <w:rFonts w:eastAsia="MS Mincho"/>
          <w:color w:val="000000"/>
          <w:sz w:val="24"/>
          <w:szCs w:val="24"/>
          <w:lang w:val="pt-BR" w:eastAsia="pt-BR"/>
        </w:rPr>
        <w:t>8.28.4. Os atestados de capacidade técnica poderão ser apresentados em nome da matriz ou da filial do fornecedor.</w:t>
      </w:r>
    </w:p>
    <w:p w14:paraId="3E9921D5"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8.28.5.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3B3BEA0"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8.29. Caso admitida a participação de cooperativas, será exigida a seguinte documentação complementar:</w:t>
      </w:r>
    </w:p>
    <w:p w14:paraId="71A4B638"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8.29.1. 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56" w:anchor="art4">
        <w:proofErr w:type="spellStart"/>
        <w:r w:rsidRPr="00264069">
          <w:rPr>
            <w:rFonts w:eastAsia="MS Mincho"/>
            <w:color w:val="000080"/>
            <w:sz w:val="24"/>
            <w:szCs w:val="24"/>
            <w:u w:val="single"/>
            <w:lang w:val="pt-BR" w:eastAsia="pt-BR"/>
          </w:rPr>
          <w:t>arts</w:t>
        </w:r>
        <w:proofErr w:type="spellEnd"/>
        <w:r w:rsidRPr="00264069">
          <w:rPr>
            <w:rFonts w:eastAsia="MS Mincho"/>
            <w:color w:val="000080"/>
            <w:sz w:val="24"/>
            <w:szCs w:val="24"/>
            <w:u w:val="single"/>
            <w:lang w:val="pt-BR" w:eastAsia="pt-BR"/>
          </w:rPr>
          <w:t>. 4º, inciso XI, 21, inciso I</w:t>
        </w:r>
      </w:hyperlink>
      <w:r w:rsidRPr="00264069">
        <w:rPr>
          <w:rFonts w:eastAsia="MS Mincho"/>
          <w:color w:val="000000"/>
          <w:sz w:val="24"/>
          <w:szCs w:val="24"/>
          <w:lang w:val="pt-BR" w:eastAsia="pt-BR"/>
        </w:rPr>
        <w:t xml:space="preserve"> e </w:t>
      </w:r>
      <w:hyperlink r:id="rId57" w:anchor="art42">
        <w:r w:rsidRPr="00264069">
          <w:rPr>
            <w:rFonts w:eastAsia="MS Mincho"/>
            <w:color w:val="000080"/>
            <w:sz w:val="24"/>
            <w:szCs w:val="24"/>
            <w:u w:val="single"/>
            <w:lang w:val="pt-BR" w:eastAsia="pt-BR"/>
          </w:rPr>
          <w:t>42, §§2º a 6º da Lei n. 5.764, de 1971</w:t>
        </w:r>
      </w:hyperlink>
      <w:r w:rsidRPr="00264069">
        <w:rPr>
          <w:rFonts w:eastAsia="MS Mincho"/>
          <w:color w:val="000000"/>
          <w:sz w:val="24"/>
          <w:szCs w:val="24"/>
          <w:lang w:val="pt-BR" w:eastAsia="pt-BR"/>
        </w:rPr>
        <w:t>;</w:t>
      </w:r>
    </w:p>
    <w:p w14:paraId="56EF8817"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8.29.2. A declaração de regularidade de situação do contribuinte individual – DRSCI, para cada um dos cooperados indicados;</w:t>
      </w:r>
    </w:p>
    <w:p w14:paraId="3E44BD09"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8.29.3. A comprovação do capital social proporcional ao número de cooperados necessários à execução contratual; </w:t>
      </w:r>
    </w:p>
    <w:p w14:paraId="6E14E493"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8.29.4. O registro previsto na </w:t>
      </w:r>
      <w:hyperlink r:id="rId58" w:anchor="art107">
        <w:r w:rsidRPr="00264069">
          <w:rPr>
            <w:rFonts w:eastAsia="MS Mincho"/>
            <w:color w:val="000080"/>
            <w:sz w:val="24"/>
            <w:szCs w:val="24"/>
            <w:u w:val="single"/>
            <w:lang w:val="pt-BR" w:eastAsia="pt-BR"/>
          </w:rPr>
          <w:t>Lei n. 5.764, de 1971, art. 107</w:t>
        </w:r>
      </w:hyperlink>
      <w:r w:rsidRPr="00264069">
        <w:rPr>
          <w:rFonts w:eastAsia="MS Mincho"/>
          <w:color w:val="000000"/>
          <w:sz w:val="24"/>
          <w:szCs w:val="24"/>
          <w:lang w:val="pt-BR" w:eastAsia="pt-BR"/>
        </w:rPr>
        <w:t>;</w:t>
      </w:r>
    </w:p>
    <w:p w14:paraId="3291C13B"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8.29.5. A comprovação de integração das respectivas quotas-partes por parte dos cooperados que executarão o contrato; e</w:t>
      </w:r>
    </w:p>
    <w:p w14:paraId="1CAEC895"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8.29.6.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851AEED" w14:textId="77777777" w:rsidR="00A26958" w:rsidRPr="00264069" w:rsidRDefault="00A26958" w:rsidP="00A26958">
      <w:pPr>
        <w:widowControl/>
        <w:numPr>
          <w:ilvl w:val="2"/>
          <w:numId w:val="0"/>
        </w:numPr>
        <w:autoSpaceDE/>
        <w:autoSpaceDN/>
        <w:spacing w:before="120" w:after="120" w:line="276" w:lineRule="auto"/>
        <w:ind w:left="284"/>
        <w:jc w:val="both"/>
        <w:rPr>
          <w:rFonts w:eastAsia="MS Mincho"/>
          <w:color w:val="000000"/>
          <w:sz w:val="24"/>
          <w:szCs w:val="24"/>
          <w:lang w:val="pt-BR" w:eastAsia="pt-BR"/>
        </w:rPr>
      </w:pPr>
      <w:r w:rsidRPr="00264069">
        <w:rPr>
          <w:rFonts w:eastAsia="MS Mincho"/>
          <w:color w:val="000000"/>
          <w:sz w:val="24"/>
          <w:szCs w:val="24"/>
          <w:lang w:val="pt-BR" w:eastAsia="pt-BR"/>
        </w:rPr>
        <w:t xml:space="preserve">8.29.7. A última auditoria contábil-financeira da cooperativa, conforme dispõe o </w:t>
      </w:r>
      <w:hyperlink r:id="rId59" w:anchor="art112">
        <w:r w:rsidRPr="00264069">
          <w:rPr>
            <w:rFonts w:eastAsia="MS Mincho"/>
            <w:color w:val="000080"/>
            <w:sz w:val="24"/>
            <w:szCs w:val="24"/>
            <w:u w:val="single"/>
            <w:lang w:val="pt-BR" w:eastAsia="pt-BR"/>
          </w:rPr>
          <w:t>art. 112 da Lei n. 5.764, de 1971</w:t>
        </w:r>
      </w:hyperlink>
      <w:r w:rsidRPr="00264069">
        <w:rPr>
          <w:rFonts w:eastAsia="MS Mincho"/>
          <w:color w:val="000000"/>
          <w:sz w:val="24"/>
          <w:szCs w:val="24"/>
          <w:lang w:val="pt-BR" w:eastAsia="pt-BR"/>
        </w:rPr>
        <w:t>, ou uma declaração, sob as penas da lei, de que tal auditoria não foi exigida pelo órgão fiscalizador.</w:t>
      </w:r>
    </w:p>
    <w:p w14:paraId="70B0C024" w14:textId="77777777" w:rsidR="00A26958" w:rsidRPr="00264069" w:rsidRDefault="00A26958" w:rsidP="00A26958">
      <w:pPr>
        <w:keepNext/>
        <w:keepLines/>
        <w:widowControl/>
        <w:tabs>
          <w:tab w:val="left" w:pos="567"/>
        </w:tabs>
        <w:autoSpaceDE/>
        <w:autoSpaceDN/>
        <w:spacing w:before="240" w:after="120" w:line="276" w:lineRule="auto"/>
        <w:jc w:val="both"/>
        <w:outlineLvl w:val="0"/>
        <w:rPr>
          <w:rFonts w:eastAsia="MS Gothic"/>
          <w:b/>
          <w:bCs/>
          <w:color w:val="000000"/>
          <w:sz w:val="24"/>
          <w:szCs w:val="24"/>
          <w:lang w:val="pt-BR" w:eastAsia="pt-BR"/>
        </w:rPr>
      </w:pPr>
      <w:r w:rsidRPr="00264069">
        <w:rPr>
          <w:rFonts w:eastAsia="MS Gothic"/>
          <w:b/>
          <w:bCs/>
          <w:color w:val="000000"/>
          <w:sz w:val="24"/>
          <w:szCs w:val="24"/>
          <w:lang w:val="pt-BR" w:eastAsia="pt-BR"/>
        </w:rPr>
        <w:t>9. ESTIMATIVAS DO VALOR DA CONTRATAÇÃO</w:t>
      </w:r>
    </w:p>
    <w:p w14:paraId="47C823A2" w14:textId="77777777" w:rsidR="00A26958" w:rsidRPr="00264069" w:rsidRDefault="00A26958" w:rsidP="00A26958">
      <w:pPr>
        <w:widowControl/>
        <w:numPr>
          <w:ilvl w:val="1"/>
          <w:numId w:val="0"/>
        </w:numPr>
        <w:autoSpaceDE/>
        <w:autoSpaceDN/>
        <w:spacing w:before="120" w:after="120" w:line="276" w:lineRule="auto"/>
        <w:jc w:val="both"/>
        <w:rPr>
          <w:rFonts w:eastAsia="Arial"/>
          <w:b/>
          <w:bCs/>
          <w:color w:val="000000"/>
          <w:sz w:val="24"/>
          <w:szCs w:val="24"/>
          <w:lang w:val="pt-BR" w:eastAsia="pt-BR"/>
        </w:rPr>
      </w:pPr>
      <w:r w:rsidRPr="00264069">
        <w:rPr>
          <w:rFonts w:eastAsia="Arial"/>
          <w:color w:val="000000"/>
          <w:sz w:val="24"/>
          <w:szCs w:val="24"/>
          <w:lang w:val="pt-BR" w:eastAsia="pt-BR"/>
        </w:rPr>
        <w:t>9.1. O custo estimado total da contratação é de R$ 128.253,31 (cento e vinte e oito mil, duzentos e cinquenta e três reais e trinta e um centavos), conforme custos unitários apostos na Tabela do item 1.1 deste Termo de Referência.</w:t>
      </w:r>
    </w:p>
    <w:p w14:paraId="640BCFBF" w14:textId="77777777" w:rsidR="00A26958" w:rsidRPr="00264069" w:rsidRDefault="00A26958" w:rsidP="00A26958">
      <w:pPr>
        <w:keepNext/>
        <w:keepLines/>
        <w:widowControl/>
        <w:tabs>
          <w:tab w:val="left" w:pos="567"/>
        </w:tabs>
        <w:autoSpaceDE/>
        <w:autoSpaceDN/>
        <w:spacing w:before="240" w:after="120" w:line="276" w:lineRule="auto"/>
        <w:jc w:val="both"/>
        <w:outlineLvl w:val="0"/>
        <w:rPr>
          <w:rFonts w:eastAsia="MS Gothic"/>
          <w:b/>
          <w:bCs/>
          <w:sz w:val="24"/>
          <w:szCs w:val="24"/>
          <w:lang w:val="pt-BR" w:eastAsia="pt-BR"/>
        </w:rPr>
      </w:pPr>
      <w:r w:rsidRPr="00264069">
        <w:rPr>
          <w:rFonts w:eastAsia="MS Gothic"/>
          <w:b/>
          <w:bCs/>
          <w:sz w:val="24"/>
          <w:szCs w:val="24"/>
          <w:lang w:val="pt-BR" w:eastAsia="pt-BR"/>
        </w:rPr>
        <w:lastRenderedPageBreak/>
        <w:t>10. ADEQUAÇÃO ORÇAMENTÁRIA</w:t>
      </w:r>
    </w:p>
    <w:p w14:paraId="342DC0AF" w14:textId="77777777" w:rsidR="00A26958" w:rsidRPr="00264069" w:rsidRDefault="00A26958" w:rsidP="00A26958">
      <w:pPr>
        <w:widowControl/>
        <w:numPr>
          <w:ilvl w:val="1"/>
          <w:numId w:val="0"/>
        </w:numPr>
        <w:autoSpaceDE/>
        <w:autoSpaceDN/>
        <w:spacing w:before="120" w:after="120" w:line="276" w:lineRule="auto"/>
        <w:jc w:val="both"/>
        <w:rPr>
          <w:rFonts w:eastAsia="Arial"/>
          <w:color w:val="000000"/>
          <w:sz w:val="24"/>
          <w:szCs w:val="24"/>
          <w:lang w:val="pt-BR" w:eastAsia="pt-BR"/>
        </w:rPr>
      </w:pPr>
      <w:r w:rsidRPr="00264069">
        <w:rPr>
          <w:rFonts w:eastAsia="Arial"/>
          <w:color w:val="000000"/>
          <w:sz w:val="24"/>
          <w:szCs w:val="24"/>
          <w:lang w:val="pt-BR" w:eastAsia="pt-BR"/>
        </w:rPr>
        <w:t>10.1. As despesas decorrentes da presente contratação correrão à conta de recursos específicos consignados pela seguinte dotação:</w:t>
      </w:r>
    </w:p>
    <w:p w14:paraId="5A45BB6F" w14:textId="77777777" w:rsidR="00A26958" w:rsidRPr="00264069" w:rsidRDefault="00A26958" w:rsidP="00A26958">
      <w:pPr>
        <w:widowControl/>
        <w:numPr>
          <w:ilvl w:val="0"/>
          <w:numId w:val="31"/>
        </w:numPr>
        <w:autoSpaceDE/>
        <w:autoSpaceDN/>
        <w:spacing w:before="120" w:after="120" w:line="276" w:lineRule="auto"/>
        <w:contextualSpacing/>
        <w:jc w:val="both"/>
        <w:rPr>
          <w:rFonts w:eastAsia="Arial"/>
          <w:sz w:val="24"/>
          <w:szCs w:val="24"/>
          <w:lang w:val="pt-BR"/>
        </w:rPr>
      </w:pPr>
      <w:r w:rsidRPr="00264069">
        <w:rPr>
          <w:rFonts w:eastAsia="Arial"/>
          <w:sz w:val="24"/>
          <w:szCs w:val="24"/>
          <w:lang w:val="pt-BR"/>
        </w:rPr>
        <w:t>Fonte de Recursos: 1.704.00</w:t>
      </w:r>
    </w:p>
    <w:p w14:paraId="40348490" w14:textId="77777777" w:rsidR="00A26958" w:rsidRPr="00264069" w:rsidRDefault="00A26958" w:rsidP="00A26958">
      <w:pPr>
        <w:widowControl/>
        <w:numPr>
          <w:ilvl w:val="0"/>
          <w:numId w:val="31"/>
        </w:numPr>
        <w:autoSpaceDE/>
        <w:autoSpaceDN/>
        <w:spacing w:before="120" w:after="120" w:line="276" w:lineRule="auto"/>
        <w:contextualSpacing/>
        <w:jc w:val="both"/>
        <w:rPr>
          <w:rFonts w:eastAsia="Arial"/>
          <w:sz w:val="24"/>
          <w:szCs w:val="24"/>
          <w:lang w:val="pt-BR"/>
        </w:rPr>
      </w:pPr>
      <w:r w:rsidRPr="00264069">
        <w:rPr>
          <w:rFonts w:eastAsia="Arial"/>
          <w:sz w:val="24"/>
          <w:szCs w:val="24"/>
          <w:lang w:val="pt-BR"/>
        </w:rPr>
        <w:t>Programa de Trabalho: 100104.126.0150.6311</w:t>
      </w:r>
    </w:p>
    <w:p w14:paraId="39CE7017" w14:textId="4FC5F547" w:rsidR="00A26958" w:rsidRPr="00264069" w:rsidRDefault="00A26958" w:rsidP="00A26958">
      <w:pPr>
        <w:widowControl/>
        <w:numPr>
          <w:ilvl w:val="0"/>
          <w:numId w:val="31"/>
        </w:numPr>
        <w:autoSpaceDE/>
        <w:autoSpaceDN/>
        <w:spacing w:before="120" w:after="120" w:line="276" w:lineRule="auto"/>
        <w:contextualSpacing/>
        <w:jc w:val="both"/>
        <w:rPr>
          <w:rFonts w:eastAsia="Arial"/>
          <w:sz w:val="24"/>
          <w:szCs w:val="24"/>
          <w:lang w:val="pt-BR"/>
        </w:rPr>
      </w:pPr>
      <w:r w:rsidRPr="00264069">
        <w:rPr>
          <w:rFonts w:eastAsia="Arial"/>
          <w:sz w:val="24"/>
          <w:szCs w:val="24"/>
          <w:lang w:val="pt-BR"/>
        </w:rPr>
        <w:t>Elemento de Despesa: 33.90.</w:t>
      </w:r>
      <w:r w:rsidR="00E41970">
        <w:rPr>
          <w:rFonts w:eastAsia="Arial"/>
          <w:sz w:val="24"/>
          <w:szCs w:val="24"/>
          <w:lang w:val="pt-BR"/>
        </w:rPr>
        <w:t>39 e 44.90.52</w:t>
      </w:r>
    </w:p>
    <w:p w14:paraId="537AE413" w14:textId="77777777" w:rsidR="00A26958" w:rsidRDefault="00A26958" w:rsidP="00A26958">
      <w:pPr>
        <w:widowControl/>
        <w:autoSpaceDE/>
        <w:autoSpaceDN/>
        <w:spacing w:before="120" w:after="120" w:line="276" w:lineRule="auto"/>
        <w:jc w:val="both"/>
        <w:rPr>
          <w:rFonts w:eastAsia="Arial"/>
          <w:color w:val="000000"/>
          <w:sz w:val="24"/>
          <w:szCs w:val="24"/>
          <w:lang w:val="pt-BR" w:eastAsia="pt-BR"/>
        </w:rPr>
      </w:pPr>
    </w:p>
    <w:p w14:paraId="2C8C9C2C" w14:textId="77777777" w:rsidR="00A26958" w:rsidRPr="00264069" w:rsidRDefault="00A26958" w:rsidP="00A26958">
      <w:pPr>
        <w:widowControl/>
        <w:autoSpaceDE/>
        <w:autoSpaceDN/>
        <w:spacing w:before="120" w:after="120" w:line="276" w:lineRule="auto"/>
        <w:jc w:val="both"/>
        <w:rPr>
          <w:rFonts w:eastAsia="Arial"/>
          <w:color w:val="000000"/>
          <w:sz w:val="24"/>
          <w:szCs w:val="24"/>
          <w:lang w:val="pt-BR" w:eastAsia="pt-BR"/>
        </w:rPr>
      </w:pPr>
    </w:p>
    <w:p w14:paraId="295013B6" w14:textId="77777777" w:rsidR="00A26958" w:rsidRPr="00264069" w:rsidRDefault="00A26958" w:rsidP="00A26958">
      <w:pPr>
        <w:widowControl/>
        <w:autoSpaceDE/>
        <w:autoSpaceDN/>
        <w:spacing w:before="120" w:after="120" w:line="276" w:lineRule="auto"/>
        <w:rPr>
          <w:rFonts w:eastAsia="Arial"/>
          <w:color w:val="000000"/>
          <w:sz w:val="24"/>
          <w:szCs w:val="24"/>
          <w:lang w:val="pt-BR" w:eastAsia="pt-BR"/>
        </w:rPr>
      </w:pPr>
      <w:r w:rsidRPr="00264069">
        <w:rPr>
          <w:rFonts w:eastAsia="Arial"/>
          <w:color w:val="000000"/>
          <w:sz w:val="24"/>
          <w:szCs w:val="24"/>
          <w:lang w:val="pt-BR" w:eastAsia="pt-BR"/>
        </w:rPr>
        <w:t>Niterói</w:t>
      </w:r>
      <w:r w:rsidRPr="00264069">
        <w:rPr>
          <w:rFonts w:eastAsia="Arial"/>
          <w:sz w:val="24"/>
          <w:szCs w:val="24"/>
          <w:lang w:val="pt-BR" w:eastAsia="pt-BR"/>
        </w:rPr>
        <w:t>,</w:t>
      </w:r>
      <w:r w:rsidRPr="00264069">
        <w:rPr>
          <w:rFonts w:eastAsia="Arial"/>
          <w:color w:val="000000"/>
          <w:sz w:val="24"/>
          <w:szCs w:val="24"/>
          <w:lang w:val="pt-BR" w:eastAsia="pt-BR"/>
        </w:rPr>
        <w:t xml:space="preserve"> </w:t>
      </w:r>
      <w:r>
        <w:rPr>
          <w:rFonts w:eastAsia="Arial"/>
          <w:color w:val="000000"/>
          <w:sz w:val="24"/>
          <w:szCs w:val="24"/>
          <w:lang w:val="pt-BR" w:eastAsia="pt-BR"/>
        </w:rPr>
        <w:t>12</w:t>
      </w:r>
      <w:r w:rsidRPr="00264069">
        <w:rPr>
          <w:rFonts w:eastAsia="Arial"/>
          <w:color w:val="000000"/>
          <w:sz w:val="24"/>
          <w:szCs w:val="24"/>
          <w:lang w:val="pt-BR" w:eastAsia="pt-BR"/>
        </w:rPr>
        <w:t xml:space="preserve"> </w:t>
      </w:r>
      <w:r w:rsidRPr="00264069">
        <w:rPr>
          <w:rFonts w:eastAsia="Arial"/>
          <w:sz w:val="24"/>
          <w:szCs w:val="24"/>
          <w:lang w:val="pt-BR" w:eastAsia="pt-BR"/>
        </w:rPr>
        <w:t>de</w:t>
      </w:r>
      <w:r w:rsidRPr="00264069">
        <w:rPr>
          <w:rFonts w:eastAsia="Arial"/>
          <w:color w:val="000000"/>
          <w:sz w:val="24"/>
          <w:szCs w:val="24"/>
          <w:lang w:val="pt-BR" w:eastAsia="pt-BR"/>
        </w:rPr>
        <w:t xml:space="preserve"> </w:t>
      </w:r>
      <w:r>
        <w:rPr>
          <w:rFonts w:eastAsia="Arial"/>
          <w:color w:val="000000"/>
          <w:sz w:val="24"/>
          <w:szCs w:val="24"/>
          <w:lang w:val="pt-BR" w:eastAsia="pt-BR"/>
        </w:rPr>
        <w:t>junho</w:t>
      </w:r>
      <w:r w:rsidRPr="00264069">
        <w:rPr>
          <w:rFonts w:eastAsia="Arial"/>
          <w:color w:val="000000"/>
          <w:sz w:val="24"/>
          <w:szCs w:val="24"/>
          <w:lang w:val="pt-BR" w:eastAsia="pt-BR"/>
        </w:rPr>
        <w:t xml:space="preserve"> </w:t>
      </w:r>
      <w:r w:rsidRPr="00264069">
        <w:rPr>
          <w:rFonts w:eastAsia="Arial"/>
          <w:sz w:val="24"/>
          <w:szCs w:val="24"/>
          <w:lang w:val="pt-BR" w:eastAsia="pt-BR"/>
        </w:rPr>
        <w:t>de</w:t>
      </w:r>
      <w:r w:rsidRPr="00264069">
        <w:rPr>
          <w:rFonts w:eastAsia="Arial"/>
          <w:color w:val="000000"/>
          <w:sz w:val="24"/>
          <w:szCs w:val="24"/>
          <w:lang w:val="pt-BR" w:eastAsia="pt-BR"/>
        </w:rPr>
        <w:t xml:space="preserve"> 2024.</w:t>
      </w:r>
    </w:p>
    <w:p w14:paraId="0010EACA" w14:textId="77777777" w:rsidR="00A26958" w:rsidRPr="00264069" w:rsidRDefault="00A26958" w:rsidP="00A26958">
      <w:pPr>
        <w:widowControl/>
        <w:autoSpaceDE/>
        <w:autoSpaceDN/>
        <w:spacing w:before="120" w:after="120" w:line="276" w:lineRule="auto"/>
        <w:jc w:val="both"/>
        <w:rPr>
          <w:rFonts w:eastAsia="Arial"/>
          <w:color w:val="000000"/>
          <w:sz w:val="24"/>
          <w:szCs w:val="24"/>
          <w:lang w:val="pt-BR" w:eastAsia="pt-BR"/>
        </w:rPr>
      </w:pPr>
    </w:p>
    <w:p w14:paraId="240BE74E" w14:textId="77777777" w:rsidR="00A26958" w:rsidRPr="00264069" w:rsidRDefault="00A26958" w:rsidP="00A26958">
      <w:pPr>
        <w:widowControl/>
        <w:autoSpaceDE/>
        <w:autoSpaceDN/>
        <w:rPr>
          <w:color w:val="000000"/>
          <w:sz w:val="24"/>
          <w:szCs w:val="24"/>
          <w:lang w:val="pt-BR" w:eastAsia="pt-BR"/>
        </w:rPr>
      </w:pPr>
      <w:r w:rsidRPr="00264069">
        <w:rPr>
          <w:color w:val="000000"/>
          <w:sz w:val="24"/>
          <w:szCs w:val="24"/>
          <w:lang w:val="pt-BR" w:eastAsia="pt-BR"/>
        </w:rPr>
        <w:t>Elaborado por:</w:t>
      </w:r>
    </w:p>
    <w:p w14:paraId="77B55D59" w14:textId="77777777" w:rsidR="00A26958" w:rsidRPr="00264069" w:rsidRDefault="00A26958" w:rsidP="00A26958">
      <w:pPr>
        <w:widowControl/>
        <w:autoSpaceDE/>
        <w:autoSpaceDN/>
        <w:rPr>
          <w:rFonts w:ascii="Arial" w:hAnsi="Arial" w:cs="Arial"/>
          <w:b/>
          <w:bCs/>
          <w:sz w:val="28"/>
          <w:szCs w:val="20"/>
          <w:lang w:val="pt-BR" w:eastAsia="pt-BR"/>
        </w:rPr>
      </w:pPr>
      <w:r w:rsidRPr="00264069">
        <w:rPr>
          <w:rFonts w:ascii="Arial" w:hAnsi="Arial" w:cs="Arial"/>
          <w:noProof/>
          <w:sz w:val="28"/>
          <w:szCs w:val="20"/>
          <w:lang w:val="pt-BR" w:eastAsia="pt-BR"/>
        </w:rPr>
        <mc:AlternateContent>
          <mc:Choice Requires="wps">
            <w:drawing>
              <wp:anchor distT="45720" distB="45720" distL="114300" distR="114300" simplePos="0" relativeHeight="251679744" behindDoc="0" locked="0" layoutInCell="1" allowOverlap="1" wp14:anchorId="0825A8F9" wp14:editId="27CFFFCC">
                <wp:simplePos x="0" y="0"/>
                <wp:positionH relativeFrom="column">
                  <wp:posOffset>2661285</wp:posOffset>
                </wp:positionH>
                <wp:positionV relativeFrom="paragraph">
                  <wp:posOffset>158750</wp:posOffset>
                </wp:positionV>
                <wp:extent cx="1743075" cy="1404620"/>
                <wp:effectExtent l="0" t="0" r="9525" b="0"/>
                <wp:wrapSquare wrapText="bothSides"/>
                <wp:docPr id="12695506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530ADF1E" w14:textId="77777777" w:rsidR="00A26958" w:rsidRPr="00264069" w:rsidRDefault="00A26958" w:rsidP="00A26958">
                            <w:pPr>
                              <w:jc w:val="center"/>
                              <w:rPr>
                                <w:rFonts w:cs="Calibri"/>
                              </w:rPr>
                            </w:pPr>
                            <w:r w:rsidRPr="00264069">
                              <w:rPr>
                                <w:rFonts w:cs="Calibri"/>
                                <w:b/>
                                <w:bCs/>
                                <w:sz w:val="24"/>
                                <w:szCs w:val="24"/>
                              </w:rPr>
                              <w:t>Bruno Sousa Hoyos</w:t>
                            </w:r>
                            <w:r w:rsidRPr="00264069">
                              <w:rPr>
                                <w:rFonts w:cs="Calibri"/>
                              </w:rPr>
                              <w:br/>
                              <w:t>Mat. 1242159-9</w:t>
                            </w:r>
                            <w:r w:rsidRPr="00264069">
                              <w:rPr>
                                <w:rFonts w:cs="Calibri"/>
                              </w:rPr>
                              <w:br/>
                              <w:t>Assessor 2 de TICs</w:t>
                            </w:r>
                            <w:r w:rsidRPr="00264069">
                              <w:rPr>
                                <w:rFonts w:cs="Calibri"/>
                              </w:rPr>
                              <w:br/>
                              <w:t xml:space="preserve"> SEXEC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5A8F9" id="_x0000_s1027" type="#_x0000_t202" style="position:absolute;margin-left:209.55pt;margin-top:12.5pt;width:137.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" stroked="f">
                <v:textbox style="mso-fit-shape-to-text:t">
                  <w:txbxContent>
                    <w:p w14:paraId="530ADF1E" w14:textId="77777777" w:rsidR="00A26958" w:rsidRPr="00264069" w:rsidRDefault="00A26958" w:rsidP="00A26958">
                      <w:pPr>
                        <w:jc w:val="center"/>
                        <w:rPr>
                          <w:rFonts w:cs="Calibri"/>
                        </w:rPr>
                      </w:pPr>
                      <w:r w:rsidRPr="00264069">
                        <w:rPr>
                          <w:rFonts w:cs="Calibri"/>
                          <w:b/>
                          <w:bCs/>
                          <w:sz w:val="24"/>
                          <w:szCs w:val="24"/>
                        </w:rPr>
                        <w:t>Bruno Sousa Hoyos</w:t>
                      </w:r>
                      <w:r w:rsidRPr="00264069">
                        <w:rPr>
                          <w:rFonts w:cs="Calibri"/>
                        </w:rPr>
                        <w:br/>
                        <w:t>Mat. 1242159-9</w:t>
                      </w:r>
                      <w:r w:rsidRPr="00264069">
                        <w:rPr>
                          <w:rFonts w:cs="Calibri"/>
                        </w:rPr>
                        <w:br/>
                        <w:t>Assessor 2 de TICs</w:t>
                      </w:r>
                      <w:r w:rsidRPr="00264069">
                        <w:rPr>
                          <w:rFonts w:cs="Calibri"/>
                        </w:rPr>
                        <w:br/>
                        <w:t xml:space="preserve"> SEXEC</w:t>
                      </w:r>
                    </w:p>
                  </w:txbxContent>
                </v:textbox>
                <w10:wrap type="square"/>
              </v:shape>
            </w:pict>
          </mc:Fallback>
        </mc:AlternateContent>
      </w:r>
      <w:r w:rsidRPr="00264069">
        <w:rPr>
          <w:rFonts w:ascii="Arial" w:hAnsi="Arial" w:cs="Arial"/>
          <w:noProof/>
          <w:sz w:val="28"/>
          <w:szCs w:val="20"/>
          <w:lang w:val="pt-BR" w:eastAsia="pt-BR"/>
        </w:rPr>
        <mc:AlternateContent>
          <mc:Choice Requires="wps">
            <w:drawing>
              <wp:anchor distT="45720" distB="45720" distL="114300" distR="114300" simplePos="0" relativeHeight="251680768" behindDoc="0" locked="0" layoutInCell="1" allowOverlap="1" wp14:anchorId="7194F672" wp14:editId="7ABF5C3C">
                <wp:simplePos x="0" y="0"/>
                <wp:positionH relativeFrom="column">
                  <wp:posOffset>194945</wp:posOffset>
                </wp:positionH>
                <wp:positionV relativeFrom="paragraph">
                  <wp:posOffset>139700</wp:posOffset>
                </wp:positionV>
                <wp:extent cx="1743075" cy="1404620"/>
                <wp:effectExtent l="0" t="0" r="9525" b="0"/>
                <wp:wrapSquare wrapText="bothSides"/>
                <wp:docPr id="11148498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631E63D4" w14:textId="77777777" w:rsidR="00A26958" w:rsidRPr="00264069" w:rsidRDefault="00A26958" w:rsidP="00A26958">
                            <w:pPr>
                              <w:jc w:val="center"/>
                              <w:rPr>
                                <w:rFonts w:cs="Calibri"/>
                              </w:rPr>
                            </w:pPr>
                            <w:r w:rsidRPr="00264069">
                              <w:rPr>
                                <w:rFonts w:cs="Calibri"/>
                                <w:b/>
                                <w:bCs/>
                                <w:sz w:val="24"/>
                                <w:szCs w:val="24"/>
                              </w:rPr>
                              <w:t>Amanda Torres</w:t>
                            </w:r>
                            <w:r w:rsidRPr="00264069">
                              <w:rPr>
                                <w:rFonts w:cs="Calibri"/>
                              </w:rPr>
                              <w:br/>
                              <w:t>Mat. 1246258-0</w:t>
                            </w:r>
                            <w:r w:rsidRPr="00264069">
                              <w:rPr>
                                <w:rFonts w:cs="Calibri"/>
                              </w:rPr>
                              <w:br/>
                              <w:t>Gestora Setorial de TICs SMA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4F672" id="_x0000_s1028" type="#_x0000_t202" style="position:absolute;margin-left:15.35pt;margin-top:11pt;width:137.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4oEwIAAP4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" stroked="f">
                <v:textbox style="mso-fit-shape-to-text:t">
                  <w:txbxContent>
                    <w:p w14:paraId="631E63D4" w14:textId="77777777" w:rsidR="00A26958" w:rsidRPr="00264069" w:rsidRDefault="00A26958" w:rsidP="00A26958">
                      <w:pPr>
                        <w:jc w:val="center"/>
                        <w:rPr>
                          <w:rFonts w:cs="Calibri"/>
                        </w:rPr>
                      </w:pPr>
                      <w:r w:rsidRPr="00264069">
                        <w:rPr>
                          <w:rFonts w:cs="Calibri"/>
                          <w:b/>
                          <w:bCs/>
                          <w:sz w:val="24"/>
                          <w:szCs w:val="24"/>
                        </w:rPr>
                        <w:t>Amanda Torres</w:t>
                      </w:r>
                      <w:r w:rsidRPr="00264069">
                        <w:rPr>
                          <w:rFonts w:cs="Calibri"/>
                        </w:rPr>
                        <w:br/>
                        <w:t>Mat. 1246258-0</w:t>
                      </w:r>
                      <w:r w:rsidRPr="00264069">
                        <w:rPr>
                          <w:rFonts w:cs="Calibri"/>
                        </w:rPr>
                        <w:br/>
                        <w:t>Gestora Setorial de TICs SMA</w:t>
                      </w:r>
                    </w:p>
                  </w:txbxContent>
                </v:textbox>
                <w10:wrap type="square"/>
              </v:shape>
            </w:pict>
          </mc:Fallback>
        </mc:AlternateContent>
      </w:r>
    </w:p>
    <w:p w14:paraId="03CB07C9" w14:textId="77777777" w:rsidR="00A26958" w:rsidRPr="00264069" w:rsidRDefault="00A26958" w:rsidP="00A26958">
      <w:pPr>
        <w:spacing w:before="191"/>
        <w:ind w:left="1199" w:right="2873"/>
        <w:outlineLvl w:val="1"/>
        <w:rPr>
          <w:rFonts w:ascii="Arial" w:eastAsia="Arial" w:hAnsi="Arial" w:cs="Arial"/>
          <w:b/>
          <w:bCs/>
          <w:sz w:val="28"/>
          <w:szCs w:val="20"/>
          <w:lang w:eastAsia="pt-BR"/>
        </w:rPr>
      </w:pPr>
    </w:p>
    <w:p w14:paraId="1EF66597" w14:textId="77777777" w:rsidR="00A26958" w:rsidRPr="00264069" w:rsidRDefault="00A26958" w:rsidP="00A26958">
      <w:pPr>
        <w:spacing w:before="37"/>
        <w:ind w:left="1202" w:right="2873"/>
        <w:rPr>
          <w:rFonts w:ascii="Arial MT" w:eastAsia="Calibri" w:hAnsi="Calibri" w:cs="Calibri"/>
          <w:sz w:val="28"/>
          <w:szCs w:val="20"/>
          <w:lang w:eastAsia="pt-BR"/>
        </w:rPr>
      </w:pPr>
    </w:p>
    <w:p w14:paraId="6DA414D7" w14:textId="77777777" w:rsidR="00A26958" w:rsidRPr="00264069" w:rsidRDefault="00A26958" w:rsidP="00A26958">
      <w:pPr>
        <w:spacing w:before="38" w:line="276" w:lineRule="auto"/>
        <w:ind w:left="1193" w:right="2873"/>
        <w:jc w:val="center"/>
        <w:rPr>
          <w:rFonts w:ascii="Arial MT" w:eastAsia="Calibri" w:hAnsi="Calibri" w:cs="Calibri"/>
          <w:sz w:val="28"/>
          <w:szCs w:val="20"/>
          <w:lang w:eastAsia="pt-BR"/>
        </w:rPr>
      </w:pPr>
    </w:p>
    <w:p w14:paraId="0F9E2CC6" w14:textId="77777777" w:rsidR="003A502D" w:rsidRPr="00264069" w:rsidRDefault="003A502D" w:rsidP="00A26958">
      <w:pPr>
        <w:widowControl/>
        <w:autoSpaceDE/>
        <w:autoSpaceDN/>
        <w:rPr>
          <w:rFonts w:ascii="Arial" w:hAnsi="Arial" w:cs="Arial"/>
          <w:sz w:val="28"/>
          <w:szCs w:val="20"/>
          <w:lang w:val="pt-BR" w:eastAsia="pt-BR"/>
        </w:rPr>
      </w:pPr>
    </w:p>
    <w:p w14:paraId="0DDAFDCB" w14:textId="77777777" w:rsidR="003A502D" w:rsidRPr="00264069" w:rsidRDefault="003A502D" w:rsidP="00A26958">
      <w:pPr>
        <w:widowControl/>
        <w:autoSpaceDE/>
        <w:autoSpaceDN/>
        <w:rPr>
          <w:rFonts w:ascii="Arial" w:hAnsi="Arial" w:cs="Arial"/>
          <w:sz w:val="28"/>
          <w:szCs w:val="20"/>
          <w:lang w:val="pt-BR" w:eastAsia="pt-BR"/>
        </w:rPr>
      </w:pPr>
    </w:p>
    <w:p w14:paraId="2A52781B" w14:textId="77777777" w:rsidR="00A26958" w:rsidRPr="00264069" w:rsidRDefault="00A26958" w:rsidP="00A26958">
      <w:pPr>
        <w:widowControl/>
        <w:autoSpaceDE/>
        <w:autoSpaceDN/>
        <w:rPr>
          <w:rFonts w:ascii="Arial" w:hAnsi="Arial" w:cs="Arial"/>
          <w:sz w:val="28"/>
          <w:szCs w:val="20"/>
          <w:lang w:val="pt-BR" w:eastAsia="pt-BR"/>
        </w:rPr>
      </w:pPr>
      <w:r w:rsidRPr="00264069">
        <w:rPr>
          <w:rFonts w:ascii="Arial" w:hAnsi="Arial" w:cs="Arial"/>
          <w:noProof/>
          <w:sz w:val="28"/>
          <w:szCs w:val="20"/>
          <w:lang w:val="pt-BR" w:eastAsia="pt-BR"/>
        </w:rPr>
        <mc:AlternateContent>
          <mc:Choice Requires="wps">
            <w:drawing>
              <wp:anchor distT="45720" distB="45720" distL="114300" distR="114300" simplePos="0" relativeHeight="251681792" behindDoc="0" locked="0" layoutInCell="1" allowOverlap="1" wp14:anchorId="1A426E7F" wp14:editId="0195CBFE">
                <wp:simplePos x="0" y="0"/>
                <wp:positionH relativeFrom="column">
                  <wp:posOffset>2661920</wp:posOffset>
                </wp:positionH>
                <wp:positionV relativeFrom="paragraph">
                  <wp:posOffset>101600</wp:posOffset>
                </wp:positionV>
                <wp:extent cx="1743075" cy="1404620"/>
                <wp:effectExtent l="0" t="0" r="9525" b="0"/>
                <wp:wrapSquare wrapText="bothSides"/>
                <wp:docPr id="10823803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1FE8A55E" w14:textId="77777777" w:rsidR="00A26958" w:rsidRPr="00264069" w:rsidRDefault="00A26958" w:rsidP="00A26958">
                            <w:pPr>
                              <w:jc w:val="center"/>
                              <w:rPr>
                                <w:rFonts w:cs="Calibri"/>
                              </w:rPr>
                            </w:pPr>
                            <w:r w:rsidRPr="00264069">
                              <w:rPr>
                                <w:rFonts w:cs="Calibri"/>
                                <w:b/>
                                <w:bCs/>
                                <w:sz w:val="24"/>
                                <w:szCs w:val="24"/>
                              </w:rPr>
                              <w:t>Maria F. D. Andreiuolo</w:t>
                            </w:r>
                            <w:r w:rsidRPr="00264069">
                              <w:rPr>
                                <w:rFonts w:cs="Calibri"/>
                              </w:rPr>
                              <w:br/>
                              <w:t>Mat. 1246839-0</w:t>
                            </w:r>
                            <w:r w:rsidRPr="00264069">
                              <w:rPr>
                                <w:rFonts w:cs="Calibri"/>
                              </w:rPr>
                              <w:br/>
                              <w:t>Assessora</w:t>
                            </w:r>
                            <w:r w:rsidRPr="00264069">
                              <w:rPr>
                                <w:rFonts w:cs="Calibri"/>
                              </w:rPr>
                              <w:br/>
                              <w:t xml:space="preserve"> SEXEC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26E7F" id="_x0000_s1029" type="#_x0000_t202" style="position:absolute;margin-left:209.6pt;margin-top:8pt;width:137.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" stroked="f">
                <v:textbox style="mso-fit-shape-to-text:t">
                  <w:txbxContent>
                    <w:p w14:paraId="1FE8A55E" w14:textId="77777777" w:rsidR="00A26958" w:rsidRPr="00264069" w:rsidRDefault="00A26958" w:rsidP="00A26958">
                      <w:pPr>
                        <w:jc w:val="center"/>
                        <w:rPr>
                          <w:rFonts w:cs="Calibri"/>
                        </w:rPr>
                      </w:pPr>
                      <w:r w:rsidRPr="00264069">
                        <w:rPr>
                          <w:rFonts w:cs="Calibri"/>
                          <w:b/>
                          <w:bCs/>
                          <w:sz w:val="24"/>
                          <w:szCs w:val="24"/>
                        </w:rPr>
                        <w:t>Maria F. D. Andreiuolo</w:t>
                      </w:r>
                      <w:r w:rsidRPr="00264069">
                        <w:rPr>
                          <w:rFonts w:cs="Calibri"/>
                        </w:rPr>
                        <w:br/>
                        <w:t>Mat. 1246839-0</w:t>
                      </w:r>
                      <w:r w:rsidRPr="00264069">
                        <w:rPr>
                          <w:rFonts w:cs="Calibri"/>
                        </w:rPr>
                        <w:br/>
                        <w:t>Assessora</w:t>
                      </w:r>
                      <w:r w:rsidRPr="00264069">
                        <w:rPr>
                          <w:rFonts w:cs="Calibri"/>
                        </w:rPr>
                        <w:br/>
                        <w:t xml:space="preserve"> SEXEC</w:t>
                      </w:r>
                    </w:p>
                  </w:txbxContent>
                </v:textbox>
                <w10:wrap type="square"/>
              </v:shape>
            </w:pict>
          </mc:Fallback>
        </mc:AlternateContent>
      </w:r>
      <w:r w:rsidRPr="00264069">
        <w:rPr>
          <w:rFonts w:ascii="Arial" w:hAnsi="Arial" w:cs="Arial"/>
          <w:b/>
          <w:bCs/>
          <w:noProof/>
          <w:sz w:val="28"/>
          <w:szCs w:val="20"/>
          <w:lang w:val="pt-BR" w:eastAsia="pt-BR"/>
        </w:rPr>
        <mc:AlternateContent>
          <mc:Choice Requires="wps">
            <w:drawing>
              <wp:anchor distT="45720" distB="45720" distL="114300" distR="114300" simplePos="0" relativeHeight="251682816" behindDoc="0" locked="0" layoutInCell="1" allowOverlap="1" wp14:anchorId="6ABF782F" wp14:editId="4E7283A8">
                <wp:simplePos x="0" y="0"/>
                <wp:positionH relativeFrom="column">
                  <wp:posOffset>194945</wp:posOffset>
                </wp:positionH>
                <wp:positionV relativeFrom="paragraph">
                  <wp:posOffset>101600</wp:posOffset>
                </wp:positionV>
                <wp:extent cx="1743075" cy="1404620"/>
                <wp:effectExtent l="0" t="0" r="9525" b="0"/>
                <wp:wrapSquare wrapText="bothSides"/>
                <wp:docPr id="10530089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3B1CC976" w14:textId="77777777" w:rsidR="00A26958" w:rsidRPr="00264069" w:rsidRDefault="00A26958" w:rsidP="00A26958">
                            <w:pPr>
                              <w:jc w:val="center"/>
                              <w:rPr>
                                <w:rFonts w:cs="Calibri"/>
                              </w:rPr>
                            </w:pPr>
                            <w:r w:rsidRPr="00264069">
                              <w:rPr>
                                <w:rFonts w:cs="Calibri"/>
                                <w:b/>
                                <w:bCs/>
                                <w:sz w:val="24"/>
                                <w:szCs w:val="24"/>
                              </w:rPr>
                              <w:t>José Augusto P. Gomes</w:t>
                            </w:r>
                            <w:r w:rsidRPr="00264069">
                              <w:rPr>
                                <w:rFonts w:cs="Calibri"/>
                              </w:rPr>
                              <w:br/>
                              <w:t>Mat. 1246020-0</w:t>
                            </w:r>
                            <w:r w:rsidRPr="00264069">
                              <w:rPr>
                                <w:rFonts w:cs="Calibri"/>
                              </w:rPr>
                              <w:br/>
                              <w:t>Consultor de Gabinete</w:t>
                            </w:r>
                            <w:r w:rsidRPr="00264069">
                              <w:rPr>
                                <w:rFonts w:cs="Calibri"/>
                              </w:rPr>
                              <w:br/>
                              <w:t>SEXEC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F782F" id="_x0000_s1030" type="#_x0000_t202" style="position:absolute;margin-left:15.35pt;margin-top:8pt;width:137.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" stroked="f">
                <v:textbox style="mso-fit-shape-to-text:t">
                  <w:txbxContent>
                    <w:p w14:paraId="3B1CC976" w14:textId="77777777" w:rsidR="00A26958" w:rsidRPr="00264069" w:rsidRDefault="00A26958" w:rsidP="00A26958">
                      <w:pPr>
                        <w:jc w:val="center"/>
                        <w:rPr>
                          <w:rFonts w:cs="Calibri"/>
                        </w:rPr>
                      </w:pPr>
                      <w:r w:rsidRPr="00264069">
                        <w:rPr>
                          <w:rFonts w:cs="Calibri"/>
                          <w:b/>
                          <w:bCs/>
                          <w:sz w:val="24"/>
                          <w:szCs w:val="24"/>
                        </w:rPr>
                        <w:t>José Augusto P. Gomes</w:t>
                      </w:r>
                      <w:r w:rsidRPr="00264069">
                        <w:rPr>
                          <w:rFonts w:cs="Calibri"/>
                        </w:rPr>
                        <w:br/>
                        <w:t>Mat. 1246020-0</w:t>
                      </w:r>
                      <w:r w:rsidRPr="00264069">
                        <w:rPr>
                          <w:rFonts w:cs="Calibri"/>
                        </w:rPr>
                        <w:br/>
                        <w:t>Consultor de Gabinete</w:t>
                      </w:r>
                      <w:r w:rsidRPr="00264069">
                        <w:rPr>
                          <w:rFonts w:cs="Calibri"/>
                        </w:rPr>
                        <w:br/>
                        <w:t>SEXEC</w:t>
                      </w:r>
                    </w:p>
                  </w:txbxContent>
                </v:textbox>
                <w10:wrap type="square"/>
              </v:shape>
            </w:pict>
          </mc:Fallback>
        </mc:AlternateContent>
      </w:r>
    </w:p>
    <w:p w14:paraId="38D66B5E" w14:textId="2C47795E" w:rsidR="00A26958" w:rsidRPr="00264069" w:rsidRDefault="00A26958" w:rsidP="00A26958">
      <w:pPr>
        <w:widowControl/>
        <w:autoSpaceDE/>
        <w:autoSpaceDN/>
        <w:rPr>
          <w:rFonts w:ascii="Arial" w:hAnsi="Arial" w:cs="Arial"/>
          <w:sz w:val="28"/>
          <w:szCs w:val="20"/>
          <w:lang w:val="pt-BR" w:eastAsia="pt-BR"/>
        </w:rPr>
      </w:pPr>
    </w:p>
    <w:p w14:paraId="14E1BA89" w14:textId="45D9465F" w:rsidR="00A26958" w:rsidRPr="00264069" w:rsidRDefault="00A26958" w:rsidP="00A26958">
      <w:pPr>
        <w:widowControl/>
        <w:autoSpaceDE/>
        <w:autoSpaceDN/>
        <w:rPr>
          <w:rFonts w:ascii="Arial" w:hAnsi="Arial" w:cs="Arial"/>
          <w:sz w:val="28"/>
          <w:szCs w:val="20"/>
          <w:lang w:val="pt-BR" w:eastAsia="pt-BR"/>
        </w:rPr>
      </w:pPr>
    </w:p>
    <w:p w14:paraId="32BDD4E4" w14:textId="4784FEE9" w:rsidR="00A26958" w:rsidRPr="00264069" w:rsidRDefault="00A26958" w:rsidP="00A26958">
      <w:pPr>
        <w:widowControl/>
        <w:autoSpaceDE/>
        <w:autoSpaceDN/>
        <w:rPr>
          <w:rFonts w:ascii="Arial" w:hAnsi="Arial" w:cs="Arial"/>
          <w:sz w:val="28"/>
          <w:szCs w:val="20"/>
          <w:lang w:val="pt-BR" w:eastAsia="pt-BR"/>
        </w:rPr>
      </w:pPr>
    </w:p>
    <w:p w14:paraId="379CEE5E" w14:textId="224DEEF4" w:rsidR="00A26958" w:rsidRPr="00264069" w:rsidRDefault="00A26958" w:rsidP="00A26958">
      <w:pPr>
        <w:widowControl/>
        <w:autoSpaceDE/>
        <w:autoSpaceDN/>
        <w:rPr>
          <w:rFonts w:ascii="Arial" w:hAnsi="Arial" w:cs="Arial"/>
          <w:sz w:val="28"/>
          <w:szCs w:val="20"/>
          <w:lang w:val="pt-BR" w:eastAsia="pt-BR"/>
        </w:rPr>
      </w:pPr>
    </w:p>
    <w:p w14:paraId="1A716730" w14:textId="25BB2E49" w:rsidR="00A26958" w:rsidRPr="00264069" w:rsidRDefault="00A26958" w:rsidP="00A26958">
      <w:pPr>
        <w:widowControl/>
        <w:autoSpaceDE/>
        <w:autoSpaceDN/>
        <w:rPr>
          <w:rFonts w:ascii="Arial" w:hAnsi="Arial" w:cs="Arial"/>
          <w:sz w:val="28"/>
          <w:szCs w:val="20"/>
          <w:lang w:val="pt-BR" w:eastAsia="pt-BR"/>
        </w:rPr>
      </w:pPr>
    </w:p>
    <w:p w14:paraId="0B906A84" w14:textId="77777777" w:rsidR="00A26958" w:rsidRPr="00264069" w:rsidRDefault="00A26958" w:rsidP="00A26958">
      <w:pPr>
        <w:widowControl/>
        <w:autoSpaceDE/>
        <w:autoSpaceDN/>
        <w:rPr>
          <w:rFonts w:ascii="Arial" w:hAnsi="Arial" w:cs="Arial"/>
          <w:sz w:val="28"/>
          <w:szCs w:val="20"/>
          <w:lang w:val="pt-BR" w:eastAsia="pt-BR"/>
        </w:rPr>
      </w:pPr>
    </w:p>
    <w:p w14:paraId="3E5307C5" w14:textId="77777777" w:rsidR="00A26958" w:rsidRPr="00264069" w:rsidRDefault="00A26958" w:rsidP="00A26958">
      <w:pPr>
        <w:widowControl/>
        <w:autoSpaceDE/>
        <w:autoSpaceDN/>
        <w:rPr>
          <w:rFonts w:ascii="Arial" w:hAnsi="Arial" w:cs="Arial"/>
          <w:sz w:val="28"/>
          <w:szCs w:val="20"/>
          <w:lang w:val="pt-BR" w:eastAsia="pt-BR"/>
        </w:rPr>
      </w:pPr>
    </w:p>
    <w:p w14:paraId="125DE4CA" w14:textId="39AD6011" w:rsidR="00A26958" w:rsidRPr="00264069" w:rsidRDefault="00A26958" w:rsidP="00A26958">
      <w:pPr>
        <w:widowControl/>
        <w:autoSpaceDE/>
        <w:autoSpaceDN/>
        <w:rPr>
          <w:b/>
          <w:bCs/>
          <w:color w:val="000000"/>
          <w:sz w:val="24"/>
          <w:szCs w:val="24"/>
          <w:lang w:val="pt-BR" w:eastAsia="pt-BR"/>
        </w:rPr>
      </w:pPr>
      <w:r w:rsidRPr="00264069">
        <w:rPr>
          <w:color w:val="000000"/>
          <w:sz w:val="24"/>
          <w:szCs w:val="24"/>
          <w:lang w:val="pt-BR" w:eastAsia="pt-BR"/>
        </w:rPr>
        <w:t>Autorizado por:</w:t>
      </w:r>
    </w:p>
    <w:p w14:paraId="2D80906D" w14:textId="18EB5C9F" w:rsidR="00A26958" w:rsidRPr="00264069" w:rsidRDefault="003A502D" w:rsidP="00A26958">
      <w:pPr>
        <w:widowControl/>
        <w:autoSpaceDE/>
        <w:autoSpaceDN/>
        <w:rPr>
          <w:rFonts w:ascii="Arial" w:hAnsi="Arial" w:cs="Arial"/>
          <w:sz w:val="28"/>
          <w:szCs w:val="20"/>
          <w:lang w:val="pt-BR" w:eastAsia="pt-BR"/>
        </w:rPr>
      </w:pPr>
      <w:r w:rsidRPr="00264069">
        <w:rPr>
          <w:rFonts w:ascii="Arial" w:hAnsi="Arial" w:cs="Arial"/>
          <w:noProof/>
          <w:sz w:val="28"/>
          <w:szCs w:val="20"/>
          <w:lang w:val="pt-BR" w:eastAsia="pt-BR"/>
        </w:rPr>
        <mc:AlternateContent>
          <mc:Choice Requires="wps">
            <w:drawing>
              <wp:anchor distT="45720" distB="45720" distL="114300" distR="114300" simplePos="0" relativeHeight="251683840" behindDoc="0" locked="0" layoutInCell="1" allowOverlap="1" wp14:anchorId="1A31AE82" wp14:editId="6D4B51DB">
                <wp:simplePos x="0" y="0"/>
                <wp:positionH relativeFrom="margin">
                  <wp:posOffset>970280</wp:posOffset>
                </wp:positionH>
                <wp:positionV relativeFrom="page">
                  <wp:posOffset>7708265</wp:posOffset>
                </wp:positionV>
                <wp:extent cx="4924425" cy="822325"/>
                <wp:effectExtent l="0" t="0" r="9525" b="0"/>
                <wp:wrapThrough wrapText="bothSides">
                  <wp:wrapPolygon edited="0">
                    <wp:start x="0" y="0"/>
                    <wp:lineTo x="0" y="21016"/>
                    <wp:lineTo x="21558" y="21016"/>
                    <wp:lineTo x="21558" y="0"/>
                    <wp:lineTo x="0" y="0"/>
                  </wp:wrapPolygon>
                </wp:wrapThrough>
                <wp:docPr id="3573376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22325"/>
                        </a:xfrm>
                        <a:prstGeom prst="rect">
                          <a:avLst/>
                        </a:prstGeom>
                        <a:solidFill>
                          <a:srgbClr val="FFFFFF"/>
                        </a:solidFill>
                        <a:ln w="9525">
                          <a:noFill/>
                          <a:miter lim="800000"/>
                          <a:headEnd/>
                          <a:tailEnd/>
                        </a:ln>
                      </wps:spPr>
                      <wps:txbx>
                        <w:txbxContent>
                          <w:p w14:paraId="5A698430" w14:textId="77777777" w:rsidR="00A26958" w:rsidRPr="00F51EC2" w:rsidRDefault="00A26958" w:rsidP="00A26958">
                            <w:pPr>
                              <w:pStyle w:val="Ttulo2"/>
                              <w:spacing w:before="184"/>
                              <w:ind w:left="644" w:right="1538"/>
                              <w:jc w:val="center"/>
                            </w:pPr>
                            <w:r>
                              <w:rPr>
                                <w:color w:val="auto"/>
                              </w:rPr>
                              <w:t>André Diniz da Silva</w:t>
                            </w:r>
                          </w:p>
                          <w:p w14:paraId="1D011ADA" w14:textId="77777777" w:rsidR="00A26958" w:rsidRPr="00F51EC2" w:rsidRDefault="00A26958" w:rsidP="00A26958">
                            <w:pPr>
                              <w:pStyle w:val="Corpodetexto"/>
                              <w:spacing w:before="20"/>
                              <w:ind w:right="1538"/>
                              <w:jc w:val="center"/>
                              <w:rPr>
                                <w:bCs/>
                                <w:sz w:val="26"/>
                              </w:rPr>
                            </w:pPr>
                            <w:r>
                              <w:rPr>
                                <w:bCs/>
                                <w:sz w:val="26"/>
                              </w:rPr>
                              <w:t>S</w:t>
                            </w:r>
                            <w:r w:rsidRPr="00F51EC2">
                              <w:rPr>
                                <w:bCs/>
                                <w:sz w:val="26"/>
                              </w:rPr>
                              <w:t>ecret</w:t>
                            </w:r>
                            <w:r>
                              <w:rPr>
                                <w:bCs/>
                                <w:sz w:val="26"/>
                              </w:rPr>
                              <w:t>á</w:t>
                            </w:r>
                            <w:r w:rsidRPr="00F51EC2">
                              <w:rPr>
                                <w:bCs/>
                                <w:sz w:val="26"/>
                              </w:rPr>
                              <w:t>rio</w:t>
                            </w:r>
                            <w:r>
                              <w:rPr>
                                <w:bCs/>
                                <w:sz w:val="26"/>
                              </w:rPr>
                              <w:t xml:space="preserve"> Municipal da Secretaria Executiva</w:t>
                            </w:r>
                            <w:r w:rsidRPr="00F51EC2">
                              <w:rPr>
                                <w:bCs/>
                                <w:sz w:val="26"/>
                              </w:rPr>
                              <w:t xml:space="preserve"> </w:t>
                            </w:r>
                            <w:r>
                              <w:rPr>
                                <w:bCs/>
                                <w:sz w:val="26"/>
                              </w:rPr>
                              <w:t xml:space="preserve"> - </w:t>
                            </w:r>
                            <w:r w:rsidRPr="00F51EC2">
                              <w:rPr>
                                <w:bCs/>
                                <w:sz w:val="26"/>
                              </w:rPr>
                              <w:t>SEXEC</w:t>
                            </w:r>
                          </w:p>
                          <w:p w14:paraId="4E6FE8DF" w14:textId="77777777" w:rsidR="00A26958" w:rsidRPr="00F51EC2" w:rsidRDefault="00A26958" w:rsidP="00A26958">
                            <w:pPr>
                              <w:rPr>
                                <w:b/>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AE82" id="_x0000_s1031" type="#_x0000_t202" style="position:absolute;margin-left:76.4pt;margin-top:606.95pt;width:387.75pt;height:64.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" stroked="f">
                <v:textbox>
                  <w:txbxContent>
                    <w:p w14:paraId="5A698430" w14:textId="77777777" w:rsidR="00A26958" w:rsidRPr="00F51EC2" w:rsidRDefault="00A26958" w:rsidP="00A26958">
                      <w:pPr>
                        <w:pStyle w:val="Ttulo2"/>
                        <w:spacing w:before="184"/>
                        <w:ind w:left="644" w:right="1538"/>
                        <w:jc w:val="center"/>
                      </w:pPr>
                      <w:r>
                        <w:rPr>
                          <w:color w:val="auto"/>
                        </w:rPr>
                        <w:t>André Diniz da Silva</w:t>
                      </w:r>
                    </w:p>
                    <w:p w14:paraId="1D011ADA" w14:textId="77777777" w:rsidR="00A26958" w:rsidRPr="00F51EC2" w:rsidRDefault="00A26958" w:rsidP="00A26958">
                      <w:pPr>
                        <w:pStyle w:val="Corpodetexto"/>
                        <w:spacing w:before="20"/>
                        <w:ind w:right="1538"/>
                        <w:jc w:val="center"/>
                        <w:rPr>
                          <w:bCs/>
                          <w:sz w:val="26"/>
                        </w:rPr>
                      </w:pPr>
                      <w:r>
                        <w:rPr>
                          <w:bCs/>
                          <w:sz w:val="26"/>
                        </w:rPr>
                        <w:t>S</w:t>
                      </w:r>
                      <w:r w:rsidRPr="00F51EC2">
                        <w:rPr>
                          <w:bCs/>
                          <w:sz w:val="26"/>
                        </w:rPr>
                        <w:t>ecret</w:t>
                      </w:r>
                      <w:r>
                        <w:rPr>
                          <w:bCs/>
                          <w:sz w:val="26"/>
                        </w:rPr>
                        <w:t>á</w:t>
                      </w:r>
                      <w:r w:rsidRPr="00F51EC2">
                        <w:rPr>
                          <w:bCs/>
                          <w:sz w:val="26"/>
                        </w:rPr>
                        <w:t>rio</w:t>
                      </w:r>
                      <w:r>
                        <w:rPr>
                          <w:bCs/>
                          <w:sz w:val="26"/>
                        </w:rPr>
                        <w:t xml:space="preserve"> Municipal da Secretaria Executiva</w:t>
                      </w:r>
                      <w:r w:rsidRPr="00F51EC2">
                        <w:rPr>
                          <w:bCs/>
                          <w:sz w:val="26"/>
                        </w:rPr>
                        <w:t xml:space="preserve"> </w:t>
                      </w:r>
                      <w:r>
                        <w:rPr>
                          <w:bCs/>
                          <w:sz w:val="26"/>
                        </w:rPr>
                        <w:t xml:space="preserve"> - </w:t>
                      </w:r>
                      <w:r w:rsidRPr="00F51EC2">
                        <w:rPr>
                          <w:bCs/>
                          <w:sz w:val="26"/>
                        </w:rPr>
                        <w:t>SEXEC</w:t>
                      </w:r>
                    </w:p>
                    <w:p w14:paraId="4E6FE8DF" w14:textId="77777777" w:rsidR="00A26958" w:rsidRPr="00F51EC2" w:rsidRDefault="00A26958" w:rsidP="00A26958">
                      <w:pPr>
                        <w:rPr>
                          <w:b/>
                          <w:sz w:val="26"/>
                        </w:rPr>
                      </w:pPr>
                    </w:p>
                  </w:txbxContent>
                </v:textbox>
                <w10:wrap type="through" anchorx="margin" anchory="page"/>
              </v:shape>
            </w:pict>
          </mc:Fallback>
        </mc:AlternateContent>
      </w:r>
    </w:p>
    <w:p w14:paraId="38316CEE" w14:textId="77777777" w:rsidR="00A26958" w:rsidRPr="00264069" w:rsidRDefault="00A26958" w:rsidP="00A26958">
      <w:pPr>
        <w:widowControl/>
        <w:autoSpaceDE/>
        <w:autoSpaceDN/>
        <w:rPr>
          <w:rFonts w:ascii="Arial" w:hAnsi="Arial" w:cs="Arial"/>
          <w:sz w:val="28"/>
          <w:szCs w:val="20"/>
          <w:lang w:val="pt-BR" w:eastAsia="pt-BR"/>
        </w:rPr>
      </w:pPr>
    </w:p>
    <w:p w14:paraId="5B2CBD4D" w14:textId="77777777" w:rsidR="00A26958" w:rsidRPr="00264069" w:rsidRDefault="00A26958" w:rsidP="00A26958">
      <w:pPr>
        <w:widowControl/>
        <w:autoSpaceDE/>
        <w:autoSpaceDN/>
        <w:rPr>
          <w:rFonts w:ascii="Arial" w:hAnsi="Arial" w:cs="Arial"/>
          <w:sz w:val="28"/>
          <w:szCs w:val="20"/>
          <w:lang w:val="pt-BR" w:eastAsia="pt-BR"/>
        </w:rPr>
      </w:pPr>
    </w:p>
    <w:p w14:paraId="5E6720D1" w14:textId="77777777" w:rsidR="00A26958" w:rsidRPr="00264069" w:rsidRDefault="00A26958" w:rsidP="00A26958">
      <w:pPr>
        <w:widowControl/>
        <w:autoSpaceDE/>
        <w:autoSpaceDN/>
        <w:rPr>
          <w:rFonts w:ascii="Arial" w:hAnsi="Arial" w:cs="Arial"/>
          <w:sz w:val="28"/>
          <w:szCs w:val="20"/>
          <w:lang w:val="pt-BR" w:eastAsia="pt-BR"/>
        </w:rPr>
      </w:pPr>
    </w:p>
    <w:p w14:paraId="3562D6B5" w14:textId="77777777" w:rsidR="00A26958" w:rsidRPr="00264069" w:rsidRDefault="00A26958" w:rsidP="00A26958">
      <w:pPr>
        <w:widowControl/>
        <w:autoSpaceDE/>
        <w:autoSpaceDN/>
        <w:rPr>
          <w:rFonts w:ascii="Arial" w:hAnsi="Arial" w:cs="Arial"/>
          <w:sz w:val="28"/>
          <w:szCs w:val="20"/>
          <w:lang w:val="pt-BR" w:eastAsia="pt-BR"/>
        </w:rPr>
      </w:pPr>
    </w:p>
    <w:p w14:paraId="2BD39CFF" w14:textId="77777777" w:rsidR="00A26958" w:rsidRPr="00264069" w:rsidRDefault="00A26958" w:rsidP="00A26958">
      <w:pPr>
        <w:widowControl/>
        <w:autoSpaceDE/>
        <w:autoSpaceDN/>
        <w:rPr>
          <w:rFonts w:ascii="Arial" w:hAnsi="Arial" w:cs="Arial"/>
          <w:sz w:val="28"/>
          <w:szCs w:val="20"/>
          <w:lang w:val="pt-BR" w:eastAsia="pt-BR"/>
        </w:rPr>
      </w:pPr>
    </w:p>
    <w:p w14:paraId="703AA1CC" w14:textId="77777777" w:rsidR="00A26958" w:rsidRPr="00264069" w:rsidRDefault="00A26958" w:rsidP="00A26958">
      <w:pPr>
        <w:widowControl/>
        <w:autoSpaceDE/>
        <w:autoSpaceDN/>
        <w:rPr>
          <w:rFonts w:ascii="Arial" w:hAnsi="Arial" w:cs="Arial"/>
          <w:sz w:val="28"/>
          <w:szCs w:val="20"/>
          <w:lang w:val="pt-BR" w:eastAsia="pt-BR"/>
        </w:rPr>
      </w:pPr>
    </w:p>
    <w:p w14:paraId="145E1409" w14:textId="77777777" w:rsidR="00A26958" w:rsidRPr="00264069" w:rsidRDefault="00A26958" w:rsidP="00A26958">
      <w:pPr>
        <w:widowControl/>
        <w:autoSpaceDE/>
        <w:autoSpaceDN/>
        <w:spacing w:before="120" w:afterLines="120" w:after="288" w:line="312" w:lineRule="auto"/>
        <w:rPr>
          <w:rFonts w:eastAsia="Arial"/>
          <w:sz w:val="24"/>
          <w:szCs w:val="24"/>
          <w:lang w:val="pt-BR" w:eastAsia="pt-BR"/>
        </w:rPr>
      </w:pPr>
    </w:p>
    <w:p w14:paraId="783359BC" w14:textId="77777777" w:rsidR="00A26958" w:rsidRPr="00264069" w:rsidRDefault="00A26958" w:rsidP="00A26958">
      <w:pPr>
        <w:widowControl/>
        <w:autoSpaceDE/>
        <w:autoSpaceDN/>
        <w:spacing w:before="120" w:afterLines="120" w:after="288" w:line="312" w:lineRule="auto"/>
        <w:rPr>
          <w:rFonts w:eastAsia="Arial"/>
          <w:sz w:val="24"/>
          <w:szCs w:val="24"/>
          <w:lang w:val="pt-BR" w:eastAsia="pt-BR"/>
        </w:rPr>
      </w:pPr>
    </w:p>
    <w:p w14:paraId="537B5F67" w14:textId="77777777" w:rsidR="00A26958" w:rsidRPr="00264069" w:rsidRDefault="00A26958" w:rsidP="00A26958">
      <w:pPr>
        <w:widowControl/>
        <w:autoSpaceDE/>
        <w:autoSpaceDN/>
        <w:spacing w:before="120" w:afterLines="120" w:after="288" w:line="312" w:lineRule="auto"/>
        <w:rPr>
          <w:rFonts w:eastAsia="Arial"/>
          <w:sz w:val="24"/>
          <w:szCs w:val="24"/>
          <w:lang w:val="pt-BR" w:eastAsia="pt-BR"/>
        </w:rPr>
      </w:pPr>
    </w:p>
    <w:p w14:paraId="09906BDB" w14:textId="77777777" w:rsidR="00A26958" w:rsidRDefault="00A26958" w:rsidP="00E44715">
      <w:pPr>
        <w:pStyle w:val="Corpodetexto"/>
        <w:spacing w:before="18"/>
        <w:ind w:right="3259"/>
        <w:rPr>
          <w:rFonts w:ascii="Calibri"/>
        </w:rPr>
      </w:pPr>
    </w:p>
    <w:p w14:paraId="305725DC" w14:textId="77777777" w:rsidR="00A26958" w:rsidRDefault="00A26958" w:rsidP="00E44715">
      <w:pPr>
        <w:pStyle w:val="Corpodetexto"/>
        <w:spacing w:before="18"/>
        <w:ind w:right="3259"/>
        <w:rPr>
          <w:rFonts w:ascii="Calibri"/>
        </w:rPr>
      </w:pPr>
    </w:p>
    <w:p w14:paraId="1A544845" w14:textId="77777777" w:rsidR="00A26958" w:rsidRPr="00E1647C" w:rsidRDefault="00A26958" w:rsidP="00A26958">
      <w:pPr>
        <w:jc w:val="center"/>
        <w:rPr>
          <w:sz w:val="20"/>
          <w:szCs w:val="24"/>
        </w:rPr>
      </w:pPr>
      <w:r w:rsidRPr="00E1647C">
        <w:rPr>
          <w:b/>
          <w:bCs/>
          <w:sz w:val="24"/>
          <w:szCs w:val="24"/>
        </w:rPr>
        <w:t>ANEXO II</w:t>
      </w:r>
    </w:p>
    <w:p w14:paraId="2E654B02" w14:textId="77777777" w:rsidR="00A26958" w:rsidRPr="00E1647C" w:rsidRDefault="00A26958" w:rsidP="00A26958">
      <w:pPr>
        <w:spacing w:before="228"/>
        <w:ind w:left="685" w:right="2785"/>
        <w:outlineLvl w:val="0"/>
        <w:rPr>
          <w:b/>
          <w:bCs/>
          <w:sz w:val="24"/>
          <w:szCs w:val="24"/>
        </w:rPr>
      </w:pPr>
      <w:r w:rsidRPr="00E1647C">
        <w:rPr>
          <w:b/>
          <w:bCs/>
          <w:sz w:val="24"/>
          <w:szCs w:val="24"/>
        </w:rPr>
        <w:t xml:space="preserve">                              </w:t>
      </w:r>
      <w:r>
        <w:rPr>
          <w:b/>
          <w:bCs/>
          <w:sz w:val="24"/>
          <w:szCs w:val="24"/>
        </w:rPr>
        <w:t xml:space="preserve">     </w:t>
      </w:r>
      <w:r w:rsidRPr="00E1647C">
        <w:rPr>
          <w:b/>
          <w:bCs/>
          <w:sz w:val="24"/>
          <w:szCs w:val="24"/>
        </w:rPr>
        <w:t xml:space="preserve">  MINUTA DE</w:t>
      </w:r>
      <w:r w:rsidRPr="00E1647C">
        <w:rPr>
          <w:b/>
          <w:bCs/>
          <w:spacing w:val="-1"/>
          <w:sz w:val="24"/>
          <w:szCs w:val="24"/>
        </w:rPr>
        <w:t xml:space="preserve"> </w:t>
      </w:r>
      <w:r w:rsidRPr="00E1647C">
        <w:rPr>
          <w:b/>
          <w:bCs/>
          <w:sz w:val="24"/>
          <w:szCs w:val="24"/>
        </w:rPr>
        <w:t>TERMO</w:t>
      </w:r>
      <w:r w:rsidRPr="00E1647C">
        <w:rPr>
          <w:b/>
          <w:bCs/>
          <w:spacing w:val="-2"/>
          <w:sz w:val="24"/>
          <w:szCs w:val="24"/>
        </w:rPr>
        <w:t xml:space="preserve"> </w:t>
      </w:r>
      <w:r w:rsidRPr="00E1647C">
        <w:rPr>
          <w:b/>
          <w:bCs/>
          <w:sz w:val="24"/>
          <w:szCs w:val="24"/>
        </w:rPr>
        <w:t>DE</w:t>
      </w:r>
      <w:r w:rsidRPr="00E1647C">
        <w:rPr>
          <w:b/>
          <w:bCs/>
          <w:spacing w:val="-1"/>
          <w:sz w:val="24"/>
          <w:szCs w:val="24"/>
        </w:rPr>
        <w:t xml:space="preserve"> </w:t>
      </w:r>
      <w:r w:rsidRPr="00E1647C">
        <w:rPr>
          <w:b/>
          <w:bCs/>
          <w:sz w:val="24"/>
          <w:szCs w:val="24"/>
        </w:rPr>
        <w:t>CONTRATO</w:t>
      </w:r>
    </w:p>
    <w:p w14:paraId="7EFB55F1" w14:textId="77777777" w:rsidR="00A26958" w:rsidRPr="00E1647C" w:rsidRDefault="00A26958" w:rsidP="00A26958">
      <w:pPr>
        <w:spacing w:before="84" w:line="312" w:lineRule="auto"/>
        <w:ind w:left="2347" w:right="2785"/>
        <w:jc w:val="center"/>
        <w:rPr>
          <w:b/>
          <w:sz w:val="24"/>
        </w:rPr>
      </w:pPr>
      <w:r w:rsidRPr="00E1647C">
        <w:rPr>
          <w:b/>
          <w:sz w:val="24"/>
        </w:rPr>
        <w:t>Lei nº 14.133, de 1º de abril de 2021</w:t>
      </w:r>
      <w:r w:rsidRPr="00E1647C">
        <w:rPr>
          <w:b/>
          <w:spacing w:val="-57"/>
          <w:sz w:val="24"/>
        </w:rPr>
        <w:t xml:space="preserve"> </w:t>
      </w:r>
    </w:p>
    <w:p w14:paraId="0B1CE851" w14:textId="77777777" w:rsidR="00A26958" w:rsidRPr="00E1647C" w:rsidRDefault="00A26958" w:rsidP="00A26958">
      <w:pPr>
        <w:spacing w:before="3"/>
        <w:jc w:val="center"/>
        <w:rPr>
          <w:b/>
          <w:bCs/>
          <w:sz w:val="24"/>
          <w:szCs w:val="24"/>
        </w:rPr>
      </w:pPr>
      <w:r w:rsidRPr="00E1647C">
        <w:rPr>
          <w:b/>
          <w:bCs/>
          <w:sz w:val="24"/>
          <w:szCs w:val="24"/>
        </w:rPr>
        <w:t>AQUISIÇÕES</w:t>
      </w:r>
    </w:p>
    <w:p w14:paraId="6F091A8E" w14:textId="77777777" w:rsidR="00A26958" w:rsidRPr="00E1647C" w:rsidRDefault="00A26958" w:rsidP="00A26958">
      <w:pPr>
        <w:spacing w:before="3"/>
        <w:jc w:val="center"/>
        <w:rPr>
          <w:b/>
          <w:bCs/>
          <w:sz w:val="24"/>
          <w:szCs w:val="24"/>
        </w:rPr>
      </w:pPr>
    </w:p>
    <w:p w14:paraId="4B4C9D17" w14:textId="77777777" w:rsidR="00A26958" w:rsidRPr="00E1647C" w:rsidRDefault="00A26958" w:rsidP="00A26958">
      <w:pPr>
        <w:ind w:left="2348" w:right="2785"/>
        <w:jc w:val="center"/>
        <w:outlineLvl w:val="1"/>
        <w:rPr>
          <w:b/>
          <w:bCs/>
          <w:sz w:val="24"/>
          <w:szCs w:val="24"/>
        </w:rPr>
      </w:pPr>
      <w:r w:rsidRPr="00E1647C">
        <w:rPr>
          <w:b/>
          <w:bCs/>
          <w:sz w:val="24"/>
          <w:szCs w:val="24"/>
        </w:rPr>
        <w:t>SECRETARIA EXECUTIVA</w:t>
      </w:r>
    </w:p>
    <w:p w14:paraId="55335D96" w14:textId="77777777" w:rsidR="00A26958" w:rsidRPr="00E1647C" w:rsidRDefault="00A26958" w:rsidP="00A26958">
      <w:pPr>
        <w:spacing w:before="4"/>
        <w:rPr>
          <w:b/>
          <w:sz w:val="32"/>
          <w:szCs w:val="24"/>
        </w:rPr>
      </w:pPr>
    </w:p>
    <w:p w14:paraId="2E9A225A" w14:textId="77777777" w:rsidR="00A26958" w:rsidRPr="00E1647C" w:rsidRDefault="00A26958" w:rsidP="00A26958">
      <w:pPr>
        <w:tabs>
          <w:tab w:val="left" w:leader="dot" w:pos="3379"/>
        </w:tabs>
        <w:ind w:right="439"/>
        <w:jc w:val="center"/>
        <w:rPr>
          <w:sz w:val="24"/>
          <w:szCs w:val="24"/>
        </w:rPr>
      </w:pPr>
      <w:r w:rsidRPr="00E1647C">
        <w:rPr>
          <w:sz w:val="24"/>
          <w:szCs w:val="24"/>
        </w:rPr>
        <w:t>(Processo</w:t>
      </w:r>
      <w:r w:rsidRPr="00E1647C">
        <w:rPr>
          <w:spacing w:val="-1"/>
          <w:sz w:val="24"/>
          <w:szCs w:val="24"/>
        </w:rPr>
        <w:t xml:space="preserve"> </w:t>
      </w:r>
      <w:r w:rsidRPr="00E1647C">
        <w:rPr>
          <w:sz w:val="24"/>
          <w:szCs w:val="24"/>
        </w:rPr>
        <w:t>Administrativo</w:t>
      </w:r>
      <w:r w:rsidRPr="00E1647C">
        <w:rPr>
          <w:spacing w:val="-1"/>
          <w:sz w:val="24"/>
          <w:szCs w:val="24"/>
        </w:rPr>
        <w:t xml:space="preserve"> </w:t>
      </w:r>
      <w:r w:rsidRPr="00E1647C">
        <w:rPr>
          <w:sz w:val="24"/>
          <w:szCs w:val="24"/>
        </w:rPr>
        <w:t>nº 9900030824/2023</w:t>
      </w:r>
      <w:r>
        <w:rPr>
          <w:sz w:val="24"/>
          <w:szCs w:val="24"/>
        </w:rPr>
        <w:t>)</w:t>
      </w:r>
    </w:p>
    <w:p w14:paraId="6A24AEE2" w14:textId="77777777" w:rsidR="00A26958" w:rsidRPr="00E1647C" w:rsidRDefault="00A26958" w:rsidP="00A26958">
      <w:pPr>
        <w:spacing w:before="2"/>
        <w:rPr>
          <w:sz w:val="32"/>
          <w:szCs w:val="24"/>
        </w:rPr>
      </w:pPr>
    </w:p>
    <w:p w14:paraId="1C560C4A" w14:textId="77777777" w:rsidR="00A26958" w:rsidRPr="00E1647C" w:rsidRDefault="00A26958" w:rsidP="00A26958">
      <w:pPr>
        <w:tabs>
          <w:tab w:val="left" w:leader="dot" w:pos="9141"/>
        </w:tabs>
        <w:ind w:left="4372"/>
        <w:rPr>
          <w:sz w:val="24"/>
          <w:szCs w:val="24"/>
        </w:rPr>
      </w:pPr>
      <w:r w:rsidRPr="00E1647C">
        <w:rPr>
          <w:sz w:val="24"/>
          <w:szCs w:val="24"/>
        </w:rPr>
        <w:t>CONTRATO</w:t>
      </w:r>
      <w:r w:rsidRPr="00E1647C">
        <w:rPr>
          <w:spacing w:val="54"/>
          <w:sz w:val="24"/>
          <w:szCs w:val="24"/>
        </w:rPr>
        <w:t xml:space="preserve"> </w:t>
      </w:r>
      <w:r w:rsidRPr="00E1647C">
        <w:rPr>
          <w:sz w:val="24"/>
          <w:szCs w:val="24"/>
        </w:rPr>
        <w:t>ADMINISTRATIVO</w:t>
      </w:r>
      <w:r w:rsidRPr="00E1647C">
        <w:rPr>
          <w:spacing w:val="55"/>
          <w:sz w:val="24"/>
          <w:szCs w:val="24"/>
        </w:rPr>
        <w:t xml:space="preserve"> </w:t>
      </w:r>
      <w:r w:rsidRPr="00E1647C">
        <w:rPr>
          <w:sz w:val="24"/>
          <w:szCs w:val="24"/>
        </w:rPr>
        <w:t>Nº</w:t>
      </w:r>
      <w:r w:rsidRPr="00E1647C">
        <w:rPr>
          <w:spacing w:val="55"/>
          <w:sz w:val="24"/>
          <w:szCs w:val="24"/>
        </w:rPr>
        <w:t xml:space="preserve"> </w:t>
      </w:r>
      <w:r w:rsidRPr="00E1647C">
        <w:rPr>
          <w:sz w:val="24"/>
          <w:szCs w:val="24"/>
        </w:rPr>
        <w:t>......../.</w:t>
      </w:r>
      <w:r w:rsidRPr="00E1647C">
        <w:rPr>
          <w:sz w:val="24"/>
          <w:szCs w:val="24"/>
        </w:rPr>
        <w:tab/>
        <w:t>,</w:t>
      </w:r>
    </w:p>
    <w:p w14:paraId="2C2233D9" w14:textId="77777777" w:rsidR="00A26958" w:rsidRPr="00E1647C" w:rsidRDefault="00A26958" w:rsidP="00A26958">
      <w:pPr>
        <w:tabs>
          <w:tab w:val="left" w:pos="5447"/>
          <w:tab w:val="left" w:pos="6289"/>
          <w:tab w:val="left" w:pos="8153"/>
          <w:tab w:val="left" w:pos="8870"/>
        </w:tabs>
        <w:spacing w:before="84" w:line="312" w:lineRule="auto"/>
        <w:ind w:left="4372" w:right="539"/>
        <w:rPr>
          <w:sz w:val="24"/>
          <w:szCs w:val="24"/>
        </w:rPr>
      </w:pPr>
      <w:r w:rsidRPr="00E1647C">
        <w:rPr>
          <w:sz w:val="24"/>
          <w:szCs w:val="24"/>
        </w:rPr>
        <w:t>QUE</w:t>
      </w:r>
      <w:r w:rsidRPr="00E1647C">
        <w:rPr>
          <w:spacing w:val="2"/>
          <w:sz w:val="24"/>
          <w:szCs w:val="24"/>
        </w:rPr>
        <w:t xml:space="preserve"> </w:t>
      </w:r>
      <w:r w:rsidRPr="00E1647C">
        <w:rPr>
          <w:sz w:val="24"/>
          <w:szCs w:val="24"/>
        </w:rPr>
        <w:t>FAZEM</w:t>
      </w:r>
      <w:r w:rsidRPr="00E1647C">
        <w:rPr>
          <w:spacing w:val="3"/>
          <w:sz w:val="24"/>
          <w:szCs w:val="24"/>
        </w:rPr>
        <w:t xml:space="preserve"> </w:t>
      </w:r>
      <w:r w:rsidRPr="00E1647C">
        <w:rPr>
          <w:sz w:val="24"/>
          <w:szCs w:val="24"/>
        </w:rPr>
        <w:t>ENTRE</w:t>
      </w:r>
      <w:r w:rsidRPr="00E1647C">
        <w:rPr>
          <w:spacing w:val="2"/>
          <w:sz w:val="24"/>
          <w:szCs w:val="24"/>
        </w:rPr>
        <w:t xml:space="preserve"> </w:t>
      </w:r>
      <w:r w:rsidRPr="00E1647C">
        <w:rPr>
          <w:sz w:val="24"/>
          <w:szCs w:val="24"/>
        </w:rPr>
        <w:t>SI O</w:t>
      </w:r>
      <w:r w:rsidRPr="00E1647C">
        <w:rPr>
          <w:spacing w:val="2"/>
          <w:sz w:val="24"/>
          <w:szCs w:val="24"/>
        </w:rPr>
        <w:t xml:space="preserve"> </w:t>
      </w:r>
      <w:r w:rsidRPr="00E1647C">
        <w:rPr>
          <w:sz w:val="24"/>
          <w:szCs w:val="24"/>
        </w:rPr>
        <w:t>MUNICÍPIO</w:t>
      </w:r>
      <w:r w:rsidRPr="00E1647C">
        <w:rPr>
          <w:spacing w:val="2"/>
          <w:sz w:val="24"/>
          <w:szCs w:val="24"/>
        </w:rPr>
        <w:t xml:space="preserve"> </w:t>
      </w:r>
      <w:r w:rsidRPr="00E1647C">
        <w:rPr>
          <w:sz w:val="24"/>
          <w:szCs w:val="24"/>
        </w:rPr>
        <w:t>DE</w:t>
      </w:r>
      <w:r w:rsidRPr="00E1647C">
        <w:rPr>
          <w:spacing w:val="1"/>
          <w:sz w:val="24"/>
          <w:szCs w:val="24"/>
        </w:rPr>
        <w:t xml:space="preserve"> </w:t>
      </w:r>
      <w:r w:rsidRPr="00E1647C">
        <w:rPr>
          <w:sz w:val="24"/>
          <w:szCs w:val="24"/>
        </w:rPr>
        <w:t>NI-</w:t>
      </w:r>
      <w:r w:rsidRPr="00E1647C">
        <w:rPr>
          <w:spacing w:val="-57"/>
          <w:sz w:val="24"/>
          <w:szCs w:val="24"/>
        </w:rPr>
        <w:t xml:space="preserve"> </w:t>
      </w:r>
      <w:r w:rsidRPr="00E1647C">
        <w:rPr>
          <w:sz w:val="24"/>
          <w:szCs w:val="24"/>
        </w:rPr>
        <w:t>TERÓI</w:t>
      </w:r>
      <w:r w:rsidRPr="00E1647C">
        <w:rPr>
          <w:sz w:val="24"/>
          <w:szCs w:val="24"/>
        </w:rPr>
        <w:tab/>
        <w:t>POR</w:t>
      </w:r>
      <w:r w:rsidRPr="00E1647C">
        <w:rPr>
          <w:sz w:val="24"/>
          <w:szCs w:val="24"/>
        </w:rPr>
        <w:tab/>
        <w:t>INTERMÉDIO</w:t>
      </w:r>
      <w:r w:rsidRPr="00E1647C">
        <w:rPr>
          <w:sz w:val="24"/>
          <w:szCs w:val="24"/>
        </w:rPr>
        <w:tab/>
        <w:t>D</w:t>
      </w:r>
      <w:r w:rsidRPr="00E1647C">
        <w:rPr>
          <w:spacing w:val="-1"/>
          <w:sz w:val="24"/>
          <w:szCs w:val="24"/>
        </w:rPr>
        <w:t>A SECRETARIA EXECUTIVA – SEXEC  E A</w:t>
      </w:r>
    </w:p>
    <w:p w14:paraId="372BD1D1" w14:textId="77777777" w:rsidR="00A26958" w:rsidRPr="00E1647C" w:rsidRDefault="00A26958" w:rsidP="00A26958">
      <w:pPr>
        <w:tabs>
          <w:tab w:val="left" w:pos="9059"/>
        </w:tabs>
        <w:ind w:left="4372"/>
        <w:rPr>
          <w:sz w:val="24"/>
          <w:szCs w:val="24"/>
        </w:rPr>
      </w:pPr>
      <w:r w:rsidRPr="00E1647C">
        <w:rPr>
          <w:sz w:val="24"/>
          <w:szCs w:val="24"/>
        </w:rPr>
        <w:t>.........................................................</w:t>
      </w:r>
      <w:r w:rsidRPr="00E1647C">
        <w:rPr>
          <w:sz w:val="24"/>
          <w:szCs w:val="24"/>
        </w:rPr>
        <w:tab/>
      </w:r>
    </w:p>
    <w:p w14:paraId="271D0B6E" w14:textId="77777777" w:rsidR="00A26958" w:rsidRPr="00E1647C" w:rsidRDefault="00A26958" w:rsidP="00A26958">
      <w:pPr>
        <w:spacing w:before="82"/>
        <w:ind w:left="4372"/>
        <w:rPr>
          <w:sz w:val="24"/>
          <w:szCs w:val="24"/>
        </w:rPr>
      </w:pPr>
      <w:r w:rsidRPr="00E1647C">
        <w:rPr>
          <w:sz w:val="24"/>
          <w:szCs w:val="24"/>
        </w:rPr>
        <w:t>.............................................................</w:t>
      </w:r>
    </w:p>
    <w:p w14:paraId="204C3FE6" w14:textId="77777777" w:rsidR="00A26958" w:rsidRPr="00E1647C" w:rsidRDefault="00A26958" w:rsidP="00A26958">
      <w:pPr>
        <w:spacing w:before="11"/>
        <w:rPr>
          <w:sz w:val="19"/>
          <w:szCs w:val="24"/>
        </w:rPr>
      </w:pPr>
    </w:p>
    <w:p w14:paraId="283C123A" w14:textId="77777777" w:rsidR="00A26958" w:rsidRPr="00E1647C" w:rsidRDefault="00A26958" w:rsidP="00A26958">
      <w:pPr>
        <w:tabs>
          <w:tab w:val="left" w:leader="dot" w:pos="7024"/>
        </w:tabs>
        <w:spacing w:before="90"/>
        <w:ind w:left="142"/>
        <w:jc w:val="both"/>
        <w:rPr>
          <w:sz w:val="24"/>
          <w:szCs w:val="24"/>
        </w:rPr>
      </w:pPr>
      <w:r w:rsidRPr="00E1647C">
        <w:rPr>
          <w:sz w:val="24"/>
          <w:szCs w:val="24"/>
        </w:rPr>
        <w:t xml:space="preserve">O MUNICÍPIO DE NITERÓI, neste ato através da SECRETARIA EXECUTIVA - SEXEC com sede na Rua Visconde de Sepetiba, nº 987, na cidade de Niterói, Estado do Rio de Janeiro., inscrito(a) no CNPJ sob o nº 28.521.748/0001-59, neste ato representado pela Ordenador de Despesa, Sr. André Diniz , </w:t>
      </w:r>
      <w:bookmarkStart w:id="64" w:name="_Hlk157164169"/>
      <w:r w:rsidRPr="00E1647C">
        <w:rPr>
          <w:sz w:val="24"/>
          <w:szCs w:val="24"/>
        </w:rPr>
        <w:t>designado pela Portaria n°</w:t>
      </w:r>
      <w:bookmarkEnd w:id="64"/>
      <w:r w:rsidRPr="00E1647C">
        <w:rPr>
          <w:sz w:val="24"/>
          <w:szCs w:val="24"/>
        </w:rPr>
        <w:t xml:space="preserve"> 856/2024, publicada em 01/05/2024  doravante denominado CONTRATANTE, e o(a) .............................., inscrito(a) no CNPJ/MF sob o nº ............................, sediado(a) na ..................................., doravante designado CONTRATADO, neste ato representado(a) por</w:t>
      </w:r>
      <w:r w:rsidRPr="00E1647C">
        <w:rPr>
          <w:sz w:val="24"/>
          <w:szCs w:val="24"/>
        </w:rPr>
        <w:tab/>
        <w:t>(nome e função no contratado), conforme atos constitutivos da empresa OU procuração apresentada nos autos,tendo em vista o que consta no Processo nº 9900030824/2023 e em observância às disposições da Lei nº 14.133, de 1º de abril de 2021 e Decreto 14.730 de 13 de Fevereiro de 2023, e demais legislação aplicável, resolvem celebrar o presente Termo de Contrato, decorrente do Pregão Eletrônico n. .../.  mediante as cláusulas e condições a seguir enunciadas.</w:t>
      </w:r>
    </w:p>
    <w:p w14:paraId="23941357" w14:textId="77777777" w:rsidR="00A26958" w:rsidRPr="00E1647C" w:rsidRDefault="00A26958" w:rsidP="00A26958">
      <w:pPr>
        <w:spacing w:before="10"/>
        <w:jc w:val="both"/>
        <w:rPr>
          <w:sz w:val="24"/>
          <w:szCs w:val="24"/>
        </w:rPr>
      </w:pPr>
    </w:p>
    <w:p w14:paraId="02B6A309" w14:textId="77777777" w:rsidR="00A26958" w:rsidRPr="00E1647C" w:rsidRDefault="00A26958" w:rsidP="00A26958">
      <w:pPr>
        <w:spacing w:before="1"/>
        <w:ind w:left="685"/>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PRIMEIRA –</w:t>
      </w:r>
      <w:r w:rsidRPr="00E1647C">
        <w:rPr>
          <w:b/>
          <w:bCs/>
          <w:spacing w:val="-1"/>
          <w:sz w:val="24"/>
          <w:szCs w:val="24"/>
        </w:rPr>
        <w:t xml:space="preserve"> </w:t>
      </w:r>
      <w:r w:rsidRPr="00E1647C">
        <w:rPr>
          <w:b/>
          <w:bCs/>
          <w:sz w:val="24"/>
          <w:szCs w:val="24"/>
        </w:rPr>
        <w:t>OBJETO (</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 92,</w:t>
      </w:r>
      <w:r w:rsidRPr="00E1647C">
        <w:rPr>
          <w:b/>
          <w:bCs/>
          <w:color w:val="0462C1"/>
          <w:spacing w:val="-2"/>
          <w:sz w:val="24"/>
          <w:szCs w:val="24"/>
          <w:u w:val="thick" w:color="0462C1"/>
        </w:rPr>
        <w:t xml:space="preserve"> </w:t>
      </w:r>
      <w:r w:rsidRPr="00E1647C">
        <w:rPr>
          <w:b/>
          <w:bCs/>
          <w:color w:val="0462C1"/>
          <w:sz w:val="24"/>
          <w:szCs w:val="24"/>
          <w:u w:val="thick" w:color="0462C1"/>
        </w:rPr>
        <w:t>I e</w:t>
      </w:r>
      <w:r w:rsidRPr="00E1647C">
        <w:rPr>
          <w:b/>
          <w:bCs/>
          <w:color w:val="0462C1"/>
          <w:spacing w:val="-2"/>
          <w:sz w:val="24"/>
          <w:szCs w:val="24"/>
          <w:u w:val="thick" w:color="0462C1"/>
        </w:rPr>
        <w:t xml:space="preserve"> </w:t>
      </w:r>
      <w:r w:rsidRPr="00E1647C">
        <w:rPr>
          <w:b/>
          <w:bCs/>
          <w:color w:val="0462C1"/>
          <w:sz w:val="24"/>
          <w:szCs w:val="24"/>
          <w:u w:val="thick" w:color="0462C1"/>
        </w:rPr>
        <w:t>II</w:t>
      </w:r>
      <w:r w:rsidR="00952689">
        <w:rPr>
          <w:b/>
          <w:bCs/>
          <w:color w:val="0462C1"/>
          <w:sz w:val="24"/>
          <w:szCs w:val="24"/>
          <w:u w:val="thick" w:color="0462C1"/>
        </w:rPr>
        <w:fldChar w:fldCharType="end"/>
      </w:r>
      <w:r w:rsidRPr="00E1647C">
        <w:rPr>
          <w:b/>
          <w:bCs/>
          <w:sz w:val="24"/>
          <w:szCs w:val="24"/>
        </w:rPr>
        <w:t>)</w:t>
      </w:r>
    </w:p>
    <w:p w14:paraId="33994D1D" w14:textId="77777777" w:rsidR="00A26958" w:rsidRPr="00E1647C" w:rsidRDefault="00A26958" w:rsidP="00A26958">
      <w:pPr>
        <w:numPr>
          <w:ilvl w:val="1"/>
          <w:numId w:val="53"/>
        </w:numPr>
        <w:tabs>
          <w:tab w:val="left" w:pos="826"/>
          <w:tab w:val="left" w:pos="827"/>
        </w:tabs>
        <w:spacing w:before="120" w:line="278" w:lineRule="auto"/>
        <w:ind w:right="558" w:firstLine="0"/>
        <w:jc w:val="both"/>
        <w:rPr>
          <w:sz w:val="24"/>
          <w:szCs w:val="24"/>
        </w:rPr>
      </w:pPr>
      <w:r w:rsidRPr="00E1647C">
        <w:rPr>
          <w:sz w:val="24"/>
          <w:szCs w:val="24"/>
        </w:rPr>
        <w:t>O objeto do presente instrumento consiste Adquirir os Equipamentos de Solução de Àudio e Vídeo para Videoconferência, para atender às necessidades da Secretaria Executiva da Prefeitura Municipal de Niterói, bem como inclui o serviço de instalação de tais equipamentos, conforme condições, quantidades e exigências estabelecidas, no Termo de Referência.</w:t>
      </w:r>
    </w:p>
    <w:p w14:paraId="1B3017E6" w14:textId="77777777" w:rsidR="00A26958" w:rsidRDefault="00A26958" w:rsidP="00A26958">
      <w:pPr>
        <w:tabs>
          <w:tab w:val="left" w:pos="826"/>
          <w:tab w:val="left" w:pos="827"/>
        </w:tabs>
        <w:spacing w:before="120" w:line="278" w:lineRule="auto"/>
        <w:ind w:left="708" w:right="558"/>
        <w:rPr>
          <w:sz w:val="24"/>
        </w:rPr>
      </w:pPr>
      <w:r w:rsidRPr="00E1647C">
        <w:rPr>
          <w:sz w:val="24"/>
          <w:szCs w:val="24"/>
        </w:rPr>
        <w:br/>
      </w:r>
      <w:r w:rsidRPr="00E1647C">
        <w:rPr>
          <w:rFonts w:ascii="Arial" w:hAnsi="Arial" w:cs="Arial"/>
        </w:rPr>
        <w:br/>
      </w:r>
    </w:p>
    <w:p w14:paraId="1F118C2D" w14:textId="77777777" w:rsidR="00A26958" w:rsidRDefault="00A26958" w:rsidP="00A26958">
      <w:pPr>
        <w:tabs>
          <w:tab w:val="left" w:pos="826"/>
          <w:tab w:val="left" w:pos="827"/>
        </w:tabs>
        <w:spacing w:before="120" w:line="278" w:lineRule="auto"/>
        <w:ind w:left="708" w:right="558"/>
        <w:rPr>
          <w:sz w:val="24"/>
        </w:rPr>
      </w:pPr>
    </w:p>
    <w:p w14:paraId="7F3B67F8" w14:textId="77777777" w:rsidR="00A26958" w:rsidRDefault="00A26958" w:rsidP="00A26958">
      <w:pPr>
        <w:tabs>
          <w:tab w:val="left" w:pos="826"/>
          <w:tab w:val="left" w:pos="827"/>
        </w:tabs>
        <w:spacing w:before="120" w:line="278" w:lineRule="auto"/>
        <w:ind w:left="708" w:right="558"/>
        <w:rPr>
          <w:sz w:val="24"/>
        </w:rPr>
      </w:pPr>
    </w:p>
    <w:p w14:paraId="25109C31" w14:textId="77777777" w:rsidR="00A26958" w:rsidRPr="00E1647C" w:rsidRDefault="00A26958" w:rsidP="00A26958">
      <w:pPr>
        <w:tabs>
          <w:tab w:val="left" w:pos="826"/>
          <w:tab w:val="left" w:pos="827"/>
        </w:tabs>
        <w:spacing w:before="120" w:line="278" w:lineRule="auto"/>
        <w:ind w:left="708" w:right="558"/>
        <w:rPr>
          <w:sz w:val="24"/>
        </w:rPr>
      </w:pPr>
    </w:p>
    <w:p w14:paraId="0944CA76" w14:textId="77777777" w:rsidR="00A26958" w:rsidRPr="00E1647C" w:rsidRDefault="00A26958" w:rsidP="00A26958">
      <w:pPr>
        <w:tabs>
          <w:tab w:val="left" w:pos="826"/>
          <w:tab w:val="left" w:pos="827"/>
        </w:tabs>
        <w:spacing w:line="278" w:lineRule="auto"/>
        <w:ind w:right="558"/>
        <w:jc w:val="both"/>
        <w:rPr>
          <w:sz w:val="24"/>
        </w:rPr>
      </w:pPr>
    </w:p>
    <w:p w14:paraId="2F17CF5C" w14:textId="77777777" w:rsidR="00A26958" w:rsidRPr="00E1647C" w:rsidRDefault="00A26958" w:rsidP="00A26958">
      <w:pPr>
        <w:tabs>
          <w:tab w:val="left" w:pos="826"/>
          <w:tab w:val="left" w:pos="827"/>
        </w:tabs>
        <w:spacing w:before="120" w:line="278" w:lineRule="auto"/>
        <w:ind w:left="118" w:right="558"/>
        <w:jc w:val="both"/>
        <w:rPr>
          <w:sz w:val="24"/>
        </w:rPr>
      </w:pPr>
    </w:p>
    <w:p w14:paraId="3F7AC2A1" w14:textId="77777777" w:rsidR="00A26958" w:rsidRPr="00E1647C" w:rsidRDefault="00A26958" w:rsidP="00A26958">
      <w:pPr>
        <w:numPr>
          <w:ilvl w:val="1"/>
          <w:numId w:val="53"/>
        </w:numPr>
        <w:tabs>
          <w:tab w:val="left" w:pos="826"/>
          <w:tab w:val="left" w:pos="827"/>
        </w:tabs>
        <w:ind w:left="826" w:hanging="709"/>
        <w:jc w:val="both"/>
        <w:rPr>
          <w:sz w:val="24"/>
        </w:rPr>
      </w:pPr>
      <w:r w:rsidRPr="00E1647C">
        <w:rPr>
          <w:sz w:val="24"/>
        </w:rPr>
        <w:t>Objeto</w:t>
      </w:r>
      <w:r w:rsidRPr="00E1647C">
        <w:rPr>
          <w:spacing w:val="-2"/>
          <w:sz w:val="24"/>
        </w:rPr>
        <w:t xml:space="preserve"> </w:t>
      </w:r>
      <w:r w:rsidRPr="00E1647C">
        <w:rPr>
          <w:sz w:val="24"/>
        </w:rPr>
        <w:t>da</w:t>
      </w:r>
      <w:r w:rsidRPr="00E1647C">
        <w:rPr>
          <w:spacing w:val="-2"/>
          <w:sz w:val="24"/>
        </w:rPr>
        <w:t xml:space="preserve"> </w:t>
      </w:r>
      <w:r w:rsidRPr="00E1647C">
        <w:rPr>
          <w:sz w:val="24"/>
        </w:rPr>
        <w:t>contratação:</w:t>
      </w:r>
    </w:p>
    <w:p w14:paraId="63897BE5" w14:textId="77777777" w:rsidR="00A26958" w:rsidRPr="00E1647C" w:rsidRDefault="00A26958" w:rsidP="00A26958">
      <w:pPr>
        <w:tabs>
          <w:tab w:val="left" w:pos="826"/>
          <w:tab w:val="left" w:pos="827"/>
        </w:tabs>
        <w:ind w:left="117"/>
        <w:jc w:val="both"/>
        <w:rPr>
          <w:sz w:val="24"/>
        </w:rPr>
      </w:pPr>
    </w:p>
    <w:p w14:paraId="2C62DF21" w14:textId="77777777" w:rsidR="00A26958" w:rsidRPr="00E1647C" w:rsidRDefault="00A26958" w:rsidP="00A26958">
      <w:pPr>
        <w:spacing w:before="1"/>
        <w:jc w:val="both"/>
        <w:rPr>
          <w:sz w:val="14"/>
          <w:szCs w:val="24"/>
        </w:rPr>
      </w:pPr>
      <w:r w:rsidRPr="00E1647C">
        <w:rPr>
          <w:sz w:val="14"/>
          <w:szCs w:val="24"/>
        </w:rPr>
        <w:t xml:space="preserve">   </w:t>
      </w:r>
    </w:p>
    <w:tbl>
      <w:tblPr>
        <w:tblW w:w="10020" w:type="dxa"/>
        <w:tblCellMar>
          <w:left w:w="70" w:type="dxa"/>
          <w:right w:w="70" w:type="dxa"/>
        </w:tblCellMar>
        <w:tblLook w:val="04A0" w:firstRow="1" w:lastRow="0" w:firstColumn="1" w:lastColumn="0" w:noHBand="0" w:noVBand="1"/>
      </w:tblPr>
      <w:tblGrid>
        <w:gridCol w:w="960"/>
        <w:gridCol w:w="960"/>
        <w:gridCol w:w="1480"/>
        <w:gridCol w:w="1240"/>
        <w:gridCol w:w="2180"/>
        <w:gridCol w:w="1380"/>
        <w:gridCol w:w="1820"/>
      </w:tblGrid>
      <w:tr w:rsidR="00A26958" w:rsidRPr="00E1647C" w14:paraId="4915C5B8" w14:textId="77777777" w:rsidTr="00A279C8">
        <w:trPr>
          <w:trHeight w:val="495"/>
        </w:trPr>
        <w:tc>
          <w:tcPr>
            <w:tcW w:w="10020"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6816ADC8" w14:textId="77777777" w:rsidR="00A26958" w:rsidRPr="00E1647C" w:rsidRDefault="00A26958" w:rsidP="00A279C8">
            <w:pPr>
              <w:widowControl/>
              <w:autoSpaceDE/>
              <w:autoSpaceDN/>
              <w:jc w:val="center"/>
              <w:rPr>
                <w:b/>
                <w:bCs/>
                <w:color w:val="000000"/>
                <w:lang w:val="pt-BR" w:eastAsia="pt-BR"/>
              </w:rPr>
            </w:pPr>
            <w:r w:rsidRPr="00E1647C">
              <w:rPr>
                <w:b/>
                <w:bCs/>
                <w:color w:val="000000"/>
                <w:lang w:eastAsia="pt-BR"/>
              </w:rPr>
              <w:t>Grupo 1 - Solução de Áudio e Vídeo para Videowall</w:t>
            </w:r>
          </w:p>
        </w:tc>
      </w:tr>
      <w:tr w:rsidR="00A26958" w:rsidRPr="00E1647C" w14:paraId="404B1719" w14:textId="77777777" w:rsidTr="00A279C8">
        <w:trPr>
          <w:trHeight w:val="315"/>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634F0B8B" w14:textId="77777777" w:rsidR="00A26958" w:rsidRPr="00E1647C" w:rsidRDefault="00A26958" w:rsidP="00A279C8">
            <w:pPr>
              <w:widowControl/>
              <w:autoSpaceDE/>
              <w:autoSpaceDN/>
              <w:jc w:val="center"/>
              <w:rPr>
                <w:b/>
                <w:bCs/>
                <w:color w:val="000000"/>
                <w:sz w:val="20"/>
                <w:szCs w:val="20"/>
                <w:lang w:val="pt-BR" w:eastAsia="pt-BR"/>
              </w:rPr>
            </w:pPr>
            <w:r w:rsidRPr="00E1647C">
              <w:rPr>
                <w:b/>
                <w:bCs/>
                <w:color w:val="000000"/>
                <w:sz w:val="20"/>
                <w:szCs w:val="20"/>
                <w:lang w:eastAsia="pt-BR"/>
              </w:rPr>
              <w:t>Item</w:t>
            </w:r>
          </w:p>
        </w:tc>
        <w:tc>
          <w:tcPr>
            <w:tcW w:w="2440" w:type="dxa"/>
            <w:gridSpan w:val="2"/>
            <w:tcBorders>
              <w:top w:val="single" w:sz="8" w:space="0" w:color="auto"/>
              <w:left w:val="nil"/>
              <w:bottom w:val="single" w:sz="8" w:space="0" w:color="auto"/>
              <w:right w:val="single" w:sz="8" w:space="0" w:color="000000"/>
            </w:tcBorders>
            <w:shd w:val="clear" w:color="000000" w:fill="D9D9D9"/>
            <w:vAlign w:val="center"/>
            <w:hideMark/>
          </w:tcPr>
          <w:p w14:paraId="6A7ABC52" w14:textId="77777777" w:rsidR="00A26958" w:rsidRPr="00E1647C" w:rsidRDefault="00A26958" w:rsidP="00A279C8">
            <w:pPr>
              <w:widowControl/>
              <w:autoSpaceDE/>
              <w:autoSpaceDN/>
              <w:jc w:val="center"/>
              <w:rPr>
                <w:b/>
                <w:bCs/>
                <w:color w:val="000000"/>
                <w:sz w:val="20"/>
                <w:szCs w:val="20"/>
                <w:lang w:val="pt-BR" w:eastAsia="pt-BR"/>
              </w:rPr>
            </w:pPr>
            <w:r w:rsidRPr="00E1647C">
              <w:rPr>
                <w:b/>
                <w:bCs/>
                <w:color w:val="000000"/>
                <w:sz w:val="20"/>
                <w:szCs w:val="20"/>
                <w:lang w:eastAsia="pt-BR"/>
              </w:rPr>
              <w:t>Componente</w:t>
            </w:r>
          </w:p>
        </w:tc>
        <w:tc>
          <w:tcPr>
            <w:tcW w:w="1240" w:type="dxa"/>
            <w:tcBorders>
              <w:top w:val="nil"/>
              <w:left w:val="nil"/>
              <w:bottom w:val="single" w:sz="8" w:space="0" w:color="auto"/>
              <w:right w:val="single" w:sz="8" w:space="0" w:color="auto"/>
            </w:tcBorders>
            <w:shd w:val="clear" w:color="000000" w:fill="D9D9D9"/>
            <w:vAlign w:val="center"/>
            <w:hideMark/>
          </w:tcPr>
          <w:p w14:paraId="0197740E" w14:textId="77777777" w:rsidR="00A26958" w:rsidRPr="00E1647C" w:rsidRDefault="00A26958" w:rsidP="00A279C8">
            <w:pPr>
              <w:widowControl/>
              <w:autoSpaceDE/>
              <w:autoSpaceDN/>
              <w:jc w:val="center"/>
              <w:rPr>
                <w:b/>
                <w:bCs/>
                <w:color w:val="000000"/>
                <w:sz w:val="20"/>
                <w:szCs w:val="20"/>
                <w:lang w:val="pt-BR" w:eastAsia="pt-BR"/>
              </w:rPr>
            </w:pPr>
            <w:r w:rsidRPr="00E1647C">
              <w:rPr>
                <w:b/>
                <w:bCs/>
                <w:color w:val="000000"/>
                <w:sz w:val="20"/>
                <w:szCs w:val="20"/>
                <w:lang w:eastAsia="pt-BR"/>
              </w:rPr>
              <w:t>CATMAT</w:t>
            </w:r>
          </w:p>
        </w:tc>
        <w:tc>
          <w:tcPr>
            <w:tcW w:w="2180" w:type="dxa"/>
            <w:tcBorders>
              <w:top w:val="nil"/>
              <w:left w:val="nil"/>
              <w:bottom w:val="single" w:sz="8" w:space="0" w:color="auto"/>
              <w:right w:val="single" w:sz="8" w:space="0" w:color="auto"/>
            </w:tcBorders>
            <w:shd w:val="clear" w:color="000000" w:fill="D9D9D9"/>
            <w:vAlign w:val="center"/>
            <w:hideMark/>
          </w:tcPr>
          <w:p w14:paraId="2A4BDD88" w14:textId="77777777" w:rsidR="00A26958" w:rsidRPr="00E1647C" w:rsidRDefault="00A26958" w:rsidP="00A279C8">
            <w:pPr>
              <w:widowControl/>
              <w:autoSpaceDE/>
              <w:autoSpaceDN/>
              <w:jc w:val="center"/>
              <w:rPr>
                <w:b/>
                <w:bCs/>
                <w:color w:val="000000"/>
                <w:sz w:val="20"/>
                <w:szCs w:val="20"/>
                <w:lang w:val="pt-BR" w:eastAsia="pt-BR"/>
              </w:rPr>
            </w:pPr>
            <w:r w:rsidRPr="00E1647C">
              <w:rPr>
                <w:b/>
                <w:bCs/>
                <w:color w:val="000000"/>
                <w:sz w:val="20"/>
                <w:szCs w:val="20"/>
                <w:lang w:eastAsia="pt-BR"/>
              </w:rPr>
              <w:t>Quantidade Estimada</w:t>
            </w:r>
          </w:p>
        </w:tc>
        <w:tc>
          <w:tcPr>
            <w:tcW w:w="1380" w:type="dxa"/>
            <w:tcBorders>
              <w:top w:val="nil"/>
              <w:left w:val="nil"/>
              <w:bottom w:val="single" w:sz="8" w:space="0" w:color="auto"/>
              <w:right w:val="single" w:sz="8" w:space="0" w:color="auto"/>
            </w:tcBorders>
            <w:shd w:val="clear" w:color="000000" w:fill="D9D9D9"/>
            <w:vAlign w:val="center"/>
            <w:hideMark/>
          </w:tcPr>
          <w:p w14:paraId="3B7E76D6" w14:textId="77777777" w:rsidR="00A26958" w:rsidRPr="00E1647C" w:rsidRDefault="00A26958" w:rsidP="00A279C8">
            <w:pPr>
              <w:widowControl/>
              <w:autoSpaceDE/>
              <w:autoSpaceDN/>
              <w:jc w:val="center"/>
              <w:rPr>
                <w:b/>
                <w:bCs/>
                <w:color w:val="000000"/>
                <w:sz w:val="20"/>
                <w:szCs w:val="20"/>
                <w:lang w:val="pt-BR" w:eastAsia="pt-BR"/>
              </w:rPr>
            </w:pPr>
            <w:r w:rsidRPr="00E1647C">
              <w:rPr>
                <w:b/>
                <w:bCs/>
                <w:color w:val="000000"/>
                <w:sz w:val="20"/>
                <w:szCs w:val="20"/>
                <w:lang w:eastAsia="pt-BR"/>
              </w:rPr>
              <w:t>Valor Unitário</w:t>
            </w:r>
          </w:p>
        </w:tc>
        <w:tc>
          <w:tcPr>
            <w:tcW w:w="1820" w:type="dxa"/>
            <w:tcBorders>
              <w:top w:val="nil"/>
              <w:left w:val="nil"/>
              <w:bottom w:val="single" w:sz="8" w:space="0" w:color="auto"/>
              <w:right w:val="single" w:sz="8" w:space="0" w:color="auto"/>
            </w:tcBorders>
            <w:shd w:val="clear" w:color="000000" w:fill="D9D9D9"/>
            <w:vAlign w:val="center"/>
            <w:hideMark/>
          </w:tcPr>
          <w:p w14:paraId="7DA1B935" w14:textId="77777777" w:rsidR="00A26958" w:rsidRPr="00E1647C" w:rsidRDefault="00A26958" w:rsidP="00A279C8">
            <w:pPr>
              <w:widowControl/>
              <w:autoSpaceDE/>
              <w:autoSpaceDN/>
              <w:jc w:val="center"/>
              <w:rPr>
                <w:b/>
                <w:bCs/>
                <w:color w:val="000000"/>
                <w:sz w:val="20"/>
                <w:szCs w:val="20"/>
                <w:lang w:val="pt-BR" w:eastAsia="pt-BR"/>
              </w:rPr>
            </w:pPr>
            <w:r w:rsidRPr="00E1647C">
              <w:rPr>
                <w:b/>
                <w:bCs/>
                <w:color w:val="000000"/>
                <w:sz w:val="20"/>
                <w:szCs w:val="20"/>
                <w:lang w:eastAsia="pt-BR"/>
              </w:rPr>
              <w:t>Valor Total</w:t>
            </w:r>
          </w:p>
        </w:tc>
      </w:tr>
      <w:tr w:rsidR="00A26958" w:rsidRPr="00E1647C" w14:paraId="2660C75B" w14:textId="77777777" w:rsidTr="00A279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C1E2D7"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782813E4"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Monitor profissional </w:t>
            </w:r>
          </w:p>
        </w:tc>
        <w:tc>
          <w:tcPr>
            <w:tcW w:w="1240" w:type="dxa"/>
            <w:tcBorders>
              <w:top w:val="nil"/>
              <w:left w:val="nil"/>
              <w:bottom w:val="single" w:sz="8" w:space="0" w:color="auto"/>
              <w:right w:val="single" w:sz="8" w:space="0" w:color="auto"/>
            </w:tcBorders>
            <w:shd w:val="clear" w:color="auto" w:fill="auto"/>
            <w:vAlign w:val="center"/>
            <w:hideMark/>
          </w:tcPr>
          <w:p w14:paraId="348FFE1A"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604256</w:t>
            </w:r>
          </w:p>
        </w:tc>
        <w:tc>
          <w:tcPr>
            <w:tcW w:w="2180" w:type="dxa"/>
            <w:tcBorders>
              <w:top w:val="nil"/>
              <w:left w:val="nil"/>
              <w:bottom w:val="single" w:sz="8" w:space="0" w:color="auto"/>
              <w:right w:val="single" w:sz="8" w:space="0" w:color="auto"/>
            </w:tcBorders>
            <w:shd w:val="clear" w:color="auto" w:fill="auto"/>
            <w:vAlign w:val="center"/>
            <w:hideMark/>
          </w:tcPr>
          <w:p w14:paraId="1313F10F"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6</w:t>
            </w:r>
          </w:p>
        </w:tc>
        <w:tc>
          <w:tcPr>
            <w:tcW w:w="1380" w:type="dxa"/>
            <w:tcBorders>
              <w:top w:val="nil"/>
              <w:left w:val="nil"/>
              <w:bottom w:val="single" w:sz="8" w:space="0" w:color="auto"/>
              <w:right w:val="single" w:sz="8" w:space="0" w:color="auto"/>
            </w:tcBorders>
            <w:shd w:val="clear" w:color="auto" w:fill="auto"/>
            <w:vAlign w:val="center"/>
            <w:hideMark/>
          </w:tcPr>
          <w:p w14:paraId="7F13761B"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A6E9B7"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6463F7EE" w14:textId="77777777" w:rsidTr="00A279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9CCB889"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6DD04EBC"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Suporte para Videowall </w:t>
            </w:r>
          </w:p>
        </w:tc>
        <w:tc>
          <w:tcPr>
            <w:tcW w:w="1240" w:type="dxa"/>
            <w:tcBorders>
              <w:top w:val="nil"/>
              <w:left w:val="nil"/>
              <w:bottom w:val="single" w:sz="8" w:space="0" w:color="auto"/>
              <w:right w:val="single" w:sz="8" w:space="0" w:color="auto"/>
            </w:tcBorders>
            <w:shd w:val="clear" w:color="auto" w:fill="auto"/>
            <w:vAlign w:val="center"/>
            <w:hideMark/>
          </w:tcPr>
          <w:p w14:paraId="6B6982DF"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417652</w:t>
            </w:r>
          </w:p>
        </w:tc>
        <w:tc>
          <w:tcPr>
            <w:tcW w:w="2180" w:type="dxa"/>
            <w:tcBorders>
              <w:top w:val="nil"/>
              <w:left w:val="nil"/>
              <w:bottom w:val="single" w:sz="8" w:space="0" w:color="auto"/>
              <w:right w:val="single" w:sz="8" w:space="0" w:color="auto"/>
            </w:tcBorders>
            <w:shd w:val="clear" w:color="auto" w:fill="auto"/>
            <w:vAlign w:val="center"/>
            <w:hideMark/>
          </w:tcPr>
          <w:p w14:paraId="49CE9986"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6</w:t>
            </w:r>
          </w:p>
        </w:tc>
        <w:tc>
          <w:tcPr>
            <w:tcW w:w="1380" w:type="dxa"/>
            <w:tcBorders>
              <w:top w:val="nil"/>
              <w:left w:val="nil"/>
              <w:bottom w:val="single" w:sz="8" w:space="0" w:color="auto"/>
              <w:right w:val="single" w:sz="8" w:space="0" w:color="auto"/>
            </w:tcBorders>
            <w:shd w:val="clear" w:color="auto" w:fill="auto"/>
            <w:vAlign w:val="center"/>
            <w:hideMark/>
          </w:tcPr>
          <w:p w14:paraId="15E494E8"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D3138FB"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6E869310" w14:textId="77777777" w:rsidTr="00A279C8">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2B6450"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1DB43EC3"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Cabo DisplayPort x DisplayPort 5 metros </w:t>
            </w:r>
          </w:p>
        </w:tc>
        <w:tc>
          <w:tcPr>
            <w:tcW w:w="1240" w:type="dxa"/>
            <w:tcBorders>
              <w:top w:val="nil"/>
              <w:left w:val="nil"/>
              <w:bottom w:val="single" w:sz="8" w:space="0" w:color="auto"/>
              <w:right w:val="single" w:sz="8" w:space="0" w:color="auto"/>
            </w:tcBorders>
            <w:shd w:val="clear" w:color="auto" w:fill="auto"/>
            <w:vAlign w:val="center"/>
            <w:hideMark/>
          </w:tcPr>
          <w:p w14:paraId="26D86F52"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464167</w:t>
            </w:r>
          </w:p>
        </w:tc>
        <w:tc>
          <w:tcPr>
            <w:tcW w:w="2180" w:type="dxa"/>
            <w:tcBorders>
              <w:top w:val="nil"/>
              <w:left w:val="nil"/>
              <w:bottom w:val="single" w:sz="8" w:space="0" w:color="auto"/>
              <w:right w:val="single" w:sz="8" w:space="0" w:color="auto"/>
            </w:tcBorders>
            <w:shd w:val="clear" w:color="auto" w:fill="auto"/>
            <w:vAlign w:val="center"/>
            <w:hideMark/>
          </w:tcPr>
          <w:p w14:paraId="58336445"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5</w:t>
            </w:r>
          </w:p>
        </w:tc>
        <w:tc>
          <w:tcPr>
            <w:tcW w:w="1380" w:type="dxa"/>
            <w:tcBorders>
              <w:top w:val="nil"/>
              <w:left w:val="nil"/>
              <w:bottom w:val="single" w:sz="8" w:space="0" w:color="auto"/>
              <w:right w:val="single" w:sz="8" w:space="0" w:color="auto"/>
            </w:tcBorders>
            <w:shd w:val="clear" w:color="auto" w:fill="auto"/>
            <w:vAlign w:val="center"/>
            <w:hideMark/>
          </w:tcPr>
          <w:p w14:paraId="469A8FD8"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28D3713"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769A1D2D" w14:textId="77777777" w:rsidTr="00A279C8">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C4D1BC"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08AEFC22"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Cabo HDMI 2.0 4k HDR 10 metros </w:t>
            </w:r>
          </w:p>
        </w:tc>
        <w:tc>
          <w:tcPr>
            <w:tcW w:w="1240" w:type="dxa"/>
            <w:tcBorders>
              <w:top w:val="nil"/>
              <w:left w:val="nil"/>
              <w:bottom w:val="single" w:sz="8" w:space="0" w:color="auto"/>
              <w:right w:val="single" w:sz="8" w:space="0" w:color="auto"/>
            </w:tcBorders>
            <w:shd w:val="clear" w:color="auto" w:fill="auto"/>
            <w:vAlign w:val="center"/>
            <w:hideMark/>
          </w:tcPr>
          <w:p w14:paraId="3C0B47DE"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447093</w:t>
            </w:r>
          </w:p>
        </w:tc>
        <w:tc>
          <w:tcPr>
            <w:tcW w:w="2180" w:type="dxa"/>
            <w:tcBorders>
              <w:top w:val="nil"/>
              <w:left w:val="nil"/>
              <w:bottom w:val="single" w:sz="8" w:space="0" w:color="auto"/>
              <w:right w:val="single" w:sz="8" w:space="0" w:color="auto"/>
            </w:tcBorders>
            <w:shd w:val="clear" w:color="auto" w:fill="auto"/>
            <w:vAlign w:val="center"/>
            <w:hideMark/>
          </w:tcPr>
          <w:p w14:paraId="17D0ED3D"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1</w:t>
            </w:r>
          </w:p>
        </w:tc>
        <w:tc>
          <w:tcPr>
            <w:tcW w:w="1380" w:type="dxa"/>
            <w:tcBorders>
              <w:top w:val="nil"/>
              <w:left w:val="nil"/>
              <w:bottom w:val="single" w:sz="8" w:space="0" w:color="auto"/>
              <w:right w:val="single" w:sz="8" w:space="0" w:color="auto"/>
            </w:tcBorders>
            <w:shd w:val="clear" w:color="auto" w:fill="auto"/>
            <w:vAlign w:val="center"/>
            <w:hideMark/>
          </w:tcPr>
          <w:p w14:paraId="4529EB9E"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40D78C"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52C3DBA1" w14:textId="77777777" w:rsidTr="00A279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15E495A"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6930BADD"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Desktop </w:t>
            </w:r>
          </w:p>
        </w:tc>
        <w:tc>
          <w:tcPr>
            <w:tcW w:w="1240" w:type="dxa"/>
            <w:tcBorders>
              <w:top w:val="nil"/>
              <w:left w:val="nil"/>
              <w:bottom w:val="single" w:sz="8" w:space="0" w:color="auto"/>
              <w:right w:val="single" w:sz="8" w:space="0" w:color="auto"/>
            </w:tcBorders>
            <w:shd w:val="clear" w:color="auto" w:fill="auto"/>
            <w:vAlign w:val="center"/>
            <w:hideMark/>
          </w:tcPr>
          <w:p w14:paraId="0D7DA0D5"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606229</w:t>
            </w:r>
          </w:p>
        </w:tc>
        <w:tc>
          <w:tcPr>
            <w:tcW w:w="2180" w:type="dxa"/>
            <w:tcBorders>
              <w:top w:val="nil"/>
              <w:left w:val="nil"/>
              <w:bottom w:val="single" w:sz="8" w:space="0" w:color="auto"/>
              <w:right w:val="single" w:sz="8" w:space="0" w:color="auto"/>
            </w:tcBorders>
            <w:shd w:val="clear" w:color="auto" w:fill="auto"/>
            <w:vAlign w:val="center"/>
            <w:hideMark/>
          </w:tcPr>
          <w:p w14:paraId="278FB81D"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1</w:t>
            </w:r>
          </w:p>
        </w:tc>
        <w:tc>
          <w:tcPr>
            <w:tcW w:w="1380" w:type="dxa"/>
            <w:tcBorders>
              <w:top w:val="nil"/>
              <w:left w:val="nil"/>
              <w:bottom w:val="single" w:sz="8" w:space="0" w:color="auto"/>
              <w:right w:val="single" w:sz="8" w:space="0" w:color="auto"/>
            </w:tcBorders>
            <w:shd w:val="clear" w:color="auto" w:fill="auto"/>
            <w:vAlign w:val="center"/>
            <w:hideMark/>
          </w:tcPr>
          <w:p w14:paraId="4F96F4DE"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D3CDBA9"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1932F9B3" w14:textId="77777777" w:rsidTr="00A279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ECD856E"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6D84B3E9"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Placa de vídeo </w:t>
            </w:r>
          </w:p>
        </w:tc>
        <w:tc>
          <w:tcPr>
            <w:tcW w:w="1240" w:type="dxa"/>
            <w:tcBorders>
              <w:top w:val="nil"/>
              <w:left w:val="nil"/>
              <w:bottom w:val="single" w:sz="8" w:space="0" w:color="auto"/>
              <w:right w:val="single" w:sz="8" w:space="0" w:color="auto"/>
            </w:tcBorders>
            <w:shd w:val="clear" w:color="auto" w:fill="auto"/>
            <w:vAlign w:val="center"/>
            <w:hideMark/>
          </w:tcPr>
          <w:p w14:paraId="16F6E184"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478024</w:t>
            </w:r>
          </w:p>
        </w:tc>
        <w:tc>
          <w:tcPr>
            <w:tcW w:w="2180" w:type="dxa"/>
            <w:tcBorders>
              <w:top w:val="nil"/>
              <w:left w:val="nil"/>
              <w:bottom w:val="single" w:sz="8" w:space="0" w:color="auto"/>
              <w:right w:val="single" w:sz="8" w:space="0" w:color="auto"/>
            </w:tcBorders>
            <w:shd w:val="clear" w:color="auto" w:fill="auto"/>
            <w:vAlign w:val="center"/>
            <w:hideMark/>
          </w:tcPr>
          <w:p w14:paraId="18363FC6"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1</w:t>
            </w:r>
          </w:p>
        </w:tc>
        <w:tc>
          <w:tcPr>
            <w:tcW w:w="1380" w:type="dxa"/>
            <w:tcBorders>
              <w:top w:val="nil"/>
              <w:left w:val="nil"/>
              <w:bottom w:val="single" w:sz="8" w:space="0" w:color="auto"/>
              <w:right w:val="single" w:sz="8" w:space="0" w:color="auto"/>
            </w:tcBorders>
            <w:shd w:val="clear" w:color="auto" w:fill="auto"/>
            <w:vAlign w:val="center"/>
            <w:hideMark/>
          </w:tcPr>
          <w:p w14:paraId="743958F5"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7169A86"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3278998E" w14:textId="77777777" w:rsidTr="00A279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3A1F489"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7</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072F0191"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Equipamento Integrado para Videoconferência </w:t>
            </w:r>
          </w:p>
        </w:tc>
        <w:tc>
          <w:tcPr>
            <w:tcW w:w="1240" w:type="dxa"/>
            <w:tcBorders>
              <w:top w:val="nil"/>
              <w:left w:val="nil"/>
              <w:bottom w:val="single" w:sz="8" w:space="0" w:color="auto"/>
              <w:right w:val="single" w:sz="8" w:space="0" w:color="auto"/>
            </w:tcBorders>
            <w:shd w:val="clear" w:color="auto" w:fill="auto"/>
            <w:vAlign w:val="center"/>
            <w:hideMark/>
          </w:tcPr>
          <w:p w14:paraId="315BCA54"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384279</w:t>
            </w:r>
          </w:p>
        </w:tc>
        <w:tc>
          <w:tcPr>
            <w:tcW w:w="2180" w:type="dxa"/>
            <w:tcBorders>
              <w:top w:val="nil"/>
              <w:left w:val="nil"/>
              <w:bottom w:val="single" w:sz="8" w:space="0" w:color="auto"/>
              <w:right w:val="single" w:sz="8" w:space="0" w:color="auto"/>
            </w:tcBorders>
            <w:shd w:val="clear" w:color="auto" w:fill="auto"/>
            <w:vAlign w:val="center"/>
            <w:hideMark/>
          </w:tcPr>
          <w:p w14:paraId="296DCA44"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1</w:t>
            </w:r>
          </w:p>
        </w:tc>
        <w:tc>
          <w:tcPr>
            <w:tcW w:w="1380" w:type="dxa"/>
            <w:tcBorders>
              <w:top w:val="nil"/>
              <w:left w:val="nil"/>
              <w:bottom w:val="single" w:sz="8" w:space="0" w:color="auto"/>
              <w:right w:val="single" w:sz="8" w:space="0" w:color="auto"/>
            </w:tcBorders>
            <w:shd w:val="clear" w:color="auto" w:fill="auto"/>
            <w:vAlign w:val="center"/>
            <w:hideMark/>
          </w:tcPr>
          <w:p w14:paraId="73F54CB2"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48C3922"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4DC9136C" w14:textId="77777777" w:rsidTr="00A279C8">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7A7AC02"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8</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567EB73F"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Expansão microfone cable 5 metros </w:t>
            </w:r>
          </w:p>
        </w:tc>
        <w:tc>
          <w:tcPr>
            <w:tcW w:w="1240" w:type="dxa"/>
            <w:tcBorders>
              <w:top w:val="nil"/>
              <w:left w:val="nil"/>
              <w:bottom w:val="single" w:sz="8" w:space="0" w:color="auto"/>
              <w:right w:val="single" w:sz="8" w:space="0" w:color="auto"/>
            </w:tcBorders>
            <w:shd w:val="clear" w:color="auto" w:fill="auto"/>
            <w:vAlign w:val="center"/>
            <w:hideMark/>
          </w:tcPr>
          <w:p w14:paraId="5648C2A7"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480211</w:t>
            </w:r>
          </w:p>
        </w:tc>
        <w:tc>
          <w:tcPr>
            <w:tcW w:w="2180" w:type="dxa"/>
            <w:tcBorders>
              <w:top w:val="nil"/>
              <w:left w:val="nil"/>
              <w:bottom w:val="single" w:sz="8" w:space="0" w:color="auto"/>
              <w:right w:val="single" w:sz="8" w:space="0" w:color="auto"/>
            </w:tcBorders>
            <w:shd w:val="clear" w:color="auto" w:fill="auto"/>
            <w:vAlign w:val="center"/>
            <w:hideMark/>
          </w:tcPr>
          <w:p w14:paraId="4060678B"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1</w:t>
            </w:r>
          </w:p>
        </w:tc>
        <w:tc>
          <w:tcPr>
            <w:tcW w:w="1380" w:type="dxa"/>
            <w:tcBorders>
              <w:top w:val="nil"/>
              <w:left w:val="nil"/>
              <w:bottom w:val="single" w:sz="8" w:space="0" w:color="auto"/>
              <w:right w:val="single" w:sz="8" w:space="0" w:color="auto"/>
            </w:tcBorders>
            <w:shd w:val="clear" w:color="auto" w:fill="auto"/>
            <w:vAlign w:val="center"/>
            <w:hideMark/>
          </w:tcPr>
          <w:p w14:paraId="4D712865"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9278FEC"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0D7A5F3F" w14:textId="77777777" w:rsidTr="00A279C8">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5FAE309"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9</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14:paraId="74E4B113"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xml:space="preserve">Serviço de substituição do Videowall </w:t>
            </w:r>
          </w:p>
        </w:tc>
        <w:tc>
          <w:tcPr>
            <w:tcW w:w="1240" w:type="dxa"/>
            <w:tcBorders>
              <w:top w:val="nil"/>
              <w:left w:val="nil"/>
              <w:bottom w:val="single" w:sz="8" w:space="0" w:color="auto"/>
              <w:right w:val="single" w:sz="8" w:space="0" w:color="auto"/>
            </w:tcBorders>
            <w:shd w:val="clear" w:color="auto" w:fill="auto"/>
            <w:vAlign w:val="center"/>
            <w:hideMark/>
          </w:tcPr>
          <w:p w14:paraId="046A19D2" w14:textId="77777777" w:rsidR="00A26958" w:rsidRPr="00E1647C" w:rsidRDefault="00A26958" w:rsidP="00A279C8">
            <w:pPr>
              <w:widowControl/>
              <w:autoSpaceDE/>
              <w:autoSpaceDN/>
              <w:jc w:val="center"/>
              <w:rPr>
                <w:color w:val="000000"/>
                <w:sz w:val="20"/>
                <w:szCs w:val="20"/>
                <w:lang w:val="pt-BR" w:eastAsia="pt-BR"/>
              </w:rPr>
            </w:pPr>
            <w:r w:rsidRPr="00E1647C">
              <w:rPr>
                <w:color w:val="000000"/>
                <w:kern w:val="2"/>
                <w:sz w:val="20"/>
                <w:szCs w:val="20"/>
                <w:lang w:eastAsia="pt-BR"/>
                <w14:ligatures w14:val="standardContextual"/>
              </w:rPr>
              <w:t>20710</w:t>
            </w:r>
          </w:p>
        </w:tc>
        <w:tc>
          <w:tcPr>
            <w:tcW w:w="2180" w:type="dxa"/>
            <w:tcBorders>
              <w:top w:val="nil"/>
              <w:left w:val="nil"/>
              <w:bottom w:val="single" w:sz="8" w:space="0" w:color="auto"/>
              <w:right w:val="single" w:sz="8" w:space="0" w:color="auto"/>
            </w:tcBorders>
            <w:shd w:val="clear" w:color="auto" w:fill="auto"/>
            <w:vAlign w:val="center"/>
            <w:hideMark/>
          </w:tcPr>
          <w:p w14:paraId="756D40C3" w14:textId="77777777" w:rsidR="00A26958" w:rsidRPr="00E1647C" w:rsidRDefault="00A26958" w:rsidP="00A279C8">
            <w:pPr>
              <w:widowControl/>
              <w:autoSpaceDE/>
              <w:autoSpaceDN/>
              <w:jc w:val="center"/>
              <w:rPr>
                <w:color w:val="000000"/>
                <w:lang w:val="pt-BR" w:eastAsia="pt-BR"/>
              </w:rPr>
            </w:pPr>
            <w:r w:rsidRPr="00E1647C">
              <w:rPr>
                <w:color w:val="000000"/>
                <w:kern w:val="2"/>
                <w:lang w:eastAsia="pt-BR"/>
                <w14:ligatures w14:val="standardContextual"/>
              </w:rPr>
              <w:t>1</w:t>
            </w:r>
          </w:p>
        </w:tc>
        <w:tc>
          <w:tcPr>
            <w:tcW w:w="1380" w:type="dxa"/>
            <w:tcBorders>
              <w:top w:val="nil"/>
              <w:left w:val="nil"/>
              <w:bottom w:val="single" w:sz="8" w:space="0" w:color="auto"/>
              <w:right w:val="single" w:sz="8" w:space="0" w:color="auto"/>
            </w:tcBorders>
            <w:shd w:val="clear" w:color="auto" w:fill="auto"/>
            <w:vAlign w:val="center"/>
            <w:hideMark/>
          </w:tcPr>
          <w:p w14:paraId="7B5A70DF"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7A91AEA"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r>
      <w:tr w:rsidR="00A26958" w:rsidRPr="00E1647C" w14:paraId="4066DA60" w14:textId="77777777" w:rsidTr="00A279C8">
        <w:trPr>
          <w:trHeight w:val="615"/>
        </w:trPr>
        <w:tc>
          <w:tcPr>
            <w:tcW w:w="960" w:type="dxa"/>
            <w:tcBorders>
              <w:top w:val="nil"/>
              <w:left w:val="single" w:sz="8" w:space="0" w:color="auto"/>
              <w:bottom w:val="single" w:sz="8" w:space="0" w:color="auto"/>
              <w:right w:val="single" w:sz="8" w:space="0" w:color="auto"/>
            </w:tcBorders>
            <w:shd w:val="clear" w:color="000000" w:fill="DDD9C3"/>
            <w:vAlign w:val="center"/>
            <w:hideMark/>
          </w:tcPr>
          <w:p w14:paraId="2AA4BE5E" w14:textId="77777777" w:rsidR="00A26958" w:rsidRPr="00E1647C" w:rsidRDefault="00A26958" w:rsidP="00A279C8">
            <w:pPr>
              <w:widowControl/>
              <w:autoSpaceDE/>
              <w:autoSpaceDN/>
              <w:jc w:val="both"/>
              <w:rPr>
                <w:color w:val="000000"/>
                <w:lang w:val="pt-BR" w:eastAsia="pt-BR"/>
              </w:rPr>
            </w:pPr>
            <w:r w:rsidRPr="00E1647C">
              <w:rPr>
                <w:color w:val="000000"/>
                <w:kern w:val="2"/>
                <w:lang w:eastAsia="pt-BR"/>
                <w14:ligatures w14:val="standardContextual"/>
              </w:rPr>
              <w:t> </w:t>
            </w:r>
          </w:p>
        </w:tc>
        <w:tc>
          <w:tcPr>
            <w:tcW w:w="960" w:type="dxa"/>
            <w:tcBorders>
              <w:top w:val="nil"/>
              <w:left w:val="nil"/>
              <w:bottom w:val="single" w:sz="8" w:space="0" w:color="auto"/>
              <w:right w:val="nil"/>
            </w:tcBorders>
            <w:shd w:val="clear" w:color="000000" w:fill="DDD9C3"/>
            <w:vAlign w:val="center"/>
            <w:hideMark/>
          </w:tcPr>
          <w:p w14:paraId="0D27E4C2"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w:t>
            </w:r>
          </w:p>
        </w:tc>
        <w:tc>
          <w:tcPr>
            <w:tcW w:w="1480" w:type="dxa"/>
            <w:tcBorders>
              <w:top w:val="nil"/>
              <w:left w:val="nil"/>
              <w:bottom w:val="single" w:sz="8" w:space="0" w:color="auto"/>
              <w:right w:val="single" w:sz="8" w:space="0" w:color="auto"/>
            </w:tcBorders>
            <w:shd w:val="clear" w:color="000000" w:fill="DDD9C3"/>
            <w:vAlign w:val="center"/>
            <w:hideMark/>
          </w:tcPr>
          <w:p w14:paraId="4E7F9A54" w14:textId="77777777" w:rsidR="00A26958" w:rsidRPr="00E1647C" w:rsidRDefault="00A26958" w:rsidP="00A279C8">
            <w:pPr>
              <w:widowControl/>
              <w:autoSpaceDE/>
              <w:autoSpaceDN/>
              <w:jc w:val="both"/>
              <w:rPr>
                <w:color w:val="000000"/>
                <w:sz w:val="20"/>
                <w:szCs w:val="20"/>
                <w:lang w:val="pt-BR" w:eastAsia="pt-BR"/>
              </w:rPr>
            </w:pPr>
            <w:r w:rsidRPr="00E1647C">
              <w:rPr>
                <w:color w:val="000000"/>
                <w:sz w:val="20"/>
                <w:szCs w:val="20"/>
                <w:lang w:val="pt-BR" w:eastAsia="pt-BR"/>
              </w:rPr>
              <w:t> </w:t>
            </w:r>
          </w:p>
        </w:tc>
        <w:tc>
          <w:tcPr>
            <w:tcW w:w="1240" w:type="dxa"/>
            <w:tcBorders>
              <w:top w:val="nil"/>
              <w:left w:val="nil"/>
              <w:bottom w:val="single" w:sz="8" w:space="0" w:color="auto"/>
              <w:right w:val="single" w:sz="8" w:space="0" w:color="auto"/>
            </w:tcBorders>
            <w:shd w:val="clear" w:color="000000" w:fill="DDD9C3"/>
            <w:vAlign w:val="center"/>
            <w:hideMark/>
          </w:tcPr>
          <w:p w14:paraId="105056AB" w14:textId="77777777" w:rsidR="00A26958" w:rsidRPr="00E1647C" w:rsidRDefault="00A26958" w:rsidP="00A279C8">
            <w:pPr>
              <w:widowControl/>
              <w:autoSpaceDE/>
              <w:autoSpaceDN/>
              <w:jc w:val="both"/>
              <w:rPr>
                <w:color w:val="000000"/>
                <w:sz w:val="20"/>
                <w:szCs w:val="20"/>
                <w:lang w:val="pt-BR" w:eastAsia="pt-BR"/>
              </w:rPr>
            </w:pPr>
            <w:r w:rsidRPr="00E1647C">
              <w:rPr>
                <w:color w:val="000000"/>
                <w:kern w:val="2"/>
                <w:sz w:val="20"/>
                <w:szCs w:val="20"/>
                <w:lang w:eastAsia="pt-BR"/>
                <w14:ligatures w14:val="standardContextual"/>
              </w:rPr>
              <w:t> </w:t>
            </w:r>
          </w:p>
        </w:tc>
        <w:tc>
          <w:tcPr>
            <w:tcW w:w="2180" w:type="dxa"/>
            <w:tcBorders>
              <w:top w:val="nil"/>
              <w:left w:val="nil"/>
              <w:bottom w:val="single" w:sz="8" w:space="0" w:color="auto"/>
              <w:right w:val="single" w:sz="8" w:space="0" w:color="auto"/>
            </w:tcBorders>
            <w:shd w:val="clear" w:color="000000" w:fill="DDD9C3"/>
            <w:vAlign w:val="center"/>
            <w:hideMark/>
          </w:tcPr>
          <w:p w14:paraId="7519A2E7" w14:textId="77777777" w:rsidR="00A26958" w:rsidRPr="00E1647C" w:rsidRDefault="00A26958" w:rsidP="00A279C8">
            <w:pPr>
              <w:widowControl/>
              <w:autoSpaceDE/>
              <w:autoSpaceDN/>
              <w:jc w:val="both"/>
              <w:rPr>
                <w:b/>
                <w:bCs/>
                <w:color w:val="000000"/>
                <w:sz w:val="20"/>
                <w:szCs w:val="20"/>
                <w:lang w:val="pt-BR" w:eastAsia="pt-BR"/>
              </w:rPr>
            </w:pPr>
            <w:r w:rsidRPr="00E1647C">
              <w:rPr>
                <w:b/>
                <w:bCs/>
                <w:color w:val="000000"/>
                <w:sz w:val="20"/>
                <w:szCs w:val="20"/>
                <w:lang w:eastAsia="pt-BR"/>
              </w:rPr>
              <w:t>TOTAL DO GRUPO 1</w:t>
            </w:r>
          </w:p>
        </w:tc>
        <w:tc>
          <w:tcPr>
            <w:tcW w:w="1380" w:type="dxa"/>
            <w:tcBorders>
              <w:top w:val="nil"/>
              <w:left w:val="nil"/>
              <w:bottom w:val="single" w:sz="8" w:space="0" w:color="auto"/>
              <w:right w:val="single" w:sz="8" w:space="0" w:color="auto"/>
            </w:tcBorders>
            <w:shd w:val="clear" w:color="000000" w:fill="DDD9C3"/>
            <w:vAlign w:val="center"/>
            <w:hideMark/>
          </w:tcPr>
          <w:p w14:paraId="738B6E60" w14:textId="77777777" w:rsidR="00A26958" w:rsidRPr="00E1647C" w:rsidRDefault="00A26958" w:rsidP="00A279C8">
            <w:pPr>
              <w:widowControl/>
              <w:autoSpaceDE/>
              <w:autoSpaceDN/>
              <w:jc w:val="both"/>
              <w:rPr>
                <w:b/>
                <w:bCs/>
                <w:color w:val="000000"/>
                <w:sz w:val="20"/>
                <w:szCs w:val="20"/>
                <w:lang w:val="pt-BR" w:eastAsia="pt-BR"/>
              </w:rPr>
            </w:pPr>
            <w:r w:rsidRPr="00E1647C">
              <w:rPr>
                <w:b/>
                <w:bCs/>
                <w:color w:val="000000"/>
                <w:kern w:val="2"/>
                <w:sz w:val="20"/>
                <w:szCs w:val="20"/>
                <w:lang w:eastAsia="pt-BR"/>
                <w14:ligatures w14:val="standardContextual"/>
              </w:rPr>
              <w:t> </w:t>
            </w:r>
          </w:p>
        </w:tc>
        <w:tc>
          <w:tcPr>
            <w:tcW w:w="1820" w:type="dxa"/>
            <w:tcBorders>
              <w:top w:val="nil"/>
              <w:left w:val="nil"/>
              <w:bottom w:val="single" w:sz="8" w:space="0" w:color="auto"/>
              <w:right w:val="single" w:sz="8" w:space="0" w:color="auto"/>
            </w:tcBorders>
            <w:shd w:val="clear" w:color="000000" w:fill="DDD9C3"/>
            <w:vAlign w:val="center"/>
            <w:hideMark/>
          </w:tcPr>
          <w:p w14:paraId="47165FD2" w14:textId="77777777" w:rsidR="00A26958" w:rsidRPr="00E1647C" w:rsidRDefault="00A26958" w:rsidP="00A279C8">
            <w:pPr>
              <w:widowControl/>
              <w:autoSpaceDE/>
              <w:autoSpaceDN/>
              <w:jc w:val="both"/>
              <w:rPr>
                <w:b/>
                <w:bCs/>
                <w:color w:val="000000"/>
                <w:lang w:val="pt-BR" w:eastAsia="pt-BR"/>
              </w:rPr>
            </w:pPr>
            <w:r w:rsidRPr="00E1647C">
              <w:rPr>
                <w:b/>
                <w:bCs/>
                <w:color w:val="000000"/>
                <w:lang w:val="pt-BR" w:eastAsia="pt-BR"/>
              </w:rPr>
              <w:t> </w:t>
            </w:r>
          </w:p>
        </w:tc>
      </w:tr>
    </w:tbl>
    <w:p w14:paraId="44D45B9B" w14:textId="77777777" w:rsidR="00A26958" w:rsidRPr="00E1647C" w:rsidRDefault="00A26958" w:rsidP="00A26958">
      <w:pPr>
        <w:spacing w:before="1"/>
        <w:jc w:val="both"/>
        <w:rPr>
          <w:sz w:val="14"/>
          <w:szCs w:val="24"/>
        </w:rPr>
      </w:pPr>
    </w:p>
    <w:p w14:paraId="21CB3522" w14:textId="77777777" w:rsidR="00A26958" w:rsidRPr="00E1647C" w:rsidRDefault="00A26958" w:rsidP="00A26958">
      <w:pPr>
        <w:numPr>
          <w:ilvl w:val="1"/>
          <w:numId w:val="53"/>
        </w:numPr>
        <w:tabs>
          <w:tab w:val="left" w:pos="826"/>
          <w:tab w:val="left" w:pos="827"/>
        </w:tabs>
        <w:spacing w:before="119"/>
        <w:ind w:left="826" w:hanging="400"/>
        <w:jc w:val="both"/>
        <w:rPr>
          <w:sz w:val="24"/>
        </w:rPr>
      </w:pPr>
      <w:r w:rsidRPr="00E1647C">
        <w:rPr>
          <w:sz w:val="24"/>
        </w:rPr>
        <w:t>Vinculam</w:t>
      </w:r>
      <w:r w:rsidRPr="00E1647C">
        <w:rPr>
          <w:spacing w:val="-2"/>
          <w:sz w:val="24"/>
        </w:rPr>
        <w:t xml:space="preserve"> </w:t>
      </w:r>
      <w:r w:rsidRPr="00E1647C">
        <w:rPr>
          <w:sz w:val="24"/>
        </w:rPr>
        <w:t>esta</w:t>
      </w:r>
      <w:r w:rsidRPr="00E1647C">
        <w:rPr>
          <w:spacing w:val="-1"/>
          <w:sz w:val="24"/>
        </w:rPr>
        <w:t xml:space="preserve"> </w:t>
      </w:r>
      <w:r w:rsidRPr="00E1647C">
        <w:rPr>
          <w:sz w:val="24"/>
        </w:rPr>
        <w:t>contratação,</w:t>
      </w:r>
      <w:r w:rsidRPr="00E1647C">
        <w:rPr>
          <w:spacing w:val="-2"/>
          <w:sz w:val="24"/>
        </w:rPr>
        <w:t xml:space="preserve"> </w:t>
      </w:r>
      <w:r w:rsidRPr="00E1647C">
        <w:rPr>
          <w:sz w:val="24"/>
        </w:rPr>
        <w:t>independentemente</w:t>
      </w:r>
      <w:r w:rsidRPr="00E1647C">
        <w:rPr>
          <w:spacing w:val="-2"/>
          <w:sz w:val="24"/>
        </w:rPr>
        <w:t xml:space="preserve"> </w:t>
      </w:r>
      <w:r w:rsidRPr="00E1647C">
        <w:rPr>
          <w:sz w:val="24"/>
        </w:rPr>
        <w:t>de</w:t>
      </w:r>
      <w:r w:rsidRPr="00E1647C">
        <w:rPr>
          <w:spacing w:val="-1"/>
          <w:sz w:val="24"/>
        </w:rPr>
        <w:t xml:space="preserve"> </w:t>
      </w:r>
      <w:r w:rsidRPr="00E1647C">
        <w:rPr>
          <w:sz w:val="24"/>
        </w:rPr>
        <w:t>transcrição:</w:t>
      </w:r>
    </w:p>
    <w:p w14:paraId="0BC21B71" w14:textId="77777777" w:rsidR="00A26958" w:rsidRPr="00E1647C" w:rsidRDefault="00A26958" w:rsidP="00A26958">
      <w:pPr>
        <w:numPr>
          <w:ilvl w:val="2"/>
          <w:numId w:val="53"/>
        </w:numPr>
        <w:tabs>
          <w:tab w:val="left" w:pos="1534"/>
          <w:tab w:val="left" w:pos="1535"/>
        </w:tabs>
        <w:spacing w:before="228"/>
        <w:jc w:val="both"/>
        <w:rPr>
          <w:sz w:val="24"/>
        </w:rPr>
      </w:pPr>
      <w:r w:rsidRPr="00E1647C">
        <w:rPr>
          <w:sz w:val="24"/>
        </w:rPr>
        <w:t>O</w:t>
      </w:r>
      <w:r w:rsidRPr="00E1647C">
        <w:rPr>
          <w:spacing w:val="-1"/>
          <w:sz w:val="24"/>
        </w:rPr>
        <w:t xml:space="preserve"> </w:t>
      </w:r>
      <w:r w:rsidRPr="00E1647C">
        <w:rPr>
          <w:sz w:val="24"/>
        </w:rPr>
        <w:t>Termo</w:t>
      </w:r>
      <w:r w:rsidRPr="00E1647C">
        <w:rPr>
          <w:spacing w:val="-1"/>
          <w:sz w:val="24"/>
        </w:rPr>
        <w:t xml:space="preserve"> </w:t>
      </w:r>
      <w:r w:rsidRPr="00E1647C">
        <w:rPr>
          <w:sz w:val="24"/>
        </w:rPr>
        <w:t>de</w:t>
      </w:r>
      <w:r w:rsidRPr="00E1647C">
        <w:rPr>
          <w:spacing w:val="-3"/>
          <w:sz w:val="24"/>
        </w:rPr>
        <w:t xml:space="preserve"> </w:t>
      </w:r>
      <w:r w:rsidRPr="00E1647C">
        <w:rPr>
          <w:sz w:val="24"/>
        </w:rPr>
        <w:t>Referência;</w:t>
      </w:r>
    </w:p>
    <w:p w14:paraId="30A37978" w14:textId="77777777" w:rsidR="00A26958" w:rsidRPr="00E1647C" w:rsidRDefault="00A26958" w:rsidP="00A26958">
      <w:pPr>
        <w:numPr>
          <w:ilvl w:val="2"/>
          <w:numId w:val="53"/>
        </w:numPr>
        <w:tabs>
          <w:tab w:val="left" w:pos="1534"/>
          <w:tab w:val="left" w:pos="1535"/>
        </w:tabs>
        <w:spacing w:before="164" w:line="276" w:lineRule="auto"/>
        <w:ind w:left="402" w:right="556" w:firstLine="0"/>
        <w:jc w:val="both"/>
        <w:rPr>
          <w:sz w:val="24"/>
        </w:rPr>
      </w:pPr>
      <w:r w:rsidRPr="00E1647C">
        <w:rPr>
          <w:sz w:val="24"/>
        </w:rPr>
        <w:t>O</w:t>
      </w:r>
      <w:r w:rsidRPr="00E1647C">
        <w:rPr>
          <w:spacing w:val="-10"/>
          <w:sz w:val="24"/>
        </w:rPr>
        <w:t xml:space="preserve"> </w:t>
      </w:r>
      <w:r w:rsidRPr="00E1647C">
        <w:rPr>
          <w:sz w:val="24"/>
        </w:rPr>
        <w:t>instrumento</w:t>
      </w:r>
      <w:r w:rsidRPr="00E1647C">
        <w:rPr>
          <w:spacing w:val="-8"/>
          <w:sz w:val="24"/>
        </w:rPr>
        <w:t xml:space="preserve"> </w:t>
      </w:r>
      <w:r w:rsidRPr="00E1647C">
        <w:rPr>
          <w:sz w:val="24"/>
        </w:rPr>
        <w:t>convocatório,</w:t>
      </w:r>
      <w:r w:rsidRPr="00E1647C">
        <w:rPr>
          <w:spacing w:val="-8"/>
          <w:sz w:val="24"/>
        </w:rPr>
        <w:t xml:space="preserve"> </w:t>
      </w:r>
      <w:r w:rsidRPr="00E1647C">
        <w:rPr>
          <w:sz w:val="24"/>
        </w:rPr>
        <w:t>assim</w:t>
      </w:r>
      <w:r w:rsidRPr="00E1647C">
        <w:rPr>
          <w:spacing w:val="-8"/>
          <w:sz w:val="24"/>
        </w:rPr>
        <w:t xml:space="preserve"> </w:t>
      </w:r>
      <w:r w:rsidRPr="00E1647C">
        <w:rPr>
          <w:sz w:val="24"/>
        </w:rPr>
        <w:t>considerado</w:t>
      </w:r>
      <w:r w:rsidRPr="00E1647C">
        <w:rPr>
          <w:spacing w:val="-9"/>
          <w:sz w:val="24"/>
        </w:rPr>
        <w:t xml:space="preserve"> </w:t>
      </w:r>
      <w:r w:rsidRPr="00E1647C">
        <w:rPr>
          <w:sz w:val="24"/>
        </w:rPr>
        <w:t>o</w:t>
      </w:r>
      <w:r w:rsidRPr="00E1647C">
        <w:rPr>
          <w:spacing w:val="-11"/>
          <w:sz w:val="24"/>
        </w:rPr>
        <w:t xml:space="preserve"> </w:t>
      </w:r>
      <w:r w:rsidRPr="00E1647C">
        <w:rPr>
          <w:sz w:val="24"/>
        </w:rPr>
        <w:t>Edital</w:t>
      </w:r>
      <w:r w:rsidRPr="00E1647C">
        <w:rPr>
          <w:spacing w:val="-8"/>
          <w:sz w:val="24"/>
        </w:rPr>
        <w:t xml:space="preserve"> </w:t>
      </w:r>
      <w:r w:rsidRPr="00E1647C">
        <w:rPr>
          <w:sz w:val="24"/>
        </w:rPr>
        <w:t>de</w:t>
      </w:r>
      <w:r w:rsidRPr="00E1647C">
        <w:rPr>
          <w:spacing w:val="-11"/>
          <w:sz w:val="24"/>
        </w:rPr>
        <w:t xml:space="preserve"> </w:t>
      </w:r>
      <w:r w:rsidRPr="00E1647C">
        <w:rPr>
          <w:sz w:val="24"/>
        </w:rPr>
        <w:t>Licitação</w:t>
      </w:r>
      <w:r w:rsidRPr="00E1647C">
        <w:rPr>
          <w:spacing w:val="-9"/>
          <w:sz w:val="24"/>
        </w:rPr>
        <w:t xml:space="preserve"> </w:t>
      </w:r>
      <w:r w:rsidRPr="00E1647C">
        <w:rPr>
          <w:sz w:val="24"/>
        </w:rPr>
        <w:t>ou</w:t>
      </w:r>
      <w:r w:rsidRPr="00E1647C">
        <w:rPr>
          <w:spacing w:val="-9"/>
          <w:sz w:val="24"/>
        </w:rPr>
        <w:t xml:space="preserve"> </w:t>
      </w:r>
      <w:r w:rsidRPr="00E1647C">
        <w:rPr>
          <w:sz w:val="24"/>
        </w:rPr>
        <w:t>o</w:t>
      </w:r>
      <w:r w:rsidRPr="00E1647C">
        <w:rPr>
          <w:spacing w:val="-11"/>
          <w:sz w:val="24"/>
        </w:rPr>
        <w:t xml:space="preserve"> </w:t>
      </w:r>
      <w:r w:rsidRPr="00E1647C">
        <w:rPr>
          <w:sz w:val="24"/>
        </w:rPr>
        <w:t>Aviso</w:t>
      </w:r>
      <w:r w:rsidRPr="00E1647C">
        <w:rPr>
          <w:spacing w:val="-57"/>
          <w:sz w:val="24"/>
        </w:rPr>
        <w:t xml:space="preserve"> </w:t>
      </w:r>
      <w:r w:rsidRPr="00E1647C">
        <w:rPr>
          <w:sz w:val="24"/>
        </w:rPr>
        <w:t>de</w:t>
      </w:r>
      <w:r w:rsidRPr="00E1647C">
        <w:rPr>
          <w:spacing w:val="-2"/>
          <w:sz w:val="24"/>
        </w:rPr>
        <w:t xml:space="preserve"> </w:t>
      </w:r>
      <w:r w:rsidRPr="00E1647C">
        <w:rPr>
          <w:sz w:val="24"/>
        </w:rPr>
        <w:t>Contratação Direta,</w:t>
      </w:r>
      <w:r w:rsidRPr="00E1647C">
        <w:rPr>
          <w:spacing w:val="1"/>
          <w:sz w:val="24"/>
        </w:rPr>
        <w:t xml:space="preserve"> </w:t>
      </w:r>
      <w:r w:rsidRPr="00E1647C">
        <w:rPr>
          <w:sz w:val="24"/>
        </w:rPr>
        <w:t>conforme o caso;</w:t>
      </w:r>
    </w:p>
    <w:p w14:paraId="0A77CC03" w14:textId="77777777" w:rsidR="00A26958" w:rsidRPr="00E1647C" w:rsidRDefault="00A26958" w:rsidP="00A26958">
      <w:pPr>
        <w:numPr>
          <w:ilvl w:val="2"/>
          <w:numId w:val="53"/>
        </w:numPr>
        <w:tabs>
          <w:tab w:val="left" w:pos="1534"/>
          <w:tab w:val="left" w:pos="1535"/>
        </w:tabs>
        <w:spacing w:before="119" w:line="276" w:lineRule="auto"/>
        <w:ind w:left="402" w:right="557" w:firstLine="0"/>
        <w:jc w:val="both"/>
        <w:rPr>
          <w:sz w:val="24"/>
        </w:rPr>
      </w:pPr>
      <w:r w:rsidRPr="00E1647C">
        <w:rPr>
          <w:sz w:val="24"/>
        </w:rPr>
        <w:t>A</w:t>
      </w:r>
      <w:r w:rsidRPr="00E1647C">
        <w:rPr>
          <w:spacing w:val="6"/>
          <w:sz w:val="24"/>
        </w:rPr>
        <w:t xml:space="preserve"> </w:t>
      </w:r>
      <w:r w:rsidRPr="00E1647C">
        <w:rPr>
          <w:sz w:val="24"/>
        </w:rPr>
        <w:t>Proposta</w:t>
      </w:r>
      <w:r w:rsidRPr="00E1647C">
        <w:rPr>
          <w:spacing w:val="7"/>
          <w:sz w:val="24"/>
        </w:rPr>
        <w:t xml:space="preserve"> </w:t>
      </w:r>
      <w:r w:rsidRPr="00E1647C">
        <w:rPr>
          <w:sz w:val="24"/>
        </w:rPr>
        <w:t>do</w:t>
      </w:r>
      <w:r w:rsidRPr="00E1647C">
        <w:rPr>
          <w:spacing w:val="7"/>
          <w:sz w:val="24"/>
        </w:rPr>
        <w:t xml:space="preserve"> </w:t>
      </w:r>
      <w:r w:rsidRPr="00E1647C">
        <w:rPr>
          <w:sz w:val="24"/>
        </w:rPr>
        <w:t>contratado;</w:t>
      </w:r>
      <w:r w:rsidRPr="00E1647C">
        <w:rPr>
          <w:spacing w:val="10"/>
          <w:sz w:val="24"/>
        </w:rPr>
        <w:t xml:space="preserve"> </w:t>
      </w:r>
      <w:r w:rsidRPr="00E1647C">
        <w:rPr>
          <w:sz w:val="24"/>
        </w:rPr>
        <w:t>que,</w:t>
      </w:r>
      <w:r w:rsidRPr="00E1647C">
        <w:rPr>
          <w:spacing w:val="7"/>
          <w:sz w:val="24"/>
        </w:rPr>
        <w:t xml:space="preserve"> </w:t>
      </w:r>
      <w:r w:rsidRPr="00E1647C">
        <w:rPr>
          <w:sz w:val="24"/>
        </w:rPr>
        <w:t>em</w:t>
      </w:r>
      <w:r w:rsidRPr="00E1647C">
        <w:rPr>
          <w:spacing w:val="8"/>
          <w:sz w:val="24"/>
        </w:rPr>
        <w:t xml:space="preserve"> </w:t>
      </w:r>
      <w:r w:rsidRPr="00E1647C">
        <w:rPr>
          <w:sz w:val="24"/>
        </w:rPr>
        <w:t>caso</w:t>
      </w:r>
      <w:r w:rsidRPr="00E1647C">
        <w:rPr>
          <w:spacing w:val="8"/>
          <w:sz w:val="24"/>
        </w:rPr>
        <w:t xml:space="preserve"> </w:t>
      </w:r>
      <w:r w:rsidRPr="00E1647C">
        <w:rPr>
          <w:sz w:val="24"/>
        </w:rPr>
        <w:t>de</w:t>
      </w:r>
      <w:r w:rsidRPr="00E1647C">
        <w:rPr>
          <w:spacing w:val="6"/>
          <w:sz w:val="24"/>
        </w:rPr>
        <w:t xml:space="preserve"> </w:t>
      </w:r>
      <w:r w:rsidRPr="00E1647C">
        <w:rPr>
          <w:sz w:val="24"/>
        </w:rPr>
        <w:t>divergência</w:t>
      </w:r>
      <w:r w:rsidRPr="00E1647C">
        <w:rPr>
          <w:spacing w:val="7"/>
          <w:sz w:val="24"/>
        </w:rPr>
        <w:t xml:space="preserve"> </w:t>
      </w:r>
      <w:r w:rsidRPr="00E1647C">
        <w:rPr>
          <w:sz w:val="24"/>
        </w:rPr>
        <w:t>com</w:t>
      </w:r>
      <w:r w:rsidRPr="00E1647C">
        <w:rPr>
          <w:spacing w:val="7"/>
          <w:sz w:val="24"/>
        </w:rPr>
        <w:t xml:space="preserve"> </w:t>
      </w:r>
      <w:r w:rsidRPr="00E1647C">
        <w:rPr>
          <w:sz w:val="24"/>
        </w:rPr>
        <w:t>as</w:t>
      </w:r>
      <w:r w:rsidRPr="00E1647C">
        <w:rPr>
          <w:spacing w:val="8"/>
          <w:sz w:val="24"/>
        </w:rPr>
        <w:t xml:space="preserve"> </w:t>
      </w:r>
      <w:r w:rsidRPr="00E1647C">
        <w:rPr>
          <w:sz w:val="24"/>
        </w:rPr>
        <w:t>condições</w:t>
      </w:r>
      <w:r w:rsidRPr="00E1647C">
        <w:rPr>
          <w:spacing w:val="9"/>
          <w:sz w:val="24"/>
        </w:rPr>
        <w:t xml:space="preserve"> </w:t>
      </w:r>
      <w:r w:rsidRPr="00E1647C">
        <w:rPr>
          <w:sz w:val="24"/>
        </w:rPr>
        <w:t>esta-</w:t>
      </w:r>
      <w:r w:rsidRPr="00E1647C">
        <w:rPr>
          <w:spacing w:val="-57"/>
          <w:sz w:val="24"/>
        </w:rPr>
        <w:t xml:space="preserve"> </w:t>
      </w:r>
      <w:r w:rsidRPr="00E1647C">
        <w:rPr>
          <w:sz w:val="24"/>
        </w:rPr>
        <w:t>belecidas</w:t>
      </w:r>
      <w:r w:rsidRPr="00E1647C">
        <w:rPr>
          <w:spacing w:val="-1"/>
          <w:sz w:val="24"/>
        </w:rPr>
        <w:t xml:space="preserve"> </w:t>
      </w:r>
      <w:r w:rsidRPr="00E1647C">
        <w:rPr>
          <w:sz w:val="24"/>
        </w:rPr>
        <w:t>neste</w:t>
      </w:r>
      <w:r w:rsidRPr="00E1647C">
        <w:rPr>
          <w:spacing w:val="-1"/>
          <w:sz w:val="24"/>
        </w:rPr>
        <w:t xml:space="preserve"> </w:t>
      </w:r>
      <w:r w:rsidRPr="00E1647C">
        <w:rPr>
          <w:sz w:val="24"/>
        </w:rPr>
        <w:t>Contrato</w:t>
      </w:r>
      <w:r w:rsidRPr="00E1647C">
        <w:rPr>
          <w:spacing w:val="2"/>
          <w:sz w:val="24"/>
        </w:rPr>
        <w:t xml:space="preserve"> </w:t>
      </w:r>
      <w:r w:rsidRPr="00E1647C">
        <w:rPr>
          <w:sz w:val="24"/>
        </w:rPr>
        <w:t>e</w:t>
      </w:r>
      <w:r w:rsidRPr="00E1647C">
        <w:rPr>
          <w:spacing w:val="-2"/>
          <w:sz w:val="24"/>
        </w:rPr>
        <w:t xml:space="preserve"> </w:t>
      </w:r>
      <w:r w:rsidRPr="00E1647C">
        <w:rPr>
          <w:sz w:val="24"/>
        </w:rPr>
        <w:t>nos demais instrumentos</w:t>
      </w:r>
      <w:r w:rsidRPr="00E1647C">
        <w:rPr>
          <w:spacing w:val="-1"/>
          <w:sz w:val="24"/>
        </w:rPr>
        <w:t xml:space="preserve"> </w:t>
      </w:r>
      <w:r w:rsidRPr="00E1647C">
        <w:rPr>
          <w:sz w:val="24"/>
        </w:rPr>
        <w:t>anexos, cederá àquelas;</w:t>
      </w:r>
    </w:p>
    <w:p w14:paraId="30DA3348" w14:textId="77777777" w:rsidR="00A26958" w:rsidRPr="00E1647C" w:rsidRDefault="00A26958" w:rsidP="00A26958">
      <w:pPr>
        <w:numPr>
          <w:ilvl w:val="2"/>
          <w:numId w:val="53"/>
        </w:numPr>
        <w:tabs>
          <w:tab w:val="left" w:pos="1534"/>
          <w:tab w:val="left" w:pos="1535"/>
        </w:tabs>
        <w:spacing w:before="121"/>
        <w:jc w:val="both"/>
        <w:rPr>
          <w:sz w:val="24"/>
        </w:rPr>
      </w:pPr>
      <w:r w:rsidRPr="00E1647C">
        <w:rPr>
          <w:sz w:val="24"/>
        </w:rPr>
        <w:t>Eventuais</w:t>
      </w:r>
      <w:r w:rsidRPr="00E1647C">
        <w:rPr>
          <w:spacing w:val="-2"/>
          <w:sz w:val="24"/>
        </w:rPr>
        <w:t xml:space="preserve"> </w:t>
      </w:r>
      <w:r w:rsidRPr="00E1647C">
        <w:rPr>
          <w:sz w:val="24"/>
        </w:rPr>
        <w:t>anexos</w:t>
      </w:r>
      <w:r w:rsidRPr="00E1647C">
        <w:rPr>
          <w:spacing w:val="-2"/>
          <w:sz w:val="24"/>
        </w:rPr>
        <w:t xml:space="preserve"> </w:t>
      </w:r>
      <w:r w:rsidRPr="00E1647C">
        <w:rPr>
          <w:sz w:val="24"/>
        </w:rPr>
        <w:t>dos</w:t>
      </w:r>
      <w:r w:rsidRPr="00E1647C">
        <w:rPr>
          <w:spacing w:val="-2"/>
          <w:sz w:val="24"/>
        </w:rPr>
        <w:t xml:space="preserve"> </w:t>
      </w:r>
      <w:r w:rsidRPr="00E1647C">
        <w:rPr>
          <w:sz w:val="24"/>
        </w:rPr>
        <w:t>documentos</w:t>
      </w:r>
      <w:r w:rsidRPr="00E1647C">
        <w:rPr>
          <w:spacing w:val="-2"/>
          <w:sz w:val="24"/>
        </w:rPr>
        <w:t xml:space="preserve"> </w:t>
      </w:r>
      <w:r w:rsidRPr="00E1647C">
        <w:rPr>
          <w:sz w:val="24"/>
        </w:rPr>
        <w:t>supracitados.</w:t>
      </w:r>
    </w:p>
    <w:p w14:paraId="3DEE20BB" w14:textId="77777777" w:rsidR="00A26958" w:rsidRPr="00E1647C" w:rsidRDefault="00A26958" w:rsidP="00A26958">
      <w:pPr>
        <w:numPr>
          <w:ilvl w:val="2"/>
          <w:numId w:val="53"/>
        </w:numPr>
        <w:tabs>
          <w:tab w:val="left" w:pos="1534"/>
          <w:tab w:val="left" w:pos="1535"/>
        </w:tabs>
        <w:spacing w:before="161" w:line="276" w:lineRule="auto"/>
        <w:ind w:left="402" w:right="558" w:firstLine="0"/>
        <w:jc w:val="both"/>
        <w:rPr>
          <w:sz w:val="24"/>
        </w:rPr>
      </w:pPr>
      <w:r w:rsidRPr="00E1647C">
        <w:rPr>
          <w:sz w:val="24"/>
        </w:rPr>
        <w:t>Havendo</w:t>
      </w:r>
      <w:r w:rsidRPr="00E1647C">
        <w:rPr>
          <w:spacing w:val="-6"/>
          <w:sz w:val="24"/>
        </w:rPr>
        <w:t xml:space="preserve"> </w:t>
      </w:r>
      <w:r w:rsidRPr="00E1647C">
        <w:rPr>
          <w:sz w:val="24"/>
        </w:rPr>
        <w:t>qualquer</w:t>
      </w:r>
      <w:r w:rsidRPr="00E1647C">
        <w:rPr>
          <w:spacing w:val="-7"/>
          <w:sz w:val="24"/>
        </w:rPr>
        <w:t xml:space="preserve"> </w:t>
      </w:r>
      <w:r w:rsidRPr="00E1647C">
        <w:rPr>
          <w:sz w:val="24"/>
        </w:rPr>
        <w:t>divergência</w:t>
      </w:r>
      <w:r w:rsidRPr="00E1647C">
        <w:rPr>
          <w:spacing w:val="-7"/>
          <w:sz w:val="24"/>
        </w:rPr>
        <w:t xml:space="preserve"> </w:t>
      </w:r>
      <w:r w:rsidRPr="00E1647C">
        <w:rPr>
          <w:sz w:val="24"/>
        </w:rPr>
        <w:t>entre</w:t>
      </w:r>
      <w:r w:rsidRPr="00E1647C">
        <w:rPr>
          <w:spacing w:val="-7"/>
          <w:sz w:val="24"/>
        </w:rPr>
        <w:t xml:space="preserve"> </w:t>
      </w:r>
      <w:r w:rsidRPr="00E1647C">
        <w:rPr>
          <w:sz w:val="24"/>
        </w:rPr>
        <w:t>as</w:t>
      </w:r>
      <w:r w:rsidRPr="00E1647C">
        <w:rPr>
          <w:spacing w:val="-6"/>
          <w:sz w:val="24"/>
        </w:rPr>
        <w:t xml:space="preserve"> </w:t>
      </w:r>
      <w:r w:rsidRPr="00E1647C">
        <w:rPr>
          <w:sz w:val="24"/>
        </w:rPr>
        <w:t>disposições</w:t>
      </w:r>
      <w:r w:rsidRPr="00E1647C">
        <w:rPr>
          <w:spacing w:val="-6"/>
          <w:sz w:val="24"/>
        </w:rPr>
        <w:t xml:space="preserve"> </w:t>
      </w:r>
      <w:r w:rsidRPr="00E1647C">
        <w:rPr>
          <w:sz w:val="24"/>
        </w:rPr>
        <w:t>deste</w:t>
      </w:r>
      <w:r w:rsidRPr="00E1647C">
        <w:rPr>
          <w:spacing w:val="-7"/>
          <w:sz w:val="24"/>
        </w:rPr>
        <w:t xml:space="preserve"> </w:t>
      </w:r>
      <w:r w:rsidRPr="00E1647C">
        <w:rPr>
          <w:sz w:val="24"/>
        </w:rPr>
        <w:t>instrumento</w:t>
      </w:r>
      <w:r w:rsidRPr="00E1647C">
        <w:rPr>
          <w:spacing w:val="-6"/>
          <w:sz w:val="24"/>
        </w:rPr>
        <w:t xml:space="preserve"> </w:t>
      </w:r>
      <w:r w:rsidRPr="00E1647C">
        <w:rPr>
          <w:sz w:val="24"/>
        </w:rPr>
        <w:t>e</w:t>
      </w:r>
      <w:r w:rsidRPr="00E1647C">
        <w:rPr>
          <w:spacing w:val="-7"/>
          <w:sz w:val="24"/>
        </w:rPr>
        <w:t xml:space="preserve"> </w:t>
      </w:r>
      <w:r w:rsidRPr="00E1647C">
        <w:rPr>
          <w:sz w:val="24"/>
        </w:rPr>
        <w:t>dos</w:t>
      </w:r>
      <w:r w:rsidRPr="00E1647C">
        <w:rPr>
          <w:spacing w:val="-6"/>
          <w:sz w:val="24"/>
        </w:rPr>
        <w:t xml:space="preserve"> </w:t>
      </w:r>
      <w:r w:rsidRPr="00E1647C">
        <w:rPr>
          <w:sz w:val="24"/>
        </w:rPr>
        <w:t>seus</w:t>
      </w:r>
      <w:r w:rsidRPr="00E1647C">
        <w:rPr>
          <w:spacing w:val="-57"/>
          <w:sz w:val="24"/>
        </w:rPr>
        <w:t xml:space="preserve"> </w:t>
      </w:r>
      <w:r w:rsidRPr="00E1647C">
        <w:rPr>
          <w:sz w:val="24"/>
        </w:rPr>
        <w:t>Anexos,</w:t>
      </w:r>
      <w:r w:rsidRPr="00E1647C">
        <w:rPr>
          <w:spacing w:val="-1"/>
          <w:sz w:val="24"/>
        </w:rPr>
        <w:t xml:space="preserve"> </w:t>
      </w:r>
      <w:r w:rsidRPr="00E1647C">
        <w:rPr>
          <w:sz w:val="24"/>
        </w:rPr>
        <w:t>como</w:t>
      </w:r>
      <w:r w:rsidRPr="00E1647C">
        <w:rPr>
          <w:spacing w:val="-1"/>
          <w:sz w:val="24"/>
        </w:rPr>
        <w:t xml:space="preserve"> </w:t>
      </w:r>
      <w:r w:rsidRPr="00E1647C">
        <w:rPr>
          <w:sz w:val="24"/>
        </w:rPr>
        <w:t>o Termo</w:t>
      </w:r>
      <w:r w:rsidRPr="00E1647C">
        <w:rPr>
          <w:spacing w:val="-1"/>
          <w:sz w:val="24"/>
        </w:rPr>
        <w:t xml:space="preserve"> </w:t>
      </w:r>
      <w:r w:rsidRPr="00E1647C">
        <w:rPr>
          <w:sz w:val="24"/>
        </w:rPr>
        <w:t>de</w:t>
      </w:r>
      <w:r w:rsidRPr="00E1647C">
        <w:rPr>
          <w:spacing w:val="-2"/>
          <w:sz w:val="24"/>
        </w:rPr>
        <w:t xml:space="preserve"> </w:t>
      </w:r>
      <w:r w:rsidRPr="00E1647C">
        <w:rPr>
          <w:sz w:val="24"/>
        </w:rPr>
        <w:t>Referência,</w:t>
      </w:r>
      <w:r w:rsidRPr="00E1647C">
        <w:rPr>
          <w:spacing w:val="-1"/>
          <w:sz w:val="24"/>
        </w:rPr>
        <w:t xml:space="preserve"> </w:t>
      </w:r>
      <w:r w:rsidRPr="00E1647C">
        <w:rPr>
          <w:sz w:val="24"/>
        </w:rPr>
        <w:t>prevalecerá o</w:t>
      </w:r>
      <w:r w:rsidRPr="00E1647C">
        <w:rPr>
          <w:spacing w:val="-1"/>
          <w:sz w:val="24"/>
        </w:rPr>
        <w:t xml:space="preserve"> </w:t>
      </w:r>
      <w:r w:rsidRPr="00E1647C">
        <w:rPr>
          <w:sz w:val="24"/>
        </w:rPr>
        <w:t>disposto no</w:t>
      </w:r>
      <w:r w:rsidRPr="00E1647C">
        <w:rPr>
          <w:spacing w:val="-1"/>
          <w:sz w:val="24"/>
        </w:rPr>
        <w:t xml:space="preserve"> </w:t>
      </w:r>
      <w:r w:rsidRPr="00E1647C">
        <w:rPr>
          <w:sz w:val="24"/>
        </w:rPr>
        <w:t>presente Contrato.</w:t>
      </w:r>
    </w:p>
    <w:p w14:paraId="736A7C06" w14:textId="77777777" w:rsidR="00A26958" w:rsidRPr="00E1647C" w:rsidRDefault="00A26958" w:rsidP="00A26958">
      <w:pPr>
        <w:spacing w:before="9"/>
        <w:jc w:val="both"/>
        <w:rPr>
          <w:sz w:val="20"/>
          <w:szCs w:val="24"/>
        </w:rPr>
      </w:pPr>
    </w:p>
    <w:p w14:paraId="5724E711" w14:textId="77777777" w:rsidR="00A26958" w:rsidRPr="00E1647C" w:rsidRDefault="00A26958" w:rsidP="00A26958">
      <w:pPr>
        <w:ind w:left="685"/>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SEGUNDA</w:t>
      </w:r>
      <w:r w:rsidRPr="00E1647C">
        <w:rPr>
          <w:b/>
          <w:bCs/>
          <w:spacing w:val="-1"/>
          <w:sz w:val="24"/>
          <w:szCs w:val="24"/>
        </w:rPr>
        <w:t xml:space="preserve"> </w:t>
      </w:r>
      <w:r w:rsidRPr="00E1647C">
        <w:rPr>
          <w:b/>
          <w:bCs/>
          <w:sz w:val="24"/>
          <w:szCs w:val="24"/>
        </w:rPr>
        <w:t>–</w:t>
      </w:r>
      <w:r w:rsidRPr="00E1647C">
        <w:rPr>
          <w:b/>
          <w:bCs/>
          <w:spacing w:val="-1"/>
          <w:sz w:val="24"/>
          <w:szCs w:val="24"/>
        </w:rPr>
        <w:t xml:space="preserve"> </w:t>
      </w:r>
      <w:r w:rsidRPr="00E1647C">
        <w:rPr>
          <w:b/>
          <w:bCs/>
          <w:sz w:val="24"/>
          <w:szCs w:val="24"/>
        </w:rPr>
        <w:t>VIGÊNCIA</w:t>
      </w:r>
      <w:r w:rsidRPr="00E1647C">
        <w:rPr>
          <w:b/>
          <w:bCs/>
          <w:spacing w:val="-1"/>
          <w:sz w:val="24"/>
          <w:szCs w:val="24"/>
        </w:rPr>
        <w:t xml:space="preserve"> </w:t>
      </w:r>
      <w:r w:rsidRPr="00E1647C">
        <w:rPr>
          <w:b/>
          <w:bCs/>
          <w:sz w:val="24"/>
          <w:szCs w:val="24"/>
        </w:rPr>
        <w:t>E PRORROGAÇÃO</w:t>
      </w:r>
    </w:p>
    <w:p w14:paraId="3DC15ECD" w14:textId="77777777" w:rsidR="00A26958" w:rsidRPr="00E1647C" w:rsidRDefault="00A26958" w:rsidP="00A26958">
      <w:pPr>
        <w:ind w:left="685"/>
        <w:jc w:val="both"/>
        <w:outlineLvl w:val="0"/>
        <w:rPr>
          <w:b/>
          <w:bCs/>
          <w:sz w:val="24"/>
          <w:szCs w:val="24"/>
        </w:rPr>
      </w:pPr>
    </w:p>
    <w:p w14:paraId="3E5EC054" w14:textId="77777777" w:rsidR="00A26958" w:rsidRPr="00E1647C" w:rsidRDefault="00A26958" w:rsidP="00A26958">
      <w:pPr>
        <w:ind w:left="685"/>
        <w:jc w:val="both"/>
        <w:outlineLvl w:val="0"/>
        <w:rPr>
          <w:b/>
          <w:bCs/>
          <w:color w:val="0462C1"/>
          <w:sz w:val="24"/>
          <w:szCs w:val="24"/>
          <w:u w:val="thick" w:color="0462C1"/>
        </w:rPr>
      </w:pPr>
      <w:bookmarkStart w:id="65" w:name="_Hlk162966029"/>
      <w:r w:rsidRPr="00E1647C">
        <w:rPr>
          <w:sz w:val="20"/>
          <w:szCs w:val="20"/>
        </w:rPr>
        <w:t xml:space="preserve">2.1 </w:t>
      </w:r>
      <w:r w:rsidRPr="00E1647C">
        <w:rPr>
          <w:sz w:val="24"/>
        </w:rPr>
        <w:t xml:space="preserve">. O prazo de vigência da contratação é de 60 (sessenta) dias contados a partir da data da assinatura do contrato, </w:t>
      </w:r>
      <w:r w:rsidRPr="00E1647C">
        <w:rPr>
          <w:sz w:val="24"/>
          <w:szCs w:val="24"/>
        </w:rPr>
        <w:t xml:space="preserve">na forma do </w:t>
      </w:r>
      <w:r w:rsidRPr="00E1647C">
        <w:rPr>
          <w:b/>
          <w:bCs/>
          <w:color w:val="0462C1"/>
          <w:sz w:val="24"/>
          <w:szCs w:val="24"/>
          <w:u w:val="thick" w:color="0462C1"/>
        </w:rPr>
        <w:t>artigo 105 da Lei n° 14.133, de 2021.</w:t>
      </w:r>
    </w:p>
    <w:p w14:paraId="540538E5" w14:textId="77777777" w:rsidR="00A26958" w:rsidRPr="00E1647C" w:rsidRDefault="00A26958" w:rsidP="00A26958">
      <w:pPr>
        <w:jc w:val="both"/>
        <w:outlineLvl w:val="0"/>
        <w:rPr>
          <w:b/>
          <w:bCs/>
          <w:color w:val="0462C1"/>
          <w:sz w:val="24"/>
          <w:szCs w:val="24"/>
          <w:u w:val="thick" w:color="0462C1"/>
        </w:rPr>
      </w:pPr>
    </w:p>
    <w:p w14:paraId="676495FC" w14:textId="77777777" w:rsidR="00A26958" w:rsidRPr="00E1647C" w:rsidRDefault="00A26958" w:rsidP="00A26958">
      <w:pPr>
        <w:widowControl/>
        <w:autoSpaceDE/>
        <w:autoSpaceDN/>
        <w:spacing w:before="120" w:after="120" w:line="276" w:lineRule="auto"/>
        <w:ind w:left="709"/>
        <w:jc w:val="both"/>
        <w:rPr>
          <w:rFonts w:ascii="Arial" w:eastAsiaTheme="minorEastAsia" w:hAnsi="Arial" w:cs="Arial"/>
          <w:sz w:val="24"/>
          <w:szCs w:val="20"/>
          <w:lang w:val="pt-BR" w:eastAsia="pt-BR"/>
        </w:rPr>
      </w:pPr>
      <w:r w:rsidRPr="00E1647C">
        <w:rPr>
          <w:sz w:val="20"/>
          <w:szCs w:val="20"/>
        </w:rPr>
        <w:lastRenderedPageBreak/>
        <w:t>2.1.1.</w:t>
      </w:r>
      <w:r w:rsidRPr="00E1647C">
        <w:rPr>
          <w:sz w:val="24"/>
        </w:rPr>
        <w:t xml:space="preserve">  O prazo de vigência será automaticamente prorrogado, independentemente de termo aditivo, quando o objeto não for concluído no período firmado acima, na forma do art. 111 da Lei nº 14.133/2021, caso em que deverá o CONTRATANTE providenciar a readequação do cronograma fixado para o Contrato, ressalvadas as providências cabíveis no caso de culpa do CONTRATADO, previstas neste instrumento</w:t>
      </w:r>
      <w:bookmarkEnd w:id="65"/>
      <w:r w:rsidRPr="00E1647C">
        <w:rPr>
          <w:b/>
          <w:bCs/>
          <w:sz w:val="24"/>
          <w:szCs w:val="24"/>
        </w:rPr>
        <w:t>.</w:t>
      </w:r>
    </w:p>
    <w:p w14:paraId="18DADADD" w14:textId="77777777" w:rsidR="00A26958" w:rsidRPr="00E1647C" w:rsidRDefault="00A26958" w:rsidP="00A26958">
      <w:pPr>
        <w:widowControl/>
        <w:numPr>
          <w:ilvl w:val="1"/>
          <w:numId w:val="55"/>
        </w:numPr>
        <w:autoSpaceDE/>
        <w:autoSpaceDN/>
        <w:spacing w:before="120" w:after="120" w:line="276" w:lineRule="auto"/>
        <w:jc w:val="both"/>
        <w:rPr>
          <w:rFonts w:eastAsiaTheme="minorEastAsia"/>
          <w:sz w:val="24"/>
          <w:szCs w:val="24"/>
          <w:lang w:val="pt-BR" w:eastAsia="pt-BR"/>
        </w:rPr>
      </w:pPr>
      <w:r w:rsidRPr="00E1647C">
        <w:rPr>
          <w:rFonts w:eastAsiaTheme="minorEastAsia"/>
          <w:sz w:val="24"/>
          <w:szCs w:val="24"/>
          <w:lang w:val="pt-BR" w:eastAsia="pt-BR"/>
        </w:rPr>
        <w:t xml:space="preserve"> O contratado não tem direito subjetivo à prorrogação contratual.</w:t>
      </w:r>
    </w:p>
    <w:p w14:paraId="1F0AFC7F" w14:textId="77777777" w:rsidR="00A26958" w:rsidRPr="00E1647C" w:rsidRDefault="00A26958" w:rsidP="00A26958">
      <w:pPr>
        <w:widowControl/>
        <w:numPr>
          <w:ilvl w:val="1"/>
          <w:numId w:val="55"/>
        </w:numPr>
        <w:autoSpaceDE/>
        <w:autoSpaceDN/>
        <w:spacing w:before="120" w:after="120" w:line="276" w:lineRule="auto"/>
        <w:jc w:val="both"/>
        <w:rPr>
          <w:rFonts w:eastAsiaTheme="minorEastAsia"/>
          <w:sz w:val="24"/>
          <w:szCs w:val="24"/>
          <w:lang w:val="pt-BR" w:eastAsia="pt-BR"/>
        </w:rPr>
      </w:pPr>
      <w:r w:rsidRPr="00E1647C">
        <w:rPr>
          <w:rFonts w:eastAsiaTheme="minorEastAsia"/>
          <w:sz w:val="24"/>
          <w:szCs w:val="24"/>
          <w:lang w:val="pt-BR" w:eastAsia="pt-BR"/>
        </w:rPr>
        <w:t xml:space="preserve"> A prorrogação de contrato deverá ser promovida mediante celebração de termo aditivo.</w:t>
      </w:r>
    </w:p>
    <w:p w14:paraId="03854E0F" w14:textId="77777777" w:rsidR="00A26958" w:rsidRPr="00E1647C" w:rsidRDefault="00A26958" w:rsidP="00A26958">
      <w:pPr>
        <w:widowControl/>
        <w:numPr>
          <w:ilvl w:val="1"/>
          <w:numId w:val="55"/>
        </w:numPr>
        <w:autoSpaceDE/>
        <w:autoSpaceDN/>
        <w:spacing w:before="120" w:after="120" w:line="276" w:lineRule="auto"/>
        <w:jc w:val="both"/>
        <w:rPr>
          <w:rFonts w:eastAsiaTheme="minorEastAsia"/>
          <w:sz w:val="24"/>
          <w:szCs w:val="24"/>
          <w:lang w:val="pt-BR" w:eastAsia="pt-BR"/>
        </w:rPr>
      </w:pPr>
      <w:r w:rsidRPr="00E1647C">
        <w:rPr>
          <w:rFonts w:eastAsiaTheme="minorEastAsia"/>
          <w:sz w:val="24"/>
          <w:szCs w:val="24"/>
          <w:lang w:val="pt-BR" w:eastAsia="pt-BR"/>
        </w:rPr>
        <w:t>O contrato não poderá ser prorrogado quando o contratado tiver sido penalizado nas sanções de declaração de inidoneidade ou impedimento de licitar e contratar com poder público, observadas as abrangências de aplicação.</w:t>
      </w:r>
    </w:p>
    <w:p w14:paraId="2C105896" w14:textId="77777777" w:rsidR="00A26958" w:rsidRPr="00E1647C" w:rsidRDefault="00A26958" w:rsidP="00A26958">
      <w:pPr>
        <w:spacing w:before="11"/>
        <w:jc w:val="both"/>
        <w:rPr>
          <w:sz w:val="20"/>
          <w:szCs w:val="24"/>
        </w:rPr>
      </w:pPr>
    </w:p>
    <w:p w14:paraId="0A2342BE" w14:textId="395ACE6C" w:rsidR="00A26958" w:rsidRPr="00E1647C" w:rsidRDefault="00A26958" w:rsidP="00A26958">
      <w:pPr>
        <w:ind w:left="118" w:right="556" w:firstLine="566"/>
        <w:jc w:val="both"/>
        <w:outlineLvl w:val="0"/>
        <w:rPr>
          <w:b/>
          <w:bCs/>
          <w:sz w:val="24"/>
          <w:szCs w:val="24"/>
        </w:rPr>
      </w:pPr>
      <w:r w:rsidRPr="00E1647C">
        <w:rPr>
          <w:b/>
          <w:bCs/>
          <w:sz w:val="24"/>
          <w:szCs w:val="24"/>
        </w:rPr>
        <w:t>CLÁUSULA</w:t>
      </w:r>
      <w:r w:rsidRPr="00E1647C">
        <w:rPr>
          <w:b/>
          <w:bCs/>
          <w:spacing w:val="9"/>
          <w:sz w:val="24"/>
          <w:szCs w:val="24"/>
        </w:rPr>
        <w:t xml:space="preserve"> </w:t>
      </w:r>
      <w:r w:rsidRPr="00E1647C">
        <w:rPr>
          <w:b/>
          <w:bCs/>
          <w:sz w:val="24"/>
          <w:szCs w:val="24"/>
        </w:rPr>
        <w:t>TERCEIRA</w:t>
      </w:r>
      <w:r w:rsidRPr="00E1647C">
        <w:rPr>
          <w:b/>
          <w:bCs/>
          <w:spacing w:val="12"/>
          <w:sz w:val="24"/>
          <w:szCs w:val="24"/>
        </w:rPr>
        <w:t xml:space="preserve"> </w:t>
      </w:r>
      <w:r w:rsidRPr="00E1647C">
        <w:rPr>
          <w:b/>
          <w:bCs/>
          <w:sz w:val="24"/>
          <w:szCs w:val="24"/>
        </w:rPr>
        <w:t>–</w:t>
      </w:r>
      <w:r w:rsidRPr="00E1647C">
        <w:rPr>
          <w:b/>
          <w:bCs/>
          <w:spacing w:val="11"/>
          <w:sz w:val="24"/>
          <w:szCs w:val="24"/>
        </w:rPr>
        <w:t xml:space="preserve"> </w:t>
      </w:r>
      <w:r w:rsidRPr="00E1647C">
        <w:rPr>
          <w:b/>
          <w:bCs/>
          <w:sz w:val="24"/>
          <w:szCs w:val="24"/>
        </w:rPr>
        <w:t>MODELOS</w:t>
      </w:r>
      <w:r w:rsidRPr="00E1647C">
        <w:rPr>
          <w:b/>
          <w:bCs/>
          <w:spacing w:val="11"/>
          <w:sz w:val="24"/>
          <w:szCs w:val="24"/>
        </w:rPr>
        <w:t xml:space="preserve"> </w:t>
      </w:r>
      <w:r w:rsidRPr="00E1647C">
        <w:rPr>
          <w:b/>
          <w:bCs/>
          <w:sz w:val="24"/>
          <w:szCs w:val="24"/>
        </w:rPr>
        <w:t>DE</w:t>
      </w:r>
      <w:r w:rsidRPr="00E1647C">
        <w:rPr>
          <w:b/>
          <w:bCs/>
          <w:spacing w:val="13"/>
          <w:sz w:val="24"/>
          <w:szCs w:val="24"/>
        </w:rPr>
        <w:t xml:space="preserve"> </w:t>
      </w:r>
      <w:r w:rsidRPr="00E1647C">
        <w:rPr>
          <w:b/>
          <w:bCs/>
          <w:sz w:val="24"/>
          <w:szCs w:val="24"/>
        </w:rPr>
        <w:t>EXECUÇÃO</w:t>
      </w:r>
      <w:r w:rsidRPr="00E1647C">
        <w:rPr>
          <w:b/>
          <w:bCs/>
          <w:spacing w:val="11"/>
          <w:sz w:val="24"/>
          <w:szCs w:val="24"/>
        </w:rPr>
        <w:t xml:space="preserve"> </w:t>
      </w:r>
      <w:r w:rsidRPr="00E1647C">
        <w:rPr>
          <w:b/>
          <w:bCs/>
          <w:sz w:val="24"/>
          <w:szCs w:val="24"/>
        </w:rPr>
        <w:t>E</w:t>
      </w:r>
      <w:r w:rsidRPr="00E1647C">
        <w:rPr>
          <w:b/>
          <w:bCs/>
          <w:spacing w:val="11"/>
          <w:sz w:val="24"/>
          <w:szCs w:val="24"/>
        </w:rPr>
        <w:t xml:space="preserve"> </w:t>
      </w:r>
      <w:r w:rsidRPr="00E1647C">
        <w:rPr>
          <w:b/>
          <w:bCs/>
          <w:sz w:val="24"/>
          <w:szCs w:val="24"/>
        </w:rPr>
        <w:t>GESTÃO</w:t>
      </w:r>
      <w:r w:rsidRPr="00E1647C">
        <w:rPr>
          <w:b/>
          <w:bCs/>
          <w:spacing w:val="10"/>
          <w:sz w:val="24"/>
          <w:szCs w:val="24"/>
        </w:rPr>
        <w:t xml:space="preserve"> </w:t>
      </w:r>
      <w:r w:rsidRPr="00E1647C">
        <w:rPr>
          <w:b/>
          <w:bCs/>
          <w:sz w:val="24"/>
          <w:szCs w:val="24"/>
        </w:rPr>
        <w:t>CONTRATUAIS</w:t>
      </w:r>
      <w:r w:rsidRPr="00E1647C">
        <w:rPr>
          <w:b/>
          <w:bCs/>
          <w:spacing w:val="-1"/>
          <w:sz w:val="24"/>
          <w:szCs w:val="24"/>
        </w:rPr>
        <w:t xml:space="preserve"> </w:t>
      </w:r>
      <w:r w:rsidRPr="00E1647C">
        <w:rPr>
          <w:b/>
          <w:bCs/>
          <w:sz w:val="24"/>
          <w:szCs w:val="24"/>
        </w:rPr>
        <w:t>(</w:t>
      </w:r>
      <w:hyperlink r:id="rId60" w:anchor="art92">
        <w:r w:rsidRPr="00E1647C">
          <w:rPr>
            <w:b/>
            <w:bCs/>
            <w:color w:val="0462C1"/>
            <w:sz w:val="24"/>
            <w:szCs w:val="24"/>
            <w:u w:val="thick" w:color="0462C1"/>
          </w:rPr>
          <w:t>art. 92,</w:t>
        </w:r>
        <w:r w:rsidRPr="00E1647C">
          <w:rPr>
            <w:b/>
            <w:bCs/>
            <w:color w:val="0462C1"/>
            <w:spacing w:val="-1"/>
            <w:sz w:val="24"/>
            <w:szCs w:val="24"/>
            <w:u w:val="thick" w:color="0462C1"/>
          </w:rPr>
          <w:t xml:space="preserve"> </w:t>
        </w:r>
        <w:r w:rsidRPr="00E1647C">
          <w:rPr>
            <w:b/>
            <w:bCs/>
            <w:color w:val="0462C1"/>
            <w:sz w:val="24"/>
            <w:szCs w:val="24"/>
            <w:u w:val="thick" w:color="0462C1"/>
          </w:rPr>
          <w:t>IV, VII</w:t>
        </w:r>
        <w:r w:rsidRPr="00E1647C">
          <w:rPr>
            <w:b/>
            <w:bCs/>
            <w:color w:val="0462C1"/>
            <w:spacing w:val="2"/>
            <w:sz w:val="24"/>
            <w:szCs w:val="24"/>
            <w:u w:val="thick" w:color="0462C1"/>
          </w:rPr>
          <w:t xml:space="preserve"> </w:t>
        </w:r>
        <w:r w:rsidRPr="00E1647C">
          <w:rPr>
            <w:b/>
            <w:bCs/>
            <w:color w:val="0462C1"/>
            <w:sz w:val="24"/>
            <w:szCs w:val="24"/>
            <w:u w:val="thick" w:color="0462C1"/>
          </w:rPr>
          <w:t>e</w:t>
        </w:r>
        <w:r w:rsidRPr="00E1647C">
          <w:rPr>
            <w:b/>
            <w:bCs/>
            <w:color w:val="0462C1"/>
            <w:spacing w:val="-1"/>
            <w:sz w:val="24"/>
            <w:szCs w:val="24"/>
            <w:u w:val="thick" w:color="0462C1"/>
          </w:rPr>
          <w:t xml:space="preserve"> </w:t>
        </w:r>
        <w:r w:rsidRPr="00E1647C">
          <w:rPr>
            <w:b/>
            <w:bCs/>
            <w:color w:val="0462C1"/>
            <w:sz w:val="24"/>
            <w:szCs w:val="24"/>
            <w:u w:val="thick" w:color="0462C1"/>
          </w:rPr>
          <w:t>XVIII)</w:t>
        </w:r>
      </w:hyperlink>
    </w:p>
    <w:p w14:paraId="05C43B1C" w14:textId="77777777" w:rsidR="00A26958" w:rsidRPr="00E1647C" w:rsidRDefault="00A26958" w:rsidP="00A26958">
      <w:pPr>
        <w:spacing w:before="120" w:line="276" w:lineRule="auto"/>
        <w:ind w:left="118" w:right="559"/>
        <w:jc w:val="both"/>
        <w:rPr>
          <w:sz w:val="24"/>
          <w:szCs w:val="24"/>
        </w:rPr>
      </w:pPr>
      <w:r w:rsidRPr="00E1647C">
        <w:rPr>
          <w:sz w:val="20"/>
          <w:szCs w:val="24"/>
        </w:rPr>
        <w:t>3.1.</w:t>
      </w:r>
      <w:r w:rsidRPr="00E1647C">
        <w:rPr>
          <w:spacing w:val="1"/>
          <w:sz w:val="20"/>
          <w:szCs w:val="24"/>
        </w:rPr>
        <w:t xml:space="preserve"> </w:t>
      </w:r>
      <w:r w:rsidRPr="00E1647C">
        <w:rPr>
          <w:sz w:val="24"/>
          <w:szCs w:val="24"/>
        </w:rPr>
        <w:t>O regime de execução contratual, os modelos de gestão e de execução, assim como os</w:t>
      </w:r>
      <w:r w:rsidRPr="00E1647C">
        <w:rPr>
          <w:spacing w:val="1"/>
          <w:sz w:val="24"/>
          <w:szCs w:val="24"/>
        </w:rPr>
        <w:t xml:space="preserve"> </w:t>
      </w:r>
      <w:r w:rsidRPr="00E1647C">
        <w:rPr>
          <w:sz w:val="24"/>
          <w:szCs w:val="24"/>
        </w:rPr>
        <w:t>prazos e condições de conclusão, entrega, observação e recebimento do objeto constam no</w:t>
      </w:r>
      <w:r w:rsidRPr="00E1647C">
        <w:rPr>
          <w:spacing w:val="1"/>
          <w:sz w:val="24"/>
          <w:szCs w:val="24"/>
        </w:rPr>
        <w:t xml:space="preserve"> </w:t>
      </w:r>
      <w:r w:rsidRPr="00E1647C">
        <w:rPr>
          <w:sz w:val="24"/>
          <w:szCs w:val="24"/>
        </w:rPr>
        <w:t>Termo</w:t>
      </w:r>
      <w:r w:rsidRPr="00E1647C">
        <w:rPr>
          <w:spacing w:val="-1"/>
          <w:sz w:val="24"/>
          <w:szCs w:val="24"/>
        </w:rPr>
        <w:t xml:space="preserve"> </w:t>
      </w:r>
      <w:r w:rsidRPr="00E1647C">
        <w:rPr>
          <w:sz w:val="24"/>
          <w:szCs w:val="24"/>
        </w:rPr>
        <w:t>de</w:t>
      </w:r>
      <w:r w:rsidRPr="00E1647C">
        <w:rPr>
          <w:spacing w:val="-2"/>
          <w:sz w:val="24"/>
          <w:szCs w:val="24"/>
        </w:rPr>
        <w:t xml:space="preserve"> </w:t>
      </w:r>
      <w:r w:rsidRPr="00E1647C">
        <w:rPr>
          <w:sz w:val="24"/>
          <w:szCs w:val="24"/>
        </w:rPr>
        <w:t>Referência, anexo a</w:t>
      </w:r>
      <w:r w:rsidRPr="00E1647C">
        <w:rPr>
          <w:spacing w:val="-1"/>
          <w:sz w:val="24"/>
          <w:szCs w:val="24"/>
        </w:rPr>
        <w:t xml:space="preserve"> </w:t>
      </w:r>
      <w:r w:rsidRPr="00E1647C">
        <w:rPr>
          <w:sz w:val="24"/>
          <w:szCs w:val="24"/>
        </w:rPr>
        <w:t>este Contrato.</w:t>
      </w:r>
    </w:p>
    <w:p w14:paraId="541C4A9B" w14:textId="77777777" w:rsidR="00A26958" w:rsidRPr="00E1647C" w:rsidRDefault="00A26958" w:rsidP="00A26958">
      <w:pPr>
        <w:spacing w:before="11"/>
        <w:jc w:val="both"/>
        <w:rPr>
          <w:sz w:val="20"/>
          <w:szCs w:val="24"/>
        </w:rPr>
      </w:pPr>
    </w:p>
    <w:p w14:paraId="5C67074E" w14:textId="77777777" w:rsidR="00A26958" w:rsidRPr="00E1647C" w:rsidRDefault="00A26958" w:rsidP="00A26958">
      <w:pPr>
        <w:ind w:left="685"/>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QUARTA</w:t>
      </w:r>
      <w:r w:rsidRPr="00E1647C">
        <w:rPr>
          <w:b/>
          <w:bCs/>
          <w:spacing w:val="1"/>
          <w:sz w:val="24"/>
          <w:szCs w:val="24"/>
        </w:rPr>
        <w:t xml:space="preserve"> </w:t>
      </w:r>
      <w:r w:rsidRPr="00E1647C">
        <w:rPr>
          <w:b/>
          <w:bCs/>
          <w:sz w:val="24"/>
          <w:szCs w:val="24"/>
        </w:rPr>
        <w:t>–</w:t>
      </w:r>
      <w:r w:rsidRPr="00E1647C">
        <w:rPr>
          <w:b/>
          <w:bCs/>
          <w:spacing w:val="-1"/>
          <w:sz w:val="24"/>
          <w:szCs w:val="24"/>
        </w:rPr>
        <w:t xml:space="preserve"> </w:t>
      </w:r>
      <w:r w:rsidRPr="00E1647C">
        <w:rPr>
          <w:b/>
          <w:bCs/>
          <w:sz w:val="24"/>
          <w:szCs w:val="24"/>
        </w:rPr>
        <w:t>SUBCONTRATAÇÃO</w:t>
      </w:r>
    </w:p>
    <w:p w14:paraId="779023DC" w14:textId="77777777" w:rsidR="00A26958" w:rsidRPr="00E1647C" w:rsidRDefault="00A26958" w:rsidP="00A26958">
      <w:pPr>
        <w:numPr>
          <w:ilvl w:val="1"/>
          <w:numId w:val="52"/>
        </w:numPr>
        <w:tabs>
          <w:tab w:val="left" w:pos="827"/>
        </w:tabs>
        <w:spacing w:before="122" w:line="276" w:lineRule="auto"/>
        <w:ind w:right="554" w:hanging="709"/>
        <w:jc w:val="both"/>
        <w:rPr>
          <w:iCs/>
          <w:sz w:val="24"/>
        </w:rPr>
      </w:pPr>
      <w:r w:rsidRPr="00E1647C">
        <w:rPr>
          <w:iCs/>
          <w:sz w:val="24"/>
        </w:rPr>
        <w:t>Não</w:t>
      </w:r>
      <w:r w:rsidRPr="00E1647C">
        <w:rPr>
          <w:iCs/>
          <w:spacing w:val="-1"/>
          <w:sz w:val="24"/>
        </w:rPr>
        <w:t xml:space="preserve"> </w:t>
      </w:r>
      <w:r w:rsidRPr="00E1647C">
        <w:rPr>
          <w:iCs/>
          <w:sz w:val="24"/>
        </w:rPr>
        <w:t>será</w:t>
      </w:r>
      <w:r w:rsidRPr="00E1647C">
        <w:rPr>
          <w:iCs/>
          <w:spacing w:val="-1"/>
          <w:sz w:val="24"/>
        </w:rPr>
        <w:t xml:space="preserve"> </w:t>
      </w:r>
      <w:r w:rsidRPr="00E1647C">
        <w:rPr>
          <w:iCs/>
          <w:sz w:val="24"/>
        </w:rPr>
        <w:t>admitida a</w:t>
      </w:r>
      <w:r w:rsidRPr="00E1647C">
        <w:rPr>
          <w:iCs/>
          <w:spacing w:val="-1"/>
          <w:sz w:val="24"/>
        </w:rPr>
        <w:t xml:space="preserve"> </w:t>
      </w:r>
      <w:r w:rsidRPr="00E1647C">
        <w:rPr>
          <w:iCs/>
          <w:sz w:val="24"/>
        </w:rPr>
        <w:t>subcontratação</w:t>
      </w:r>
      <w:r w:rsidRPr="00E1647C">
        <w:rPr>
          <w:iCs/>
          <w:spacing w:val="-1"/>
          <w:sz w:val="24"/>
        </w:rPr>
        <w:t xml:space="preserve"> </w:t>
      </w:r>
      <w:r w:rsidRPr="00E1647C">
        <w:rPr>
          <w:iCs/>
          <w:sz w:val="24"/>
        </w:rPr>
        <w:t>do objeto</w:t>
      </w:r>
      <w:r w:rsidRPr="00E1647C">
        <w:rPr>
          <w:iCs/>
          <w:spacing w:val="-1"/>
          <w:sz w:val="24"/>
        </w:rPr>
        <w:t xml:space="preserve"> </w:t>
      </w:r>
      <w:r w:rsidRPr="00E1647C">
        <w:rPr>
          <w:iCs/>
          <w:sz w:val="24"/>
        </w:rPr>
        <w:t>contratual.</w:t>
      </w:r>
    </w:p>
    <w:p w14:paraId="6FBC97AB" w14:textId="77777777" w:rsidR="00A26958" w:rsidRPr="00E1647C" w:rsidRDefault="00A26958" w:rsidP="00A26958">
      <w:pPr>
        <w:spacing w:before="228"/>
        <w:ind w:left="685"/>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QUINTA –</w:t>
      </w:r>
      <w:r w:rsidRPr="00E1647C">
        <w:rPr>
          <w:b/>
          <w:bCs/>
          <w:spacing w:val="-1"/>
          <w:sz w:val="24"/>
          <w:szCs w:val="24"/>
        </w:rPr>
        <w:t xml:space="preserve"> </w:t>
      </w:r>
      <w:r w:rsidRPr="00E1647C">
        <w:rPr>
          <w:b/>
          <w:bCs/>
          <w:sz w:val="24"/>
          <w:szCs w:val="24"/>
        </w:rPr>
        <w:t>PREÇO (</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w:t>
      </w:r>
      <w:r w:rsidRPr="00E1647C">
        <w:rPr>
          <w:b/>
          <w:bCs/>
          <w:color w:val="0462C1"/>
          <w:spacing w:val="-1"/>
          <w:sz w:val="24"/>
          <w:szCs w:val="24"/>
          <w:u w:val="thick" w:color="0462C1"/>
        </w:rPr>
        <w:t xml:space="preserve"> </w:t>
      </w:r>
      <w:r w:rsidRPr="00E1647C">
        <w:rPr>
          <w:b/>
          <w:bCs/>
          <w:color w:val="0462C1"/>
          <w:sz w:val="24"/>
          <w:szCs w:val="24"/>
          <w:u w:val="thick" w:color="0462C1"/>
        </w:rPr>
        <w:t>92,</w:t>
      </w:r>
      <w:r w:rsidRPr="00E1647C">
        <w:rPr>
          <w:b/>
          <w:bCs/>
          <w:color w:val="0462C1"/>
          <w:spacing w:val="-1"/>
          <w:sz w:val="24"/>
          <w:szCs w:val="24"/>
          <w:u w:val="thick" w:color="0462C1"/>
        </w:rPr>
        <w:t xml:space="preserve"> </w:t>
      </w:r>
      <w:r w:rsidRPr="00E1647C">
        <w:rPr>
          <w:b/>
          <w:bCs/>
          <w:color w:val="0462C1"/>
          <w:sz w:val="24"/>
          <w:szCs w:val="24"/>
          <w:u w:val="thick" w:color="0462C1"/>
        </w:rPr>
        <w:t>V)</w:t>
      </w:r>
      <w:r w:rsidR="00952689">
        <w:rPr>
          <w:b/>
          <w:bCs/>
          <w:color w:val="0462C1"/>
          <w:sz w:val="24"/>
          <w:szCs w:val="24"/>
          <w:u w:val="thick" w:color="0462C1"/>
        </w:rPr>
        <w:fldChar w:fldCharType="end"/>
      </w:r>
    </w:p>
    <w:p w14:paraId="311378ED" w14:textId="77777777" w:rsidR="00A26958" w:rsidRPr="00E1647C" w:rsidRDefault="00A26958" w:rsidP="00A26958">
      <w:pPr>
        <w:numPr>
          <w:ilvl w:val="1"/>
          <w:numId w:val="54"/>
        </w:numPr>
        <w:spacing w:before="141"/>
        <w:ind w:hanging="218"/>
        <w:jc w:val="both"/>
        <w:rPr>
          <w:sz w:val="24"/>
        </w:rPr>
      </w:pPr>
      <w:r w:rsidRPr="00E1647C">
        <w:rPr>
          <w:sz w:val="24"/>
        </w:rPr>
        <w:t>O valor total máximo da contratação é de R$.......... (    )</w:t>
      </w:r>
    </w:p>
    <w:p w14:paraId="5312F509" w14:textId="77777777" w:rsidR="00A26958" w:rsidRPr="00E1647C" w:rsidRDefault="00A26958" w:rsidP="00A26958">
      <w:pPr>
        <w:spacing w:before="141"/>
        <w:ind w:left="142"/>
        <w:jc w:val="both"/>
        <w:rPr>
          <w:sz w:val="24"/>
        </w:rPr>
      </w:pPr>
      <w:r w:rsidRPr="00E1647C">
        <w:rPr>
          <w:sz w:val="18"/>
          <w:szCs w:val="18"/>
        </w:rPr>
        <w:t>5.2.</w:t>
      </w:r>
      <w:r w:rsidRPr="00E1647C">
        <w:rPr>
          <w:sz w:val="24"/>
        </w:rPr>
        <w:t xml:space="preserve">    No</w:t>
      </w:r>
      <w:r w:rsidRPr="00E1647C">
        <w:rPr>
          <w:spacing w:val="-9"/>
          <w:sz w:val="24"/>
        </w:rPr>
        <w:t xml:space="preserve"> </w:t>
      </w:r>
      <w:r w:rsidRPr="00E1647C">
        <w:rPr>
          <w:sz w:val="24"/>
        </w:rPr>
        <w:t>valor</w:t>
      </w:r>
      <w:r w:rsidRPr="00E1647C">
        <w:rPr>
          <w:spacing w:val="-7"/>
          <w:sz w:val="24"/>
        </w:rPr>
        <w:t xml:space="preserve"> </w:t>
      </w:r>
      <w:r w:rsidRPr="00E1647C">
        <w:rPr>
          <w:sz w:val="24"/>
        </w:rPr>
        <w:t>acima</w:t>
      </w:r>
      <w:r w:rsidRPr="00E1647C">
        <w:rPr>
          <w:spacing w:val="-7"/>
          <w:sz w:val="24"/>
        </w:rPr>
        <w:t xml:space="preserve"> </w:t>
      </w:r>
      <w:r w:rsidRPr="00E1647C">
        <w:rPr>
          <w:sz w:val="24"/>
        </w:rPr>
        <w:t>estão</w:t>
      </w:r>
      <w:r w:rsidRPr="00E1647C">
        <w:rPr>
          <w:spacing w:val="-6"/>
          <w:sz w:val="24"/>
        </w:rPr>
        <w:t xml:space="preserve"> </w:t>
      </w:r>
      <w:r w:rsidRPr="00E1647C">
        <w:rPr>
          <w:sz w:val="24"/>
        </w:rPr>
        <w:t>incluídas</w:t>
      </w:r>
      <w:r w:rsidRPr="00E1647C">
        <w:rPr>
          <w:spacing w:val="-9"/>
          <w:sz w:val="24"/>
        </w:rPr>
        <w:t xml:space="preserve"> </w:t>
      </w:r>
      <w:r w:rsidRPr="00E1647C">
        <w:rPr>
          <w:sz w:val="24"/>
        </w:rPr>
        <w:t>todas</w:t>
      </w:r>
      <w:r w:rsidRPr="00E1647C">
        <w:rPr>
          <w:spacing w:val="-8"/>
          <w:sz w:val="24"/>
        </w:rPr>
        <w:t xml:space="preserve"> </w:t>
      </w:r>
      <w:r w:rsidRPr="00E1647C">
        <w:rPr>
          <w:sz w:val="24"/>
        </w:rPr>
        <w:t>as</w:t>
      </w:r>
      <w:r w:rsidRPr="00E1647C">
        <w:rPr>
          <w:spacing w:val="-6"/>
          <w:sz w:val="24"/>
        </w:rPr>
        <w:t xml:space="preserve"> </w:t>
      </w:r>
      <w:r w:rsidRPr="00E1647C">
        <w:rPr>
          <w:sz w:val="24"/>
        </w:rPr>
        <w:t>despesas</w:t>
      </w:r>
      <w:r w:rsidRPr="00E1647C">
        <w:rPr>
          <w:spacing w:val="-8"/>
          <w:sz w:val="24"/>
        </w:rPr>
        <w:t xml:space="preserve"> </w:t>
      </w:r>
      <w:r w:rsidRPr="00E1647C">
        <w:rPr>
          <w:sz w:val="24"/>
        </w:rPr>
        <w:t>ordinárias</w:t>
      </w:r>
      <w:r w:rsidRPr="00E1647C">
        <w:rPr>
          <w:spacing w:val="-8"/>
          <w:sz w:val="24"/>
        </w:rPr>
        <w:t xml:space="preserve"> </w:t>
      </w:r>
      <w:r w:rsidRPr="00E1647C">
        <w:rPr>
          <w:sz w:val="24"/>
        </w:rPr>
        <w:t>diretas</w:t>
      </w:r>
      <w:r w:rsidRPr="00E1647C">
        <w:rPr>
          <w:spacing w:val="-5"/>
          <w:sz w:val="24"/>
        </w:rPr>
        <w:t xml:space="preserve"> </w:t>
      </w:r>
      <w:r w:rsidRPr="00E1647C">
        <w:rPr>
          <w:sz w:val="24"/>
        </w:rPr>
        <w:t>e</w:t>
      </w:r>
      <w:r w:rsidRPr="00E1647C">
        <w:rPr>
          <w:spacing w:val="-10"/>
          <w:sz w:val="24"/>
        </w:rPr>
        <w:t xml:space="preserve"> </w:t>
      </w:r>
      <w:r w:rsidRPr="00E1647C">
        <w:rPr>
          <w:sz w:val="24"/>
        </w:rPr>
        <w:t>indiretas</w:t>
      </w:r>
      <w:r w:rsidRPr="00E1647C">
        <w:rPr>
          <w:spacing w:val="-8"/>
          <w:sz w:val="24"/>
        </w:rPr>
        <w:t xml:space="preserve"> </w:t>
      </w:r>
      <w:r w:rsidRPr="00E1647C">
        <w:rPr>
          <w:sz w:val="24"/>
        </w:rPr>
        <w:t>decorren-</w:t>
      </w:r>
      <w:r w:rsidRPr="00E1647C">
        <w:rPr>
          <w:spacing w:val="-57"/>
          <w:sz w:val="24"/>
        </w:rPr>
        <w:t xml:space="preserve"> </w:t>
      </w:r>
      <w:r w:rsidRPr="00E1647C">
        <w:rPr>
          <w:sz w:val="24"/>
        </w:rPr>
        <w:t>tes da execução do objeto, inclusive tributos e/ou impostos, encargos sociais, trabalhistas, pre-</w:t>
      </w:r>
      <w:r w:rsidRPr="00E1647C">
        <w:rPr>
          <w:spacing w:val="-57"/>
          <w:sz w:val="24"/>
        </w:rPr>
        <w:t xml:space="preserve"> </w:t>
      </w:r>
      <w:r w:rsidRPr="00E1647C">
        <w:rPr>
          <w:sz w:val="24"/>
        </w:rPr>
        <w:t>videnciários, fiscais e comerciais incidentes, taxa de administração, frete, seguro e outros ne-</w:t>
      </w:r>
      <w:r w:rsidRPr="00E1647C">
        <w:rPr>
          <w:spacing w:val="1"/>
          <w:sz w:val="24"/>
        </w:rPr>
        <w:t xml:space="preserve"> </w:t>
      </w:r>
      <w:r w:rsidRPr="00E1647C">
        <w:rPr>
          <w:sz w:val="24"/>
        </w:rPr>
        <w:t>cessários</w:t>
      </w:r>
      <w:r w:rsidRPr="00E1647C">
        <w:rPr>
          <w:spacing w:val="-1"/>
          <w:sz w:val="24"/>
        </w:rPr>
        <w:t xml:space="preserve"> </w:t>
      </w:r>
      <w:r w:rsidRPr="00E1647C">
        <w:rPr>
          <w:sz w:val="24"/>
        </w:rPr>
        <w:t>ao</w:t>
      </w:r>
      <w:r w:rsidRPr="00E1647C">
        <w:rPr>
          <w:spacing w:val="1"/>
          <w:sz w:val="24"/>
        </w:rPr>
        <w:t xml:space="preserve"> </w:t>
      </w:r>
      <w:r w:rsidRPr="00E1647C">
        <w:rPr>
          <w:sz w:val="24"/>
        </w:rPr>
        <w:t>cumprimento integral do</w:t>
      </w:r>
      <w:r w:rsidRPr="00E1647C">
        <w:rPr>
          <w:spacing w:val="-1"/>
          <w:sz w:val="24"/>
        </w:rPr>
        <w:t xml:space="preserve"> </w:t>
      </w:r>
      <w:r w:rsidRPr="00E1647C">
        <w:rPr>
          <w:sz w:val="24"/>
        </w:rPr>
        <w:t>objeto da contratação.</w:t>
      </w:r>
    </w:p>
    <w:p w14:paraId="194F4B6A" w14:textId="77777777" w:rsidR="00A26958" w:rsidRPr="00E1647C" w:rsidRDefault="00A26958" w:rsidP="00A26958">
      <w:pPr>
        <w:spacing w:before="141"/>
        <w:rPr>
          <w:sz w:val="24"/>
        </w:rPr>
      </w:pPr>
      <w:r w:rsidRPr="00E1647C">
        <w:rPr>
          <w:sz w:val="18"/>
          <w:szCs w:val="18"/>
        </w:rPr>
        <w:t xml:space="preserve">  5.3</w:t>
      </w:r>
      <w:r w:rsidRPr="00E1647C">
        <w:rPr>
          <w:sz w:val="24"/>
        </w:rPr>
        <w:t>.    Os</w:t>
      </w:r>
      <w:r w:rsidRPr="00E1647C">
        <w:rPr>
          <w:spacing w:val="-11"/>
          <w:sz w:val="24"/>
        </w:rPr>
        <w:t xml:space="preserve"> </w:t>
      </w:r>
      <w:r w:rsidRPr="00E1647C">
        <w:rPr>
          <w:sz w:val="24"/>
        </w:rPr>
        <w:t>pagamentos</w:t>
      </w:r>
      <w:r w:rsidRPr="00E1647C">
        <w:rPr>
          <w:spacing w:val="-12"/>
          <w:sz w:val="24"/>
        </w:rPr>
        <w:t xml:space="preserve"> </w:t>
      </w:r>
      <w:r w:rsidRPr="00E1647C">
        <w:rPr>
          <w:sz w:val="24"/>
        </w:rPr>
        <w:t>devidos</w:t>
      </w:r>
      <w:r w:rsidRPr="00E1647C">
        <w:rPr>
          <w:spacing w:val="-11"/>
          <w:sz w:val="24"/>
        </w:rPr>
        <w:t xml:space="preserve"> </w:t>
      </w:r>
      <w:r w:rsidRPr="00E1647C">
        <w:rPr>
          <w:sz w:val="24"/>
        </w:rPr>
        <w:t>ao</w:t>
      </w:r>
      <w:r w:rsidRPr="00E1647C">
        <w:rPr>
          <w:spacing w:val="-11"/>
          <w:sz w:val="24"/>
        </w:rPr>
        <w:t xml:space="preserve"> </w:t>
      </w:r>
      <w:r w:rsidRPr="00E1647C">
        <w:rPr>
          <w:sz w:val="24"/>
        </w:rPr>
        <w:t>CONTRATADO</w:t>
      </w:r>
      <w:r w:rsidRPr="00E1647C">
        <w:rPr>
          <w:spacing w:val="-12"/>
          <w:sz w:val="24"/>
        </w:rPr>
        <w:t xml:space="preserve"> </w:t>
      </w:r>
      <w:r w:rsidRPr="00E1647C">
        <w:rPr>
          <w:sz w:val="24"/>
        </w:rPr>
        <w:t>dependerão</w:t>
      </w:r>
      <w:r w:rsidRPr="00E1647C">
        <w:rPr>
          <w:spacing w:val="-11"/>
          <w:sz w:val="24"/>
        </w:rPr>
        <w:t xml:space="preserve"> </w:t>
      </w:r>
      <w:r w:rsidRPr="00E1647C">
        <w:rPr>
          <w:sz w:val="24"/>
        </w:rPr>
        <w:t>dos</w:t>
      </w:r>
      <w:r w:rsidRPr="00E1647C">
        <w:rPr>
          <w:spacing w:val="-11"/>
          <w:sz w:val="24"/>
        </w:rPr>
        <w:t xml:space="preserve"> </w:t>
      </w:r>
      <w:r w:rsidRPr="00E1647C">
        <w:rPr>
          <w:sz w:val="24"/>
        </w:rPr>
        <w:t>quantitativos</w:t>
      </w:r>
      <w:r w:rsidRPr="00E1647C">
        <w:rPr>
          <w:spacing w:val="-11"/>
          <w:sz w:val="24"/>
        </w:rPr>
        <w:t xml:space="preserve"> </w:t>
      </w:r>
      <w:r w:rsidRPr="00E1647C">
        <w:rPr>
          <w:sz w:val="24"/>
        </w:rPr>
        <w:t>efetivamente</w:t>
      </w:r>
      <w:r>
        <w:rPr>
          <w:sz w:val="24"/>
        </w:rPr>
        <w:t xml:space="preserve"> </w:t>
      </w:r>
      <w:r w:rsidRPr="00E1647C">
        <w:rPr>
          <w:spacing w:val="-57"/>
          <w:sz w:val="24"/>
        </w:rPr>
        <w:t xml:space="preserve">   </w:t>
      </w:r>
      <w:r w:rsidRPr="00E1647C">
        <w:rPr>
          <w:sz w:val="24"/>
        </w:rPr>
        <w:t>fornecidos.</w:t>
      </w:r>
    </w:p>
    <w:p w14:paraId="120CDFA0" w14:textId="77777777" w:rsidR="00A26958" w:rsidRPr="00E1647C" w:rsidRDefault="00A26958" w:rsidP="00A26958">
      <w:pPr>
        <w:spacing w:before="228"/>
        <w:ind w:left="685"/>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SEXTA -</w:t>
      </w:r>
      <w:r w:rsidRPr="00E1647C">
        <w:rPr>
          <w:b/>
          <w:bCs/>
          <w:spacing w:val="-2"/>
          <w:sz w:val="24"/>
          <w:szCs w:val="24"/>
        </w:rPr>
        <w:t xml:space="preserve"> </w:t>
      </w:r>
      <w:r w:rsidRPr="00E1647C">
        <w:rPr>
          <w:b/>
          <w:bCs/>
          <w:sz w:val="24"/>
          <w:szCs w:val="24"/>
        </w:rPr>
        <w:t>PAGAMENTO (</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w:t>
      </w:r>
      <w:r w:rsidRPr="00E1647C">
        <w:rPr>
          <w:b/>
          <w:bCs/>
          <w:color w:val="0462C1"/>
          <w:spacing w:val="-1"/>
          <w:sz w:val="24"/>
          <w:szCs w:val="24"/>
          <w:u w:val="thick" w:color="0462C1"/>
        </w:rPr>
        <w:t xml:space="preserve"> </w:t>
      </w:r>
      <w:r w:rsidRPr="00E1647C">
        <w:rPr>
          <w:b/>
          <w:bCs/>
          <w:color w:val="0462C1"/>
          <w:sz w:val="24"/>
          <w:szCs w:val="24"/>
          <w:u w:val="thick" w:color="0462C1"/>
        </w:rPr>
        <w:t>92,</w:t>
      </w:r>
      <w:r w:rsidRPr="00E1647C">
        <w:rPr>
          <w:b/>
          <w:bCs/>
          <w:color w:val="0462C1"/>
          <w:spacing w:val="1"/>
          <w:sz w:val="24"/>
          <w:szCs w:val="24"/>
          <w:u w:val="thick" w:color="0462C1"/>
        </w:rPr>
        <w:t xml:space="preserve"> </w:t>
      </w:r>
      <w:r w:rsidRPr="00E1647C">
        <w:rPr>
          <w:b/>
          <w:bCs/>
          <w:color w:val="0462C1"/>
          <w:sz w:val="24"/>
          <w:szCs w:val="24"/>
          <w:u w:val="thick" w:color="0462C1"/>
        </w:rPr>
        <w:t>V</w:t>
      </w:r>
      <w:r w:rsidRPr="00E1647C">
        <w:rPr>
          <w:b/>
          <w:bCs/>
          <w:color w:val="0462C1"/>
          <w:spacing w:val="-1"/>
          <w:sz w:val="24"/>
          <w:szCs w:val="24"/>
          <w:u w:val="thick" w:color="0462C1"/>
        </w:rPr>
        <w:t xml:space="preserve"> </w:t>
      </w:r>
      <w:r w:rsidRPr="00E1647C">
        <w:rPr>
          <w:b/>
          <w:bCs/>
          <w:color w:val="0462C1"/>
          <w:sz w:val="24"/>
          <w:szCs w:val="24"/>
          <w:u w:val="thick" w:color="0462C1"/>
        </w:rPr>
        <w:t>e</w:t>
      </w:r>
      <w:r w:rsidRPr="00E1647C">
        <w:rPr>
          <w:b/>
          <w:bCs/>
          <w:color w:val="0462C1"/>
          <w:spacing w:val="-2"/>
          <w:sz w:val="24"/>
          <w:szCs w:val="24"/>
          <w:u w:val="thick" w:color="0462C1"/>
        </w:rPr>
        <w:t xml:space="preserve"> </w:t>
      </w:r>
      <w:r w:rsidRPr="00E1647C">
        <w:rPr>
          <w:b/>
          <w:bCs/>
          <w:color w:val="0462C1"/>
          <w:sz w:val="24"/>
          <w:szCs w:val="24"/>
          <w:u w:val="thick" w:color="0462C1"/>
        </w:rPr>
        <w:t>VI</w:t>
      </w:r>
      <w:r w:rsidR="00952689">
        <w:rPr>
          <w:b/>
          <w:bCs/>
          <w:color w:val="0462C1"/>
          <w:sz w:val="24"/>
          <w:szCs w:val="24"/>
          <w:u w:val="thick" w:color="0462C1"/>
        </w:rPr>
        <w:fldChar w:fldCharType="end"/>
      </w:r>
      <w:r w:rsidRPr="00E1647C">
        <w:rPr>
          <w:b/>
          <w:bCs/>
          <w:sz w:val="24"/>
          <w:szCs w:val="24"/>
        </w:rPr>
        <w:t>)</w:t>
      </w:r>
    </w:p>
    <w:p w14:paraId="12EBC6DC" w14:textId="77777777" w:rsidR="00A26958" w:rsidRPr="00E1647C" w:rsidRDefault="00A26958" w:rsidP="00A26958">
      <w:pPr>
        <w:numPr>
          <w:ilvl w:val="1"/>
          <w:numId w:val="51"/>
        </w:numPr>
        <w:tabs>
          <w:tab w:val="left" w:pos="827"/>
        </w:tabs>
        <w:spacing w:before="120"/>
        <w:ind w:hanging="709"/>
        <w:jc w:val="both"/>
        <w:rPr>
          <w:sz w:val="24"/>
        </w:rPr>
      </w:pPr>
      <w:r w:rsidRPr="00E1647C">
        <w:rPr>
          <w:sz w:val="24"/>
        </w:rPr>
        <w:t>O CONTRATANTE</w:t>
      </w:r>
      <w:r w:rsidRPr="00E1647C">
        <w:rPr>
          <w:spacing w:val="4"/>
          <w:sz w:val="24"/>
        </w:rPr>
        <w:t xml:space="preserve"> </w:t>
      </w:r>
      <w:r w:rsidRPr="00E1647C">
        <w:rPr>
          <w:sz w:val="24"/>
        </w:rPr>
        <w:t>deverá</w:t>
      </w:r>
      <w:r w:rsidRPr="00E1647C">
        <w:rPr>
          <w:spacing w:val="-1"/>
          <w:sz w:val="24"/>
        </w:rPr>
        <w:t xml:space="preserve"> </w:t>
      </w:r>
      <w:r w:rsidRPr="00E1647C">
        <w:rPr>
          <w:sz w:val="24"/>
        </w:rPr>
        <w:t>pagar</w:t>
      </w:r>
      <w:r w:rsidRPr="00E1647C">
        <w:rPr>
          <w:spacing w:val="3"/>
          <w:sz w:val="24"/>
        </w:rPr>
        <w:t xml:space="preserve"> </w:t>
      </w:r>
      <w:r w:rsidRPr="00E1647C">
        <w:rPr>
          <w:sz w:val="24"/>
        </w:rPr>
        <w:t>ao</w:t>
      </w:r>
      <w:r w:rsidRPr="00E1647C">
        <w:rPr>
          <w:spacing w:val="2"/>
          <w:sz w:val="24"/>
        </w:rPr>
        <w:t xml:space="preserve"> </w:t>
      </w:r>
      <w:r w:rsidRPr="00E1647C">
        <w:rPr>
          <w:sz w:val="24"/>
        </w:rPr>
        <w:t>CONTRATADO o</w:t>
      </w:r>
      <w:r w:rsidRPr="00E1647C">
        <w:rPr>
          <w:spacing w:val="2"/>
          <w:sz w:val="24"/>
        </w:rPr>
        <w:t xml:space="preserve"> </w:t>
      </w:r>
      <w:r w:rsidRPr="00E1647C">
        <w:rPr>
          <w:sz w:val="24"/>
        </w:rPr>
        <w:t>valor</w:t>
      </w:r>
      <w:r w:rsidRPr="00E1647C">
        <w:rPr>
          <w:spacing w:val="1"/>
          <w:sz w:val="24"/>
        </w:rPr>
        <w:t xml:space="preserve"> </w:t>
      </w:r>
      <w:r w:rsidRPr="00E1647C">
        <w:rPr>
          <w:sz w:val="24"/>
        </w:rPr>
        <w:t>total</w:t>
      </w:r>
      <w:r w:rsidRPr="00E1647C">
        <w:rPr>
          <w:spacing w:val="1"/>
          <w:sz w:val="24"/>
        </w:rPr>
        <w:t xml:space="preserve"> </w:t>
      </w:r>
      <w:r w:rsidRPr="00E1647C">
        <w:rPr>
          <w:sz w:val="24"/>
        </w:rPr>
        <w:t>de</w:t>
      </w:r>
      <w:r w:rsidRPr="00E1647C">
        <w:rPr>
          <w:spacing w:val="3"/>
          <w:sz w:val="24"/>
        </w:rPr>
        <w:t xml:space="preserve"> </w:t>
      </w:r>
      <w:r w:rsidRPr="00E1647C">
        <w:rPr>
          <w:sz w:val="24"/>
        </w:rPr>
        <w:t>R$</w:t>
      </w:r>
      <w:r w:rsidRPr="00E1647C">
        <w:rPr>
          <w:spacing w:val="3"/>
          <w:sz w:val="24"/>
        </w:rPr>
        <w:t xml:space="preserve"> </w:t>
      </w:r>
      <w:r w:rsidRPr="00E1647C">
        <w:rPr>
          <w:sz w:val="24"/>
        </w:rPr>
        <w:t>.........</w:t>
      </w:r>
      <w:r w:rsidRPr="00E1647C">
        <w:rPr>
          <w:spacing w:val="2"/>
          <w:sz w:val="24"/>
        </w:rPr>
        <w:t xml:space="preserve"> </w:t>
      </w:r>
      <w:r w:rsidRPr="00E1647C">
        <w:rPr>
          <w:sz w:val="24"/>
        </w:rPr>
        <w:t>(</w:t>
      </w:r>
      <w:r w:rsidRPr="00E1647C">
        <w:rPr>
          <w:spacing w:val="120"/>
          <w:sz w:val="24"/>
        </w:rPr>
        <w:t xml:space="preserve"> </w:t>
      </w:r>
      <w:r w:rsidRPr="00E1647C">
        <w:rPr>
          <w:sz w:val="24"/>
        </w:rPr>
        <w:t>),</w:t>
      </w:r>
    </w:p>
    <w:p w14:paraId="7A388F34" w14:textId="77777777" w:rsidR="00A26958" w:rsidRPr="00E1647C" w:rsidRDefault="00A26958" w:rsidP="00A26958">
      <w:pPr>
        <w:spacing w:before="44" w:line="276" w:lineRule="auto"/>
        <w:ind w:left="118" w:right="111"/>
        <w:jc w:val="both"/>
        <w:rPr>
          <w:sz w:val="24"/>
          <w:szCs w:val="24"/>
        </w:rPr>
      </w:pPr>
      <w:r w:rsidRPr="00E1647C">
        <w:rPr>
          <w:sz w:val="24"/>
          <w:szCs w:val="24"/>
        </w:rPr>
        <w:t>em ...... (01) parcelas, no valor de R$ ........ (.....), sendo diretamente</w:t>
      </w:r>
      <w:r w:rsidRPr="00E1647C">
        <w:rPr>
          <w:spacing w:val="-2"/>
          <w:sz w:val="24"/>
          <w:szCs w:val="24"/>
        </w:rPr>
        <w:t xml:space="preserve"> </w:t>
      </w:r>
      <w:r w:rsidRPr="00E1647C">
        <w:rPr>
          <w:sz w:val="24"/>
          <w:szCs w:val="24"/>
        </w:rPr>
        <w:t>na</w:t>
      </w:r>
      <w:r w:rsidRPr="00E1647C">
        <w:rPr>
          <w:spacing w:val="-1"/>
          <w:sz w:val="24"/>
          <w:szCs w:val="24"/>
        </w:rPr>
        <w:t xml:space="preserve"> </w:t>
      </w:r>
      <w:r w:rsidRPr="00E1647C">
        <w:rPr>
          <w:sz w:val="24"/>
          <w:szCs w:val="24"/>
        </w:rPr>
        <w:t>conta</w:t>
      </w:r>
      <w:r w:rsidRPr="00E1647C">
        <w:rPr>
          <w:spacing w:val="-1"/>
          <w:sz w:val="24"/>
          <w:szCs w:val="24"/>
        </w:rPr>
        <w:t xml:space="preserve"> </w:t>
      </w:r>
      <w:r w:rsidRPr="00E1647C">
        <w:rPr>
          <w:sz w:val="24"/>
          <w:szCs w:val="24"/>
        </w:rPr>
        <w:t>corrente nº ......</w:t>
      </w:r>
      <w:r w:rsidRPr="00E1647C">
        <w:rPr>
          <w:spacing w:val="-1"/>
          <w:sz w:val="24"/>
          <w:szCs w:val="24"/>
        </w:rPr>
        <w:t xml:space="preserve"> </w:t>
      </w:r>
      <w:r w:rsidRPr="00E1647C">
        <w:rPr>
          <w:sz w:val="24"/>
          <w:szCs w:val="24"/>
        </w:rPr>
        <w:t>da</w:t>
      </w:r>
      <w:r w:rsidRPr="00E1647C">
        <w:rPr>
          <w:spacing w:val="-2"/>
          <w:sz w:val="24"/>
          <w:szCs w:val="24"/>
        </w:rPr>
        <w:t xml:space="preserve"> </w:t>
      </w:r>
      <w:r w:rsidRPr="00E1647C">
        <w:rPr>
          <w:sz w:val="24"/>
          <w:szCs w:val="24"/>
        </w:rPr>
        <w:t>agência</w:t>
      </w:r>
      <w:r w:rsidRPr="00E1647C">
        <w:rPr>
          <w:spacing w:val="57"/>
          <w:sz w:val="24"/>
          <w:szCs w:val="24"/>
        </w:rPr>
        <w:t xml:space="preserve"> </w:t>
      </w:r>
      <w:r w:rsidRPr="00E1647C">
        <w:rPr>
          <w:sz w:val="24"/>
          <w:szCs w:val="24"/>
        </w:rPr>
        <w:t>,</w:t>
      </w:r>
      <w:r w:rsidRPr="00E1647C">
        <w:rPr>
          <w:spacing w:val="-1"/>
          <w:sz w:val="24"/>
          <w:szCs w:val="24"/>
        </w:rPr>
        <w:t xml:space="preserve"> </w:t>
      </w:r>
      <w:r w:rsidRPr="00E1647C">
        <w:rPr>
          <w:sz w:val="24"/>
          <w:szCs w:val="24"/>
        </w:rPr>
        <w:t>de</w:t>
      </w:r>
      <w:r w:rsidRPr="00E1647C">
        <w:rPr>
          <w:spacing w:val="-1"/>
          <w:sz w:val="24"/>
          <w:szCs w:val="24"/>
        </w:rPr>
        <w:t xml:space="preserve"> </w:t>
      </w:r>
      <w:r w:rsidRPr="00E1647C">
        <w:rPr>
          <w:sz w:val="24"/>
          <w:szCs w:val="24"/>
        </w:rPr>
        <w:t>titularidade</w:t>
      </w:r>
      <w:r w:rsidRPr="00E1647C">
        <w:rPr>
          <w:spacing w:val="-2"/>
          <w:sz w:val="24"/>
          <w:szCs w:val="24"/>
        </w:rPr>
        <w:t xml:space="preserve"> </w:t>
      </w:r>
      <w:r w:rsidRPr="00E1647C">
        <w:rPr>
          <w:sz w:val="24"/>
          <w:szCs w:val="24"/>
        </w:rPr>
        <w:t>do</w:t>
      </w:r>
      <w:r w:rsidRPr="00E1647C">
        <w:rPr>
          <w:spacing w:val="-1"/>
          <w:sz w:val="24"/>
          <w:szCs w:val="24"/>
        </w:rPr>
        <w:t xml:space="preserve"> </w:t>
      </w:r>
      <w:r w:rsidRPr="00E1647C">
        <w:rPr>
          <w:sz w:val="24"/>
          <w:szCs w:val="24"/>
        </w:rPr>
        <w:t>CONTRATADO, junto à instituição financeira contratada pelo Município de Niterói, observando-se o</w:t>
      </w:r>
      <w:r w:rsidRPr="00E1647C">
        <w:rPr>
          <w:spacing w:val="1"/>
          <w:sz w:val="24"/>
          <w:szCs w:val="24"/>
        </w:rPr>
        <w:t xml:space="preserve"> </w:t>
      </w:r>
      <w:r w:rsidRPr="00E1647C">
        <w:rPr>
          <w:sz w:val="24"/>
          <w:szCs w:val="24"/>
        </w:rPr>
        <w:t>disposto</w:t>
      </w:r>
      <w:r w:rsidRPr="00E1647C">
        <w:rPr>
          <w:spacing w:val="-1"/>
          <w:sz w:val="24"/>
          <w:szCs w:val="24"/>
        </w:rPr>
        <w:t xml:space="preserve"> </w:t>
      </w:r>
      <w:r w:rsidRPr="00E1647C">
        <w:rPr>
          <w:sz w:val="24"/>
          <w:szCs w:val="24"/>
        </w:rPr>
        <w:t>no item 5.3. deste</w:t>
      </w:r>
      <w:r w:rsidRPr="00E1647C">
        <w:rPr>
          <w:spacing w:val="-1"/>
          <w:sz w:val="24"/>
          <w:szCs w:val="24"/>
        </w:rPr>
        <w:t xml:space="preserve"> </w:t>
      </w:r>
      <w:r w:rsidRPr="00E1647C">
        <w:rPr>
          <w:sz w:val="24"/>
          <w:szCs w:val="24"/>
        </w:rPr>
        <w:t>Contrato.</w:t>
      </w:r>
    </w:p>
    <w:p w14:paraId="66DAC150" w14:textId="77777777" w:rsidR="00A26958" w:rsidRPr="00E1647C" w:rsidRDefault="00A26958" w:rsidP="00A26958">
      <w:pPr>
        <w:numPr>
          <w:ilvl w:val="1"/>
          <w:numId w:val="51"/>
        </w:numPr>
        <w:tabs>
          <w:tab w:val="left" w:pos="827"/>
        </w:tabs>
        <w:spacing w:before="117" w:line="276" w:lineRule="auto"/>
        <w:ind w:left="118" w:right="-31" w:firstLine="0"/>
        <w:jc w:val="both"/>
        <w:rPr>
          <w:sz w:val="24"/>
        </w:rPr>
      </w:pPr>
      <w:r w:rsidRPr="00E1647C">
        <w:rPr>
          <w:sz w:val="24"/>
        </w:rPr>
        <w:t>No</w:t>
      </w:r>
      <w:r w:rsidRPr="00E1647C">
        <w:rPr>
          <w:spacing w:val="-9"/>
          <w:sz w:val="24"/>
        </w:rPr>
        <w:t xml:space="preserve"> </w:t>
      </w:r>
      <w:r w:rsidRPr="00E1647C">
        <w:rPr>
          <w:sz w:val="24"/>
        </w:rPr>
        <w:t>caso</w:t>
      </w:r>
      <w:r w:rsidRPr="00E1647C">
        <w:rPr>
          <w:spacing w:val="-5"/>
          <w:sz w:val="24"/>
        </w:rPr>
        <w:t xml:space="preserve"> </w:t>
      </w:r>
      <w:r w:rsidRPr="00E1647C">
        <w:rPr>
          <w:sz w:val="24"/>
        </w:rPr>
        <w:t>de</w:t>
      </w:r>
      <w:r w:rsidRPr="00E1647C">
        <w:rPr>
          <w:spacing w:val="-7"/>
          <w:sz w:val="24"/>
        </w:rPr>
        <w:t xml:space="preserve"> </w:t>
      </w:r>
      <w:r w:rsidRPr="00E1647C">
        <w:rPr>
          <w:sz w:val="24"/>
        </w:rPr>
        <w:t>o</w:t>
      </w:r>
      <w:r w:rsidRPr="00E1647C">
        <w:rPr>
          <w:spacing w:val="-8"/>
          <w:sz w:val="24"/>
        </w:rPr>
        <w:t xml:space="preserve"> </w:t>
      </w:r>
      <w:r w:rsidRPr="00E1647C">
        <w:rPr>
          <w:sz w:val="24"/>
        </w:rPr>
        <w:t>CONTRATADO</w:t>
      </w:r>
      <w:r w:rsidRPr="00E1647C">
        <w:rPr>
          <w:spacing w:val="-8"/>
          <w:sz w:val="24"/>
        </w:rPr>
        <w:t xml:space="preserve"> </w:t>
      </w:r>
      <w:r w:rsidRPr="00E1647C">
        <w:rPr>
          <w:sz w:val="24"/>
        </w:rPr>
        <w:t>estar</w:t>
      </w:r>
      <w:r w:rsidRPr="00E1647C">
        <w:rPr>
          <w:spacing w:val="-7"/>
          <w:sz w:val="24"/>
        </w:rPr>
        <w:t xml:space="preserve"> </w:t>
      </w:r>
      <w:r w:rsidRPr="00E1647C">
        <w:rPr>
          <w:sz w:val="24"/>
        </w:rPr>
        <w:t>estabelecido</w:t>
      </w:r>
      <w:r w:rsidRPr="00E1647C">
        <w:rPr>
          <w:spacing w:val="-7"/>
          <w:sz w:val="24"/>
        </w:rPr>
        <w:t xml:space="preserve"> </w:t>
      </w:r>
      <w:r w:rsidRPr="00E1647C">
        <w:rPr>
          <w:sz w:val="24"/>
        </w:rPr>
        <w:t>em</w:t>
      </w:r>
      <w:r w:rsidRPr="00E1647C">
        <w:rPr>
          <w:spacing w:val="-7"/>
          <w:sz w:val="24"/>
        </w:rPr>
        <w:t xml:space="preserve"> </w:t>
      </w:r>
      <w:r w:rsidRPr="00E1647C">
        <w:rPr>
          <w:sz w:val="24"/>
        </w:rPr>
        <w:t>localidade</w:t>
      </w:r>
      <w:r w:rsidRPr="00E1647C">
        <w:rPr>
          <w:spacing w:val="-10"/>
          <w:sz w:val="24"/>
        </w:rPr>
        <w:t xml:space="preserve"> </w:t>
      </w:r>
      <w:r w:rsidRPr="00E1647C">
        <w:rPr>
          <w:sz w:val="24"/>
        </w:rPr>
        <w:t>que</w:t>
      </w:r>
      <w:r w:rsidRPr="00E1647C">
        <w:rPr>
          <w:spacing w:val="-9"/>
          <w:sz w:val="24"/>
        </w:rPr>
        <w:t xml:space="preserve"> </w:t>
      </w:r>
      <w:r w:rsidRPr="00E1647C">
        <w:rPr>
          <w:sz w:val="24"/>
        </w:rPr>
        <w:t>não</w:t>
      </w:r>
      <w:r w:rsidRPr="00E1647C">
        <w:rPr>
          <w:spacing w:val="-8"/>
          <w:sz w:val="24"/>
        </w:rPr>
        <w:t xml:space="preserve"> </w:t>
      </w:r>
      <w:r w:rsidRPr="00E1647C">
        <w:rPr>
          <w:sz w:val="24"/>
        </w:rPr>
        <w:t>possua</w:t>
      </w:r>
      <w:r w:rsidRPr="00E1647C">
        <w:rPr>
          <w:spacing w:val="-9"/>
          <w:sz w:val="24"/>
        </w:rPr>
        <w:t xml:space="preserve"> </w:t>
      </w:r>
      <w:r w:rsidRPr="00E1647C">
        <w:rPr>
          <w:sz w:val="24"/>
        </w:rPr>
        <w:t>agência</w:t>
      </w:r>
      <w:r w:rsidRPr="00E1647C">
        <w:rPr>
          <w:spacing w:val="-57"/>
          <w:sz w:val="24"/>
        </w:rPr>
        <w:t xml:space="preserve"> </w:t>
      </w:r>
      <w:r w:rsidRPr="00E1647C">
        <w:rPr>
          <w:sz w:val="24"/>
        </w:rPr>
        <w:t>da instituição financeira contratada pelo Município de Niterói ou, caso verificada pelo CON-</w:t>
      </w:r>
      <w:r w:rsidRPr="00E1647C">
        <w:rPr>
          <w:spacing w:val="1"/>
          <w:sz w:val="24"/>
        </w:rPr>
        <w:t xml:space="preserve"> </w:t>
      </w:r>
      <w:r w:rsidRPr="00E1647C">
        <w:rPr>
          <w:sz w:val="24"/>
        </w:rPr>
        <w:t>TRATANTE</w:t>
      </w:r>
      <w:r w:rsidRPr="00E1647C">
        <w:rPr>
          <w:spacing w:val="-6"/>
          <w:sz w:val="24"/>
        </w:rPr>
        <w:t xml:space="preserve"> </w:t>
      </w:r>
      <w:r w:rsidRPr="00E1647C">
        <w:rPr>
          <w:sz w:val="24"/>
        </w:rPr>
        <w:t>a</w:t>
      </w:r>
      <w:r w:rsidRPr="00E1647C">
        <w:rPr>
          <w:spacing w:val="-6"/>
          <w:sz w:val="24"/>
        </w:rPr>
        <w:t xml:space="preserve"> </w:t>
      </w:r>
      <w:r w:rsidRPr="00E1647C">
        <w:rPr>
          <w:sz w:val="24"/>
        </w:rPr>
        <w:t>impossibilidade</w:t>
      </w:r>
      <w:r w:rsidRPr="00E1647C">
        <w:rPr>
          <w:spacing w:val="-8"/>
          <w:sz w:val="24"/>
        </w:rPr>
        <w:t xml:space="preserve"> </w:t>
      </w:r>
      <w:r w:rsidRPr="00E1647C">
        <w:rPr>
          <w:sz w:val="24"/>
        </w:rPr>
        <w:t>de</w:t>
      </w:r>
      <w:r w:rsidRPr="00E1647C">
        <w:rPr>
          <w:spacing w:val="-6"/>
          <w:sz w:val="24"/>
        </w:rPr>
        <w:t xml:space="preserve"> </w:t>
      </w:r>
      <w:r w:rsidRPr="00E1647C">
        <w:rPr>
          <w:sz w:val="24"/>
        </w:rPr>
        <w:t>o</w:t>
      </w:r>
      <w:r w:rsidRPr="00E1647C">
        <w:rPr>
          <w:spacing w:val="-6"/>
          <w:sz w:val="24"/>
        </w:rPr>
        <w:t xml:space="preserve"> </w:t>
      </w:r>
      <w:r w:rsidRPr="00E1647C">
        <w:rPr>
          <w:sz w:val="24"/>
        </w:rPr>
        <w:t>CONTRATADO,</w:t>
      </w:r>
      <w:r w:rsidRPr="00E1647C">
        <w:rPr>
          <w:spacing w:val="-5"/>
          <w:sz w:val="24"/>
        </w:rPr>
        <w:t xml:space="preserve"> </w:t>
      </w:r>
      <w:r w:rsidRPr="00E1647C">
        <w:rPr>
          <w:sz w:val="24"/>
        </w:rPr>
        <w:t>em</w:t>
      </w:r>
      <w:r w:rsidRPr="00E1647C">
        <w:rPr>
          <w:spacing w:val="-6"/>
          <w:sz w:val="24"/>
        </w:rPr>
        <w:t xml:space="preserve"> </w:t>
      </w:r>
      <w:r w:rsidRPr="00E1647C">
        <w:rPr>
          <w:sz w:val="24"/>
        </w:rPr>
        <w:t>razão</w:t>
      </w:r>
      <w:r w:rsidRPr="00E1647C">
        <w:rPr>
          <w:spacing w:val="-5"/>
          <w:sz w:val="24"/>
        </w:rPr>
        <w:t xml:space="preserve"> </w:t>
      </w:r>
      <w:r w:rsidRPr="00E1647C">
        <w:rPr>
          <w:sz w:val="24"/>
        </w:rPr>
        <w:t>de</w:t>
      </w:r>
      <w:r w:rsidRPr="00E1647C">
        <w:rPr>
          <w:spacing w:val="-6"/>
          <w:sz w:val="24"/>
        </w:rPr>
        <w:t xml:space="preserve"> </w:t>
      </w:r>
      <w:r w:rsidRPr="00E1647C">
        <w:rPr>
          <w:sz w:val="24"/>
        </w:rPr>
        <w:t>recusa</w:t>
      </w:r>
      <w:r w:rsidRPr="00E1647C">
        <w:rPr>
          <w:spacing w:val="-5"/>
          <w:sz w:val="24"/>
        </w:rPr>
        <w:t xml:space="preserve"> </w:t>
      </w:r>
      <w:r w:rsidRPr="00E1647C">
        <w:rPr>
          <w:sz w:val="24"/>
        </w:rPr>
        <w:t>expressa</w:t>
      </w:r>
      <w:r w:rsidRPr="00E1647C">
        <w:rPr>
          <w:spacing w:val="-6"/>
          <w:sz w:val="24"/>
        </w:rPr>
        <w:t xml:space="preserve"> </w:t>
      </w:r>
      <w:r w:rsidRPr="00E1647C">
        <w:rPr>
          <w:sz w:val="24"/>
        </w:rPr>
        <w:t>da</w:t>
      </w:r>
      <w:r w:rsidRPr="00E1647C">
        <w:rPr>
          <w:spacing w:val="-5"/>
          <w:sz w:val="24"/>
        </w:rPr>
        <w:t xml:space="preserve"> </w:t>
      </w:r>
      <w:r w:rsidRPr="00E1647C">
        <w:rPr>
          <w:sz w:val="24"/>
        </w:rPr>
        <w:t>institui-</w:t>
      </w:r>
      <w:r w:rsidRPr="00E1647C">
        <w:rPr>
          <w:spacing w:val="-57"/>
          <w:sz w:val="24"/>
        </w:rPr>
        <w:t xml:space="preserve"> </w:t>
      </w:r>
      <w:r w:rsidRPr="00E1647C">
        <w:rPr>
          <w:sz w:val="24"/>
        </w:rPr>
        <w:t>ção financeira contratada pelo Município de Niterói, abrir ou manter conta corrente naquela</w:t>
      </w:r>
      <w:r w:rsidRPr="00E1647C">
        <w:rPr>
          <w:spacing w:val="1"/>
          <w:sz w:val="24"/>
        </w:rPr>
        <w:t xml:space="preserve"> </w:t>
      </w:r>
      <w:r w:rsidRPr="00E1647C">
        <w:rPr>
          <w:sz w:val="24"/>
        </w:rPr>
        <w:t>instituição</w:t>
      </w:r>
      <w:r w:rsidRPr="00E1647C">
        <w:rPr>
          <w:spacing w:val="-12"/>
          <w:sz w:val="24"/>
        </w:rPr>
        <w:t xml:space="preserve"> </w:t>
      </w:r>
      <w:r w:rsidRPr="00E1647C">
        <w:rPr>
          <w:sz w:val="24"/>
        </w:rPr>
        <w:t>financeira,</w:t>
      </w:r>
      <w:r w:rsidRPr="00E1647C">
        <w:rPr>
          <w:spacing w:val="-12"/>
          <w:sz w:val="24"/>
        </w:rPr>
        <w:t xml:space="preserve"> </w:t>
      </w:r>
      <w:r w:rsidRPr="00E1647C">
        <w:rPr>
          <w:sz w:val="24"/>
        </w:rPr>
        <w:t>o</w:t>
      </w:r>
      <w:r w:rsidRPr="00E1647C">
        <w:rPr>
          <w:spacing w:val="-11"/>
          <w:sz w:val="24"/>
        </w:rPr>
        <w:t xml:space="preserve"> </w:t>
      </w:r>
      <w:r w:rsidRPr="00E1647C">
        <w:rPr>
          <w:sz w:val="24"/>
        </w:rPr>
        <w:t>pagamento</w:t>
      </w:r>
      <w:r w:rsidRPr="00E1647C">
        <w:rPr>
          <w:spacing w:val="-12"/>
          <w:sz w:val="24"/>
        </w:rPr>
        <w:t xml:space="preserve"> </w:t>
      </w:r>
      <w:r w:rsidRPr="00E1647C">
        <w:rPr>
          <w:sz w:val="24"/>
        </w:rPr>
        <w:t>poderá</w:t>
      </w:r>
      <w:r w:rsidRPr="00E1647C">
        <w:rPr>
          <w:spacing w:val="-14"/>
          <w:sz w:val="24"/>
        </w:rPr>
        <w:t xml:space="preserve"> </w:t>
      </w:r>
      <w:r w:rsidRPr="00E1647C">
        <w:rPr>
          <w:sz w:val="24"/>
        </w:rPr>
        <w:t>ser</w:t>
      </w:r>
      <w:r w:rsidRPr="00E1647C">
        <w:rPr>
          <w:spacing w:val="-12"/>
          <w:sz w:val="24"/>
        </w:rPr>
        <w:t xml:space="preserve"> </w:t>
      </w:r>
      <w:r w:rsidRPr="00E1647C">
        <w:rPr>
          <w:sz w:val="24"/>
        </w:rPr>
        <w:t>feito</w:t>
      </w:r>
      <w:r w:rsidRPr="00E1647C">
        <w:rPr>
          <w:spacing w:val="-12"/>
          <w:sz w:val="24"/>
        </w:rPr>
        <w:t xml:space="preserve"> </w:t>
      </w:r>
      <w:r w:rsidRPr="00E1647C">
        <w:rPr>
          <w:sz w:val="24"/>
        </w:rPr>
        <w:t>mediante</w:t>
      </w:r>
      <w:r w:rsidRPr="00E1647C">
        <w:rPr>
          <w:spacing w:val="-13"/>
          <w:sz w:val="24"/>
        </w:rPr>
        <w:t xml:space="preserve"> </w:t>
      </w:r>
      <w:r w:rsidRPr="00E1647C">
        <w:rPr>
          <w:sz w:val="24"/>
        </w:rPr>
        <w:t>crédito</w:t>
      </w:r>
      <w:r w:rsidRPr="00E1647C">
        <w:rPr>
          <w:spacing w:val="-11"/>
          <w:sz w:val="24"/>
        </w:rPr>
        <w:t xml:space="preserve"> </w:t>
      </w:r>
      <w:r w:rsidRPr="00E1647C">
        <w:rPr>
          <w:sz w:val="24"/>
        </w:rPr>
        <w:t>em</w:t>
      </w:r>
      <w:r w:rsidRPr="00E1647C">
        <w:rPr>
          <w:spacing w:val="-12"/>
          <w:sz w:val="24"/>
        </w:rPr>
        <w:t xml:space="preserve"> </w:t>
      </w:r>
      <w:r w:rsidRPr="00E1647C">
        <w:rPr>
          <w:sz w:val="24"/>
        </w:rPr>
        <w:t>conta</w:t>
      </w:r>
      <w:r w:rsidRPr="00E1647C">
        <w:rPr>
          <w:spacing w:val="-13"/>
          <w:sz w:val="24"/>
        </w:rPr>
        <w:t xml:space="preserve"> </w:t>
      </w:r>
      <w:r w:rsidRPr="00E1647C">
        <w:rPr>
          <w:sz w:val="24"/>
        </w:rPr>
        <w:t>corrente</w:t>
      </w:r>
      <w:r w:rsidRPr="00E1647C">
        <w:rPr>
          <w:spacing w:val="-12"/>
          <w:sz w:val="24"/>
        </w:rPr>
        <w:t xml:space="preserve"> </w:t>
      </w:r>
      <w:r w:rsidRPr="00E1647C">
        <w:rPr>
          <w:sz w:val="24"/>
        </w:rPr>
        <w:t>de</w:t>
      </w:r>
      <w:r w:rsidRPr="00E1647C">
        <w:rPr>
          <w:spacing w:val="-13"/>
          <w:sz w:val="24"/>
        </w:rPr>
        <w:t xml:space="preserve"> </w:t>
      </w:r>
      <w:r w:rsidRPr="00E1647C">
        <w:rPr>
          <w:sz w:val="24"/>
        </w:rPr>
        <w:t>outra</w:t>
      </w:r>
      <w:r w:rsidRPr="00E1647C">
        <w:rPr>
          <w:spacing w:val="-57"/>
          <w:sz w:val="24"/>
        </w:rPr>
        <w:t xml:space="preserve"> </w:t>
      </w:r>
      <w:r w:rsidRPr="00E1647C">
        <w:rPr>
          <w:sz w:val="24"/>
        </w:rPr>
        <w:t>instituição financeira. Nesse caso, eventuais ônus financeiros e/ou contratuais adicionais serão</w:t>
      </w:r>
      <w:r w:rsidRPr="00E1647C">
        <w:rPr>
          <w:spacing w:val="-57"/>
          <w:sz w:val="24"/>
        </w:rPr>
        <w:t xml:space="preserve"> </w:t>
      </w:r>
      <w:r w:rsidRPr="00E1647C">
        <w:rPr>
          <w:sz w:val="24"/>
        </w:rPr>
        <w:t>suportados</w:t>
      </w:r>
      <w:r w:rsidRPr="00E1647C">
        <w:rPr>
          <w:spacing w:val="-1"/>
          <w:sz w:val="24"/>
        </w:rPr>
        <w:t xml:space="preserve"> </w:t>
      </w:r>
      <w:r w:rsidRPr="00E1647C">
        <w:rPr>
          <w:sz w:val="24"/>
        </w:rPr>
        <w:t>exclusivamente pelo CONTRATADO.</w:t>
      </w:r>
    </w:p>
    <w:p w14:paraId="71370AFA" w14:textId="77777777" w:rsidR="00A26958" w:rsidRPr="00E1647C" w:rsidRDefault="00A26958" w:rsidP="00A26958">
      <w:pPr>
        <w:numPr>
          <w:ilvl w:val="1"/>
          <w:numId w:val="51"/>
        </w:numPr>
        <w:tabs>
          <w:tab w:val="left" w:pos="827"/>
        </w:tabs>
        <w:spacing w:before="122" w:line="276" w:lineRule="auto"/>
        <w:ind w:left="118" w:right="111" w:firstLine="0"/>
        <w:jc w:val="both"/>
        <w:rPr>
          <w:sz w:val="24"/>
        </w:rPr>
      </w:pPr>
      <w:r w:rsidRPr="00E1647C">
        <w:rPr>
          <w:sz w:val="24"/>
        </w:rPr>
        <w:t>A emissão da Nota Fiscal ou Fatura será precedida do recebimento definitivo do objeto</w:t>
      </w:r>
      <w:r w:rsidRPr="00E1647C">
        <w:rPr>
          <w:spacing w:val="-57"/>
          <w:sz w:val="24"/>
        </w:rPr>
        <w:t xml:space="preserve"> </w:t>
      </w:r>
      <w:r w:rsidRPr="00E1647C">
        <w:rPr>
          <w:sz w:val="24"/>
        </w:rPr>
        <w:t xml:space="preserve">ou de cada </w:t>
      </w:r>
      <w:r w:rsidRPr="00E1647C">
        <w:rPr>
          <w:sz w:val="24"/>
        </w:rPr>
        <w:lastRenderedPageBreak/>
        <w:t>parcela, mediante atestação, que não poderá ser realizada pelo ordenador de despesas, conforme</w:t>
      </w:r>
    </w:p>
    <w:p w14:paraId="67AD0EC1" w14:textId="77777777" w:rsidR="00A26958" w:rsidRPr="00E1647C" w:rsidRDefault="00A26958" w:rsidP="00A26958">
      <w:pPr>
        <w:tabs>
          <w:tab w:val="left" w:pos="827"/>
        </w:tabs>
        <w:spacing w:before="122" w:line="276" w:lineRule="auto"/>
        <w:ind w:left="118" w:right="111"/>
        <w:jc w:val="both"/>
        <w:rPr>
          <w:sz w:val="24"/>
        </w:rPr>
      </w:pPr>
      <w:r w:rsidRPr="00E1647C">
        <w:rPr>
          <w:sz w:val="24"/>
        </w:rPr>
        <w:t>disposto neste instrumento e/ou no Termo de Referência, bem ainda no artigo</w:t>
      </w:r>
      <w:r w:rsidRPr="00E1647C">
        <w:rPr>
          <w:spacing w:val="1"/>
          <w:sz w:val="24"/>
        </w:rPr>
        <w:t xml:space="preserve"> </w:t>
      </w:r>
      <w:r w:rsidRPr="00E1647C">
        <w:rPr>
          <w:sz w:val="24"/>
        </w:rPr>
        <w:t>140,</w:t>
      </w:r>
      <w:r w:rsidRPr="00E1647C">
        <w:rPr>
          <w:spacing w:val="-1"/>
          <w:sz w:val="24"/>
        </w:rPr>
        <w:t xml:space="preserve"> </w:t>
      </w:r>
      <w:r w:rsidRPr="00E1647C">
        <w:rPr>
          <w:sz w:val="24"/>
        </w:rPr>
        <w:t>II, alínea</w:t>
      </w:r>
      <w:r w:rsidRPr="00E1647C">
        <w:rPr>
          <w:spacing w:val="1"/>
          <w:sz w:val="24"/>
        </w:rPr>
        <w:t xml:space="preserve"> </w:t>
      </w:r>
      <w:r w:rsidRPr="00E1647C">
        <w:rPr>
          <w:sz w:val="24"/>
        </w:rPr>
        <w:t>“b”, da</w:t>
      </w:r>
      <w:r w:rsidRPr="00E1647C">
        <w:rPr>
          <w:spacing w:val="-1"/>
          <w:sz w:val="24"/>
        </w:rPr>
        <w:t xml:space="preserve"> </w:t>
      </w:r>
      <w:r w:rsidRPr="00E1647C">
        <w:rPr>
          <w:sz w:val="24"/>
        </w:rPr>
        <w:t>Lei</w:t>
      </w:r>
      <w:r w:rsidRPr="00E1647C">
        <w:rPr>
          <w:spacing w:val="2"/>
          <w:sz w:val="24"/>
        </w:rPr>
        <w:t xml:space="preserve"> </w:t>
      </w:r>
      <w:r w:rsidRPr="00E1647C">
        <w:rPr>
          <w:sz w:val="24"/>
        </w:rPr>
        <w:t>nº 14.133/2021.</w:t>
      </w:r>
    </w:p>
    <w:p w14:paraId="751BFEB7" w14:textId="06C6FF6D" w:rsidR="00A26958" w:rsidRPr="00E1647C" w:rsidRDefault="00A26958" w:rsidP="00A26958">
      <w:pPr>
        <w:numPr>
          <w:ilvl w:val="2"/>
          <w:numId w:val="51"/>
        </w:numPr>
        <w:tabs>
          <w:tab w:val="left" w:pos="662"/>
        </w:tabs>
        <w:spacing w:before="120" w:line="276" w:lineRule="auto"/>
        <w:ind w:right="111" w:firstLine="0"/>
        <w:jc w:val="both"/>
        <w:rPr>
          <w:sz w:val="24"/>
        </w:rPr>
      </w:pPr>
      <w:r w:rsidRPr="00E1647C">
        <w:rPr>
          <w:sz w:val="24"/>
        </w:rPr>
        <w:t>Quando houver glosa parcial do objeto, o CONTRATANTE deverá comunicar ao CONTRATADO</w:t>
      </w:r>
      <w:r w:rsidRPr="00E1647C">
        <w:rPr>
          <w:spacing w:val="-2"/>
          <w:sz w:val="24"/>
        </w:rPr>
        <w:t xml:space="preserve"> </w:t>
      </w:r>
      <w:r w:rsidRPr="00E1647C">
        <w:rPr>
          <w:sz w:val="24"/>
        </w:rPr>
        <w:t>para</w:t>
      </w:r>
      <w:r w:rsidRPr="00E1647C">
        <w:rPr>
          <w:spacing w:val="-1"/>
          <w:sz w:val="24"/>
        </w:rPr>
        <w:t xml:space="preserve"> </w:t>
      </w:r>
      <w:r w:rsidRPr="00E1647C">
        <w:rPr>
          <w:sz w:val="24"/>
        </w:rPr>
        <w:t>que</w:t>
      </w:r>
      <w:r w:rsidRPr="00E1647C">
        <w:rPr>
          <w:spacing w:val="1"/>
          <w:sz w:val="24"/>
        </w:rPr>
        <w:t xml:space="preserve"> </w:t>
      </w:r>
      <w:r w:rsidRPr="00E1647C">
        <w:rPr>
          <w:sz w:val="24"/>
        </w:rPr>
        <w:t>emita Nota</w:t>
      </w:r>
      <w:r w:rsidRPr="00E1647C">
        <w:rPr>
          <w:spacing w:val="-1"/>
          <w:sz w:val="24"/>
        </w:rPr>
        <w:t xml:space="preserve"> </w:t>
      </w:r>
      <w:r w:rsidRPr="00E1647C">
        <w:rPr>
          <w:sz w:val="24"/>
        </w:rPr>
        <w:t>Fiscal ou Fatura com</w:t>
      </w:r>
      <w:r w:rsidRPr="00E1647C">
        <w:rPr>
          <w:spacing w:val="-1"/>
          <w:sz w:val="24"/>
        </w:rPr>
        <w:t xml:space="preserve"> </w:t>
      </w:r>
      <w:r w:rsidRPr="00E1647C">
        <w:rPr>
          <w:sz w:val="24"/>
        </w:rPr>
        <w:t>o valor</w:t>
      </w:r>
      <w:r w:rsidRPr="00E1647C">
        <w:rPr>
          <w:spacing w:val="-1"/>
          <w:sz w:val="24"/>
        </w:rPr>
        <w:t xml:space="preserve"> </w:t>
      </w:r>
      <w:r w:rsidRPr="00E1647C">
        <w:rPr>
          <w:sz w:val="24"/>
        </w:rPr>
        <w:t>exato dimensionado.</w:t>
      </w:r>
    </w:p>
    <w:p w14:paraId="4E07B54E" w14:textId="77777777" w:rsidR="00A26958" w:rsidRPr="00E1647C" w:rsidRDefault="00A26958" w:rsidP="00A26958">
      <w:pPr>
        <w:numPr>
          <w:ilvl w:val="1"/>
          <w:numId w:val="51"/>
        </w:numPr>
        <w:tabs>
          <w:tab w:val="left" w:pos="827"/>
        </w:tabs>
        <w:spacing w:before="122"/>
        <w:ind w:hanging="709"/>
        <w:jc w:val="both"/>
        <w:rPr>
          <w:sz w:val="24"/>
        </w:rPr>
      </w:pPr>
      <w:r w:rsidRPr="00E1647C">
        <w:rPr>
          <w:sz w:val="24"/>
        </w:rPr>
        <w:t>O</w:t>
      </w:r>
      <w:r w:rsidRPr="00E1647C">
        <w:rPr>
          <w:spacing w:val="3"/>
          <w:sz w:val="24"/>
        </w:rPr>
        <w:t xml:space="preserve"> </w:t>
      </w:r>
      <w:r w:rsidRPr="00E1647C">
        <w:rPr>
          <w:sz w:val="24"/>
        </w:rPr>
        <w:t>CONTRATADO</w:t>
      </w:r>
      <w:r w:rsidRPr="00E1647C">
        <w:rPr>
          <w:spacing w:val="5"/>
          <w:sz w:val="24"/>
        </w:rPr>
        <w:t xml:space="preserve"> </w:t>
      </w:r>
      <w:r w:rsidRPr="00E1647C">
        <w:rPr>
          <w:sz w:val="24"/>
        </w:rPr>
        <w:t>deverá</w:t>
      </w:r>
      <w:r w:rsidRPr="00E1647C">
        <w:rPr>
          <w:spacing w:val="1"/>
          <w:sz w:val="24"/>
        </w:rPr>
        <w:t xml:space="preserve"> </w:t>
      </w:r>
      <w:r w:rsidRPr="00E1647C">
        <w:rPr>
          <w:sz w:val="24"/>
        </w:rPr>
        <w:t>encaminhar</w:t>
      </w:r>
      <w:r w:rsidRPr="00E1647C">
        <w:rPr>
          <w:spacing w:val="6"/>
          <w:sz w:val="24"/>
        </w:rPr>
        <w:t xml:space="preserve"> </w:t>
      </w:r>
      <w:r w:rsidRPr="00E1647C">
        <w:rPr>
          <w:sz w:val="24"/>
        </w:rPr>
        <w:t>a</w:t>
      </w:r>
      <w:r w:rsidRPr="00E1647C">
        <w:rPr>
          <w:spacing w:val="3"/>
          <w:sz w:val="24"/>
        </w:rPr>
        <w:t xml:space="preserve"> </w:t>
      </w:r>
      <w:r w:rsidRPr="00E1647C">
        <w:rPr>
          <w:sz w:val="24"/>
        </w:rPr>
        <w:t>Nota</w:t>
      </w:r>
      <w:r w:rsidRPr="00E1647C">
        <w:rPr>
          <w:spacing w:val="5"/>
          <w:sz w:val="24"/>
        </w:rPr>
        <w:t xml:space="preserve"> </w:t>
      </w:r>
      <w:r w:rsidRPr="00E1647C">
        <w:rPr>
          <w:sz w:val="24"/>
        </w:rPr>
        <w:t>Fiscal</w:t>
      </w:r>
      <w:r w:rsidRPr="00E1647C">
        <w:rPr>
          <w:spacing w:val="5"/>
          <w:sz w:val="24"/>
        </w:rPr>
        <w:t xml:space="preserve"> </w:t>
      </w:r>
      <w:r w:rsidRPr="00E1647C">
        <w:rPr>
          <w:sz w:val="24"/>
        </w:rPr>
        <w:t>ou</w:t>
      </w:r>
      <w:r w:rsidRPr="00E1647C">
        <w:rPr>
          <w:spacing w:val="5"/>
          <w:sz w:val="24"/>
        </w:rPr>
        <w:t xml:space="preserve"> </w:t>
      </w:r>
      <w:r w:rsidRPr="00E1647C">
        <w:rPr>
          <w:sz w:val="24"/>
        </w:rPr>
        <w:t>Fatura</w:t>
      </w:r>
      <w:r w:rsidRPr="00E1647C">
        <w:rPr>
          <w:spacing w:val="3"/>
          <w:sz w:val="24"/>
        </w:rPr>
        <w:t xml:space="preserve"> </w:t>
      </w:r>
      <w:r w:rsidRPr="00E1647C">
        <w:rPr>
          <w:sz w:val="24"/>
        </w:rPr>
        <w:t>para</w:t>
      </w:r>
      <w:r w:rsidRPr="00E1647C">
        <w:rPr>
          <w:spacing w:val="3"/>
          <w:sz w:val="24"/>
        </w:rPr>
        <w:t xml:space="preserve"> </w:t>
      </w:r>
      <w:r w:rsidRPr="00E1647C">
        <w:rPr>
          <w:sz w:val="24"/>
        </w:rPr>
        <w:t>pagamento</w:t>
      </w:r>
      <w:r w:rsidRPr="00E1647C">
        <w:rPr>
          <w:spacing w:val="4"/>
          <w:sz w:val="24"/>
        </w:rPr>
        <w:t xml:space="preserve"> </w:t>
      </w:r>
      <w:r w:rsidRPr="00E1647C">
        <w:rPr>
          <w:sz w:val="24"/>
        </w:rPr>
        <w:t>à</w:t>
      </w:r>
      <w:r>
        <w:rPr>
          <w:sz w:val="24"/>
        </w:rPr>
        <w:t xml:space="preserve"> </w:t>
      </w:r>
      <w:r w:rsidRPr="00E1647C">
        <w:t>situada</w:t>
      </w:r>
      <w:r w:rsidRPr="00E1647C">
        <w:rPr>
          <w:spacing w:val="-2"/>
        </w:rPr>
        <w:t xml:space="preserve"> </w:t>
      </w:r>
      <w:r w:rsidRPr="00E1647C">
        <w:t>na</w:t>
      </w:r>
      <w:r w:rsidRPr="00E1647C">
        <w:rPr>
          <w:spacing w:val="-2"/>
        </w:rPr>
        <w:t xml:space="preserve"> </w:t>
      </w:r>
      <w:r w:rsidRPr="00E1647C">
        <w:t xml:space="preserve"> Rua Visconde de Sepetiba, nº 987, 6º andar, no</w:t>
      </w:r>
      <w:r w:rsidRPr="00E1647C">
        <w:rPr>
          <w:spacing w:val="-1"/>
        </w:rPr>
        <w:t xml:space="preserve"> </w:t>
      </w:r>
      <w:r w:rsidRPr="00E1647C">
        <w:t>Município de</w:t>
      </w:r>
      <w:r w:rsidRPr="00E1647C">
        <w:rPr>
          <w:spacing w:val="-2"/>
        </w:rPr>
        <w:t xml:space="preserve"> </w:t>
      </w:r>
      <w:r w:rsidRPr="00E1647C">
        <w:t>Niterói</w:t>
      </w:r>
      <w:r w:rsidRPr="00E1647C">
        <w:rPr>
          <w:spacing w:val="2"/>
        </w:rPr>
        <w:t xml:space="preserve"> </w:t>
      </w:r>
      <w:r w:rsidRPr="00E1647C">
        <w:t>-RJ.</w:t>
      </w:r>
    </w:p>
    <w:p w14:paraId="18C350DF" w14:textId="77777777" w:rsidR="00A26958" w:rsidRPr="00E1647C" w:rsidRDefault="00A26958" w:rsidP="00A26958">
      <w:pPr>
        <w:numPr>
          <w:ilvl w:val="1"/>
          <w:numId w:val="51"/>
        </w:numPr>
        <w:tabs>
          <w:tab w:val="left" w:pos="827"/>
        </w:tabs>
        <w:spacing w:before="161" w:line="276" w:lineRule="auto"/>
        <w:ind w:left="142" w:hanging="24"/>
        <w:jc w:val="both"/>
        <w:rPr>
          <w:sz w:val="24"/>
        </w:rPr>
      </w:pPr>
      <w:r w:rsidRPr="00E1647C">
        <w:rPr>
          <w:sz w:val="24"/>
        </w:rPr>
        <w:t>Recebida a Nota Fiscal ou Fatura, o órgão competente deverá realizar consulta ao SICAF</w:t>
      </w:r>
      <w:r w:rsidRPr="00E1647C">
        <w:rPr>
          <w:spacing w:val="-3"/>
          <w:sz w:val="24"/>
        </w:rPr>
        <w:t xml:space="preserve"> </w:t>
      </w:r>
      <w:r w:rsidRPr="00E1647C">
        <w:rPr>
          <w:sz w:val="24"/>
        </w:rPr>
        <w:t>para</w:t>
      </w:r>
      <w:r w:rsidRPr="00E1647C">
        <w:rPr>
          <w:spacing w:val="-1"/>
          <w:sz w:val="24"/>
        </w:rPr>
        <w:t xml:space="preserve"> </w:t>
      </w:r>
      <w:r>
        <w:rPr>
          <w:spacing w:val="-1"/>
          <w:sz w:val="24"/>
        </w:rPr>
        <w:t xml:space="preserve"> </w:t>
      </w:r>
      <w:r w:rsidRPr="00E1647C">
        <w:rPr>
          <w:sz w:val="24"/>
        </w:rPr>
        <w:t>verificar:</w:t>
      </w:r>
    </w:p>
    <w:p w14:paraId="18024532" w14:textId="77777777" w:rsidR="00A26958" w:rsidRPr="00E1647C" w:rsidRDefault="00A26958" w:rsidP="00A26958">
      <w:pPr>
        <w:numPr>
          <w:ilvl w:val="0"/>
          <w:numId w:val="50"/>
        </w:numPr>
        <w:tabs>
          <w:tab w:val="left" w:pos="1073"/>
        </w:tabs>
        <w:spacing w:before="121"/>
        <w:ind w:hanging="247"/>
        <w:jc w:val="both"/>
        <w:rPr>
          <w:sz w:val="24"/>
        </w:rPr>
      </w:pPr>
      <w:r w:rsidRPr="00E1647C">
        <w:rPr>
          <w:sz w:val="24"/>
        </w:rPr>
        <w:t>a</w:t>
      </w:r>
      <w:r w:rsidRPr="00E1647C">
        <w:rPr>
          <w:spacing w:val="-3"/>
          <w:sz w:val="24"/>
        </w:rPr>
        <w:t xml:space="preserve"> </w:t>
      </w:r>
      <w:r w:rsidRPr="00E1647C">
        <w:rPr>
          <w:sz w:val="24"/>
        </w:rPr>
        <w:t>manutenção</w:t>
      </w:r>
      <w:r w:rsidRPr="00E1647C">
        <w:rPr>
          <w:spacing w:val="-1"/>
          <w:sz w:val="24"/>
        </w:rPr>
        <w:t xml:space="preserve"> </w:t>
      </w:r>
      <w:r w:rsidRPr="00E1647C">
        <w:rPr>
          <w:sz w:val="24"/>
        </w:rPr>
        <w:t>das</w:t>
      </w:r>
      <w:r w:rsidRPr="00E1647C">
        <w:rPr>
          <w:spacing w:val="-1"/>
          <w:sz w:val="24"/>
        </w:rPr>
        <w:t xml:space="preserve"> </w:t>
      </w:r>
      <w:r w:rsidRPr="00E1647C">
        <w:rPr>
          <w:sz w:val="24"/>
        </w:rPr>
        <w:t>condições de</w:t>
      </w:r>
      <w:r w:rsidRPr="00E1647C">
        <w:rPr>
          <w:spacing w:val="-2"/>
          <w:sz w:val="24"/>
        </w:rPr>
        <w:t xml:space="preserve"> </w:t>
      </w:r>
      <w:r w:rsidRPr="00E1647C">
        <w:rPr>
          <w:sz w:val="24"/>
        </w:rPr>
        <w:t>habilitação</w:t>
      </w:r>
      <w:r w:rsidRPr="00E1647C">
        <w:rPr>
          <w:spacing w:val="-1"/>
          <w:sz w:val="24"/>
        </w:rPr>
        <w:t xml:space="preserve"> </w:t>
      </w:r>
      <w:r w:rsidRPr="00E1647C">
        <w:rPr>
          <w:sz w:val="24"/>
        </w:rPr>
        <w:t>exigidas pelo</w:t>
      </w:r>
      <w:r w:rsidRPr="00E1647C">
        <w:rPr>
          <w:spacing w:val="-1"/>
          <w:sz w:val="24"/>
        </w:rPr>
        <w:t xml:space="preserve"> </w:t>
      </w:r>
      <w:r w:rsidRPr="00E1647C">
        <w:rPr>
          <w:sz w:val="24"/>
        </w:rPr>
        <w:t>instrumento</w:t>
      </w:r>
      <w:r w:rsidRPr="00E1647C">
        <w:rPr>
          <w:spacing w:val="-1"/>
          <w:sz w:val="24"/>
        </w:rPr>
        <w:t xml:space="preserve"> </w:t>
      </w:r>
      <w:r w:rsidRPr="00E1647C">
        <w:rPr>
          <w:sz w:val="24"/>
        </w:rPr>
        <w:t>convocatório;</w:t>
      </w:r>
    </w:p>
    <w:p w14:paraId="2A253BE6" w14:textId="77777777" w:rsidR="00A26958" w:rsidRPr="00E1647C" w:rsidRDefault="00A26958" w:rsidP="00A26958">
      <w:pPr>
        <w:numPr>
          <w:ilvl w:val="0"/>
          <w:numId w:val="50"/>
        </w:numPr>
        <w:tabs>
          <w:tab w:val="left" w:pos="1093"/>
        </w:tabs>
        <w:spacing w:before="161" w:line="276" w:lineRule="auto"/>
        <w:ind w:left="826" w:firstLine="0"/>
        <w:jc w:val="both"/>
        <w:rPr>
          <w:sz w:val="24"/>
        </w:rPr>
      </w:pPr>
      <w:r w:rsidRPr="00E1647C">
        <w:rPr>
          <w:sz w:val="24"/>
        </w:rPr>
        <w:t>se o CONTRATADO foi penalizado com as sanções de declaração de inidoneidade</w:t>
      </w:r>
      <w:r w:rsidRPr="00E1647C">
        <w:rPr>
          <w:spacing w:val="1"/>
          <w:sz w:val="24"/>
        </w:rPr>
        <w:t xml:space="preserve"> </w:t>
      </w:r>
      <w:r w:rsidRPr="00E1647C">
        <w:rPr>
          <w:sz w:val="24"/>
        </w:rPr>
        <w:t>ou</w:t>
      </w:r>
      <w:r w:rsidRPr="00E1647C">
        <w:rPr>
          <w:spacing w:val="-4"/>
          <w:sz w:val="24"/>
        </w:rPr>
        <w:t xml:space="preserve"> </w:t>
      </w:r>
      <w:r w:rsidRPr="00E1647C">
        <w:rPr>
          <w:sz w:val="24"/>
        </w:rPr>
        <w:t>impedimento</w:t>
      </w:r>
      <w:r w:rsidRPr="00E1647C">
        <w:rPr>
          <w:spacing w:val="-3"/>
          <w:sz w:val="24"/>
        </w:rPr>
        <w:t xml:space="preserve"> </w:t>
      </w:r>
      <w:r w:rsidRPr="00E1647C">
        <w:rPr>
          <w:sz w:val="24"/>
        </w:rPr>
        <w:t>de</w:t>
      </w:r>
      <w:r w:rsidRPr="00E1647C">
        <w:rPr>
          <w:spacing w:val="-5"/>
          <w:sz w:val="24"/>
        </w:rPr>
        <w:t xml:space="preserve"> </w:t>
      </w:r>
      <w:r w:rsidRPr="00E1647C">
        <w:rPr>
          <w:sz w:val="24"/>
        </w:rPr>
        <w:t>licitar</w:t>
      </w:r>
      <w:r w:rsidRPr="00E1647C">
        <w:rPr>
          <w:spacing w:val="-5"/>
          <w:sz w:val="24"/>
        </w:rPr>
        <w:t xml:space="preserve"> </w:t>
      </w:r>
      <w:r w:rsidRPr="00E1647C">
        <w:rPr>
          <w:sz w:val="24"/>
        </w:rPr>
        <w:t>e</w:t>
      </w:r>
      <w:r w:rsidRPr="00E1647C">
        <w:rPr>
          <w:spacing w:val="-3"/>
          <w:sz w:val="24"/>
        </w:rPr>
        <w:t xml:space="preserve"> </w:t>
      </w:r>
      <w:r w:rsidRPr="00E1647C">
        <w:rPr>
          <w:sz w:val="24"/>
        </w:rPr>
        <w:t>contratar</w:t>
      </w:r>
      <w:r w:rsidRPr="00E1647C">
        <w:rPr>
          <w:spacing w:val="-1"/>
          <w:sz w:val="24"/>
        </w:rPr>
        <w:t xml:space="preserve"> </w:t>
      </w:r>
      <w:r w:rsidRPr="00E1647C">
        <w:rPr>
          <w:sz w:val="24"/>
        </w:rPr>
        <w:t>com</w:t>
      </w:r>
      <w:r w:rsidRPr="00E1647C">
        <w:rPr>
          <w:spacing w:val="-3"/>
          <w:sz w:val="24"/>
        </w:rPr>
        <w:t xml:space="preserve"> </w:t>
      </w:r>
      <w:r w:rsidRPr="00E1647C">
        <w:rPr>
          <w:sz w:val="24"/>
        </w:rPr>
        <w:t>o</w:t>
      </w:r>
      <w:r w:rsidRPr="00E1647C">
        <w:rPr>
          <w:spacing w:val="-4"/>
          <w:sz w:val="24"/>
        </w:rPr>
        <w:t xml:space="preserve"> </w:t>
      </w:r>
      <w:r w:rsidRPr="00E1647C">
        <w:rPr>
          <w:sz w:val="24"/>
        </w:rPr>
        <w:t>Poder</w:t>
      </w:r>
      <w:r w:rsidRPr="00E1647C">
        <w:rPr>
          <w:spacing w:val="-2"/>
          <w:sz w:val="24"/>
        </w:rPr>
        <w:t xml:space="preserve"> </w:t>
      </w:r>
      <w:r w:rsidRPr="00E1647C">
        <w:rPr>
          <w:sz w:val="24"/>
        </w:rPr>
        <w:t>Público,</w:t>
      </w:r>
      <w:r w:rsidRPr="00E1647C">
        <w:rPr>
          <w:spacing w:val="-3"/>
          <w:sz w:val="24"/>
        </w:rPr>
        <w:t xml:space="preserve"> </w:t>
      </w:r>
      <w:r w:rsidRPr="00E1647C">
        <w:rPr>
          <w:sz w:val="24"/>
        </w:rPr>
        <w:t>observadas</w:t>
      </w:r>
      <w:r w:rsidRPr="00E1647C">
        <w:rPr>
          <w:spacing w:val="-1"/>
          <w:sz w:val="24"/>
        </w:rPr>
        <w:t xml:space="preserve"> </w:t>
      </w:r>
      <w:r w:rsidRPr="00E1647C">
        <w:rPr>
          <w:sz w:val="24"/>
        </w:rPr>
        <w:t>as</w:t>
      </w:r>
      <w:r w:rsidRPr="00E1647C">
        <w:rPr>
          <w:spacing w:val="-4"/>
          <w:sz w:val="24"/>
        </w:rPr>
        <w:t xml:space="preserve"> </w:t>
      </w:r>
      <w:r w:rsidRPr="00E1647C">
        <w:rPr>
          <w:sz w:val="24"/>
        </w:rPr>
        <w:t>abrangências</w:t>
      </w:r>
      <w:r w:rsidRPr="00E1647C">
        <w:rPr>
          <w:spacing w:val="-58"/>
          <w:sz w:val="24"/>
        </w:rPr>
        <w:t xml:space="preserve"> </w:t>
      </w:r>
      <w:r w:rsidRPr="00E1647C">
        <w:rPr>
          <w:sz w:val="24"/>
        </w:rPr>
        <w:t>de</w:t>
      </w:r>
      <w:r w:rsidRPr="00E1647C">
        <w:rPr>
          <w:spacing w:val="-2"/>
          <w:sz w:val="24"/>
        </w:rPr>
        <w:t xml:space="preserve"> </w:t>
      </w:r>
      <w:r w:rsidRPr="00E1647C">
        <w:rPr>
          <w:sz w:val="24"/>
        </w:rPr>
        <w:t>aplicação; e</w:t>
      </w:r>
    </w:p>
    <w:p w14:paraId="7177AAE3" w14:textId="77777777" w:rsidR="00A26958" w:rsidRPr="00E1647C" w:rsidRDefault="00A26958" w:rsidP="00A26958">
      <w:pPr>
        <w:numPr>
          <w:ilvl w:val="0"/>
          <w:numId w:val="50"/>
        </w:numPr>
        <w:tabs>
          <w:tab w:val="left" w:pos="1062"/>
        </w:tabs>
        <w:spacing w:before="121" w:line="276" w:lineRule="auto"/>
        <w:ind w:left="826" w:firstLine="0"/>
        <w:jc w:val="both"/>
        <w:rPr>
          <w:sz w:val="24"/>
        </w:rPr>
      </w:pPr>
      <w:r w:rsidRPr="00E1647C">
        <w:rPr>
          <w:sz w:val="24"/>
        </w:rPr>
        <w:t>eventuais</w:t>
      </w:r>
      <w:r w:rsidRPr="00E1647C">
        <w:rPr>
          <w:spacing w:val="-11"/>
          <w:sz w:val="24"/>
        </w:rPr>
        <w:t xml:space="preserve"> </w:t>
      </w:r>
      <w:r w:rsidRPr="00E1647C">
        <w:rPr>
          <w:sz w:val="24"/>
        </w:rPr>
        <w:t>ocorrências</w:t>
      </w:r>
      <w:r w:rsidRPr="00E1647C">
        <w:rPr>
          <w:spacing w:val="-10"/>
          <w:sz w:val="24"/>
        </w:rPr>
        <w:t xml:space="preserve"> </w:t>
      </w:r>
      <w:r w:rsidRPr="00E1647C">
        <w:rPr>
          <w:sz w:val="24"/>
        </w:rPr>
        <w:t>impeditivas</w:t>
      </w:r>
      <w:r w:rsidRPr="00E1647C">
        <w:rPr>
          <w:spacing w:val="-11"/>
          <w:sz w:val="24"/>
        </w:rPr>
        <w:t xml:space="preserve"> </w:t>
      </w:r>
      <w:r w:rsidRPr="00E1647C">
        <w:rPr>
          <w:sz w:val="24"/>
        </w:rPr>
        <w:t>indiretas,</w:t>
      </w:r>
      <w:r w:rsidRPr="00E1647C">
        <w:rPr>
          <w:spacing w:val="-10"/>
          <w:sz w:val="24"/>
        </w:rPr>
        <w:t xml:space="preserve"> </w:t>
      </w:r>
      <w:r w:rsidRPr="00E1647C">
        <w:rPr>
          <w:sz w:val="24"/>
        </w:rPr>
        <w:t>hipótese</w:t>
      </w:r>
      <w:r w:rsidRPr="00E1647C">
        <w:rPr>
          <w:spacing w:val="-11"/>
          <w:sz w:val="24"/>
        </w:rPr>
        <w:t xml:space="preserve"> </w:t>
      </w:r>
      <w:r w:rsidRPr="00E1647C">
        <w:rPr>
          <w:sz w:val="24"/>
        </w:rPr>
        <w:t>na</w:t>
      </w:r>
      <w:r w:rsidRPr="00E1647C">
        <w:rPr>
          <w:spacing w:val="-12"/>
          <w:sz w:val="24"/>
        </w:rPr>
        <w:t xml:space="preserve"> </w:t>
      </w:r>
      <w:r w:rsidRPr="00E1647C">
        <w:rPr>
          <w:sz w:val="24"/>
        </w:rPr>
        <w:t>qual</w:t>
      </w:r>
      <w:r w:rsidRPr="00E1647C">
        <w:rPr>
          <w:spacing w:val="-10"/>
          <w:sz w:val="24"/>
        </w:rPr>
        <w:t xml:space="preserve"> </w:t>
      </w:r>
      <w:r w:rsidRPr="00E1647C">
        <w:rPr>
          <w:sz w:val="24"/>
        </w:rPr>
        <w:t>o</w:t>
      </w:r>
      <w:r w:rsidRPr="00E1647C">
        <w:rPr>
          <w:spacing w:val="-11"/>
          <w:sz w:val="24"/>
        </w:rPr>
        <w:t xml:space="preserve"> </w:t>
      </w:r>
      <w:r w:rsidRPr="00E1647C">
        <w:rPr>
          <w:sz w:val="24"/>
        </w:rPr>
        <w:t>gestor</w:t>
      </w:r>
      <w:r w:rsidRPr="00E1647C">
        <w:rPr>
          <w:spacing w:val="-10"/>
          <w:sz w:val="24"/>
        </w:rPr>
        <w:t xml:space="preserve"> </w:t>
      </w:r>
      <w:r w:rsidRPr="00E1647C">
        <w:rPr>
          <w:sz w:val="24"/>
        </w:rPr>
        <w:t>deverá</w:t>
      </w:r>
      <w:r w:rsidRPr="00E1647C">
        <w:rPr>
          <w:spacing w:val="-12"/>
          <w:sz w:val="24"/>
        </w:rPr>
        <w:t xml:space="preserve"> </w:t>
      </w:r>
      <w:r w:rsidRPr="00E1647C">
        <w:rPr>
          <w:sz w:val="24"/>
        </w:rPr>
        <w:t>verificar</w:t>
      </w:r>
      <w:r w:rsidRPr="00E1647C">
        <w:rPr>
          <w:spacing w:val="-58"/>
          <w:sz w:val="24"/>
        </w:rPr>
        <w:t xml:space="preserve"> </w:t>
      </w:r>
      <w:r w:rsidRPr="00E1647C">
        <w:rPr>
          <w:sz w:val="24"/>
        </w:rPr>
        <w:t>se</w:t>
      </w:r>
      <w:r w:rsidRPr="00E1647C">
        <w:rPr>
          <w:spacing w:val="-3"/>
          <w:sz w:val="24"/>
        </w:rPr>
        <w:t xml:space="preserve"> </w:t>
      </w:r>
      <w:r w:rsidRPr="00E1647C">
        <w:rPr>
          <w:sz w:val="24"/>
        </w:rPr>
        <w:t>houve</w:t>
      </w:r>
      <w:r w:rsidRPr="00E1647C">
        <w:rPr>
          <w:spacing w:val="-2"/>
          <w:sz w:val="24"/>
        </w:rPr>
        <w:t xml:space="preserve"> </w:t>
      </w:r>
      <w:r w:rsidRPr="00E1647C">
        <w:rPr>
          <w:sz w:val="24"/>
        </w:rPr>
        <w:t>fraude</w:t>
      </w:r>
      <w:r w:rsidRPr="00E1647C">
        <w:rPr>
          <w:spacing w:val="-3"/>
          <w:sz w:val="24"/>
        </w:rPr>
        <w:t xml:space="preserve"> </w:t>
      </w:r>
      <w:r w:rsidRPr="00E1647C">
        <w:rPr>
          <w:sz w:val="24"/>
        </w:rPr>
        <w:t>por</w:t>
      </w:r>
      <w:r w:rsidRPr="00E1647C">
        <w:rPr>
          <w:spacing w:val="-1"/>
          <w:sz w:val="24"/>
        </w:rPr>
        <w:t xml:space="preserve"> </w:t>
      </w:r>
      <w:r w:rsidRPr="00E1647C">
        <w:rPr>
          <w:sz w:val="24"/>
        </w:rPr>
        <w:t>parte</w:t>
      </w:r>
      <w:r w:rsidRPr="00E1647C">
        <w:rPr>
          <w:spacing w:val="-2"/>
          <w:sz w:val="24"/>
        </w:rPr>
        <w:t xml:space="preserve"> </w:t>
      </w:r>
      <w:r w:rsidRPr="00E1647C">
        <w:rPr>
          <w:sz w:val="24"/>
        </w:rPr>
        <w:t>das</w:t>
      </w:r>
      <w:r w:rsidRPr="00E1647C">
        <w:rPr>
          <w:spacing w:val="-1"/>
          <w:sz w:val="24"/>
        </w:rPr>
        <w:t xml:space="preserve"> </w:t>
      </w:r>
      <w:r w:rsidRPr="00E1647C">
        <w:rPr>
          <w:sz w:val="24"/>
        </w:rPr>
        <w:t>empresas</w:t>
      </w:r>
      <w:r w:rsidRPr="00E1647C">
        <w:rPr>
          <w:spacing w:val="-2"/>
          <w:sz w:val="24"/>
        </w:rPr>
        <w:t xml:space="preserve"> </w:t>
      </w:r>
      <w:r w:rsidRPr="00E1647C">
        <w:rPr>
          <w:sz w:val="24"/>
        </w:rPr>
        <w:t>apontadas</w:t>
      </w:r>
      <w:r w:rsidRPr="00E1647C">
        <w:rPr>
          <w:spacing w:val="1"/>
          <w:sz w:val="24"/>
        </w:rPr>
        <w:t xml:space="preserve"> </w:t>
      </w:r>
      <w:r w:rsidRPr="00E1647C">
        <w:rPr>
          <w:sz w:val="24"/>
        </w:rPr>
        <w:t>no</w:t>
      </w:r>
      <w:r w:rsidRPr="00E1647C">
        <w:rPr>
          <w:spacing w:val="-2"/>
          <w:sz w:val="24"/>
        </w:rPr>
        <w:t xml:space="preserve"> </w:t>
      </w:r>
      <w:r w:rsidRPr="00E1647C">
        <w:rPr>
          <w:sz w:val="24"/>
        </w:rPr>
        <w:t>Relatório</w:t>
      </w:r>
      <w:r w:rsidRPr="00E1647C">
        <w:rPr>
          <w:spacing w:val="-1"/>
          <w:sz w:val="24"/>
        </w:rPr>
        <w:t xml:space="preserve"> </w:t>
      </w:r>
      <w:r w:rsidRPr="00E1647C">
        <w:rPr>
          <w:sz w:val="24"/>
        </w:rPr>
        <w:t>de</w:t>
      </w:r>
      <w:r w:rsidRPr="00E1647C">
        <w:rPr>
          <w:spacing w:val="-4"/>
          <w:sz w:val="24"/>
        </w:rPr>
        <w:t xml:space="preserve"> </w:t>
      </w:r>
      <w:r w:rsidRPr="00E1647C">
        <w:rPr>
          <w:sz w:val="24"/>
        </w:rPr>
        <w:t>Ocorrências</w:t>
      </w:r>
      <w:r w:rsidRPr="00E1647C">
        <w:rPr>
          <w:spacing w:val="-1"/>
          <w:sz w:val="24"/>
        </w:rPr>
        <w:t xml:space="preserve"> </w:t>
      </w:r>
      <w:r w:rsidRPr="00E1647C">
        <w:rPr>
          <w:sz w:val="24"/>
        </w:rPr>
        <w:t>Impedi-</w:t>
      </w:r>
      <w:r w:rsidRPr="00E1647C">
        <w:rPr>
          <w:spacing w:val="-58"/>
          <w:sz w:val="24"/>
        </w:rPr>
        <w:t xml:space="preserve"> </w:t>
      </w:r>
      <w:r w:rsidRPr="00E1647C">
        <w:rPr>
          <w:sz w:val="24"/>
        </w:rPr>
        <w:t>tivas</w:t>
      </w:r>
      <w:r w:rsidRPr="00E1647C">
        <w:rPr>
          <w:spacing w:val="-1"/>
          <w:sz w:val="24"/>
        </w:rPr>
        <w:t xml:space="preserve"> </w:t>
      </w:r>
      <w:r w:rsidRPr="00E1647C">
        <w:rPr>
          <w:sz w:val="24"/>
        </w:rPr>
        <w:t>Indiretas;</w:t>
      </w:r>
    </w:p>
    <w:p w14:paraId="16E3B97C" w14:textId="77777777" w:rsidR="00A26958" w:rsidRPr="00E1647C" w:rsidRDefault="00A26958" w:rsidP="00A26958">
      <w:pPr>
        <w:numPr>
          <w:ilvl w:val="2"/>
          <w:numId w:val="51"/>
        </w:numPr>
        <w:tabs>
          <w:tab w:val="left" w:pos="1362"/>
        </w:tabs>
        <w:spacing w:before="119" w:line="276" w:lineRule="auto"/>
        <w:ind w:left="826" w:firstLine="0"/>
        <w:jc w:val="both"/>
        <w:rPr>
          <w:sz w:val="24"/>
        </w:rPr>
      </w:pPr>
      <w:r w:rsidRPr="00E1647C">
        <w:rPr>
          <w:sz w:val="24"/>
        </w:rPr>
        <w:t>Constatando-se</w:t>
      </w:r>
      <w:r w:rsidRPr="00E1647C">
        <w:rPr>
          <w:spacing w:val="-8"/>
          <w:sz w:val="24"/>
        </w:rPr>
        <w:t xml:space="preserve"> </w:t>
      </w:r>
      <w:r w:rsidRPr="00E1647C">
        <w:rPr>
          <w:sz w:val="24"/>
        </w:rPr>
        <w:t>a</w:t>
      </w:r>
      <w:r w:rsidRPr="00E1647C">
        <w:rPr>
          <w:spacing w:val="-8"/>
          <w:sz w:val="24"/>
        </w:rPr>
        <w:t xml:space="preserve"> </w:t>
      </w:r>
      <w:r w:rsidRPr="00E1647C">
        <w:rPr>
          <w:sz w:val="24"/>
        </w:rPr>
        <w:t>situação</w:t>
      </w:r>
      <w:r w:rsidRPr="00E1647C">
        <w:rPr>
          <w:spacing w:val="-6"/>
          <w:sz w:val="24"/>
        </w:rPr>
        <w:t xml:space="preserve"> </w:t>
      </w:r>
      <w:r w:rsidRPr="00E1647C">
        <w:rPr>
          <w:sz w:val="24"/>
        </w:rPr>
        <w:t>de</w:t>
      </w:r>
      <w:r w:rsidRPr="00E1647C">
        <w:rPr>
          <w:spacing w:val="-8"/>
          <w:sz w:val="24"/>
        </w:rPr>
        <w:t xml:space="preserve"> </w:t>
      </w:r>
      <w:r w:rsidRPr="00E1647C">
        <w:rPr>
          <w:sz w:val="24"/>
        </w:rPr>
        <w:t>irregularidade</w:t>
      </w:r>
      <w:r w:rsidRPr="00E1647C">
        <w:rPr>
          <w:spacing w:val="-7"/>
          <w:sz w:val="24"/>
        </w:rPr>
        <w:t xml:space="preserve"> </w:t>
      </w:r>
      <w:r w:rsidRPr="00E1647C">
        <w:rPr>
          <w:sz w:val="24"/>
        </w:rPr>
        <w:t>do</w:t>
      </w:r>
      <w:r w:rsidRPr="00E1647C">
        <w:rPr>
          <w:spacing w:val="-7"/>
          <w:sz w:val="24"/>
        </w:rPr>
        <w:t xml:space="preserve"> </w:t>
      </w:r>
      <w:r w:rsidRPr="00E1647C">
        <w:rPr>
          <w:sz w:val="24"/>
        </w:rPr>
        <w:t>CONTRATADO,</w:t>
      </w:r>
      <w:r w:rsidRPr="00E1647C">
        <w:rPr>
          <w:spacing w:val="-7"/>
          <w:sz w:val="24"/>
        </w:rPr>
        <w:t xml:space="preserve"> </w:t>
      </w:r>
      <w:r w:rsidRPr="00E1647C">
        <w:rPr>
          <w:sz w:val="24"/>
        </w:rPr>
        <w:t>será</w:t>
      </w:r>
      <w:r w:rsidRPr="00E1647C">
        <w:rPr>
          <w:spacing w:val="-3"/>
          <w:sz w:val="24"/>
        </w:rPr>
        <w:t xml:space="preserve"> </w:t>
      </w:r>
      <w:r w:rsidRPr="00E1647C">
        <w:rPr>
          <w:sz w:val="24"/>
        </w:rPr>
        <w:t>providenci-</w:t>
      </w:r>
      <w:r w:rsidRPr="00E1647C">
        <w:rPr>
          <w:spacing w:val="-58"/>
          <w:sz w:val="24"/>
        </w:rPr>
        <w:t xml:space="preserve"> </w:t>
      </w:r>
      <w:r w:rsidRPr="00E1647C">
        <w:rPr>
          <w:sz w:val="24"/>
        </w:rPr>
        <w:t>ada sua notificação, por escrito, para que, no prazo de 15 (quinze) dias úteis, regularize</w:t>
      </w:r>
      <w:r w:rsidRPr="00E1647C">
        <w:rPr>
          <w:spacing w:val="-57"/>
          <w:sz w:val="24"/>
        </w:rPr>
        <w:t xml:space="preserve"> </w:t>
      </w:r>
      <w:r w:rsidRPr="00E1647C">
        <w:rPr>
          <w:sz w:val="24"/>
        </w:rPr>
        <w:t>sua</w:t>
      </w:r>
      <w:r w:rsidRPr="00E1647C">
        <w:rPr>
          <w:spacing w:val="-5"/>
          <w:sz w:val="24"/>
        </w:rPr>
        <w:t xml:space="preserve"> </w:t>
      </w:r>
      <w:r w:rsidRPr="00E1647C">
        <w:rPr>
          <w:sz w:val="24"/>
        </w:rPr>
        <w:t>situação</w:t>
      </w:r>
      <w:r w:rsidRPr="00E1647C">
        <w:rPr>
          <w:spacing w:val="-1"/>
          <w:sz w:val="24"/>
        </w:rPr>
        <w:t xml:space="preserve"> </w:t>
      </w:r>
      <w:r w:rsidRPr="00E1647C">
        <w:rPr>
          <w:sz w:val="24"/>
        </w:rPr>
        <w:t>ou,</w:t>
      </w:r>
      <w:r w:rsidRPr="00E1647C">
        <w:rPr>
          <w:spacing w:val="-4"/>
          <w:sz w:val="24"/>
        </w:rPr>
        <w:t xml:space="preserve"> </w:t>
      </w:r>
      <w:r w:rsidRPr="00E1647C">
        <w:rPr>
          <w:sz w:val="24"/>
        </w:rPr>
        <w:t>no</w:t>
      </w:r>
      <w:r w:rsidRPr="00E1647C">
        <w:rPr>
          <w:spacing w:val="-3"/>
          <w:sz w:val="24"/>
        </w:rPr>
        <w:t xml:space="preserve"> </w:t>
      </w:r>
      <w:r w:rsidRPr="00E1647C">
        <w:rPr>
          <w:sz w:val="24"/>
        </w:rPr>
        <w:t>mesmo</w:t>
      </w:r>
      <w:r w:rsidRPr="00E1647C">
        <w:rPr>
          <w:spacing w:val="-3"/>
          <w:sz w:val="24"/>
        </w:rPr>
        <w:t xml:space="preserve"> </w:t>
      </w:r>
      <w:r w:rsidRPr="00E1647C">
        <w:rPr>
          <w:sz w:val="24"/>
        </w:rPr>
        <w:t>prazo,</w:t>
      </w:r>
      <w:r w:rsidRPr="00E1647C">
        <w:rPr>
          <w:spacing w:val="-1"/>
          <w:sz w:val="24"/>
        </w:rPr>
        <w:t xml:space="preserve"> </w:t>
      </w:r>
      <w:r w:rsidRPr="00E1647C">
        <w:rPr>
          <w:sz w:val="24"/>
        </w:rPr>
        <w:t>apresente</w:t>
      </w:r>
      <w:r w:rsidRPr="00E1647C">
        <w:rPr>
          <w:spacing w:val="-2"/>
          <w:sz w:val="24"/>
        </w:rPr>
        <w:t xml:space="preserve"> </w:t>
      </w:r>
      <w:r w:rsidRPr="00E1647C">
        <w:rPr>
          <w:sz w:val="24"/>
        </w:rPr>
        <w:t>sua</w:t>
      </w:r>
      <w:r w:rsidRPr="00E1647C">
        <w:rPr>
          <w:spacing w:val="-4"/>
          <w:sz w:val="24"/>
        </w:rPr>
        <w:t xml:space="preserve"> </w:t>
      </w:r>
      <w:r w:rsidRPr="00E1647C">
        <w:rPr>
          <w:sz w:val="24"/>
        </w:rPr>
        <w:t>defesa</w:t>
      </w:r>
      <w:r w:rsidRPr="00E1647C">
        <w:rPr>
          <w:spacing w:val="-1"/>
          <w:sz w:val="24"/>
        </w:rPr>
        <w:t xml:space="preserve"> </w:t>
      </w:r>
      <w:r w:rsidRPr="00E1647C">
        <w:rPr>
          <w:sz w:val="24"/>
        </w:rPr>
        <w:t>e</w:t>
      </w:r>
      <w:r w:rsidRPr="00E1647C">
        <w:rPr>
          <w:spacing w:val="-5"/>
          <w:sz w:val="24"/>
        </w:rPr>
        <w:t xml:space="preserve"> </w:t>
      </w:r>
      <w:r w:rsidRPr="00E1647C">
        <w:rPr>
          <w:sz w:val="24"/>
        </w:rPr>
        <w:t>especifique</w:t>
      </w:r>
      <w:r w:rsidRPr="00E1647C">
        <w:rPr>
          <w:spacing w:val="-1"/>
          <w:sz w:val="24"/>
        </w:rPr>
        <w:t xml:space="preserve"> </w:t>
      </w:r>
      <w:r w:rsidRPr="00E1647C">
        <w:rPr>
          <w:sz w:val="24"/>
        </w:rPr>
        <w:t>as</w:t>
      </w:r>
      <w:r w:rsidRPr="00E1647C">
        <w:rPr>
          <w:spacing w:val="-4"/>
          <w:sz w:val="24"/>
        </w:rPr>
        <w:t xml:space="preserve"> </w:t>
      </w:r>
      <w:r w:rsidRPr="00E1647C">
        <w:rPr>
          <w:sz w:val="24"/>
        </w:rPr>
        <w:t>provas</w:t>
      </w:r>
      <w:r w:rsidRPr="00E1647C">
        <w:rPr>
          <w:spacing w:val="-3"/>
          <w:sz w:val="24"/>
        </w:rPr>
        <w:t xml:space="preserve"> </w:t>
      </w:r>
      <w:r w:rsidRPr="00E1647C">
        <w:rPr>
          <w:sz w:val="24"/>
        </w:rPr>
        <w:t>que</w:t>
      </w:r>
      <w:r w:rsidRPr="00E1647C">
        <w:rPr>
          <w:spacing w:val="-5"/>
          <w:sz w:val="24"/>
        </w:rPr>
        <w:t xml:space="preserve"> </w:t>
      </w:r>
      <w:r w:rsidRPr="00E1647C">
        <w:rPr>
          <w:sz w:val="24"/>
        </w:rPr>
        <w:t>pre-</w:t>
      </w:r>
      <w:r w:rsidRPr="00E1647C">
        <w:rPr>
          <w:spacing w:val="-57"/>
          <w:sz w:val="24"/>
        </w:rPr>
        <w:t xml:space="preserve"> </w:t>
      </w:r>
      <w:r w:rsidRPr="00E1647C">
        <w:rPr>
          <w:sz w:val="24"/>
        </w:rPr>
        <w:t>tende</w:t>
      </w:r>
      <w:r w:rsidRPr="00E1647C">
        <w:rPr>
          <w:spacing w:val="-4"/>
          <w:sz w:val="24"/>
        </w:rPr>
        <w:t xml:space="preserve"> </w:t>
      </w:r>
      <w:r w:rsidRPr="00E1647C">
        <w:rPr>
          <w:sz w:val="24"/>
        </w:rPr>
        <w:t>produzir.</w:t>
      </w:r>
      <w:r w:rsidRPr="00E1647C">
        <w:rPr>
          <w:spacing w:val="-2"/>
          <w:sz w:val="24"/>
        </w:rPr>
        <w:t xml:space="preserve"> </w:t>
      </w:r>
      <w:r w:rsidRPr="00E1647C">
        <w:rPr>
          <w:sz w:val="24"/>
        </w:rPr>
        <w:t>O</w:t>
      </w:r>
      <w:r w:rsidRPr="00E1647C">
        <w:rPr>
          <w:spacing w:val="-2"/>
          <w:sz w:val="24"/>
        </w:rPr>
        <w:t xml:space="preserve"> </w:t>
      </w:r>
      <w:r w:rsidRPr="00E1647C">
        <w:rPr>
          <w:sz w:val="24"/>
        </w:rPr>
        <w:t>prazo</w:t>
      </w:r>
      <w:r w:rsidRPr="00E1647C">
        <w:rPr>
          <w:spacing w:val="-2"/>
          <w:sz w:val="24"/>
        </w:rPr>
        <w:t xml:space="preserve"> </w:t>
      </w:r>
      <w:r w:rsidRPr="00E1647C">
        <w:rPr>
          <w:sz w:val="24"/>
        </w:rPr>
        <w:t>poderá</w:t>
      </w:r>
      <w:r w:rsidRPr="00E1647C">
        <w:rPr>
          <w:spacing w:val="-4"/>
          <w:sz w:val="24"/>
        </w:rPr>
        <w:t xml:space="preserve"> </w:t>
      </w:r>
      <w:r w:rsidRPr="00E1647C">
        <w:rPr>
          <w:sz w:val="24"/>
        </w:rPr>
        <w:t>ser</w:t>
      </w:r>
      <w:r w:rsidRPr="00E1647C">
        <w:rPr>
          <w:spacing w:val="-1"/>
          <w:sz w:val="24"/>
        </w:rPr>
        <w:t xml:space="preserve"> </w:t>
      </w:r>
      <w:r w:rsidRPr="00E1647C">
        <w:rPr>
          <w:sz w:val="24"/>
        </w:rPr>
        <w:t>prorrogado</w:t>
      </w:r>
      <w:r w:rsidRPr="00E1647C">
        <w:rPr>
          <w:spacing w:val="-2"/>
          <w:sz w:val="24"/>
        </w:rPr>
        <w:t xml:space="preserve"> </w:t>
      </w:r>
      <w:r w:rsidRPr="00E1647C">
        <w:rPr>
          <w:sz w:val="24"/>
        </w:rPr>
        <w:t>uma</w:t>
      </w:r>
      <w:r w:rsidRPr="00E1647C">
        <w:rPr>
          <w:spacing w:val="-1"/>
          <w:sz w:val="24"/>
        </w:rPr>
        <w:t xml:space="preserve"> </w:t>
      </w:r>
      <w:r w:rsidRPr="00E1647C">
        <w:rPr>
          <w:sz w:val="24"/>
        </w:rPr>
        <w:t>vez,</w:t>
      </w:r>
      <w:r w:rsidRPr="00E1647C">
        <w:rPr>
          <w:spacing w:val="-2"/>
          <w:sz w:val="24"/>
        </w:rPr>
        <w:t xml:space="preserve"> </w:t>
      </w:r>
      <w:r w:rsidRPr="00E1647C">
        <w:rPr>
          <w:sz w:val="24"/>
        </w:rPr>
        <w:t>por</w:t>
      </w:r>
      <w:r w:rsidRPr="00E1647C">
        <w:rPr>
          <w:spacing w:val="-3"/>
          <w:sz w:val="24"/>
        </w:rPr>
        <w:t xml:space="preserve"> </w:t>
      </w:r>
      <w:r w:rsidRPr="00E1647C">
        <w:rPr>
          <w:sz w:val="24"/>
        </w:rPr>
        <w:t>igual</w:t>
      </w:r>
      <w:r w:rsidRPr="00E1647C">
        <w:rPr>
          <w:spacing w:val="-1"/>
          <w:sz w:val="24"/>
        </w:rPr>
        <w:t xml:space="preserve"> </w:t>
      </w:r>
      <w:r w:rsidRPr="00E1647C">
        <w:rPr>
          <w:sz w:val="24"/>
        </w:rPr>
        <w:t>período,</w:t>
      </w:r>
      <w:r w:rsidRPr="00E1647C">
        <w:rPr>
          <w:spacing w:val="-2"/>
          <w:sz w:val="24"/>
        </w:rPr>
        <w:t xml:space="preserve"> </w:t>
      </w:r>
      <w:r w:rsidRPr="00E1647C">
        <w:rPr>
          <w:sz w:val="24"/>
        </w:rPr>
        <w:t>a</w:t>
      </w:r>
      <w:r w:rsidRPr="00E1647C">
        <w:rPr>
          <w:spacing w:val="-3"/>
          <w:sz w:val="24"/>
        </w:rPr>
        <w:t xml:space="preserve"> </w:t>
      </w:r>
      <w:r w:rsidRPr="00E1647C">
        <w:rPr>
          <w:sz w:val="24"/>
        </w:rPr>
        <w:t>critério</w:t>
      </w:r>
      <w:r w:rsidRPr="00E1647C">
        <w:rPr>
          <w:spacing w:val="-1"/>
          <w:sz w:val="24"/>
        </w:rPr>
        <w:t xml:space="preserve"> </w:t>
      </w:r>
      <w:r w:rsidRPr="00E1647C">
        <w:rPr>
          <w:sz w:val="24"/>
        </w:rPr>
        <w:t>do</w:t>
      </w:r>
      <w:r w:rsidRPr="00E1647C">
        <w:rPr>
          <w:spacing w:val="-58"/>
          <w:sz w:val="24"/>
        </w:rPr>
        <w:t xml:space="preserve"> </w:t>
      </w:r>
      <w:r w:rsidRPr="00E1647C">
        <w:rPr>
          <w:sz w:val="24"/>
        </w:rPr>
        <w:t>CONTRATANTE.</w:t>
      </w:r>
    </w:p>
    <w:p w14:paraId="394F76A1" w14:textId="1B41A4E2" w:rsidR="00A26958" w:rsidRPr="00E1647C" w:rsidRDefault="00A26958" w:rsidP="00A26958">
      <w:pPr>
        <w:numPr>
          <w:ilvl w:val="2"/>
          <w:numId w:val="51"/>
        </w:numPr>
        <w:tabs>
          <w:tab w:val="left" w:pos="1365"/>
        </w:tabs>
        <w:spacing w:before="228" w:line="276" w:lineRule="auto"/>
        <w:ind w:left="826" w:firstLine="0"/>
        <w:jc w:val="both"/>
        <w:rPr>
          <w:sz w:val="24"/>
        </w:rPr>
      </w:pPr>
      <w:r w:rsidRPr="00E1647C">
        <w:rPr>
          <w:sz w:val="24"/>
        </w:rPr>
        <w:t>Não</w:t>
      </w:r>
      <w:r w:rsidRPr="00E1647C">
        <w:rPr>
          <w:spacing w:val="-4"/>
          <w:sz w:val="24"/>
        </w:rPr>
        <w:t xml:space="preserve"> </w:t>
      </w:r>
      <w:r w:rsidRPr="00E1647C">
        <w:rPr>
          <w:sz w:val="24"/>
        </w:rPr>
        <w:t>havendo</w:t>
      </w:r>
      <w:r w:rsidRPr="00E1647C">
        <w:rPr>
          <w:spacing w:val="-4"/>
          <w:sz w:val="24"/>
        </w:rPr>
        <w:t xml:space="preserve"> </w:t>
      </w:r>
      <w:r w:rsidRPr="00E1647C">
        <w:rPr>
          <w:sz w:val="24"/>
        </w:rPr>
        <w:t>regularização</w:t>
      </w:r>
      <w:r w:rsidRPr="00E1647C">
        <w:rPr>
          <w:spacing w:val="-4"/>
          <w:sz w:val="24"/>
        </w:rPr>
        <w:t xml:space="preserve"> </w:t>
      </w:r>
      <w:r w:rsidRPr="00E1647C">
        <w:rPr>
          <w:sz w:val="24"/>
        </w:rPr>
        <w:t>ou</w:t>
      </w:r>
      <w:r w:rsidRPr="00E1647C">
        <w:rPr>
          <w:spacing w:val="-3"/>
          <w:sz w:val="24"/>
        </w:rPr>
        <w:t xml:space="preserve"> </w:t>
      </w:r>
      <w:r w:rsidRPr="00E1647C">
        <w:rPr>
          <w:sz w:val="24"/>
        </w:rPr>
        <w:t>sendo</w:t>
      </w:r>
      <w:r w:rsidRPr="00E1647C">
        <w:rPr>
          <w:spacing w:val="-4"/>
          <w:sz w:val="24"/>
        </w:rPr>
        <w:t xml:space="preserve"> </w:t>
      </w:r>
      <w:r w:rsidRPr="00E1647C">
        <w:rPr>
          <w:sz w:val="24"/>
        </w:rPr>
        <w:t>a</w:t>
      </w:r>
      <w:r w:rsidRPr="00E1647C">
        <w:rPr>
          <w:spacing w:val="-5"/>
          <w:sz w:val="24"/>
        </w:rPr>
        <w:t xml:space="preserve"> </w:t>
      </w:r>
      <w:r w:rsidRPr="00E1647C">
        <w:rPr>
          <w:sz w:val="24"/>
        </w:rPr>
        <w:t>defesa</w:t>
      </w:r>
      <w:r w:rsidRPr="00E1647C">
        <w:rPr>
          <w:spacing w:val="-4"/>
          <w:sz w:val="24"/>
        </w:rPr>
        <w:t xml:space="preserve"> </w:t>
      </w:r>
      <w:r w:rsidRPr="00E1647C">
        <w:rPr>
          <w:sz w:val="24"/>
        </w:rPr>
        <w:t>considerada</w:t>
      </w:r>
      <w:r w:rsidRPr="00E1647C">
        <w:rPr>
          <w:spacing w:val="-5"/>
          <w:sz w:val="24"/>
        </w:rPr>
        <w:t xml:space="preserve"> </w:t>
      </w:r>
      <w:r w:rsidRPr="00E1647C">
        <w:rPr>
          <w:sz w:val="24"/>
        </w:rPr>
        <w:t>improcedente,</w:t>
      </w:r>
      <w:r w:rsidRPr="00E1647C">
        <w:rPr>
          <w:spacing w:val="-4"/>
          <w:sz w:val="24"/>
        </w:rPr>
        <w:t xml:space="preserve"> </w:t>
      </w:r>
      <w:r w:rsidRPr="00E1647C">
        <w:rPr>
          <w:sz w:val="24"/>
        </w:rPr>
        <w:t>o</w:t>
      </w:r>
      <w:r w:rsidRPr="00E1647C">
        <w:rPr>
          <w:spacing w:val="-3"/>
          <w:sz w:val="24"/>
        </w:rPr>
        <w:t xml:space="preserve"> </w:t>
      </w:r>
      <w:r w:rsidRPr="00E1647C">
        <w:rPr>
          <w:sz w:val="24"/>
        </w:rPr>
        <w:t>CON</w:t>
      </w:r>
      <w:r w:rsidRPr="00E1647C">
        <w:rPr>
          <w:spacing w:val="-58"/>
          <w:sz w:val="24"/>
        </w:rPr>
        <w:t xml:space="preserve"> </w:t>
      </w:r>
      <w:r w:rsidRPr="00E1647C">
        <w:rPr>
          <w:sz w:val="24"/>
        </w:rPr>
        <w:t>TRATANTE deverá comunicar aos órgãos responsáveis pela fiscalização da regulari-</w:t>
      </w:r>
      <w:r w:rsidRPr="00E1647C">
        <w:rPr>
          <w:spacing w:val="1"/>
          <w:sz w:val="24"/>
        </w:rPr>
        <w:t xml:space="preserve"> </w:t>
      </w:r>
      <w:r w:rsidRPr="00E1647C">
        <w:rPr>
          <w:sz w:val="24"/>
        </w:rPr>
        <w:t>dade</w:t>
      </w:r>
      <w:r w:rsidRPr="00E1647C">
        <w:rPr>
          <w:spacing w:val="-4"/>
          <w:sz w:val="24"/>
        </w:rPr>
        <w:t xml:space="preserve"> </w:t>
      </w:r>
      <w:r w:rsidRPr="00E1647C">
        <w:rPr>
          <w:sz w:val="24"/>
        </w:rPr>
        <w:t>fiscal</w:t>
      </w:r>
      <w:r w:rsidRPr="00E1647C">
        <w:rPr>
          <w:spacing w:val="-2"/>
          <w:sz w:val="24"/>
        </w:rPr>
        <w:t xml:space="preserve"> </w:t>
      </w:r>
      <w:r w:rsidRPr="00E1647C">
        <w:rPr>
          <w:sz w:val="24"/>
        </w:rPr>
        <w:t>quanto</w:t>
      </w:r>
      <w:r w:rsidRPr="00E1647C">
        <w:rPr>
          <w:spacing w:val="-2"/>
          <w:sz w:val="24"/>
        </w:rPr>
        <w:t xml:space="preserve"> </w:t>
      </w:r>
      <w:r w:rsidRPr="00E1647C">
        <w:rPr>
          <w:sz w:val="24"/>
        </w:rPr>
        <w:t>à</w:t>
      </w:r>
      <w:r w:rsidRPr="00E1647C">
        <w:rPr>
          <w:spacing w:val="-3"/>
          <w:sz w:val="24"/>
        </w:rPr>
        <w:t xml:space="preserve"> </w:t>
      </w:r>
      <w:r w:rsidRPr="00E1647C">
        <w:rPr>
          <w:sz w:val="24"/>
        </w:rPr>
        <w:t>inadimplência</w:t>
      </w:r>
      <w:r w:rsidRPr="00E1647C">
        <w:rPr>
          <w:spacing w:val="-2"/>
          <w:sz w:val="24"/>
        </w:rPr>
        <w:t xml:space="preserve"> </w:t>
      </w:r>
      <w:r w:rsidRPr="00E1647C">
        <w:rPr>
          <w:sz w:val="24"/>
        </w:rPr>
        <w:t>do</w:t>
      </w:r>
      <w:r w:rsidRPr="00E1647C">
        <w:rPr>
          <w:spacing w:val="-2"/>
          <w:sz w:val="24"/>
        </w:rPr>
        <w:t xml:space="preserve"> </w:t>
      </w:r>
      <w:r w:rsidRPr="00E1647C">
        <w:rPr>
          <w:sz w:val="24"/>
        </w:rPr>
        <w:t>CONTRATADO,</w:t>
      </w:r>
      <w:r w:rsidRPr="00E1647C">
        <w:rPr>
          <w:spacing w:val="-3"/>
          <w:sz w:val="24"/>
        </w:rPr>
        <w:t xml:space="preserve"> </w:t>
      </w:r>
      <w:r w:rsidRPr="00E1647C">
        <w:rPr>
          <w:sz w:val="24"/>
        </w:rPr>
        <w:t>bem</w:t>
      </w:r>
      <w:r w:rsidRPr="00E1647C">
        <w:rPr>
          <w:spacing w:val="-2"/>
          <w:sz w:val="24"/>
        </w:rPr>
        <w:t xml:space="preserve"> </w:t>
      </w:r>
      <w:r w:rsidRPr="00E1647C">
        <w:rPr>
          <w:sz w:val="24"/>
        </w:rPr>
        <w:t>como</w:t>
      </w:r>
      <w:r w:rsidRPr="00E1647C">
        <w:rPr>
          <w:spacing w:val="-2"/>
          <w:sz w:val="24"/>
        </w:rPr>
        <w:t xml:space="preserve"> </w:t>
      </w:r>
      <w:r w:rsidRPr="00E1647C">
        <w:rPr>
          <w:sz w:val="24"/>
        </w:rPr>
        <w:t>quanto</w:t>
      </w:r>
      <w:r w:rsidRPr="00E1647C">
        <w:rPr>
          <w:spacing w:val="-2"/>
          <w:sz w:val="24"/>
        </w:rPr>
        <w:t xml:space="preserve"> </w:t>
      </w:r>
      <w:r w:rsidRPr="00E1647C">
        <w:rPr>
          <w:sz w:val="24"/>
        </w:rPr>
        <w:t>à</w:t>
      </w:r>
      <w:r w:rsidRPr="00E1647C">
        <w:rPr>
          <w:spacing w:val="-2"/>
          <w:sz w:val="24"/>
        </w:rPr>
        <w:t xml:space="preserve"> </w:t>
      </w:r>
      <w:r w:rsidRPr="00E1647C">
        <w:rPr>
          <w:sz w:val="24"/>
        </w:rPr>
        <w:t>existência</w:t>
      </w:r>
      <w:r w:rsidRPr="00E1647C">
        <w:rPr>
          <w:spacing w:val="-58"/>
          <w:sz w:val="24"/>
        </w:rPr>
        <w:t xml:space="preserve"> </w:t>
      </w:r>
      <w:r w:rsidRPr="00E1647C">
        <w:rPr>
          <w:sz w:val="24"/>
        </w:rPr>
        <w:t>de</w:t>
      </w:r>
      <w:r w:rsidRPr="00E1647C">
        <w:rPr>
          <w:spacing w:val="-2"/>
          <w:sz w:val="24"/>
        </w:rPr>
        <w:t xml:space="preserve"> </w:t>
      </w:r>
      <w:r w:rsidRPr="00E1647C">
        <w:rPr>
          <w:sz w:val="24"/>
        </w:rPr>
        <w:t>pagamento</w:t>
      </w:r>
      <w:r w:rsidRPr="00E1647C">
        <w:rPr>
          <w:spacing w:val="-1"/>
          <w:sz w:val="24"/>
        </w:rPr>
        <w:t xml:space="preserve"> </w:t>
      </w:r>
      <w:r w:rsidRPr="00E1647C">
        <w:rPr>
          <w:sz w:val="24"/>
        </w:rPr>
        <w:t>a</w:t>
      </w:r>
      <w:r w:rsidRPr="00E1647C">
        <w:rPr>
          <w:spacing w:val="-2"/>
          <w:sz w:val="24"/>
        </w:rPr>
        <w:t xml:space="preserve"> </w:t>
      </w:r>
      <w:r w:rsidRPr="00E1647C">
        <w:rPr>
          <w:sz w:val="24"/>
        </w:rPr>
        <w:t>ser</w:t>
      </w:r>
      <w:r w:rsidRPr="00E1647C">
        <w:rPr>
          <w:spacing w:val="-1"/>
          <w:sz w:val="24"/>
        </w:rPr>
        <w:t xml:space="preserve"> </w:t>
      </w:r>
      <w:r w:rsidRPr="00E1647C">
        <w:rPr>
          <w:sz w:val="24"/>
        </w:rPr>
        <w:t>efetuado,</w:t>
      </w:r>
      <w:r w:rsidRPr="00E1647C">
        <w:rPr>
          <w:spacing w:val="-1"/>
          <w:sz w:val="24"/>
        </w:rPr>
        <w:t xml:space="preserve"> </w:t>
      </w:r>
      <w:r w:rsidRPr="00E1647C">
        <w:rPr>
          <w:sz w:val="24"/>
        </w:rPr>
        <w:t>para</w:t>
      </w:r>
      <w:r w:rsidRPr="00E1647C">
        <w:rPr>
          <w:spacing w:val="-3"/>
          <w:sz w:val="24"/>
        </w:rPr>
        <w:t xml:space="preserve"> </w:t>
      </w:r>
      <w:r w:rsidRPr="00E1647C">
        <w:rPr>
          <w:sz w:val="24"/>
        </w:rPr>
        <w:t>que</w:t>
      </w:r>
      <w:r w:rsidRPr="00E1647C">
        <w:rPr>
          <w:spacing w:val="-1"/>
          <w:sz w:val="24"/>
        </w:rPr>
        <w:t xml:space="preserve"> </w:t>
      </w:r>
      <w:r w:rsidRPr="00E1647C">
        <w:rPr>
          <w:sz w:val="24"/>
        </w:rPr>
        <w:t>sejam</w:t>
      </w:r>
      <w:r w:rsidRPr="00E1647C">
        <w:rPr>
          <w:spacing w:val="-1"/>
          <w:sz w:val="24"/>
        </w:rPr>
        <w:t xml:space="preserve"> </w:t>
      </w:r>
      <w:r w:rsidRPr="00E1647C">
        <w:rPr>
          <w:sz w:val="24"/>
        </w:rPr>
        <w:t>acionados</w:t>
      </w:r>
      <w:r w:rsidRPr="00E1647C">
        <w:rPr>
          <w:spacing w:val="-1"/>
          <w:sz w:val="24"/>
        </w:rPr>
        <w:t xml:space="preserve"> </w:t>
      </w:r>
      <w:r w:rsidRPr="00E1647C">
        <w:rPr>
          <w:sz w:val="24"/>
        </w:rPr>
        <w:t>os</w:t>
      </w:r>
      <w:r w:rsidRPr="00E1647C">
        <w:rPr>
          <w:spacing w:val="-1"/>
          <w:sz w:val="24"/>
        </w:rPr>
        <w:t xml:space="preserve"> </w:t>
      </w:r>
      <w:r w:rsidRPr="00E1647C">
        <w:rPr>
          <w:sz w:val="24"/>
        </w:rPr>
        <w:t>meios</w:t>
      </w:r>
      <w:r w:rsidRPr="00E1647C">
        <w:rPr>
          <w:spacing w:val="-1"/>
          <w:sz w:val="24"/>
        </w:rPr>
        <w:t xml:space="preserve"> </w:t>
      </w:r>
      <w:r w:rsidRPr="00E1647C">
        <w:rPr>
          <w:sz w:val="24"/>
        </w:rPr>
        <w:t>pertinentes</w:t>
      </w:r>
      <w:r w:rsidRPr="00E1647C">
        <w:rPr>
          <w:spacing w:val="-1"/>
          <w:sz w:val="24"/>
        </w:rPr>
        <w:t xml:space="preserve"> </w:t>
      </w:r>
      <w:r w:rsidRPr="00E1647C">
        <w:rPr>
          <w:sz w:val="24"/>
        </w:rPr>
        <w:t>e</w:t>
      </w:r>
      <w:r w:rsidRPr="00E1647C">
        <w:rPr>
          <w:spacing w:val="-3"/>
          <w:sz w:val="24"/>
        </w:rPr>
        <w:t xml:space="preserve"> </w:t>
      </w:r>
      <w:r w:rsidRPr="00E1647C">
        <w:rPr>
          <w:sz w:val="24"/>
        </w:rPr>
        <w:t>necessá-</w:t>
      </w:r>
      <w:r w:rsidRPr="00E1647C">
        <w:rPr>
          <w:spacing w:val="-57"/>
          <w:sz w:val="24"/>
        </w:rPr>
        <w:t xml:space="preserve"> </w:t>
      </w:r>
      <w:r w:rsidRPr="00E1647C">
        <w:rPr>
          <w:sz w:val="24"/>
        </w:rPr>
        <w:t>rios</w:t>
      </w:r>
      <w:r w:rsidRPr="00E1647C">
        <w:rPr>
          <w:spacing w:val="-1"/>
          <w:sz w:val="24"/>
        </w:rPr>
        <w:t xml:space="preserve"> </w:t>
      </w:r>
      <w:r w:rsidRPr="00E1647C">
        <w:rPr>
          <w:sz w:val="24"/>
        </w:rPr>
        <w:t>para</w:t>
      </w:r>
      <w:r w:rsidRPr="00E1647C">
        <w:rPr>
          <w:spacing w:val="-2"/>
          <w:sz w:val="24"/>
        </w:rPr>
        <w:t xml:space="preserve"> </w:t>
      </w:r>
      <w:r w:rsidRPr="00E1647C">
        <w:rPr>
          <w:sz w:val="24"/>
        </w:rPr>
        <w:t>garantir o recebimento de seus créditos.</w:t>
      </w:r>
    </w:p>
    <w:p w14:paraId="3886DB40" w14:textId="77777777" w:rsidR="00A26958" w:rsidRPr="00E1647C" w:rsidRDefault="00A26958" w:rsidP="00A26958">
      <w:pPr>
        <w:numPr>
          <w:ilvl w:val="2"/>
          <w:numId w:val="51"/>
        </w:numPr>
        <w:tabs>
          <w:tab w:val="left" w:pos="1362"/>
        </w:tabs>
        <w:spacing w:before="122" w:line="276" w:lineRule="auto"/>
        <w:ind w:left="826" w:firstLine="0"/>
        <w:jc w:val="both"/>
        <w:rPr>
          <w:sz w:val="24"/>
        </w:rPr>
      </w:pPr>
      <w:r w:rsidRPr="00E1647C">
        <w:rPr>
          <w:sz w:val="24"/>
        </w:rPr>
        <w:t>Persistindo</w:t>
      </w:r>
      <w:r w:rsidRPr="00E1647C">
        <w:rPr>
          <w:spacing w:val="-6"/>
          <w:sz w:val="24"/>
        </w:rPr>
        <w:t xml:space="preserve"> </w:t>
      </w:r>
      <w:r w:rsidRPr="00E1647C">
        <w:rPr>
          <w:sz w:val="24"/>
        </w:rPr>
        <w:t>a</w:t>
      </w:r>
      <w:r w:rsidRPr="00E1647C">
        <w:rPr>
          <w:spacing w:val="-7"/>
          <w:sz w:val="24"/>
        </w:rPr>
        <w:t xml:space="preserve"> </w:t>
      </w:r>
      <w:r w:rsidRPr="00E1647C">
        <w:rPr>
          <w:sz w:val="24"/>
        </w:rPr>
        <w:t>irregularidade,</w:t>
      </w:r>
      <w:r w:rsidRPr="00E1647C">
        <w:rPr>
          <w:spacing w:val="-6"/>
          <w:sz w:val="24"/>
        </w:rPr>
        <w:t xml:space="preserve"> </w:t>
      </w:r>
      <w:r w:rsidRPr="00E1647C">
        <w:rPr>
          <w:sz w:val="24"/>
        </w:rPr>
        <w:t>o</w:t>
      </w:r>
      <w:r w:rsidRPr="00E1647C">
        <w:rPr>
          <w:spacing w:val="-6"/>
          <w:sz w:val="24"/>
        </w:rPr>
        <w:t xml:space="preserve"> </w:t>
      </w:r>
      <w:r w:rsidRPr="00E1647C">
        <w:rPr>
          <w:sz w:val="24"/>
        </w:rPr>
        <w:t>CONTRATANTE</w:t>
      </w:r>
      <w:r w:rsidRPr="00E1647C">
        <w:rPr>
          <w:spacing w:val="-6"/>
          <w:sz w:val="24"/>
        </w:rPr>
        <w:t xml:space="preserve"> </w:t>
      </w:r>
      <w:r w:rsidRPr="00E1647C">
        <w:rPr>
          <w:sz w:val="24"/>
        </w:rPr>
        <w:t>deverá</w:t>
      </w:r>
      <w:r w:rsidRPr="00E1647C">
        <w:rPr>
          <w:spacing w:val="-6"/>
          <w:sz w:val="24"/>
        </w:rPr>
        <w:t xml:space="preserve"> </w:t>
      </w:r>
      <w:r w:rsidRPr="00E1647C">
        <w:rPr>
          <w:sz w:val="24"/>
        </w:rPr>
        <w:t>adotar</w:t>
      </w:r>
      <w:r w:rsidRPr="00E1647C">
        <w:rPr>
          <w:spacing w:val="-5"/>
          <w:sz w:val="24"/>
        </w:rPr>
        <w:t xml:space="preserve"> </w:t>
      </w:r>
      <w:r w:rsidRPr="00E1647C">
        <w:rPr>
          <w:sz w:val="24"/>
        </w:rPr>
        <w:t>as</w:t>
      </w:r>
      <w:r w:rsidRPr="00E1647C">
        <w:rPr>
          <w:spacing w:val="-6"/>
          <w:sz w:val="24"/>
        </w:rPr>
        <w:t xml:space="preserve"> </w:t>
      </w:r>
      <w:r w:rsidRPr="00E1647C">
        <w:rPr>
          <w:sz w:val="24"/>
        </w:rPr>
        <w:t>medidas</w:t>
      </w:r>
      <w:r w:rsidRPr="00E1647C">
        <w:rPr>
          <w:spacing w:val="-7"/>
          <w:sz w:val="24"/>
        </w:rPr>
        <w:t xml:space="preserve"> </w:t>
      </w:r>
      <w:r w:rsidRPr="00E1647C">
        <w:rPr>
          <w:sz w:val="24"/>
        </w:rPr>
        <w:t>neces-</w:t>
      </w:r>
      <w:r w:rsidRPr="00E1647C">
        <w:rPr>
          <w:spacing w:val="-57"/>
          <w:sz w:val="24"/>
        </w:rPr>
        <w:t xml:space="preserve"> </w:t>
      </w:r>
      <w:r w:rsidRPr="00E1647C">
        <w:rPr>
          <w:sz w:val="24"/>
        </w:rPr>
        <w:t>sárias à rescisão do Contrato nos autos do processo administrativo correspondente, as-</w:t>
      </w:r>
      <w:r w:rsidRPr="00E1647C">
        <w:rPr>
          <w:spacing w:val="1"/>
          <w:sz w:val="24"/>
        </w:rPr>
        <w:t xml:space="preserve"> </w:t>
      </w:r>
      <w:r w:rsidRPr="00E1647C">
        <w:rPr>
          <w:sz w:val="24"/>
        </w:rPr>
        <w:t>segurada ao CONTRATADO a</w:t>
      </w:r>
      <w:r w:rsidRPr="00E1647C">
        <w:rPr>
          <w:spacing w:val="-2"/>
          <w:sz w:val="24"/>
        </w:rPr>
        <w:t xml:space="preserve"> </w:t>
      </w:r>
      <w:r w:rsidRPr="00E1647C">
        <w:rPr>
          <w:sz w:val="24"/>
        </w:rPr>
        <w:t>ampla</w:t>
      </w:r>
      <w:r w:rsidRPr="00E1647C">
        <w:rPr>
          <w:spacing w:val="-1"/>
          <w:sz w:val="24"/>
        </w:rPr>
        <w:t xml:space="preserve"> </w:t>
      </w:r>
      <w:r w:rsidRPr="00E1647C">
        <w:rPr>
          <w:sz w:val="24"/>
        </w:rPr>
        <w:t>defesa.</w:t>
      </w:r>
    </w:p>
    <w:p w14:paraId="2895FB25" w14:textId="77777777" w:rsidR="00A26958" w:rsidRPr="00E1647C" w:rsidRDefault="00A26958" w:rsidP="00A26958">
      <w:pPr>
        <w:numPr>
          <w:ilvl w:val="2"/>
          <w:numId w:val="51"/>
        </w:numPr>
        <w:tabs>
          <w:tab w:val="left" w:pos="1386"/>
        </w:tabs>
        <w:spacing w:before="119" w:line="276" w:lineRule="auto"/>
        <w:ind w:left="826" w:firstLine="0"/>
        <w:jc w:val="both"/>
        <w:rPr>
          <w:sz w:val="24"/>
        </w:rPr>
      </w:pPr>
      <w:r w:rsidRPr="00E1647C">
        <w:rPr>
          <w:sz w:val="24"/>
        </w:rPr>
        <w:t>Havendo a efetiva execução do objeto, os pagamentos serão realizados normal-</w:t>
      </w:r>
      <w:r w:rsidRPr="00E1647C">
        <w:rPr>
          <w:spacing w:val="1"/>
          <w:sz w:val="24"/>
        </w:rPr>
        <w:t xml:space="preserve"> </w:t>
      </w:r>
      <w:r w:rsidRPr="00E1647C">
        <w:rPr>
          <w:sz w:val="24"/>
        </w:rPr>
        <w:t>mente,</w:t>
      </w:r>
      <w:r w:rsidRPr="00E1647C">
        <w:rPr>
          <w:spacing w:val="-6"/>
          <w:sz w:val="24"/>
        </w:rPr>
        <w:t xml:space="preserve"> </w:t>
      </w:r>
      <w:r w:rsidRPr="00E1647C">
        <w:rPr>
          <w:sz w:val="24"/>
        </w:rPr>
        <w:t>até</w:t>
      </w:r>
      <w:r w:rsidRPr="00E1647C">
        <w:rPr>
          <w:spacing w:val="-6"/>
          <w:sz w:val="24"/>
        </w:rPr>
        <w:t xml:space="preserve"> </w:t>
      </w:r>
      <w:r w:rsidRPr="00E1647C">
        <w:rPr>
          <w:sz w:val="24"/>
        </w:rPr>
        <w:t>que</w:t>
      </w:r>
      <w:r w:rsidRPr="00E1647C">
        <w:rPr>
          <w:spacing w:val="-7"/>
          <w:sz w:val="24"/>
        </w:rPr>
        <w:t xml:space="preserve"> </w:t>
      </w:r>
      <w:r w:rsidRPr="00E1647C">
        <w:rPr>
          <w:sz w:val="24"/>
        </w:rPr>
        <w:t>se</w:t>
      </w:r>
      <w:r w:rsidRPr="00E1647C">
        <w:rPr>
          <w:spacing w:val="-6"/>
          <w:sz w:val="24"/>
        </w:rPr>
        <w:t xml:space="preserve"> </w:t>
      </w:r>
      <w:r w:rsidRPr="00E1647C">
        <w:rPr>
          <w:sz w:val="24"/>
        </w:rPr>
        <w:t>decida</w:t>
      </w:r>
      <w:r w:rsidRPr="00E1647C">
        <w:rPr>
          <w:spacing w:val="-2"/>
          <w:sz w:val="24"/>
        </w:rPr>
        <w:t xml:space="preserve"> </w:t>
      </w:r>
      <w:r w:rsidRPr="00E1647C">
        <w:rPr>
          <w:sz w:val="24"/>
        </w:rPr>
        <w:t>pela</w:t>
      </w:r>
      <w:r w:rsidRPr="00E1647C">
        <w:rPr>
          <w:spacing w:val="-6"/>
          <w:sz w:val="24"/>
        </w:rPr>
        <w:t xml:space="preserve"> </w:t>
      </w:r>
      <w:r w:rsidRPr="00E1647C">
        <w:rPr>
          <w:sz w:val="24"/>
        </w:rPr>
        <w:t>rescisão</w:t>
      </w:r>
      <w:r w:rsidRPr="00E1647C">
        <w:rPr>
          <w:spacing w:val="-6"/>
          <w:sz w:val="24"/>
        </w:rPr>
        <w:t xml:space="preserve"> </w:t>
      </w:r>
      <w:r w:rsidRPr="00E1647C">
        <w:rPr>
          <w:sz w:val="24"/>
        </w:rPr>
        <w:t>do</w:t>
      </w:r>
      <w:r w:rsidRPr="00E1647C">
        <w:rPr>
          <w:spacing w:val="-5"/>
          <w:sz w:val="24"/>
        </w:rPr>
        <w:t xml:space="preserve"> </w:t>
      </w:r>
      <w:r w:rsidRPr="00E1647C">
        <w:rPr>
          <w:sz w:val="24"/>
        </w:rPr>
        <w:t>Contrato,</w:t>
      </w:r>
      <w:r w:rsidRPr="00E1647C">
        <w:rPr>
          <w:spacing w:val="-6"/>
          <w:sz w:val="24"/>
        </w:rPr>
        <w:t xml:space="preserve"> </w:t>
      </w:r>
      <w:r w:rsidRPr="00E1647C">
        <w:rPr>
          <w:sz w:val="24"/>
        </w:rPr>
        <w:t>caso</w:t>
      </w:r>
      <w:r w:rsidRPr="00E1647C">
        <w:rPr>
          <w:spacing w:val="-5"/>
          <w:sz w:val="24"/>
        </w:rPr>
        <w:t xml:space="preserve"> </w:t>
      </w:r>
      <w:r w:rsidRPr="00E1647C">
        <w:rPr>
          <w:sz w:val="24"/>
        </w:rPr>
        <w:t>o</w:t>
      </w:r>
      <w:r w:rsidRPr="00E1647C">
        <w:rPr>
          <w:spacing w:val="-6"/>
          <w:sz w:val="24"/>
        </w:rPr>
        <w:t xml:space="preserve"> </w:t>
      </w:r>
      <w:r w:rsidRPr="00E1647C">
        <w:rPr>
          <w:sz w:val="24"/>
        </w:rPr>
        <w:t>CONTRATADO</w:t>
      </w:r>
      <w:r w:rsidRPr="00E1647C">
        <w:rPr>
          <w:spacing w:val="-4"/>
          <w:sz w:val="24"/>
        </w:rPr>
        <w:t xml:space="preserve"> </w:t>
      </w:r>
      <w:r w:rsidRPr="00E1647C">
        <w:rPr>
          <w:sz w:val="24"/>
        </w:rPr>
        <w:t>não</w:t>
      </w:r>
      <w:r w:rsidRPr="00E1647C">
        <w:rPr>
          <w:spacing w:val="-6"/>
          <w:sz w:val="24"/>
        </w:rPr>
        <w:t xml:space="preserve"> </w:t>
      </w:r>
      <w:r w:rsidRPr="00E1647C">
        <w:rPr>
          <w:sz w:val="24"/>
        </w:rPr>
        <w:t>regula-</w:t>
      </w:r>
      <w:r w:rsidRPr="00E1647C">
        <w:rPr>
          <w:spacing w:val="-57"/>
          <w:sz w:val="24"/>
        </w:rPr>
        <w:t xml:space="preserve"> </w:t>
      </w:r>
      <w:r w:rsidRPr="00E1647C">
        <w:rPr>
          <w:sz w:val="24"/>
        </w:rPr>
        <w:t>rize</w:t>
      </w:r>
      <w:r w:rsidRPr="00E1647C">
        <w:rPr>
          <w:spacing w:val="-2"/>
          <w:sz w:val="24"/>
        </w:rPr>
        <w:t xml:space="preserve"> </w:t>
      </w:r>
      <w:r w:rsidRPr="00E1647C">
        <w:rPr>
          <w:sz w:val="24"/>
        </w:rPr>
        <w:t>sua</w:t>
      </w:r>
      <w:r w:rsidRPr="00E1647C">
        <w:rPr>
          <w:spacing w:val="-1"/>
          <w:sz w:val="24"/>
        </w:rPr>
        <w:t xml:space="preserve"> </w:t>
      </w:r>
      <w:r w:rsidRPr="00E1647C">
        <w:rPr>
          <w:sz w:val="24"/>
        </w:rPr>
        <w:t>situação.</w:t>
      </w:r>
    </w:p>
    <w:p w14:paraId="1CD08C91" w14:textId="77777777" w:rsidR="00A26958" w:rsidRPr="00E1647C" w:rsidRDefault="00A26958" w:rsidP="00A26958">
      <w:pPr>
        <w:numPr>
          <w:ilvl w:val="1"/>
          <w:numId w:val="49"/>
        </w:numPr>
        <w:tabs>
          <w:tab w:val="left" w:pos="494"/>
        </w:tabs>
        <w:spacing w:before="121" w:line="276" w:lineRule="auto"/>
        <w:ind w:firstLine="0"/>
        <w:jc w:val="both"/>
        <w:rPr>
          <w:sz w:val="24"/>
        </w:rPr>
      </w:pPr>
      <w:r w:rsidRPr="00E1647C">
        <w:rPr>
          <w:sz w:val="24"/>
        </w:rPr>
        <w:t>Havendo a efetiva execução do objeto, os pagamentos serão realizados normalmente, até</w:t>
      </w:r>
      <w:r w:rsidRPr="00E1647C">
        <w:rPr>
          <w:spacing w:val="1"/>
          <w:sz w:val="24"/>
        </w:rPr>
        <w:t xml:space="preserve"> </w:t>
      </w:r>
      <w:r w:rsidRPr="00E1647C">
        <w:rPr>
          <w:sz w:val="24"/>
        </w:rPr>
        <w:t>que</w:t>
      </w:r>
      <w:r w:rsidRPr="00E1647C">
        <w:rPr>
          <w:spacing w:val="-2"/>
          <w:sz w:val="24"/>
        </w:rPr>
        <w:t xml:space="preserve"> </w:t>
      </w:r>
      <w:r w:rsidRPr="00E1647C">
        <w:rPr>
          <w:sz w:val="24"/>
        </w:rPr>
        <w:t>se</w:t>
      </w:r>
      <w:r w:rsidRPr="00E1647C">
        <w:rPr>
          <w:spacing w:val="-2"/>
          <w:sz w:val="24"/>
        </w:rPr>
        <w:t xml:space="preserve"> </w:t>
      </w:r>
      <w:r w:rsidRPr="00E1647C">
        <w:rPr>
          <w:sz w:val="24"/>
        </w:rPr>
        <w:t>decida</w:t>
      </w:r>
      <w:r w:rsidRPr="00E1647C">
        <w:rPr>
          <w:spacing w:val="-1"/>
          <w:sz w:val="24"/>
        </w:rPr>
        <w:t xml:space="preserve"> </w:t>
      </w:r>
      <w:r w:rsidRPr="00E1647C">
        <w:rPr>
          <w:sz w:val="24"/>
        </w:rPr>
        <w:t>pela rescisão</w:t>
      </w:r>
      <w:r w:rsidRPr="00E1647C">
        <w:rPr>
          <w:spacing w:val="-1"/>
          <w:sz w:val="24"/>
        </w:rPr>
        <w:t xml:space="preserve"> </w:t>
      </w:r>
      <w:r w:rsidRPr="00E1647C">
        <w:rPr>
          <w:sz w:val="24"/>
        </w:rPr>
        <w:t>do Contrato,</w:t>
      </w:r>
      <w:r w:rsidRPr="00E1647C">
        <w:rPr>
          <w:spacing w:val="-1"/>
          <w:sz w:val="24"/>
        </w:rPr>
        <w:t xml:space="preserve"> </w:t>
      </w:r>
      <w:r w:rsidRPr="00E1647C">
        <w:rPr>
          <w:sz w:val="24"/>
        </w:rPr>
        <w:t>caso o</w:t>
      </w:r>
      <w:r w:rsidRPr="00E1647C">
        <w:rPr>
          <w:spacing w:val="-1"/>
          <w:sz w:val="24"/>
        </w:rPr>
        <w:t xml:space="preserve"> </w:t>
      </w:r>
      <w:r w:rsidRPr="00E1647C">
        <w:rPr>
          <w:sz w:val="24"/>
        </w:rPr>
        <w:t>CONTRATADO</w:t>
      </w:r>
      <w:r w:rsidRPr="00E1647C">
        <w:rPr>
          <w:spacing w:val="-2"/>
          <w:sz w:val="24"/>
        </w:rPr>
        <w:t xml:space="preserve"> </w:t>
      </w:r>
      <w:r w:rsidRPr="00E1647C">
        <w:rPr>
          <w:sz w:val="24"/>
        </w:rPr>
        <w:t>não regularize</w:t>
      </w:r>
      <w:r w:rsidRPr="00E1647C">
        <w:rPr>
          <w:spacing w:val="-2"/>
          <w:sz w:val="24"/>
        </w:rPr>
        <w:t xml:space="preserve"> </w:t>
      </w:r>
      <w:r w:rsidRPr="00E1647C">
        <w:rPr>
          <w:sz w:val="24"/>
        </w:rPr>
        <w:t>sua</w:t>
      </w:r>
      <w:r w:rsidRPr="00E1647C">
        <w:rPr>
          <w:spacing w:val="-1"/>
          <w:sz w:val="24"/>
        </w:rPr>
        <w:t xml:space="preserve"> </w:t>
      </w:r>
      <w:r w:rsidRPr="00E1647C">
        <w:rPr>
          <w:sz w:val="24"/>
        </w:rPr>
        <w:t>situação.</w:t>
      </w:r>
    </w:p>
    <w:p w14:paraId="07AD4D27" w14:textId="77777777" w:rsidR="00A26958" w:rsidRPr="00E1647C" w:rsidRDefault="00A26958" w:rsidP="00A26958">
      <w:pPr>
        <w:numPr>
          <w:ilvl w:val="2"/>
          <w:numId w:val="49"/>
        </w:numPr>
        <w:tabs>
          <w:tab w:val="left" w:pos="1369"/>
        </w:tabs>
        <w:spacing w:before="119" w:line="276" w:lineRule="auto"/>
        <w:ind w:firstLine="0"/>
        <w:jc w:val="both"/>
        <w:rPr>
          <w:sz w:val="24"/>
        </w:rPr>
      </w:pPr>
      <w:r w:rsidRPr="00E1647C">
        <w:rPr>
          <w:sz w:val="24"/>
        </w:rPr>
        <w:t>Havendo erro na apresentação da Nota Fiscal ou Fatura, ou circunstância que im-</w:t>
      </w:r>
      <w:r w:rsidRPr="00E1647C">
        <w:rPr>
          <w:spacing w:val="-57"/>
          <w:sz w:val="24"/>
        </w:rPr>
        <w:t xml:space="preserve"> </w:t>
      </w:r>
      <w:r w:rsidRPr="00E1647C">
        <w:rPr>
          <w:sz w:val="24"/>
        </w:rPr>
        <w:t>peça</w:t>
      </w:r>
      <w:r w:rsidRPr="00E1647C">
        <w:rPr>
          <w:spacing w:val="-7"/>
          <w:sz w:val="24"/>
        </w:rPr>
        <w:t xml:space="preserve"> </w:t>
      </w:r>
      <w:r w:rsidRPr="00E1647C">
        <w:rPr>
          <w:sz w:val="24"/>
        </w:rPr>
        <w:t>a</w:t>
      </w:r>
      <w:r w:rsidRPr="00E1647C">
        <w:rPr>
          <w:spacing w:val="-10"/>
          <w:sz w:val="24"/>
        </w:rPr>
        <w:t xml:space="preserve"> </w:t>
      </w:r>
      <w:r w:rsidRPr="00E1647C">
        <w:rPr>
          <w:sz w:val="24"/>
        </w:rPr>
        <w:t>liquidação</w:t>
      </w:r>
      <w:r w:rsidRPr="00E1647C">
        <w:rPr>
          <w:spacing w:val="-6"/>
          <w:sz w:val="24"/>
        </w:rPr>
        <w:t xml:space="preserve"> </w:t>
      </w:r>
      <w:r w:rsidRPr="00E1647C">
        <w:rPr>
          <w:sz w:val="24"/>
        </w:rPr>
        <w:t>da</w:t>
      </w:r>
      <w:r w:rsidRPr="00E1647C">
        <w:rPr>
          <w:spacing w:val="-9"/>
          <w:sz w:val="24"/>
        </w:rPr>
        <w:t xml:space="preserve"> </w:t>
      </w:r>
      <w:r w:rsidRPr="00E1647C">
        <w:rPr>
          <w:sz w:val="24"/>
        </w:rPr>
        <w:t>despesa,</w:t>
      </w:r>
      <w:r w:rsidRPr="00E1647C">
        <w:rPr>
          <w:spacing w:val="-9"/>
          <w:sz w:val="24"/>
        </w:rPr>
        <w:t xml:space="preserve"> </w:t>
      </w:r>
      <w:r w:rsidRPr="00E1647C">
        <w:rPr>
          <w:sz w:val="24"/>
        </w:rPr>
        <w:t>o</w:t>
      </w:r>
      <w:r w:rsidRPr="00E1647C">
        <w:rPr>
          <w:spacing w:val="-9"/>
          <w:sz w:val="24"/>
        </w:rPr>
        <w:t xml:space="preserve"> </w:t>
      </w:r>
      <w:r w:rsidRPr="00E1647C">
        <w:rPr>
          <w:sz w:val="24"/>
        </w:rPr>
        <w:t>pagamento</w:t>
      </w:r>
      <w:r w:rsidRPr="00E1647C">
        <w:rPr>
          <w:spacing w:val="-9"/>
          <w:sz w:val="24"/>
        </w:rPr>
        <w:t xml:space="preserve"> </w:t>
      </w:r>
      <w:r w:rsidRPr="00E1647C">
        <w:rPr>
          <w:sz w:val="24"/>
        </w:rPr>
        <w:t>ficará</w:t>
      </w:r>
      <w:r w:rsidRPr="00E1647C">
        <w:rPr>
          <w:spacing w:val="-7"/>
          <w:sz w:val="24"/>
        </w:rPr>
        <w:t xml:space="preserve"> </w:t>
      </w:r>
      <w:r w:rsidRPr="00E1647C">
        <w:rPr>
          <w:sz w:val="24"/>
        </w:rPr>
        <w:t>sobrestado</w:t>
      </w:r>
      <w:r w:rsidRPr="00E1647C">
        <w:rPr>
          <w:spacing w:val="-9"/>
          <w:sz w:val="24"/>
        </w:rPr>
        <w:t xml:space="preserve"> </w:t>
      </w:r>
      <w:r w:rsidRPr="00E1647C">
        <w:rPr>
          <w:sz w:val="24"/>
        </w:rPr>
        <w:t>até</w:t>
      </w:r>
      <w:r w:rsidRPr="00E1647C">
        <w:rPr>
          <w:spacing w:val="-7"/>
          <w:sz w:val="24"/>
        </w:rPr>
        <w:t xml:space="preserve"> </w:t>
      </w:r>
      <w:r w:rsidRPr="00E1647C">
        <w:rPr>
          <w:sz w:val="24"/>
        </w:rPr>
        <w:t>que</w:t>
      </w:r>
      <w:r w:rsidRPr="00E1647C">
        <w:rPr>
          <w:spacing w:val="-10"/>
          <w:sz w:val="24"/>
        </w:rPr>
        <w:t xml:space="preserve"> </w:t>
      </w:r>
      <w:r w:rsidRPr="00E1647C">
        <w:rPr>
          <w:sz w:val="24"/>
        </w:rPr>
        <w:t>o</w:t>
      </w:r>
      <w:r w:rsidRPr="00E1647C">
        <w:rPr>
          <w:spacing w:val="-8"/>
          <w:sz w:val="24"/>
        </w:rPr>
        <w:t xml:space="preserve"> </w:t>
      </w:r>
      <w:r w:rsidRPr="00E1647C">
        <w:rPr>
          <w:sz w:val="24"/>
        </w:rPr>
        <w:t>CONTRATADO</w:t>
      </w:r>
      <w:r w:rsidRPr="00E1647C">
        <w:rPr>
          <w:spacing w:val="-58"/>
          <w:sz w:val="24"/>
        </w:rPr>
        <w:t xml:space="preserve"> </w:t>
      </w:r>
      <w:r w:rsidRPr="00E1647C">
        <w:rPr>
          <w:sz w:val="24"/>
        </w:rPr>
        <w:t>providencie</w:t>
      </w:r>
      <w:r w:rsidRPr="00E1647C">
        <w:rPr>
          <w:spacing w:val="-2"/>
          <w:sz w:val="24"/>
        </w:rPr>
        <w:t xml:space="preserve"> </w:t>
      </w:r>
      <w:r w:rsidRPr="00E1647C">
        <w:rPr>
          <w:sz w:val="24"/>
        </w:rPr>
        <w:t>as</w:t>
      </w:r>
      <w:r w:rsidRPr="00E1647C">
        <w:rPr>
          <w:spacing w:val="-1"/>
          <w:sz w:val="24"/>
        </w:rPr>
        <w:t xml:space="preserve"> </w:t>
      </w:r>
      <w:r w:rsidRPr="00E1647C">
        <w:rPr>
          <w:sz w:val="24"/>
        </w:rPr>
        <w:t>medidas</w:t>
      </w:r>
      <w:r w:rsidRPr="00E1647C">
        <w:rPr>
          <w:spacing w:val="-2"/>
          <w:sz w:val="24"/>
        </w:rPr>
        <w:t xml:space="preserve"> </w:t>
      </w:r>
      <w:r w:rsidRPr="00E1647C">
        <w:rPr>
          <w:sz w:val="24"/>
        </w:rPr>
        <w:t>saneadoras.</w:t>
      </w:r>
      <w:r w:rsidRPr="00E1647C">
        <w:rPr>
          <w:spacing w:val="-1"/>
          <w:sz w:val="24"/>
        </w:rPr>
        <w:t xml:space="preserve"> </w:t>
      </w:r>
    </w:p>
    <w:p w14:paraId="1E7586AB" w14:textId="77777777" w:rsidR="00A26958" w:rsidRPr="00E1647C" w:rsidRDefault="00A26958" w:rsidP="00A26958">
      <w:pPr>
        <w:tabs>
          <w:tab w:val="left" w:pos="1369"/>
        </w:tabs>
        <w:spacing w:before="119" w:line="276" w:lineRule="auto"/>
        <w:ind w:left="827"/>
        <w:jc w:val="both"/>
        <w:rPr>
          <w:sz w:val="24"/>
        </w:rPr>
      </w:pPr>
      <w:r w:rsidRPr="00E1647C">
        <w:rPr>
          <w:sz w:val="24"/>
        </w:rPr>
        <w:t>Nessa</w:t>
      </w:r>
      <w:r w:rsidRPr="00E1647C">
        <w:rPr>
          <w:spacing w:val="-1"/>
          <w:sz w:val="24"/>
        </w:rPr>
        <w:t xml:space="preserve"> </w:t>
      </w:r>
      <w:r w:rsidRPr="00E1647C">
        <w:rPr>
          <w:sz w:val="24"/>
        </w:rPr>
        <w:t>hipótese,</w:t>
      </w:r>
      <w:r w:rsidRPr="00E1647C">
        <w:rPr>
          <w:spacing w:val="-2"/>
          <w:sz w:val="24"/>
        </w:rPr>
        <w:t xml:space="preserve"> </w:t>
      </w:r>
      <w:r w:rsidRPr="00E1647C">
        <w:rPr>
          <w:sz w:val="24"/>
        </w:rPr>
        <w:t>o</w:t>
      </w:r>
      <w:r w:rsidRPr="00E1647C">
        <w:rPr>
          <w:spacing w:val="-1"/>
          <w:sz w:val="24"/>
        </w:rPr>
        <w:t xml:space="preserve"> </w:t>
      </w:r>
      <w:r w:rsidRPr="00E1647C">
        <w:rPr>
          <w:sz w:val="24"/>
        </w:rPr>
        <w:t>prazo</w:t>
      </w:r>
      <w:r w:rsidRPr="00E1647C">
        <w:rPr>
          <w:spacing w:val="-2"/>
          <w:sz w:val="24"/>
        </w:rPr>
        <w:t xml:space="preserve"> </w:t>
      </w:r>
      <w:r w:rsidRPr="00E1647C">
        <w:rPr>
          <w:sz w:val="24"/>
        </w:rPr>
        <w:t>para</w:t>
      </w:r>
      <w:r w:rsidRPr="00E1647C">
        <w:rPr>
          <w:spacing w:val="-3"/>
          <w:sz w:val="24"/>
        </w:rPr>
        <w:t xml:space="preserve"> </w:t>
      </w:r>
      <w:r w:rsidRPr="00E1647C">
        <w:rPr>
          <w:sz w:val="24"/>
        </w:rPr>
        <w:t>pagamento</w:t>
      </w:r>
      <w:r w:rsidRPr="00E1647C">
        <w:rPr>
          <w:spacing w:val="-1"/>
          <w:sz w:val="24"/>
        </w:rPr>
        <w:t xml:space="preserve"> </w:t>
      </w:r>
      <w:r w:rsidRPr="00E1647C">
        <w:rPr>
          <w:sz w:val="24"/>
        </w:rPr>
        <w:t>iniciar-se-</w:t>
      </w:r>
      <w:r w:rsidRPr="00E1647C">
        <w:rPr>
          <w:spacing w:val="-58"/>
          <w:sz w:val="24"/>
        </w:rPr>
        <w:t xml:space="preserve"> </w:t>
      </w:r>
      <w:r w:rsidRPr="00E1647C">
        <w:rPr>
          <w:sz w:val="24"/>
        </w:rPr>
        <w:t>á</w:t>
      </w:r>
      <w:r w:rsidRPr="00E1647C">
        <w:rPr>
          <w:spacing w:val="-8"/>
          <w:sz w:val="24"/>
        </w:rPr>
        <w:t xml:space="preserve"> </w:t>
      </w:r>
      <w:r w:rsidRPr="00E1647C">
        <w:rPr>
          <w:sz w:val="24"/>
        </w:rPr>
        <w:t>após</w:t>
      </w:r>
      <w:r w:rsidRPr="00E1647C">
        <w:rPr>
          <w:spacing w:val="-6"/>
          <w:sz w:val="24"/>
        </w:rPr>
        <w:t xml:space="preserve"> </w:t>
      </w:r>
      <w:r w:rsidRPr="00E1647C">
        <w:rPr>
          <w:sz w:val="24"/>
        </w:rPr>
        <w:t>a</w:t>
      </w:r>
      <w:r w:rsidRPr="00E1647C">
        <w:rPr>
          <w:spacing w:val="-7"/>
          <w:sz w:val="24"/>
        </w:rPr>
        <w:t xml:space="preserve"> </w:t>
      </w:r>
      <w:r w:rsidRPr="00E1647C">
        <w:rPr>
          <w:sz w:val="24"/>
        </w:rPr>
        <w:t>comprovação</w:t>
      </w:r>
      <w:r w:rsidRPr="00E1647C">
        <w:rPr>
          <w:spacing w:val="-6"/>
          <w:sz w:val="24"/>
        </w:rPr>
        <w:t xml:space="preserve"> </w:t>
      </w:r>
      <w:r w:rsidRPr="00E1647C">
        <w:rPr>
          <w:sz w:val="24"/>
        </w:rPr>
        <w:t>da</w:t>
      </w:r>
      <w:r w:rsidRPr="00E1647C">
        <w:rPr>
          <w:spacing w:val="-8"/>
          <w:sz w:val="24"/>
        </w:rPr>
        <w:t xml:space="preserve"> </w:t>
      </w:r>
      <w:r w:rsidRPr="00E1647C">
        <w:rPr>
          <w:sz w:val="24"/>
        </w:rPr>
        <w:t>regularização</w:t>
      </w:r>
      <w:r w:rsidRPr="00E1647C">
        <w:rPr>
          <w:spacing w:val="-6"/>
          <w:sz w:val="24"/>
        </w:rPr>
        <w:t xml:space="preserve"> </w:t>
      </w:r>
      <w:r w:rsidRPr="00E1647C">
        <w:rPr>
          <w:sz w:val="24"/>
        </w:rPr>
        <w:t>da</w:t>
      </w:r>
      <w:r w:rsidRPr="00E1647C">
        <w:rPr>
          <w:spacing w:val="-7"/>
          <w:sz w:val="24"/>
        </w:rPr>
        <w:t xml:space="preserve"> </w:t>
      </w:r>
      <w:r w:rsidRPr="00E1647C">
        <w:rPr>
          <w:sz w:val="24"/>
        </w:rPr>
        <w:t>situação,</w:t>
      </w:r>
      <w:r w:rsidRPr="00E1647C">
        <w:rPr>
          <w:spacing w:val="-6"/>
          <w:sz w:val="24"/>
        </w:rPr>
        <w:t xml:space="preserve"> </w:t>
      </w:r>
      <w:r w:rsidRPr="00E1647C">
        <w:rPr>
          <w:sz w:val="24"/>
        </w:rPr>
        <w:t>não</w:t>
      </w:r>
      <w:r w:rsidRPr="00E1647C">
        <w:rPr>
          <w:spacing w:val="-7"/>
          <w:sz w:val="24"/>
        </w:rPr>
        <w:t xml:space="preserve"> </w:t>
      </w:r>
      <w:r w:rsidRPr="00E1647C">
        <w:rPr>
          <w:sz w:val="24"/>
        </w:rPr>
        <w:t>acarretando</w:t>
      </w:r>
      <w:r w:rsidRPr="00E1647C">
        <w:rPr>
          <w:spacing w:val="-7"/>
          <w:sz w:val="24"/>
        </w:rPr>
        <w:t xml:space="preserve"> </w:t>
      </w:r>
      <w:r w:rsidRPr="00E1647C">
        <w:rPr>
          <w:sz w:val="24"/>
        </w:rPr>
        <w:t>qualquer</w:t>
      </w:r>
      <w:r w:rsidRPr="00E1647C">
        <w:rPr>
          <w:spacing w:val="-7"/>
          <w:sz w:val="24"/>
        </w:rPr>
        <w:t xml:space="preserve"> </w:t>
      </w:r>
      <w:r w:rsidRPr="00E1647C">
        <w:rPr>
          <w:sz w:val="24"/>
        </w:rPr>
        <w:t>ônus</w:t>
      </w:r>
      <w:r w:rsidRPr="00E1647C">
        <w:rPr>
          <w:spacing w:val="-6"/>
          <w:sz w:val="24"/>
        </w:rPr>
        <w:t xml:space="preserve"> </w:t>
      </w:r>
      <w:r w:rsidRPr="00E1647C">
        <w:rPr>
          <w:sz w:val="24"/>
        </w:rPr>
        <w:t>para</w:t>
      </w:r>
      <w:r w:rsidRPr="00E1647C">
        <w:rPr>
          <w:spacing w:val="-58"/>
          <w:sz w:val="24"/>
        </w:rPr>
        <w:t xml:space="preserve"> </w:t>
      </w:r>
      <w:r w:rsidRPr="00E1647C">
        <w:rPr>
          <w:sz w:val="24"/>
        </w:rPr>
        <w:t>o</w:t>
      </w:r>
      <w:r w:rsidRPr="00E1647C">
        <w:rPr>
          <w:spacing w:val="-1"/>
          <w:sz w:val="24"/>
        </w:rPr>
        <w:t xml:space="preserve"> </w:t>
      </w:r>
      <w:r w:rsidRPr="00E1647C">
        <w:rPr>
          <w:sz w:val="24"/>
        </w:rPr>
        <w:t>CONTRATANTE.</w:t>
      </w:r>
    </w:p>
    <w:p w14:paraId="1DBC1C20" w14:textId="77777777" w:rsidR="00A26958" w:rsidRDefault="00A26958" w:rsidP="00A26958">
      <w:pPr>
        <w:numPr>
          <w:ilvl w:val="1"/>
          <w:numId w:val="49"/>
        </w:numPr>
        <w:tabs>
          <w:tab w:val="left" w:pos="479"/>
        </w:tabs>
        <w:spacing w:before="122"/>
        <w:ind w:left="478" w:hanging="361"/>
        <w:jc w:val="both"/>
        <w:rPr>
          <w:sz w:val="24"/>
        </w:rPr>
      </w:pPr>
      <w:r w:rsidRPr="00E1647C">
        <w:rPr>
          <w:sz w:val="24"/>
        </w:rPr>
        <w:t>Quando</w:t>
      </w:r>
      <w:r w:rsidRPr="00E1647C">
        <w:rPr>
          <w:spacing w:val="-1"/>
          <w:sz w:val="24"/>
        </w:rPr>
        <w:t xml:space="preserve"> </w:t>
      </w:r>
      <w:r w:rsidRPr="00E1647C">
        <w:rPr>
          <w:sz w:val="24"/>
        </w:rPr>
        <w:t>do</w:t>
      </w:r>
      <w:r w:rsidRPr="00E1647C">
        <w:rPr>
          <w:spacing w:val="-1"/>
          <w:sz w:val="24"/>
        </w:rPr>
        <w:t xml:space="preserve"> </w:t>
      </w:r>
      <w:r w:rsidRPr="00E1647C">
        <w:rPr>
          <w:sz w:val="24"/>
        </w:rPr>
        <w:t>pagamento, será</w:t>
      </w:r>
      <w:r w:rsidRPr="00E1647C">
        <w:rPr>
          <w:spacing w:val="-3"/>
          <w:sz w:val="24"/>
        </w:rPr>
        <w:t xml:space="preserve"> </w:t>
      </w:r>
      <w:r w:rsidRPr="00E1647C">
        <w:rPr>
          <w:sz w:val="24"/>
        </w:rPr>
        <w:t>efetuada</w:t>
      </w:r>
      <w:r w:rsidRPr="00E1647C">
        <w:rPr>
          <w:spacing w:val="-2"/>
          <w:sz w:val="24"/>
        </w:rPr>
        <w:t xml:space="preserve"> </w:t>
      </w:r>
      <w:r w:rsidRPr="00E1647C">
        <w:rPr>
          <w:sz w:val="24"/>
        </w:rPr>
        <w:t>a</w:t>
      </w:r>
      <w:r w:rsidRPr="00E1647C">
        <w:rPr>
          <w:spacing w:val="-1"/>
          <w:sz w:val="24"/>
        </w:rPr>
        <w:t xml:space="preserve"> </w:t>
      </w:r>
      <w:r w:rsidRPr="00E1647C">
        <w:rPr>
          <w:sz w:val="24"/>
        </w:rPr>
        <w:t>retenção</w:t>
      </w:r>
      <w:r w:rsidRPr="00E1647C">
        <w:rPr>
          <w:spacing w:val="-1"/>
          <w:sz w:val="24"/>
        </w:rPr>
        <w:t xml:space="preserve"> </w:t>
      </w:r>
      <w:r w:rsidRPr="00E1647C">
        <w:rPr>
          <w:sz w:val="24"/>
        </w:rPr>
        <w:t>tributária</w:t>
      </w:r>
      <w:r w:rsidRPr="00E1647C">
        <w:rPr>
          <w:spacing w:val="-3"/>
          <w:sz w:val="24"/>
        </w:rPr>
        <w:t xml:space="preserve"> </w:t>
      </w:r>
      <w:r w:rsidRPr="00E1647C">
        <w:rPr>
          <w:sz w:val="24"/>
        </w:rPr>
        <w:t>prevista</w:t>
      </w:r>
      <w:r w:rsidRPr="00E1647C">
        <w:rPr>
          <w:spacing w:val="-1"/>
          <w:sz w:val="24"/>
        </w:rPr>
        <w:t xml:space="preserve"> </w:t>
      </w:r>
      <w:r w:rsidRPr="00E1647C">
        <w:rPr>
          <w:sz w:val="24"/>
        </w:rPr>
        <w:t>na</w:t>
      </w:r>
      <w:r w:rsidRPr="00E1647C">
        <w:rPr>
          <w:spacing w:val="-2"/>
          <w:sz w:val="24"/>
        </w:rPr>
        <w:t xml:space="preserve"> </w:t>
      </w:r>
      <w:r w:rsidRPr="00E1647C">
        <w:rPr>
          <w:sz w:val="24"/>
        </w:rPr>
        <w:t>legislação</w:t>
      </w:r>
      <w:r w:rsidRPr="00E1647C">
        <w:rPr>
          <w:spacing w:val="-1"/>
          <w:sz w:val="24"/>
        </w:rPr>
        <w:t xml:space="preserve"> </w:t>
      </w:r>
      <w:r w:rsidRPr="00E1647C">
        <w:rPr>
          <w:sz w:val="24"/>
        </w:rPr>
        <w:t>aplicável.</w:t>
      </w:r>
    </w:p>
    <w:p w14:paraId="5BF0F343" w14:textId="77777777" w:rsidR="003A502D" w:rsidRPr="00E1647C" w:rsidRDefault="003A502D" w:rsidP="003A502D">
      <w:pPr>
        <w:tabs>
          <w:tab w:val="left" w:pos="479"/>
        </w:tabs>
        <w:spacing w:before="122"/>
        <w:ind w:left="478"/>
        <w:jc w:val="both"/>
        <w:rPr>
          <w:sz w:val="24"/>
        </w:rPr>
      </w:pPr>
    </w:p>
    <w:p w14:paraId="58BAB35E" w14:textId="10056CA5" w:rsidR="00A26958" w:rsidRPr="003A502D" w:rsidRDefault="00A26958" w:rsidP="00A26958">
      <w:pPr>
        <w:numPr>
          <w:ilvl w:val="2"/>
          <w:numId w:val="49"/>
        </w:numPr>
        <w:tabs>
          <w:tab w:val="left" w:pos="688"/>
        </w:tabs>
        <w:spacing w:before="161" w:line="276" w:lineRule="auto"/>
        <w:ind w:left="118" w:firstLine="0"/>
        <w:jc w:val="both"/>
        <w:rPr>
          <w:sz w:val="24"/>
        </w:rPr>
      </w:pPr>
      <w:r w:rsidRPr="00E1647C">
        <w:rPr>
          <w:sz w:val="24"/>
        </w:rPr>
        <w:lastRenderedPageBreak/>
        <w:t>Independentemente do percentual de tributo inserido na planilha, no pagamento serão</w:t>
      </w:r>
      <w:r w:rsidRPr="00E1647C">
        <w:rPr>
          <w:spacing w:val="1"/>
          <w:sz w:val="24"/>
        </w:rPr>
        <w:t xml:space="preserve"> </w:t>
      </w:r>
      <w:r w:rsidRPr="00E1647C">
        <w:rPr>
          <w:sz w:val="24"/>
        </w:rPr>
        <w:t>retidos</w:t>
      </w:r>
      <w:r w:rsidRPr="00E1647C">
        <w:rPr>
          <w:spacing w:val="-1"/>
          <w:sz w:val="24"/>
        </w:rPr>
        <w:t xml:space="preserve"> </w:t>
      </w:r>
      <w:r w:rsidRPr="00E1647C">
        <w:rPr>
          <w:sz w:val="24"/>
        </w:rPr>
        <w:t>na</w:t>
      </w:r>
      <w:r w:rsidRPr="00E1647C">
        <w:rPr>
          <w:spacing w:val="-1"/>
          <w:sz w:val="24"/>
        </w:rPr>
        <w:t xml:space="preserve"> </w:t>
      </w:r>
      <w:r w:rsidRPr="00E1647C">
        <w:rPr>
          <w:sz w:val="24"/>
        </w:rPr>
        <w:t>fonte</w:t>
      </w:r>
      <w:r w:rsidRPr="00E1647C">
        <w:rPr>
          <w:spacing w:val="-2"/>
          <w:sz w:val="24"/>
        </w:rPr>
        <w:t xml:space="preserve"> </w:t>
      </w:r>
      <w:r w:rsidRPr="00E1647C">
        <w:rPr>
          <w:sz w:val="24"/>
        </w:rPr>
        <w:t>os percentuais estabelecidos na</w:t>
      </w:r>
      <w:r w:rsidRPr="00E1647C">
        <w:rPr>
          <w:spacing w:val="-2"/>
          <w:sz w:val="24"/>
        </w:rPr>
        <w:t xml:space="preserve"> </w:t>
      </w:r>
      <w:r w:rsidRPr="00E1647C">
        <w:rPr>
          <w:sz w:val="24"/>
        </w:rPr>
        <w:t>legislação vigente.</w:t>
      </w:r>
    </w:p>
    <w:p w14:paraId="0D7FFC3C" w14:textId="77777777" w:rsidR="00A26958" w:rsidRPr="00E1647C" w:rsidRDefault="00A26958" w:rsidP="00A26958">
      <w:pPr>
        <w:numPr>
          <w:ilvl w:val="2"/>
          <w:numId w:val="49"/>
        </w:numPr>
        <w:tabs>
          <w:tab w:val="left" w:pos="650"/>
        </w:tabs>
        <w:spacing w:before="119" w:line="276" w:lineRule="auto"/>
        <w:ind w:left="118" w:right="111" w:firstLine="0"/>
        <w:jc w:val="both"/>
        <w:rPr>
          <w:sz w:val="24"/>
        </w:rPr>
      </w:pPr>
      <w:r w:rsidRPr="00E1647C">
        <w:rPr>
          <w:sz w:val="24"/>
        </w:rPr>
        <w:t>O</w:t>
      </w:r>
      <w:r w:rsidRPr="00E1647C">
        <w:rPr>
          <w:spacing w:val="-13"/>
          <w:sz w:val="24"/>
        </w:rPr>
        <w:t xml:space="preserve"> </w:t>
      </w:r>
      <w:r w:rsidRPr="00E1647C">
        <w:rPr>
          <w:sz w:val="24"/>
        </w:rPr>
        <w:t>CONTRATADO</w:t>
      </w:r>
      <w:r w:rsidRPr="00E1647C">
        <w:rPr>
          <w:spacing w:val="-10"/>
          <w:sz w:val="24"/>
        </w:rPr>
        <w:t xml:space="preserve"> </w:t>
      </w:r>
      <w:r w:rsidRPr="00E1647C">
        <w:rPr>
          <w:sz w:val="24"/>
        </w:rPr>
        <w:t>regularmente</w:t>
      </w:r>
      <w:r w:rsidRPr="00E1647C">
        <w:rPr>
          <w:spacing w:val="-12"/>
          <w:sz w:val="24"/>
        </w:rPr>
        <w:t xml:space="preserve"> </w:t>
      </w:r>
      <w:r w:rsidRPr="00E1647C">
        <w:rPr>
          <w:sz w:val="24"/>
        </w:rPr>
        <w:t>optante</w:t>
      </w:r>
      <w:r w:rsidRPr="00E1647C">
        <w:rPr>
          <w:spacing w:val="-12"/>
          <w:sz w:val="24"/>
        </w:rPr>
        <w:t xml:space="preserve"> </w:t>
      </w:r>
      <w:r w:rsidRPr="00E1647C">
        <w:rPr>
          <w:sz w:val="24"/>
        </w:rPr>
        <w:t>pelo</w:t>
      </w:r>
      <w:r w:rsidRPr="00E1647C">
        <w:rPr>
          <w:spacing w:val="-11"/>
          <w:sz w:val="24"/>
        </w:rPr>
        <w:t xml:space="preserve"> </w:t>
      </w:r>
      <w:r w:rsidRPr="00E1647C">
        <w:rPr>
          <w:sz w:val="24"/>
        </w:rPr>
        <w:t>Simples</w:t>
      </w:r>
      <w:r w:rsidRPr="00E1647C">
        <w:rPr>
          <w:spacing w:val="-11"/>
          <w:sz w:val="24"/>
        </w:rPr>
        <w:t xml:space="preserve"> </w:t>
      </w:r>
      <w:r w:rsidRPr="00E1647C">
        <w:rPr>
          <w:sz w:val="24"/>
        </w:rPr>
        <w:t>Nacional,</w:t>
      </w:r>
      <w:r w:rsidRPr="00E1647C">
        <w:rPr>
          <w:spacing w:val="-12"/>
          <w:sz w:val="24"/>
        </w:rPr>
        <w:t xml:space="preserve"> </w:t>
      </w:r>
      <w:r w:rsidRPr="00E1647C">
        <w:rPr>
          <w:sz w:val="24"/>
        </w:rPr>
        <w:t>nos</w:t>
      </w:r>
      <w:r w:rsidRPr="00E1647C">
        <w:rPr>
          <w:spacing w:val="-11"/>
          <w:sz w:val="24"/>
        </w:rPr>
        <w:t xml:space="preserve"> </w:t>
      </w:r>
      <w:r w:rsidRPr="00E1647C">
        <w:rPr>
          <w:sz w:val="24"/>
        </w:rPr>
        <w:t>termos</w:t>
      </w:r>
      <w:r w:rsidRPr="00E1647C">
        <w:rPr>
          <w:spacing w:val="-11"/>
          <w:sz w:val="24"/>
        </w:rPr>
        <w:t xml:space="preserve"> </w:t>
      </w:r>
      <w:r w:rsidRPr="00E1647C">
        <w:rPr>
          <w:sz w:val="24"/>
        </w:rPr>
        <w:t>da</w:t>
      </w:r>
      <w:r w:rsidRPr="00E1647C">
        <w:rPr>
          <w:spacing w:val="-12"/>
          <w:sz w:val="24"/>
        </w:rPr>
        <w:t xml:space="preserve"> </w:t>
      </w:r>
      <w:r w:rsidRPr="00E1647C">
        <w:rPr>
          <w:sz w:val="24"/>
        </w:rPr>
        <w:t>Lei</w:t>
      </w:r>
      <w:r w:rsidRPr="00E1647C">
        <w:rPr>
          <w:spacing w:val="-11"/>
          <w:sz w:val="24"/>
        </w:rPr>
        <w:t xml:space="preserve"> </w:t>
      </w:r>
      <w:r w:rsidRPr="00E1647C">
        <w:rPr>
          <w:sz w:val="24"/>
        </w:rPr>
        <w:t>Complementar nº 123/2006, não sofrerá a retenção tributária quanto aos impostos e contribuições</w:t>
      </w:r>
      <w:r w:rsidRPr="00E1647C">
        <w:rPr>
          <w:spacing w:val="1"/>
          <w:sz w:val="24"/>
        </w:rPr>
        <w:t xml:space="preserve"> </w:t>
      </w:r>
      <w:r w:rsidRPr="00E1647C">
        <w:rPr>
          <w:sz w:val="24"/>
        </w:rPr>
        <w:t>abrangidos</w:t>
      </w:r>
      <w:r w:rsidRPr="00E1647C">
        <w:rPr>
          <w:spacing w:val="-9"/>
          <w:sz w:val="24"/>
        </w:rPr>
        <w:t xml:space="preserve"> </w:t>
      </w:r>
      <w:r w:rsidRPr="00E1647C">
        <w:rPr>
          <w:sz w:val="24"/>
        </w:rPr>
        <w:t>por</w:t>
      </w:r>
      <w:r w:rsidRPr="00E1647C">
        <w:rPr>
          <w:spacing w:val="-9"/>
          <w:sz w:val="24"/>
        </w:rPr>
        <w:t xml:space="preserve"> </w:t>
      </w:r>
      <w:r w:rsidRPr="00E1647C">
        <w:rPr>
          <w:sz w:val="24"/>
        </w:rPr>
        <w:t>aquele</w:t>
      </w:r>
      <w:r w:rsidRPr="00E1647C">
        <w:rPr>
          <w:spacing w:val="-9"/>
          <w:sz w:val="24"/>
        </w:rPr>
        <w:t xml:space="preserve"> </w:t>
      </w:r>
      <w:r w:rsidRPr="00E1647C">
        <w:rPr>
          <w:sz w:val="24"/>
        </w:rPr>
        <w:t>Regime.</w:t>
      </w:r>
      <w:r w:rsidRPr="00E1647C">
        <w:rPr>
          <w:spacing w:val="-9"/>
          <w:sz w:val="24"/>
        </w:rPr>
        <w:t xml:space="preserve"> </w:t>
      </w:r>
      <w:r w:rsidRPr="00E1647C">
        <w:rPr>
          <w:sz w:val="24"/>
        </w:rPr>
        <w:t>No</w:t>
      </w:r>
      <w:r w:rsidRPr="00E1647C">
        <w:rPr>
          <w:spacing w:val="-9"/>
          <w:sz w:val="24"/>
        </w:rPr>
        <w:t xml:space="preserve"> </w:t>
      </w:r>
      <w:r w:rsidRPr="00E1647C">
        <w:rPr>
          <w:sz w:val="24"/>
        </w:rPr>
        <w:t>entanto,</w:t>
      </w:r>
      <w:r w:rsidRPr="00E1647C">
        <w:rPr>
          <w:spacing w:val="-9"/>
          <w:sz w:val="24"/>
        </w:rPr>
        <w:t xml:space="preserve"> </w:t>
      </w:r>
      <w:r w:rsidRPr="00E1647C">
        <w:rPr>
          <w:sz w:val="24"/>
        </w:rPr>
        <w:t>o</w:t>
      </w:r>
      <w:r w:rsidRPr="00E1647C">
        <w:rPr>
          <w:spacing w:val="-9"/>
          <w:sz w:val="24"/>
        </w:rPr>
        <w:t xml:space="preserve"> </w:t>
      </w:r>
      <w:r w:rsidRPr="00E1647C">
        <w:rPr>
          <w:sz w:val="24"/>
        </w:rPr>
        <w:t>pagamento</w:t>
      </w:r>
      <w:r w:rsidRPr="00E1647C">
        <w:rPr>
          <w:spacing w:val="-9"/>
          <w:sz w:val="24"/>
        </w:rPr>
        <w:t xml:space="preserve"> </w:t>
      </w:r>
      <w:r w:rsidRPr="00E1647C">
        <w:rPr>
          <w:sz w:val="24"/>
        </w:rPr>
        <w:t>ficará</w:t>
      </w:r>
      <w:r w:rsidRPr="00E1647C">
        <w:rPr>
          <w:spacing w:val="-10"/>
          <w:sz w:val="24"/>
        </w:rPr>
        <w:t xml:space="preserve"> </w:t>
      </w:r>
      <w:r w:rsidRPr="00E1647C">
        <w:rPr>
          <w:sz w:val="24"/>
        </w:rPr>
        <w:t>condicionado</w:t>
      </w:r>
      <w:r w:rsidRPr="00E1647C">
        <w:rPr>
          <w:spacing w:val="-9"/>
          <w:sz w:val="24"/>
        </w:rPr>
        <w:t xml:space="preserve"> </w:t>
      </w:r>
      <w:r w:rsidRPr="00E1647C">
        <w:rPr>
          <w:sz w:val="24"/>
        </w:rPr>
        <w:t>à</w:t>
      </w:r>
      <w:r w:rsidRPr="00E1647C">
        <w:rPr>
          <w:spacing w:val="-10"/>
          <w:sz w:val="24"/>
        </w:rPr>
        <w:t xml:space="preserve"> </w:t>
      </w:r>
      <w:r w:rsidRPr="00E1647C">
        <w:rPr>
          <w:sz w:val="24"/>
        </w:rPr>
        <w:t>apresentação</w:t>
      </w:r>
      <w:r w:rsidRPr="00E1647C">
        <w:rPr>
          <w:spacing w:val="-9"/>
          <w:sz w:val="24"/>
        </w:rPr>
        <w:t xml:space="preserve"> </w:t>
      </w:r>
      <w:r w:rsidRPr="00E1647C">
        <w:rPr>
          <w:sz w:val="24"/>
        </w:rPr>
        <w:t>de</w:t>
      </w:r>
      <w:r w:rsidRPr="00E1647C">
        <w:rPr>
          <w:spacing w:val="-58"/>
          <w:sz w:val="24"/>
        </w:rPr>
        <w:t xml:space="preserve"> </w:t>
      </w:r>
      <w:r w:rsidRPr="00E1647C">
        <w:rPr>
          <w:sz w:val="24"/>
        </w:rPr>
        <w:t>comprovação,</w:t>
      </w:r>
      <w:r w:rsidRPr="00E1647C">
        <w:rPr>
          <w:spacing w:val="-13"/>
          <w:sz w:val="24"/>
        </w:rPr>
        <w:t xml:space="preserve"> </w:t>
      </w:r>
      <w:r w:rsidRPr="00E1647C">
        <w:rPr>
          <w:sz w:val="24"/>
        </w:rPr>
        <w:t>por</w:t>
      </w:r>
      <w:r w:rsidRPr="00E1647C">
        <w:rPr>
          <w:spacing w:val="-11"/>
          <w:sz w:val="24"/>
        </w:rPr>
        <w:t xml:space="preserve"> </w:t>
      </w:r>
      <w:r w:rsidRPr="00E1647C">
        <w:rPr>
          <w:sz w:val="24"/>
        </w:rPr>
        <w:t>meio</w:t>
      </w:r>
      <w:r w:rsidRPr="00E1647C">
        <w:rPr>
          <w:spacing w:val="-12"/>
          <w:sz w:val="24"/>
        </w:rPr>
        <w:t xml:space="preserve"> </w:t>
      </w:r>
      <w:r w:rsidRPr="00E1647C">
        <w:rPr>
          <w:sz w:val="24"/>
        </w:rPr>
        <w:t>de</w:t>
      </w:r>
      <w:r w:rsidRPr="00E1647C">
        <w:rPr>
          <w:spacing w:val="-13"/>
          <w:sz w:val="24"/>
        </w:rPr>
        <w:t xml:space="preserve"> </w:t>
      </w:r>
      <w:r w:rsidRPr="00E1647C">
        <w:rPr>
          <w:sz w:val="24"/>
        </w:rPr>
        <w:t>documento</w:t>
      </w:r>
      <w:r w:rsidRPr="00E1647C">
        <w:rPr>
          <w:spacing w:val="-13"/>
          <w:sz w:val="24"/>
        </w:rPr>
        <w:t xml:space="preserve"> </w:t>
      </w:r>
      <w:r w:rsidRPr="00E1647C">
        <w:rPr>
          <w:sz w:val="24"/>
        </w:rPr>
        <w:t>oficial,</w:t>
      </w:r>
      <w:r w:rsidRPr="00E1647C">
        <w:rPr>
          <w:spacing w:val="-12"/>
          <w:sz w:val="24"/>
        </w:rPr>
        <w:t xml:space="preserve"> </w:t>
      </w:r>
      <w:r w:rsidRPr="00E1647C">
        <w:rPr>
          <w:sz w:val="24"/>
        </w:rPr>
        <w:t>de</w:t>
      </w:r>
      <w:r w:rsidRPr="00E1647C">
        <w:rPr>
          <w:spacing w:val="-13"/>
          <w:sz w:val="24"/>
        </w:rPr>
        <w:t xml:space="preserve"> </w:t>
      </w:r>
      <w:r w:rsidRPr="00E1647C">
        <w:rPr>
          <w:sz w:val="24"/>
        </w:rPr>
        <w:t>que</w:t>
      </w:r>
      <w:r w:rsidRPr="00E1647C">
        <w:rPr>
          <w:spacing w:val="-13"/>
          <w:sz w:val="24"/>
        </w:rPr>
        <w:t xml:space="preserve"> </w:t>
      </w:r>
      <w:r w:rsidRPr="00E1647C">
        <w:rPr>
          <w:sz w:val="24"/>
        </w:rPr>
        <w:t>faz</w:t>
      </w:r>
      <w:r w:rsidRPr="00E1647C">
        <w:rPr>
          <w:spacing w:val="-14"/>
          <w:sz w:val="24"/>
        </w:rPr>
        <w:t xml:space="preserve"> </w:t>
      </w:r>
      <w:r w:rsidRPr="00E1647C">
        <w:rPr>
          <w:sz w:val="24"/>
        </w:rPr>
        <w:t>jus</w:t>
      </w:r>
      <w:r w:rsidRPr="00E1647C">
        <w:rPr>
          <w:spacing w:val="-12"/>
          <w:sz w:val="24"/>
        </w:rPr>
        <w:t xml:space="preserve"> </w:t>
      </w:r>
      <w:r w:rsidRPr="00E1647C">
        <w:rPr>
          <w:sz w:val="24"/>
        </w:rPr>
        <w:t>ao</w:t>
      </w:r>
      <w:r w:rsidRPr="00E1647C">
        <w:rPr>
          <w:spacing w:val="-10"/>
          <w:sz w:val="24"/>
        </w:rPr>
        <w:t xml:space="preserve"> </w:t>
      </w:r>
      <w:r w:rsidRPr="00E1647C">
        <w:rPr>
          <w:sz w:val="24"/>
        </w:rPr>
        <w:t>tratamento</w:t>
      </w:r>
      <w:r w:rsidRPr="00E1647C">
        <w:rPr>
          <w:spacing w:val="-12"/>
          <w:sz w:val="24"/>
        </w:rPr>
        <w:t xml:space="preserve"> </w:t>
      </w:r>
      <w:r w:rsidRPr="00E1647C">
        <w:rPr>
          <w:sz w:val="24"/>
        </w:rPr>
        <w:t>tributário</w:t>
      </w:r>
      <w:r w:rsidRPr="00E1647C">
        <w:rPr>
          <w:spacing w:val="-13"/>
          <w:sz w:val="24"/>
        </w:rPr>
        <w:t xml:space="preserve"> </w:t>
      </w:r>
      <w:r w:rsidRPr="00E1647C">
        <w:rPr>
          <w:sz w:val="24"/>
        </w:rPr>
        <w:t>favorecido</w:t>
      </w:r>
      <w:r w:rsidRPr="00E1647C">
        <w:rPr>
          <w:spacing w:val="-58"/>
          <w:sz w:val="24"/>
        </w:rPr>
        <w:t xml:space="preserve"> </w:t>
      </w:r>
      <w:r w:rsidRPr="00E1647C">
        <w:rPr>
          <w:sz w:val="24"/>
        </w:rPr>
        <w:t>previsto</w:t>
      </w:r>
      <w:r w:rsidRPr="00E1647C">
        <w:rPr>
          <w:spacing w:val="-1"/>
          <w:sz w:val="24"/>
        </w:rPr>
        <w:t xml:space="preserve"> </w:t>
      </w:r>
      <w:r w:rsidRPr="00E1647C">
        <w:rPr>
          <w:sz w:val="24"/>
        </w:rPr>
        <w:t>na</w:t>
      </w:r>
      <w:r w:rsidRPr="00E1647C">
        <w:rPr>
          <w:spacing w:val="-1"/>
          <w:sz w:val="24"/>
        </w:rPr>
        <w:t xml:space="preserve"> </w:t>
      </w:r>
      <w:r w:rsidRPr="00E1647C">
        <w:rPr>
          <w:sz w:val="24"/>
        </w:rPr>
        <w:t>referida Lei</w:t>
      </w:r>
      <w:r w:rsidRPr="00E1647C">
        <w:rPr>
          <w:spacing w:val="2"/>
          <w:sz w:val="24"/>
        </w:rPr>
        <w:t xml:space="preserve"> </w:t>
      </w:r>
      <w:r w:rsidRPr="00E1647C">
        <w:rPr>
          <w:sz w:val="24"/>
        </w:rPr>
        <w:t>Complementar nº 123/2006.</w:t>
      </w:r>
    </w:p>
    <w:p w14:paraId="01FC5089" w14:textId="77777777" w:rsidR="00A26958" w:rsidRPr="00E1647C" w:rsidRDefault="00A26958" w:rsidP="00A26958">
      <w:pPr>
        <w:numPr>
          <w:ilvl w:val="1"/>
          <w:numId w:val="49"/>
        </w:numPr>
        <w:tabs>
          <w:tab w:val="left" w:pos="499"/>
        </w:tabs>
        <w:spacing w:before="122" w:line="276" w:lineRule="auto"/>
        <w:ind w:right="111" w:firstLine="0"/>
        <w:jc w:val="both"/>
        <w:rPr>
          <w:sz w:val="24"/>
        </w:rPr>
      </w:pPr>
      <w:r w:rsidRPr="00E1647C">
        <w:rPr>
          <w:sz w:val="24"/>
        </w:rPr>
        <w:t>Os pagamentos eventualmente realizados com atraso, desde que não decorram de ato ou</w:t>
      </w:r>
      <w:r w:rsidRPr="00E1647C">
        <w:rPr>
          <w:spacing w:val="1"/>
          <w:sz w:val="24"/>
        </w:rPr>
        <w:t xml:space="preserve"> </w:t>
      </w:r>
      <w:r w:rsidRPr="00E1647C">
        <w:rPr>
          <w:sz w:val="24"/>
        </w:rPr>
        <w:t>fato atribuível ao CONTRATADO, sofrerão a incidência de atualização monetária e juros de</w:t>
      </w:r>
      <w:r w:rsidRPr="00E1647C">
        <w:rPr>
          <w:spacing w:val="1"/>
          <w:sz w:val="24"/>
        </w:rPr>
        <w:t xml:space="preserve"> </w:t>
      </w:r>
      <w:r w:rsidRPr="00E1647C">
        <w:rPr>
          <w:sz w:val="24"/>
        </w:rPr>
        <w:t>mora pelo IPCA-E, calculado pro rata die, e aqueles pagos em prazo inferior ao estabelecido</w:t>
      </w:r>
      <w:r w:rsidRPr="00E1647C">
        <w:rPr>
          <w:spacing w:val="1"/>
          <w:sz w:val="24"/>
        </w:rPr>
        <w:t xml:space="preserve"> </w:t>
      </w:r>
      <w:r w:rsidRPr="00E1647C">
        <w:rPr>
          <w:sz w:val="24"/>
        </w:rPr>
        <w:t>no instrumento convocatório serão feitos mediante desconto de 0,5% (um meio por cento) ao</w:t>
      </w:r>
      <w:r w:rsidRPr="00E1647C">
        <w:rPr>
          <w:spacing w:val="1"/>
          <w:sz w:val="24"/>
        </w:rPr>
        <w:t xml:space="preserve"> </w:t>
      </w:r>
      <w:r w:rsidRPr="00E1647C">
        <w:rPr>
          <w:sz w:val="24"/>
        </w:rPr>
        <w:t>mês,</w:t>
      </w:r>
      <w:r w:rsidRPr="00E1647C">
        <w:rPr>
          <w:spacing w:val="-1"/>
          <w:sz w:val="24"/>
        </w:rPr>
        <w:t xml:space="preserve"> </w:t>
      </w:r>
      <w:r w:rsidRPr="00E1647C">
        <w:rPr>
          <w:sz w:val="24"/>
        </w:rPr>
        <w:t>calculado pro rata die.</w:t>
      </w:r>
    </w:p>
    <w:p w14:paraId="47AA36DD" w14:textId="77777777" w:rsidR="00A26958" w:rsidRPr="00E1647C" w:rsidRDefault="00A26958" w:rsidP="00A26958">
      <w:pPr>
        <w:tabs>
          <w:tab w:val="left" w:pos="592"/>
        </w:tabs>
        <w:spacing w:before="120" w:line="276" w:lineRule="auto"/>
        <w:ind w:left="118" w:right="111"/>
        <w:jc w:val="both"/>
        <w:rPr>
          <w:sz w:val="24"/>
        </w:rPr>
      </w:pPr>
      <w:r w:rsidRPr="00E1647C">
        <w:rPr>
          <w:sz w:val="18"/>
          <w:szCs w:val="18"/>
        </w:rPr>
        <w:t>6.9</w:t>
      </w:r>
      <w:r w:rsidRPr="00E1647C">
        <w:rPr>
          <w:sz w:val="24"/>
        </w:rPr>
        <w:t xml:space="preserve"> Caso</w:t>
      </w:r>
      <w:r w:rsidRPr="00E1647C">
        <w:rPr>
          <w:spacing w:val="-10"/>
          <w:sz w:val="24"/>
        </w:rPr>
        <w:t xml:space="preserve"> </w:t>
      </w:r>
      <w:r w:rsidRPr="00E1647C">
        <w:rPr>
          <w:sz w:val="24"/>
        </w:rPr>
        <w:t>o</w:t>
      </w:r>
      <w:r w:rsidRPr="00E1647C">
        <w:rPr>
          <w:spacing w:val="-10"/>
          <w:sz w:val="24"/>
        </w:rPr>
        <w:t xml:space="preserve"> </w:t>
      </w:r>
      <w:r w:rsidRPr="00E1647C">
        <w:rPr>
          <w:sz w:val="24"/>
        </w:rPr>
        <w:t>Edital</w:t>
      </w:r>
      <w:r w:rsidRPr="00E1647C">
        <w:rPr>
          <w:spacing w:val="-9"/>
          <w:sz w:val="24"/>
        </w:rPr>
        <w:t xml:space="preserve"> </w:t>
      </w:r>
      <w:r w:rsidRPr="00E1647C">
        <w:rPr>
          <w:sz w:val="24"/>
        </w:rPr>
        <w:t>admita</w:t>
      </w:r>
      <w:r w:rsidRPr="00E1647C">
        <w:rPr>
          <w:spacing w:val="-13"/>
          <w:sz w:val="24"/>
        </w:rPr>
        <w:t xml:space="preserve"> </w:t>
      </w:r>
      <w:r w:rsidRPr="00E1647C">
        <w:rPr>
          <w:sz w:val="24"/>
        </w:rPr>
        <w:t>a</w:t>
      </w:r>
      <w:r w:rsidRPr="00E1647C">
        <w:rPr>
          <w:spacing w:val="-11"/>
          <w:sz w:val="24"/>
        </w:rPr>
        <w:t xml:space="preserve"> </w:t>
      </w:r>
      <w:r w:rsidRPr="00E1647C">
        <w:rPr>
          <w:sz w:val="24"/>
        </w:rPr>
        <w:t>subcontratação,</w:t>
      </w:r>
      <w:r w:rsidRPr="00E1647C">
        <w:rPr>
          <w:spacing w:val="-10"/>
          <w:sz w:val="24"/>
        </w:rPr>
        <w:t xml:space="preserve"> </w:t>
      </w:r>
      <w:r w:rsidRPr="00E1647C">
        <w:rPr>
          <w:sz w:val="24"/>
        </w:rPr>
        <w:t>os</w:t>
      </w:r>
      <w:r w:rsidRPr="00E1647C">
        <w:rPr>
          <w:spacing w:val="-9"/>
          <w:sz w:val="24"/>
        </w:rPr>
        <w:t xml:space="preserve"> </w:t>
      </w:r>
      <w:r w:rsidRPr="00E1647C">
        <w:rPr>
          <w:sz w:val="24"/>
        </w:rPr>
        <w:t>pagamentos</w:t>
      </w:r>
      <w:r w:rsidRPr="00E1647C">
        <w:rPr>
          <w:spacing w:val="-9"/>
          <w:sz w:val="24"/>
        </w:rPr>
        <w:t xml:space="preserve"> </w:t>
      </w:r>
      <w:r w:rsidRPr="00E1647C">
        <w:rPr>
          <w:sz w:val="24"/>
        </w:rPr>
        <w:t>aos</w:t>
      </w:r>
      <w:r w:rsidRPr="00E1647C">
        <w:rPr>
          <w:spacing w:val="-9"/>
          <w:sz w:val="24"/>
        </w:rPr>
        <w:t xml:space="preserve"> </w:t>
      </w:r>
      <w:r w:rsidRPr="00E1647C">
        <w:rPr>
          <w:sz w:val="24"/>
        </w:rPr>
        <w:t>subcontratados</w:t>
      </w:r>
      <w:r w:rsidRPr="00E1647C">
        <w:rPr>
          <w:spacing w:val="-9"/>
          <w:sz w:val="24"/>
        </w:rPr>
        <w:t xml:space="preserve"> </w:t>
      </w:r>
      <w:r w:rsidRPr="00E1647C">
        <w:rPr>
          <w:sz w:val="24"/>
        </w:rPr>
        <w:t>serão</w:t>
      </w:r>
      <w:r w:rsidRPr="00E1647C">
        <w:rPr>
          <w:spacing w:val="-10"/>
          <w:sz w:val="24"/>
        </w:rPr>
        <w:t xml:space="preserve"> </w:t>
      </w:r>
      <w:r w:rsidRPr="00E1647C">
        <w:rPr>
          <w:sz w:val="24"/>
        </w:rPr>
        <w:t>realizados</w:t>
      </w:r>
      <w:r w:rsidRPr="00E1647C">
        <w:rPr>
          <w:spacing w:val="-58"/>
          <w:sz w:val="24"/>
        </w:rPr>
        <w:t xml:space="preserve"> </w:t>
      </w:r>
      <w:r w:rsidRPr="00E1647C">
        <w:rPr>
          <w:sz w:val="24"/>
        </w:rPr>
        <w:t>diretamente pelo CONTRATADO, ficando vedada a emissão de nota de empenho do CONTRATANTE</w:t>
      </w:r>
      <w:r w:rsidRPr="00E1647C">
        <w:rPr>
          <w:spacing w:val="-1"/>
          <w:sz w:val="24"/>
        </w:rPr>
        <w:t xml:space="preserve"> </w:t>
      </w:r>
      <w:r w:rsidRPr="00E1647C">
        <w:rPr>
          <w:sz w:val="24"/>
        </w:rPr>
        <w:t>diretamente aos subcontratados.</w:t>
      </w:r>
    </w:p>
    <w:p w14:paraId="6807A4BC" w14:textId="77777777" w:rsidR="00A26958" w:rsidRPr="00E1647C" w:rsidRDefault="00A26958" w:rsidP="00A26958">
      <w:pPr>
        <w:tabs>
          <w:tab w:val="left" w:pos="825"/>
        </w:tabs>
        <w:spacing w:before="118" w:line="278" w:lineRule="auto"/>
        <w:ind w:right="111"/>
        <w:rPr>
          <w:sz w:val="24"/>
        </w:rPr>
      </w:pPr>
      <w:r w:rsidRPr="00E1647C">
        <w:rPr>
          <w:sz w:val="18"/>
          <w:szCs w:val="18"/>
        </w:rPr>
        <w:t xml:space="preserve">  6.9.1</w:t>
      </w:r>
      <w:r w:rsidRPr="00E1647C">
        <w:rPr>
          <w:sz w:val="24"/>
        </w:rPr>
        <w:t xml:space="preserve"> A subcontratação porventura realizada será integralmente custeada pelo CONTRATADO.</w:t>
      </w:r>
    </w:p>
    <w:p w14:paraId="0847B916" w14:textId="77777777" w:rsidR="00A26958" w:rsidRPr="00E1647C" w:rsidRDefault="00A26958" w:rsidP="00A26958">
      <w:pPr>
        <w:spacing w:before="228"/>
        <w:ind w:left="685" w:right="111"/>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SÉTIMA -</w:t>
      </w:r>
      <w:r w:rsidRPr="00E1647C">
        <w:rPr>
          <w:b/>
          <w:bCs/>
          <w:spacing w:val="-2"/>
          <w:sz w:val="24"/>
          <w:szCs w:val="24"/>
        </w:rPr>
        <w:t xml:space="preserve"> </w:t>
      </w:r>
      <w:r w:rsidRPr="00E1647C">
        <w:rPr>
          <w:b/>
          <w:bCs/>
          <w:sz w:val="24"/>
          <w:szCs w:val="24"/>
        </w:rPr>
        <w:t>REAJUSTE (</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w:t>
      </w:r>
      <w:r w:rsidRPr="00E1647C">
        <w:rPr>
          <w:b/>
          <w:bCs/>
          <w:color w:val="0462C1"/>
          <w:spacing w:val="-1"/>
          <w:sz w:val="24"/>
          <w:szCs w:val="24"/>
          <w:u w:val="thick" w:color="0462C1"/>
        </w:rPr>
        <w:t xml:space="preserve"> </w:t>
      </w:r>
      <w:r w:rsidRPr="00E1647C">
        <w:rPr>
          <w:b/>
          <w:bCs/>
          <w:color w:val="0462C1"/>
          <w:sz w:val="24"/>
          <w:szCs w:val="24"/>
          <w:u w:val="thick" w:color="0462C1"/>
        </w:rPr>
        <w:t>92,</w:t>
      </w:r>
      <w:r w:rsidRPr="00E1647C">
        <w:rPr>
          <w:b/>
          <w:bCs/>
          <w:color w:val="0462C1"/>
          <w:spacing w:val="1"/>
          <w:sz w:val="24"/>
          <w:szCs w:val="24"/>
          <w:u w:val="thick" w:color="0462C1"/>
        </w:rPr>
        <w:t xml:space="preserve"> </w:t>
      </w:r>
      <w:r w:rsidRPr="00E1647C">
        <w:rPr>
          <w:b/>
          <w:bCs/>
          <w:color w:val="0462C1"/>
          <w:sz w:val="24"/>
          <w:szCs w:val="24"/>
          <w:u w:val="thick" w:color="0462C1"/>
        </w:rPr>
        <w:t>V)</w:t>
      </w:r>
      <w:r w:rsidR="00952689">
        <w:rPr>
          <w:b/>
          <w:bCs/>
          <w:color w:val="0462C1"/>
          <w:sz w:val="24"/>
          <w:szCs w:val="24"/>
          <w:u w:val="thick" w:color="0462C1"/>
        </w:rPr>
        <w:fldChar w:fldCharType="end"/>
      </w:r>
    </w:p>
    <w:p w14:paraId="42942CFA" w14:textId="77777777" w:rsidR="00A26958" w:rsidRPr="00E1647C" w:rsidRDefault="00A26958" w:rsidP="00A26958">
      <w:pPr>
        <w:numPr>
          <w:ilvl w:val="1"/>
          <w:numId w:val="48"/>
        </w:numPr>
        <w:tabs>
          <w:tab w:val="left" w:pos="827"/>
        </w:tabs>
        <w:spacing w:before="120" w:line="278" w:lineRule="auto"/>
        <w:ind w:right="111" w:firstLine="0"/>
        <w:jc w:val="both"/>
        <w:rPr>
          <w:sz w:val="24"/>
        </w:rPr>
      </w:pPr>
      <w:r w:rsidRPr="00E1647C">
        <w:rPr>
          <w:sz w:val="24"/>
        </w:rPr>
        <w:t>Os preços inicialmente contratados são fixos e irreajustáveis no prazo de um ano con-</w:t>
      </w:r>
      <w:r w:rsidRPr="00E1647C">
        <w:rPr>
          <w:spacing w:val="1"/>
          <w:sz w:val="24"/>
        </w:rPr>
        <w:t xml:space="preserve"> </w:t>
      </w:r>
      <w:r w:rsidRPr="00E1647C">
        <w:rPr>
          <w:sz w:val="24"/>
        </w:rPr>
        <w:t>tado</w:t>
      </w:r>
      <w:r w:rsidRPr="00E1647C">
        <w:rPr>
          <w:spacing w:val="-1"/>
          <w:sz w:val="24"/>
        </w:rPr>
        <w:t xml:space="preserve"> </w:t>
      </w:r>
      <w:r w:rsidRPr="00E1647C">
        <w:rPr>
          <w:sz w:val="24"/>
        </w:rPr>
        <w:t>da</w:t>
      </w:r>
      <w:r w:rsidRPr="00E1647C">
        <w:rPr>
          <w:spacing w:val="-2"/>
          <w:sz w:val="24"/>
        </w:rPr>
        <w:t xml:space="preserve"> </w:t>
      </w:r>
      <w:r w:rsidRPr="00E1647C">
        <w:rPr>
          <w:sz w:val="24"/>
        </w:rPr>
        <w:t xml:space="preserve">data do orçamento estimado, em </w:t>
      </w:r>
      <w:r w:rsidRPr="00E1647C">
        <w:rPr>
          <w:spacing w:val="1"/>
          <w:sz w:val="24"/>
        </w:rPr>
        <w:t>25/01/2024</w:t>
      </w:r>
      <w:r w:rsidRPr="00E1647C">
        <w:rPr>
          <w:sz w:val="24"/>
        </w:rPr>
        <w:t>.</w:t>
      </w:r>
    </w:p>
    <w:p w14:paraId="498E3E33" w14:textId="77777777" w:rsidR="00A26958" w:rsidRPr="00E1647C" w:rsidRDefault="00A26958" w:rsidP="00A26958">
      <w:pPr>
        <w:widowControl/>
        <w:numPr>
          <w:ilvl w:val="1"/>
          <w:numId w:val="48"/>
        </w:numPr>
        <w:autoSpaceDE/>
        <w:autoSpaceDN/>
        <w:spacing w:before="120" w:after="120" w:line="276" w:lineRule="auto"/>
        <w:ind w:firstLine="24"/>
        <w:jc w:val="both"/>
        <w:rPr>
          <w:rFonts w:eastAsiaTheme="minorEastAsia"/>
          <w:color w:val="000000"/>
          <w:sz w:val="24"/>
          <w:szCs w:val="24"/>
          <w:lang w:val="pt-BR" w:eastAsia="pt-BR"/>
        </w:rPr>
      </w:pPr>
      <w:r w:rsidRPr="00E1647C">
        <w:rPr>
          <w:rFonts w:eastAsiaTheme="minorEastAsia"/>
          <w:color w:val="000000"/>
          <w:sz w:val="24"/>
          <w:szCs w:val="24"/>
          <w:lang w:val="pt-BR" w:eastAsia="pt-BR"/>
        </w:rPr>
        <w:t xml:space="preserve">Após o interregno de um ano, mediante solicitação do </w:t>
      </w:r>
      <w:r w:rsidRPr="00E1647C">
        <w:rPr>
          <w:rFonts w:eastAsiaTheme="minorEastAsia"/>
          <w:b/>
          <w:bCs/>
          <w:color w:val="000000"/>
          <w:sz w:val="24"/>
          <w:szCs w:val="24"/>
          <w:lang w:val="pt-BR" w:eastAsia="pt-BR"/>
        </w:rPr>
        <w:t>CONTRATADO</w:t>
      </w:r>
      <w:r w:rsidRPr="00E1647C">
        <w:rPr>
          <w:rFonts w:eastAsiaTheme="minorEastAsia"/>
          <w:color w:val="000000"/>
          <w:sz w:val="24"/>
          <w:szCs w:val="24"/>
          <w:lang w:val="pt-BR" w:eastAsia="pt-BR"/>
        </w:rPr>
        <w:t xml:space="preserve">, os preços iniciais serão reajustados, mediante a aplicação, pelo contratante, do </w:t>
      </w:r>
      <w:r w:rsidRPr="00E1647C">
        <w:rPr>
          <w:rFonts w:eastAsiaTheme="minorEastAsia"/>
          <w:sz w:val="24"/>
          <w:szCs w:val="24"/>
          <w:lang w:val="pt-BR" w:eastAsia="pt-BR"/>
        </w:rPr>
        <w:t>índice IPCA (Indice Nacional de Preços ao Consumidor Amplo</w:t>
      </w:r>
      <w:r w:rsidRPr="00E1647C">
        <w:rPr>
          <w:rFonts w:eastAsiaTheme="minorEastAsia"/>
          <w:i/>
          <w:iCs/>
          <w:color w:val="000000"/>
          <w:sz w:val="24"/>
          <w:szCs w:val="24"/>
          <w:lang w:val="pt-BR" w:eastAsia="pt-BR"/>
        </w:rPr>
        <w:t>),</w:t>
      </w:r>
      <w:r w:rsidRPr="00E1647C">
        <w:rPr>
          <w:rFonts w:eastAsiaTheme="minorEastAsia"/>
          <w:color w:val="000000"/>
          <w:sz w:val="24"/>
          <w:szCs w:val="24"/>
          <w:lang w:val="pt-BR" w:eastAsia="pt-BR"/>
        </w:rPr>
        <w:t xml:space="preserve"> exclusivamente para as obrigações iniciadas e concluídas após a ocorrência da anualidade.</w:t>
      </w:r>
    </w:p>
    <w:p w14:paraId="70F4FA06" w14:textId="77777777" w:rsidR="00A26958" w:rsidRPr="00E1647C" w:rsidRDefault="00A26958" w:rsidP="00A26958">
      <w:pPr>
        <w:numPr>
          <w:ilvl w:val="2"/>
          <w:numId w:val="48"/>
        </w:numPr>
        <w:tabs>
          <w:tab w:val="left" w:pos="748"/>
        </w:tabs>
        <w:spacing w:before="120" w:line="276" w:lineRule="auto"/>
        <w:ind w:right="111" w:firstLine="0"/>
        <w:jc w:val="both"/>
        <w:rPr>
          <w:sz w:val="24"/>
        </w:rPr>
      </w:pPr>
      <w:r w:rsidRPr="00E1647C">
        <w:rPr>
          <w:sz w:val="24"/>
        </w:rPr>
        <w:t>O interregno mínimo de 1 (um) para o primeiro reajuste será contado da data do orça-</w:t>
      </w:r>
      <w:r w:rsidRPr="00E1647C">
        <w:rPr>
          <w:spacing w:val="1"/>
          <w:sz w:val="24"/>
        </w:rPr>
        <w:t xml:space="preserve"> </w:t>
      </w:r>
      <w:r w:rsidRPr="00E1647C">
        <w:rPr>
          <w:sz w:val="24"/>
        </w:rPr>
        <w:t>mento estimado.</w:t>
      </w:r>
    </w:p>
    <w:p w14:paraId="0128ADAC" w14:textId="77777777" w:rsidR="00A26958" w:rsidRPr="00E1647C" w:rsidRDefault="00A26958" w:rsidP="00A26958">
      <w:pPr>
        <w:spacing w:before="4"/>
        <w:ind w:right="111"/>
        <w:jc w:val="both"/>
        <w:rPr>
          <w:szCs w:val="24"/>
        </w:rPr>
      </w:pPr>
    </w:p>
    <w:p w14:paraId="109B4BC5" w14:textId="77777777" w:rsidR="00A26958" w:rsidRPr="00E1647C" w:rsidRDefault="00A26958" w:rsidP="00A26958">
      <w:pPr>
        <w:numPr>
          <w:ilvl w:val="1"/>
          <w:numId w:val="48"/>
        </w:numPr>
        <w:tabs>
          <w:tab w:val="left" w:pos="827"/>
        </w:tabs>
        <w:spacing w:line="276" w:lineRule="auto"/>
        <w:ind w:right="111" w:firstLine="0"/>
        <w:jc w:val="both"/>
        <w:rPr>
          <w:sz w:val="24"/>
        </w:rPr>
      </w:pPr>
      <w:r w:rsidRPr="00E1647C">
        <w:rPr>
          <w:sz w:val="24"/>
        </w:rPr>
        <w:t>Nos</w:t>
      </w:r>
      <w:r w:rsidRPr="00E1647C">
        <w:rPr>
          <w:spacing w:val="-2"/>
          <w:sz w:val="24"/>
        </w:rPr>
        <w:t xml:space="preserve"> </w:t>
      </w:r>
      <w:r w:rsidRPr="00E1647C">
        <w:rPr>
          <w:sz w:val="24"/>
        </w:rPr>
        <w:t>reajustes</w:t>
      </w:r>
      <w:r w:rsidRPr="00E1647C">
        <w:rPr>
          <w:spacing w:val="-1"/>
          <w:sz w:val="24"/>
        </w:rPr>
        <w:t xml:space="preserve"> </w:t>
      </w:r>
      <w:r w:rsidRPr="00E1647C">
        <w:rPr>
          <w:sz w:val="24"/>
        </w:rPr>
        <w:t>subsequentes</w:t>
      </w:r>
      <w:r w:rsidRPr="00E1647C">
        <w:rPr>
          <w:spacing w:val="-1"/>
          <w:sz w:val="24"/>
        </w:rPr>
        <w:t xml:space="preserve"> </w:t>
      </w:r>
      <w:r w:rsidRPr="00E1647C">
        <w:rPr>
          <w:sz w:val="24"/>
        </w:rPr>
        <w:t>ao</w:t>
      </w:r>
      <w:r w:rsidRPr="00E1647C">
        <w:rPr>
          <w:spacing w:val="-1"/>
          <w:sz w:val="24"/>
        </w:rPr>
        <w:t xml:space="preserve"> </w:t>
      </w:r>
      <w:r w:rsidRPr="00E1647C">
        <w:rPr>
          <w:sz w:val="24"/>
        </w:rPr>
        <w:t>primeiro,</w:t>
      </w:r>
      <w:r w:rsidRPr="00E1647C">
        <w:rPr>
          <w:spacing w:val="-1"/>
          <w:sz w:val="24"/>
        </w:rPr>
        <w:t xml:space="preserve"> </w:t>
      </w:r>
      <w:r w:rsidRPr="00E1647C">
        <w:rPr>
          <w:sz w:val="24"/>
        </w:rPr>
        <w:t>o</w:t>
      </w:r>
      <w:r w:rsidRPr="00E1647C">
        <w:rPr>
          <w:spacing w:val="-1"/>
          <w:sz w:val="24"/>
        </w:rPr>
        <w:t xml:space="preserve"> </w:t>
      </w:r>
      <w:r w:rsidRPr="00E1647C">
        <w:rPr>
          <w:sz w:val="24"/>
        </w:rPr>
        <w:t>interregno</w:t>
      </w:r>
      <w:r w:rsidRPr="00E1647C">
        <w:rPr>
          <w:spacing w:val="-2"/>
          <w:sz w:val="24"/>
        </w:rPr>
        <w:t xml:space="preserve"> </w:t>
      </w:r>
      <w:r w:rsidRPr="00E1647C">
        <w:rPr>
          <w:sz w:val="24"/>
        </w:rPr>
        <w:t>mínimo</w:t>
      </w:r>
      <w:r w:rsidRPr="00E1647C">
        <w:rPr>
          <w:spacing w:val="-1"/>
          <w:sz w:val="24"/>
        </w:rPr>
        <w:t xml:space="preserve"> </w:t>
      </w:r>
      <w:r w:rsidRPr="00E1647C">
        <w:rPr>
          <w:sz w:val="24"/>
        </w:rPr>
        <w:t>de</w:t>
      </w:r>
      <w:r w:rsidRPr="00E1647C">
        <w:rPr>
          <w:spacing w:val="-2"/>
          <w:sz w:val="24"/>
        </w:rPr>
        <w:t xml:space="preserve"> </w:t>
      </w:r>
      <w:r w:rsidRPr="00E1647C">
        <w:rPr>
          <w:sz w:val="24"/>
        </w:rPr>
        <w:t>um</w:t>
      </w:r>
      <w:r w:rsidRPr="00E1647C">
        <w:rPr>
          <w:spacing w:val="-1"/>
          <w:sz w:val="24"/>
        </w:rPr>
        <w:t xml:space="preserve"> </w:t>
      </w:r>
      <w:r w:rsidRPr="00E1647C">
        <w:rPr>
          <w:sz w:val="24"/>
        </w:rPr>
        <w:t>ano</w:t>
      </w:r>
      <w:r w:rsidRPr="00E1647C">
        <w:rPr>
          <w:spacing w:val="-1"/>
          <w:sz w:val="24"/>
        </w:rPr>
        <w:t xml:space="preserve"> </w:t>
      </w:r>
      <w:r w:rsidRPr="00E1647C">
        <w:rPr>
          <w:sz w:val="24"/>
        </w:rPr>
        <w:t>será</w:t>
      </w:r>
      <w:r w:rsidRPr="00E1647C">
        <w:rPr>
          <w:spacing w:val="-3"/>
          <w:sz w:val="24"/>
        </w:rPr>
        <w:t xml:space="preserve"> </w:t>
      </w:r>
      <w:r w:rsidRPr="00E1647C">
        <w:rPr>
          <w:sz w:val="24"/>
        </w:rPr>
        <w:t>contado</w:t>
      </w:r>
      <w:r w:rsidRPr="00E1647C">
        <w:rPr>
          <w:spacing w:val="-2"/>
          <w:sz w:val="24"/>
        </w:rPr>
        <w:t xml:space="preserve"> </w:t>
      </w:r>
      <w:r w:rsidRPr="00E1647C">
        <w:rPr>
          <w:sz w:val="24"/>
        </w:rPr>
        <w:t>a</w:t>
      </w:r>
      <w:r w:rsidRPr="00E1647C">
        <w:rPr>
          <w:spacing w:val="-57"/>
          <w:sz w:val="24"/>
        </w:rPr>
        <w:t xml:space="preserve"> </w:t>
      </w:r>
      <w:r w:rsidRPr="00E1647C">
        <w:rPr>
          <w:sz w:val="24"/>
        </w:rPr>
        <w:t>partir</w:t>
      </w:r>
      <w:r w:rsidRPr="00E1647C">
        <w:rPr>
          <w:spacing w:val="-1"/>
          <w:sz w:val="24"/>
        </w:rPr>
        <w:t xml:space="preserve"> </w:t>
      </w:r>
      <w:r w:rsidRPr="00E1647C">
        <w:rPr>
          <w:sz w:val="24"/>
        </w:rPr>
        <w:t>dos efeitos financeiros do último reajuste.</w:t>
      </w:r>
    </w:p>
    <w:p w14:paraId="30B68575" w14:textId="77777777" w:rsidR="00A26958" w:rsidRPr="00E1647C" w:rsidRDefault="00A26958" w:rsidP="00A26958">
      <w:pPr>
        <w:numPr>
          <w:ilvl w:val="1"/>
          <w:numId w:val="48"/>
        </w:numPr>
        <w:tabs>
          <w:tab w:val="left" w:pos="827"/>
        </w:tabs>
        <w:spacing w:before="119" w:line="276" w:lineRule="auto"/>
        <w:ind w:right="111" w:firstLine="0"/>
        <w:jc w:val="both"/>
        <w:rPr>
          <w:sz w:val="24"/>
        </w:rPr>
      </w:pPr>
      <w:r w:rsidRPr="00E1647C">
        <w:rPr>
          <w:sz w:val="24"/>
        </w:rPr>
        <w:t>No caso de atraso ou não divulgação do(s) índice (s) de reajustamento, o contratante</w:t>
      </w:r>
      <w:r w:rsidRPr="00E1647C">
        <w:rPr>
          <w:spacing w:val="1"/>
          <w:sz w:val="24"/>
        </w:rPr>
        <w:t xml:space="preserve"> </w:t>
      </w:r>
      <w:r w:rsidRPr="00E1647C">
        <w:rPr>
          <w:sz w:val="24"/>
        </w:rPr>
        <w:t>pagará ao contratado a importância calculada pela última variação conhecida, liquidando a di-</w:t>
      </w:r>
      <w:r w:rsidRPr="00E1647C">
        <w:rPr>
          <w:spacing w:val="-57"/>
          <w:sz w:val="24"/>
        </w:rPr>
        <w:t xml:space="preserve"> </w:t>
      </w:r>
      <w:r w:rsidRPr="00E1647C">
        <w:rPr>
          <w:sz w:val="24"/>
        </w:rPr>
        <w:t>ferença correspondente tão logo seja(m) divulgado(s)</w:t>
      </w:r>
      <w:r w:rsidRPr="00E1647C">
        <w:rPr>
          <w:spacing w:val="-2"/>
          <w:sz w:val="24"/>
        </w:rPr>
        <w:t xml:space="preserve"> </w:t>
      </w:r>
      <w:r w:rsidRPr="00E1647C">
        <w:rPr>
          <w:sz w:val="24"/>
        </w:rPr>
        <w:t>o(s)</w:t>
      </w:r>
      <w:r w:rsidRPr="00E1647C">
        <w:rPr>
          <w:spacing w:val="-2"/>
          <w:sz w:val="24"/>
        </w:rPr>
        <w:t xml:space="preserve"> </w:t>
      </w:r>
      <w:r w:rsidRPr="00E1647C">
        <w:rPr>
          <w:sz w:val="24"/>
        </w:rPr>
        <w:t>índice(s)</w:t>
      </w:r>
      <w:r w:rsidRPr="00E1647C">
        <w:rPr>
          <w:spacing w:val="-2"/>
          <w:sz w:val="24"/>
        </w:rPr>
        <w:t xml:space="preserve"> </w:t>
      </w:r>
      <w:r w:rsidRPr="00E1647C">
        <w:rPr>
          <w:sz w:val="24"/>
        </w:rPr>
        <w:t>definitivo(s).</w:t>
      </w:r>
    </w:p>
    <w:p w14:paraId="652AA405" w14:textId="77777777" w:rsidR="00A26958" w:rsidRPr="00E1647C" w:rsidRDefault="00A26958" w:rsidP="00A26958">
      <w:pPr>
        <w:numPr>
          <w:ilvl w:val="1"/>
          <w:numId w:val="48"/>
        </w:numPr>
        <w:tabs>
          <w:tab w:val="left" w:pos="827"/>
        </w:tabs>
        <w:spacing w:before="121" w:line="276" w:lineRule="auto"/>
        <w:ind w:right="111" w:firstLine="0"/>
        <w:jc w:val="both"/>
        <w:rPr>
          <w:sz w:val="24"/>
        </w:rPr>
      </w:pPr>
      <w:r w:rsidRPr="00E1647C">
        <w:rPr>
          <w:sz w:val="24"/>
        </w:rPr>
        <w:t>Nas aferições finais, o(s) índice(s) utilizado(s) para reajuste será(ão), obrigatoriamente, o(s) definitivo(s).</w:t>
      </w:r>
    </w:p>
    <w:p w14:paraId="2FE33317" w14:textId="77777777" w:rsidR="00A26958" w:rsidRPr="00E1647C" w:rsidRDefault="00A26958" w:rsidP="00A26958">
      <w:pPr>
        <w:numPr>
          <w:ilvl w:val="2"/>
          <w:numId w:val="48"/>
        </w:numPr>
        <w:tabs>
          <w:tab w:val="left" w:pos="664"/>
        </w:tabs>
        <w:spacing w:before="228" w:line="276" w:lineRule="auto"/>
        <w:ind w:right="111" w:firstLine="0"/>
        <w:jc w:val="both"/>
        <w:rPr>
          <w:sz w:val="24"/>
        </w:rPr>
      </w:pPr>
      <w:r w:rsidRPr="00E1647C">
        <w:rPr>
          <w:sz w:val="24"/>
        </w:rPr>
        <w:t>Fica o CONTRATADO obrigado a apresentar memória de cálculo referente ao reajusta- mento de preços do valor remanescente, sempre que este ocorrer, sendo adotado na aferição final o índice definitivo.</w:t>
      </w:r>
    </w:p>
    <w:p w14:paraId="3A2BBE4A" w14:textId="77777777" w:rsidR="00A26958" w:rsidRPr="00E1647C" w:rsidRDefault="00A26958" w:rsidP="00A26958">
      <w:pPr>
        <w:numPr>
          <w:ilvl w:val="1"/>
          <w:numId w:val="48"/>
        </w:numPr>
        <w:tabs>
          <w:tab w:val="left" w:pos="827"/>
        </w:tabs>
        <w:spacing w:before="121" w:line="276" w:lineRule="auto"/>
        <w:ind w:right="111" w:firstLine="0"/>
        <w:jc w:val="both"/>
        <w:rPr>
          <w:sz w:val="24"/>
        </w:rPr>
      </w:pPr>
      <w:r w:rsidRPr="00E1647C">
        <w:rPr>
          <w:sz w:val="24"/>
        </w:rPr>
        <w:t>Caso o(s) índice(s) estabelecido(s) para reajustamento venha(m) a ser extinto(s) ou de qualquer forma não possa(m) mais ser utilizado(s), será(ão) adotado(s), em substituição, o(s) que vier(em) a ser determinado(s) pela legislação então em vigor.</w:t>
      </w:r>
    </w:p>
    <w:p w14:paraId="3B2FFAEB" w14:textId="77777777" w:rsidR="00A26958" w:rsidRPr="00E1647C" w:rsidRDefault="00A26958" w:rsidP="00A26958">
      <w:pPr>
        <w:numPr>
          <w:ilvl w:val="1"/>
          <w:numId w:val="48"/>
        </w:numPr>
        <w:tabs>
          <w:tab w:val="left" w:pos="827"/>
        </w:tabs>
        <w:spacing w:before="121" w:line="276" w:lineRule="auto"/>
        <w:ind w:right="111" w:firstLine="0"/>
        <w:jc w:val="both"/>
        <w:rPr>
          <w:sz w:val="24"/>
        </w:rPr>
      </w:pPr>
      <w:r w:rsidRPr="00E1647C">
        <w:rPr>
          <w:sz w:val="24"/>
        </w:rPr>
        <w:lastRenderedPageBreak/>
        <w:t>Na ausência de previsão legal quanto ao índice substituto, as partes elegerão novo índice oficial, para reajustamento do preço do valor remanescente, por meio de termo aditivo.</w:t>
      </w:r>
    </w:p>
    <w:p w14:paraId="3AB9E1A3" w14:textId="77777777" w:rsidR="00A26958" w:rsidRPr="00E1647C" w:rsidRDefault="00A26958" w:rsidP="00A26958">
      <w:pPr>
        <w:numPr>
          <w:ilvl w:val="1"/>
          <w:numId w:val="48"/>
        </w:numPr>
        <w:tabs>
          <w:tab w:val="left" w:pos="827"/>
        </w:tabs>
        <w:spacing w:before="119" w:line="276" w:lineRule="auto"/>
        <w:ind w:right="111" w:firstLine="0"/>
        <w:jc w:val="both"/>
        <w:rPr>
          <w:sz w:val="24"/>
        </w:rPr>
      </w:pPr>
      <w:r w:rsidRPr="00E1647C">
        <w:rPr>
          <w:sz w:val="24"/>
        </w:rPr>
        <w:t>O pedido de reajuste deverá ser formulado durante a vigência do Contrato e antes de eventual prorrogação contratual, sob pena de preclusão.</w:t>
      </w:r>
    </w:p>
    <w:p w14:paraId="08120302" w14:textId="77777777" w:rsidR="00A26958" w:rsidRPr="00E1647C" w:rsidRDefault="00A26958" w:rsidP="00A26958">
      <w:pPr>
        <w:spacing w:before="122"/>
        <w:ind w:left="118" w:right="111"/>
        <w:jc w:val="both"/>
        <w:rPr>
          <w:sz w:val="24"/>
        </w:rPr>
      </w:pPr>
      <w:r w:rsidRPr="00E1647C">
        <w:rPr>
          <w:sz w:val="20"/>
          <w:szCs w:val="20"/>
        </w:rPr>
        <w:t>7.8.1</w:t>
      </w:r>
      <w:r w:rsidRPr="00E1647C">
        <w:rPr>
          <w:sz w:val="24"/>
        </w:rPr>
        <w:t>. Os efeitos financeiros do pedido de reajuste serão contados:</w:t>
      </w:r>
    </w:p>
    <w:p w14:paraId="360A2092" w14:textId="77777777" w:rsidR="00A26958" w:rsidRPr="00E1647C" w:rsidRDefault="00A26958" w:rsidP="00A26958">
      <w:pPr>
        <w:numPr>
          <w:ilvl w:val="0"/>
          <w:numId w:val="47"/>
        </w:numPr>
        <w:tabs>
          <w:tab w:val="left" w:pos="374"/>
        </w:tabs>
        <w:spacing w:before="160" w:line="276" w:lineRule="auto"/>
        <w:ind w:right="111" w:firstLine="0"/>
        <w:jc w:val="both"/>
        <w:rPr>
          <w:sz w:val="24"/>
        </w:rPr>
      </w:pPr>
      <w:r w:rsidRPr="00E1647C">
        <w:rPr>
          <w:sz w:val="24"/>
        </w:rPr>
        <w:t>da data-base prevista no contrato, desde que requerido o reajuste no prazo de 60 (sessenta) dias da data de publicação do índice ajustado contratualmente;</w:t>
      </w:r>
    </w:p>
    <w:p w14:paraId="3D904766" w14:textId="77777777" w:rsidR="00A26958" w:rsidRPr="00E1647C" w:rsidRDefault="00A26958" w:rsidP="00A26958">
      <w:pPr>
        <w:numPr>
          <w:ilvl w:val="0"/>
          <w:numId w:val="47"/>
        </w:numPr>
        <w:tabs>
          <w:tab w:val="left" w:pos="386"/>
        </w:tabs>
        <w:spacing w:before="119" w:line="276" w:lineRule="auto"/>
        <w:ind w:right="111" w:firstLine="0"/>
        <w:jc w:val="both"/>
        <w:rPr>
          <w:sz w:val="24"/>
        </w:rPr>
      </w:pPr>
      <w:r w:rsidRPr="00E1647C">
        <w:rPr>
          <w:sz w:val="24"/>
        </w:rPr>
        <w:t>a partir da data do requerimento do CONTRATADO, caso o pedido seja formulado após o</w:t>
      </w:r>
      <w:r w:rsidRPr="00E1647C">
        <w:rPr>
          <w:spacing w:val="1"/>
          <w:sz w:val="24"/>
        </w:rPr>
        <w:t xml:space="preserve"> </w:t>
      </w:r>
      <w:r w:rsidRPr="00E1647C">
        <w:rPr>
          <w:sz w:val="24"/>
        </w:rPr>
        <w:t>prazo fixado na alínea a, acima, o que não acarretará a alteração do marco para cômputo da</w:t>
      </w:r>
      <w:r w:rsidRPr="00E1647C">
        <w:rPr>
          <w:spacing w:val="1"/>
          <w:sz w:val="24"/>
        </w:rPr>
        <w:t xml:space="preserve"> </w:t>
      </w:r>
      <w:r w:rsidRPr="00E1647C">
        <w:rPr>
          <w:sz w:val="24"/>
        </w:rPr>
        <w:t>anualidade</w:t>
      </w:r>
      <w:r w:rsidRPr="00E1647C">
        <w:rPr>
          <w:spacing w:val="-2"/>
          <w:sz w:val="24"/>
        </w:rPr>
        <w:t xml:space="preserve"> </w:t>
      </w:r>
      <w:r w:rsidRPr="00E1647C">
        <w:rPr>
          <w:sz w:val="24"/>
        </w:rPr>
        <w:t>do reajustamento, já</w:t>
      </w:r>
      <w:r w:rsidRPr="00E1647C">
        <w:rPr>
          <w:spacing w:val="-1"/>
          <w:sz w:val="24"/>
        </w:rPr>
        <w:t xml:space="preserve"> </w:t>
      </w:r>
      <w:r w:rsidRPr="00E1647C">
        <w:rPr>
          <w:sz w:val="24"/>
        </w:rPr>
        <w:t>adotado no</w:t>
      </w:r>
      <w:r w:rsidRPr="00E1647C">
        <w:rPr>
          <w:spacing w:val="-1"/>
          <w:sz w:val="24"/>
        </w:rPr>
        <w:t xml:space="preserve"> </w:t>
      </w:r>
      <w:r w:rsidRPr="00E1647C">
        <w:rPr>
          <w:sz w:val="24"/>
        </w:rPr>
        <w:t>edital</w:t>
      </w:r>
      <w:r w:rsidRPr="00E1647C">
        <w:rPr>
          <w:spacing w:val="2"/>
          <w:sz w:val="24"/>
        </w:rPr>
        <w:t xml:space="preserve"> </w:t>
      </w:r>
      <w:r w:rsidRPr="00E1647C">
        <w:rPr>
          <w:sz w:val="24"/>
        </w:rPr>
        <w:t>e</w:t>
      </w:r>
      <w:r w:rsidRPr="00E1647C">
        <w:rPr>
          <w:spacing w:val="-1"/>
          <w:sz w:val="24"/>
        </w:rPr>
        <w:t xml:space="preserve"> </w:t>
      </w:r>
      <w:r w:rsidRPr="00E1647C">
        <w:rPr>
          <w:sz w:val="24"/>
        </w:rPr>
        <w:t>no contrato.</w:t>
      </w:r>
    </w:p>
    <w:p w14:paraId="630FDD08" w14:textId="77777777" w:rsidR="00A26958" w:rsidRPr="00E1647C" w:rsidRDefault="00A26958" w:rsidP="00A26958">
      <w:pPr>
        <w:numPr>
          <w:ilvl w:val="1"/>
          <w:numId w:val="46"/>
        </w:numPr>
        <w:tabs>
          <w:tab w:val="left" w:pos="486"/>
        </w:tabs>
        <w:spacing w:before="121" w:line="276" w:lineRule="auto"/>
        <w:ind w:right="111" w:firstLine="0"/>
        <w:jc w:val="both"/>
        <w:rPr>
          <w:sz w:val="24"/>
        </w:rPr>
      </w:pPr>
      <w:r w:rsidRPr="00E1647C">
        <w:rPr>
          <w:sz w:val="24"/>
        </w:rPr>
        <w:t>Caso, na data de eventual prorrogação contratual, ainda não tenha sido divulgado o índice</w:t>
      </w:r>
      <w:r w:rsidRPr="00E1647C">
        <w:rPr>
          <w:spacing w:val="1"/>
          <w:sz w:val="24"/>
        </w:rPr>
        <w:t xml:space="preserve"> </w:t>
      </w:r>
      <w:r w:rsidRPr="00E1647C">
        <w:rPr>
          <w:sz w:val="24"/>
        </w:rPr>
        <w:t>de</w:t>
      </w:r>
      <w:r w:rsidRPr="00E1647C">
        <w:rPr>
          <w:spacing w:val="-3"/>
          <w:sz w:val="24"/>
        </w:rPr>
        <w:t xml:space="preserve"> </w:t>
      </w:r>
      <w:r w:rsidRPr="00E1647C">
        <w:rPr>
          <w:sz w:val="24"/>
        </w:rPr>
        <w:t>reajuste,</w:t>
      </w:r>
      <w:r w:rsidRPr="00E1647C">
        <w:rPr>
          <w:spacing w:val="-1"/>
          <w:sz w:val="24"/>
        </w:rPr>
        <w:t xml:space="preserve"> </w:t>
      </w:r>
      <w:r w:rsidRPr="00E1647C">
        <w:rPr>
          <w:sz w:val="24"/>
        </w:rPr>
        <w:t>deverá,</w:t>
      </w:r>
      <w:r w:rsidRPr="00E1647C">
        <w:rPr>
          <w:spacing w:val="-2"/>
          <w:sz w:val="24"/>
        </w:rPr>
        <w:t xml:space="preserve"> </w:t>
      </w:r>
      <w:r w:rsidRPr="00E1647C">
        <w:rPr>
          <w:sz w:val="24"/>
        </w:rPr>
        <w:t>a</w:t>
      </w:r>
      <w:r w:rsidRPr="00E1647C">
        <w:rPr>
          <w:spacing w:val="-2"/>
          <w:sz w:val="24"/>
        </w:rPr>
        <w:t xml:space="preserve"> </w:t>
      </w:r>
      <w:r w:rsidRPr="00E1647C">
        <w:rPr>
          <w:sz w:val="24"/>
        </w:rPr>
        <w:t>requerimento</w:t>
      </w:r>
      <w:r w:rsidRPr="00E1647C">
        <w:rPr>
          <w:spacing w:val="-2"/>
          <w:sz w:val="24"/>
        </w:rPr>
        <w:t xml:space="preserve"> </w:t>
      </w:r>
      <w:r w:rsidRPr="00E1647C">
        <w:rPr>
          <w:sz w:val="24"/>
        </w:rPr>
        <w:t>do</w:t>
      </w:r>
      <w:r w:rsidRPr="00E1647C">
        <w:rPr>
          <w:spacing w:val="-1"/>
          <w:sz w:val="24"/>
        </w:rPr>
        <w:t xml:space="preserve"> </w:t>
      </w:r>
      <w:r w:rsidRPr="00E1647C">
        <w:rPr>
          <w:sz w:val="24"/>
        </w:rPr>
        <w:t>CONTRATADO,</w:t>
      </w:r>
      <w:r w:rsidRPr="00E1647C">
        <w:rPr>
          <w:spacing w:val="-2"/>
          <w:sz w:val="24"/>
        </w:rPr>
        <w:t xml:space="preserve"> </w:t>
      </w:r>
      <w:r w:rsidRPr="00E1647C">
        <w:rPr>
          <w:sz w:val="24"/>
        </w:rPr>
        <w:t>ser</w:t>
      </w:r>
      <w:r w:rsidRPr="00E1647C">
        <w:rPr>
          <w:spacing w:val="-1"/>
          <w:sz w:val="24"/>
        </w:rPr>
        <w:t xml:space="preserve"> </w:t>
      </w:r>
      <w:r w:rsidRPr="00E1647C">
        <w:rPr>
          <w:sz w:val="24"/>
        </w:rPr>
        <w:t>inserida</w:t>
      </w:r>
      <w:r w:rsidRPr="00E1647C">
        <w:rPr>
          <w:spacing w:val="-4"/>
          <w:sz w:val="24"/>
        </w:rPr>
        <w:t xml:space="preserve"> </w:t>
      </w:r>
      <w:r w:rsidRPr="00E1647C">
        <w:rPr>
          <w:sz w:val="24"/>
        </w:rPr>
        <w:t>cláusula</w:t>
      </w:r>
      <w:r w:rsidRPr="00E1647C">
        <w:rPr>
          <w:spacing w:val="-1"/>
          <w:sz w:val="24"/>
        </w:rPr>
        <w:t xml:space="preserve"> </w:t>
      </w:r>
      <w:r w:rsidRPr="00E1647C">
        <w:rPr>
          <w:sz w:val="24"/>
        </w:rPr>
        <w:t>no</w:t>
      </w:r>
      <w:r w:rsidRPr="00E1647C">
        <w:rPr>
          <w:spacing w:val="-2"/>
          <w:sz w:val="24"/>
        </w:rPr>
        <w:t xml:space="preserve"> </w:t>
      </w:r>
      <w:r w:rsidRPr="00E1647C">
        <w:rPr>
          <w:sz w:val="24"/>
        </w:rPr>
        <w:t>termo</w:t>
      </w:r>
      <w:r w:rsidRPr="00E1647C">
        <w:rPr>
          <w:spacing w:val="-1"/>
          <w:sz w:val="24"/>
        </w:rPr>
        <w:t xml:space="preserve"> </w:t>
      </w:r>
      <w:r w:rsidRPr="00E1647C">
        <w:rPr>
          <w:sz w:val="24"/>
        </w:rPr>
        <w:t>aditivo</w:t>
      </w:r>
      <w:r w:rsidRPr="00E1647C">
        <w:rPr>
          <w:spacing w:val="-58"/>
          <w:sz w:val="24"/>
        </w:rPr>
        <w:t xml:space="preserve"> </w:t>
      </w:r>
      <w:r w:rsidRPr="00E1647C">
        <w:rPr>
          <w:sz w:val="24"/>
        </w:rPr>
        <w:t>de prorrogação para resguardar o direito futuro do CONTRATADO, a ser exercido tão logo se</w:t>
      </w:r>
      <w:r w:rsidRPr="00E1647C">
        <w:rPr>
          <w:spacing w:val="-57"/>
          <w:sz w:val="24"/>
        </w:rPr>
        <w:t xml:space="preserve"> </w:t>
      </w:r>
      <w:r w:rsidRPr="00E1647C">
        <w:rPr>
          <w:sz w:val="24"/>
        </w:rPr>
        <w:t>disponha</w:t>
      </w:r>
      <w:r w:rsidRPr="00E1647C">
        <w:rPr>
          <w:spacing w:val="-2"/>
          <w:sz w:val="24"/>
        </w:rPr>
        <w:t xml:space="preserve"> </w:t>
      </w:r>
      <w:r w:rsidRPr="00E1647C">
        <w:rPr>
          <w:sz w:val="24"/>
        </w:rPr>
        <w:t>dos valores reajustados, sob pena</w:t>
      </w:r>
      <w:r w:rsidRPr="00E1647C">
        <w:rPr>
          <w:spacing w:val="-1"/>
          <w:sz w:val="24"/>
        </w:rPr>
        <w:t xml:space="preserve"> </w:t>
      </w:r>
      <w:r w:rsidRPr="00E1647C">
        <w:rPr>
          <w:sz w:val="24"/>
        </w:rPr>
        <w:t>de</w:t>
      </w:r>
      <w:r w:rsidRPr="00E1647C">
        <w:rPr>
          <w:spacing w:val="-1"/>
          <w:sz w:val="24"/>
        </w:rPr>
        <w:t xml:space="preserve"> </w:t>
      </w:r>
      <w:r w:rsidRPr="00E1647C">
        <w:rPr>
          <w:sz w:val="24"/>
        </w:rPr>
        <w:t>preclusão.</w:t>
      </w:r>
    </w:p>
    <w:p w14:paraId="729F78F5" w14:textId="77777777" w:rsidR="00A26958" w:rsidRPr="00E1647C" w:rsidRDefault="00A26958" w:rsidP="00A26958">
      <w:pPr>
        <w:numPr>
          <w:ilvl w:val="1"/>
          <w:numId w:val="46"/>
        </w:numPr>
        <w:tabs>
          <w:tab w:val="left" w:pos="621"/>
        </w:tabs>
        <w:spacing w:before="120" w:line="276" w:lineRule="auto"/>
        <w:ind w:right="111" w:firstLine="0"/>
        <w:jc w:val="both"/>
        <w:rPr>
          <w:sz w:val="24"/>
        </w:rPr>
      </w:pPr>
      <w:r w:rsidRPr="00E1647C">
        <w:rPr>
          <w:sz w:val="24"/>
        </w:rPr>
        <w:t>A extinção do contrato não configurará óbice para o deferimento do reajuste solicitado</w:t>
      </w:r>
      <w:r w:rsidRPr="00E1647C">
        <w:rPr>
          <w:spacing w:val="1"/>
          <w:sz w:val="24"/>
        </w:rPr>
        <w:t xml:space="preserve"> </w:t>
      </w:r>
      <w:r w:rsidRPr="00E1647C">
        <w:rPr>
          <w:sz w:val="24"/>
        </w:rPr>
        <w:t>tempestivamente,</w:t>
      </w:r>
      <w:r w:rsidRPr="00E1647C">
        <w:rPr>
          <w:spacing w:val="-1"/>
          <w:sz w:val="24"/>
        </w:rPr>
        <w:t xml:space="preserve"> </w:t>
      </w:r>
      <w:r w:rsidRPr="00E1647C">
        <w:rPr>
          <w:sz w:val="24"/>
        </w:rPr>
        <w:t>hipótese</w:t>
      </w:r>
      <w:r w:rsidRPr="00E1647C">
        <w:rPr>
          <w:spacing w:val="-1"/>
          <w:sz w:val="24"/>
        </w:rPr>
        <w:t xml:space="preserve"> </w:t>
      </w:r>
      <w:r w:rsidRPr="00E1647C">
        <w:rPr>
          <w:sz w:val="24"/>
        </w:rPr>
        <w:t>em</w:t>
      </w:r>
      <w:r w:rsidRPr="00E1647C">
        <w:rPr>
          <w:spacing w:val="-1"/>
          <w:sz w:val="24"/>
        </w:rPr>
        <w:t xml:space="preserve"> </w:t>
      </w:r>
      <w:r w:rsidRPr="00E1647C">
        <w:rPr>
          <w:sz w:val="24"/>
        </w:rPr>
        <w:t>que será</w:t>
      </w:r>
      <w:r w:rsidRPr="00E1647C">
        <w:rPr>
          <w:spacing w:val="-2"/>
          <w:sz w:val="24"/>
        </w:rPr>
        <w:t xml:space="preserve"> </w:t>
      </w:r>
      <w:r w:rsidRPr="00E1647C">
        <w:rPr>
          <w:sz w:val="24"/>
        </w:rPr>
        <w:t>concedido</w:t>
      </w:r>
      <w:r w:rsidRPr="00E1647C">
        <w:rPr>
          <w:spacing w:val="1"/>
          <w:sz w:val="24"/>
        </w:rPr>
        <w:t xml:space="preserve"> </w:t>
      </w:r>
      <w:r w:rsidRPr="00E1647C">
        <w:rPr>
          <w:sz w:val="24"/>
        </w:rPr>
        <w:t>por meio de</w:t>
      </w:r>
      <w:r w:rsidRPr="00E1647C">
        <w:rPr>
          <w:spacing w:val="-1"/>
          <w:sz w:val="24"/>
        </w:rPr>
        <w:t xml:space="preserve"> </w:t>
      </w:r>
      <w:r w:rsidRPr="00E1647C">
        <w:rPr>
          <w:sz w:val="24"/>
        </w:rPr>
        <w:t>termo indenizatório.</w:t>
      </w:r>
    </w:p>
    <w:p w14:paraId="6AF05546" w14:textId="77777777" w:rsidR="00A26958" w:rsidRPr="00E1647C" w:rsidRDefault="00A26958" w:rsidP="00A26958">
      <w:pPr>
        <w:numPr>
          <w:ilvl w:val="1"/>
          <w:numId w:val="46"/>
        </w:numPr>
        <w:tabs>
          <w:tab w:val="left" w:pos="599"/>
        </w:tabs>
        <w:spacing w:before="122"/>
        <w:ind w:left="598" w:right="111" w:hanging="481"/>
        <w:jc w:val="both"/>
        <w:rPr>
          <w:sz w:val="24"/>
        </w:rPr>
      </w:pPr>
      <w:r w:rsidRPr="00E1647C">
        <w:rPr>
          <w:sz w:val="24"/>
        </w:rPr>
        <w:t>O</w:t>
      </w:r>
      <w:r w:rsidRPr="00E1647C">
        <w:rPr>
          <w:spacing w:val="-2"/>
          <w:sz w:val="24"/>
        </w:rPr>
        <w:t xml:space="preserve"> </w:t>
      </w:r>
      <w:r w:rsidRPr="00E1647C">
        <w:rPr>
          <w:sz w:val="24"/>
        </w:rPr>
        <w:t>reajuste</w:t>
      </w:r>
      <w:r w:rsidRPr="00E1647C">
        <w:rPr>
          <w:spacing w:val="-2"/>
          <w:sz w:val="24"/>
        </w:rPr>
        <w:t xml:space="preserve"> </w:t>
      </w:r>
      <w:r w:rsidRPr="00E1647C">
        <w:rPr>
          <w:sz w:val="24"/>
        </w:rPr>
        <w:t>será</w:t>
      </w:r>
      <w:r w:rsidRPr="00E1647C">
        <w:rPr>
          <w:spacing w:val="-3"/>
          <w:sz w:val="24"/>
        </w:rPr>
        <w:t xml:space="preserve"> </w:t>
      </w:r>
      <w:r w:rsidRPr="00E1647C">
        <w:rPr>
          <w:sz w:val="24"/>
        </w:rPr>
        <w:t>realizado</w:t>
      </w:r>
      <w:r w:rsidRPr="00E1647C">
        <w:rPr>
          <w:spacing w:val="1"/>
          <w:sz w:val="24"/>
        </w:rPr>
        <w:t xml:space="preserve"> </w:t>
      </w:r>
      <w:r w:rsidRPr="00E1647C">
        <w:rPr>
          <w:sz w:val="24"/>
        </w:rPr>
        <w:t>por</w:t>
      </w:r>
      <w:r w:rsidRPr="00E1647C">
        <w:rPr>
          <w:spacing w:val="-1"/>
          <w:sz w:val="24"/>
        </w:rPr>
        <w:t xml:space="preserve"> </w:t>
      </w:r>
      <w:r w:rsidRPr="00E1647C">
        <w:rPr>
          <w:sz w:val="24"/>
        </w:rPr>
        <w:t>apostilamento.</w:t>
      </w:r>
    </w:p>
    <w:p w14:paraId="21044B74" w14:textId="77777777" w:rsidR="00A26958" w:rsidRPr="00E1647C" w:rsidRDefault="00A26958" w:rsidP="00A26958">
      <w:pPr>
        <w:numPr>
          <w:ilvl w:val="1"/>
          <w:numId w:val="46"/>
        </w:numPr>
        <w:tabs>
          <w:tab w:val="left" w:pos="599"/>
        </w:tabs>
        <w:spacing w:before="160" w:line="276" w:lineRule="auto"/>
        <w:ind w:left="538" w:right="111" w:hanging="420"/>
        <w:jc w:val="both"/>
        <w:rPr>
          <w:sz w:val="24"/>
        </w:rPr>
      </w:pPr>
      <w:r w:rsidRPr="00E1647C">
        <w:rPr>
          <w:sz w:val="24"/>
        </w:rPr>
        <w:t xml:space="preserve"> O reajuste de preços não interfere no direito das partes de solicitar, a qualquer momento,</w:t>
      </w:r>
      <w:r w:rsidRPr="00E1647C">
        <w:rPr>
          <w:spacing w:val="1"/>
          <w:sz w:val="24"/>
        </w:rPr>
        <w:t xml:space="preserve"> </w:t>
      </w:r>
      <w:r w:rsidRPr="00E1647C">
        <w:rPr>
          <w:sz w:val="24"/>
        </w:rPr>
        <w:t>a manutenção do equilíbrio econômico dos contratos com base no disposto no art. 124,</w:t>
      </w:r>
      <w:r w:rsidRPr="00E1647C">
        <w:rPr>
          <w:spacing w:val="1"/>
          <w:sz w:val="24"/>
        </w:rPr>
        <w:t xml:space="preserve"> </w:t>
      </w:r>
      <w:r w:rsidRPr="00E1647C">
        <w:rPr>
          <w:sz w:val="24"/>
        </w:rPr>
        <w:t>inciso</w:t>
      </w:r>
      <w:r w:rsidRPr="00E1647C">
        <w:rPr>
          <w:spacing w:val="-1"/>
          <w:sz w:val="24"/>
        </w:rPr>
        <w:t xml:space="preserve"> </w:t>
      </w:r>
      <w:r w:rsidRPr="00E1647C">
        <w:rPr>
          <w:sz w:val="24"/>
        </w:rPr>
        <w:t>II,</w:t>
      </w:r>
      <w:r w:rsidRPr="00E1647C">
        <w:rPr>
          <w:spacing w:val="2"/>
          <w:sz w:val="24"/>
        </w:rPr>
        <w:t xml:space="preserve"> </w:t>
      </w:r>
      <w:r w:rsidRPr="00E1647C">
        <w:rPr>
          <w:sz w:val="24"/>
        </w:rPr>
        <w:t>alínea</w:t>
      </w:r>
      <w:r w:rsidRPr="00E1647C">
        <w:rPr>
          <w:spacing w:val="1"/>
          <w:sz w:val="24"/>
        </w:rPr>
        <w:t xml:space="preserve"> </w:t>
      </w:r>
      <w:r w:rsidRPr="00E1647C">
        <w:rPr>
          <w:sz w:val="24"/>
        </w:rPr>
        <w:t>“d”, da</w:t>
      </w:r>
      <w:r w:rsidRPr="00E1647C">
        <w:rPr>
          <w:spacing w:val="1"/>
          <w:sz w:val="24"/>
        </w:rPr>
        <w:t xml:space="preserve"> </w:t>
      </w:r>
      <w:r w:rsidRPr="00E1647C">
        <w:rPr>
          <w:sz w:val="24"/>
        </w:rPr>
        <w:t>Lei nº 14.133/2021.</w:t>
      </w:r>
    </w:p>
    <w:p w14:paraId="3CCF5FB5" w14:textId="77777777" w:rsidR="00A26958" w:rsidRPr="00E1647C" w:rsidRDefault="00A26958" w:rsidP="00A26958">
      <w:pPr>
        <w:spacing w:before="2"/>
        <w:ind w:right="111"/>
        <w:jc w:val="both"/>
        <w:rPr>
          <w:sz w:val="13"/>
          <w:szCs w:val="24"/>
        </w:rPr>
      </w:pPr>
    </w:p>
    <w:p w14:paraId="7A976FED" w14:textId="77777777" w:rsidR="00A26958" w:rsidRPr="00E1647C" w:rsidRDefault="00A26958" w:rsidP="00A26958">
      <w:pPr>
        <w:spacing w:before="90" w:line="275" w:lineRule="exact"/>
        <w:ind w:left="685" w:right="111"/>
        <w:jc w:val="both"/>
        <w:outlineLvl w:val="0"/>
        <w:rPr>
          <w:b/>
          <w:bCs/>
          <w:sz w:val="24"/>
          <w:szCs w:val="24"/>
        </w:rPr>
      </w:pPr>
      <w:r w:rsidRPr="00E1647C">
        <w:rPr>
          <w:b/>
          <w:bCs/>
          <w:sz w:val="24"/>
          <w:szCs w:val="24"/>
        </w:rPr>
        <w:t>CLÁUSULA</w:t>
      </w:r>
      <w:r w:rsidRPr="00E1647C">
        <w:rPr>
          <w:b/>
          <w:bCs/>
          <w:spacing w:val="32"/>
          <w:sz w:val="24"/>
          <w:szCs w:val="24"/>
        </w:rPr>
        <w:t xml:space="preserve"> </w:t>
      </w:r>
      <w:r w:rsidRPr="00E1647C">
        <w:rPr>
          <w:b/>
          <w:bCs/>
          <w:sz w:val="24"/>
          <w:szCs w:val="24"/>
        </w:rPr>
        <w:t>OITAVA</w:t>
      </w:r>
      <w:r w:rsidRPr="00E1647C">
        <w:rPr>
          <w:b/>
          <w:bCs/>
          <w:spacing w:val="34"/>
          <w:sz w:val="24"/>
          <w:szCs w:val="24"/>
        </w:rPr>
        <w:t xml:space="preserve"> </w:t>
      </w:r>
      <w:r w:rsidRPr="00E1647C">
        <w:rPr>
          <w:b/>
          <w:bCs/>
          <w:sz w:val="24"/>
          <w:szCs w:val="24"/>
        </w:rPr>
        <w:t>-</w:t>
      </w:r>
      <w:r w:rsidRPr="00E1647C">
        <w:rPr>
          <w:b/>
          <w:bCs/>
          <w:spacing w:val="31"/>
          <w:sz w:val="24"/>
          <w:szCs w:val="24"/>
        </w:rPr>
        <w:t xml:space="preserve"> </w:t>
      </w:r>
      <w:r w:rsidRPr="00E1647C">
        <w:rPr>
          <w:b/>
          <w:bCs/>
          <w:sz w:val="24"/>
          <w:szCs w:val="24"/>
        </w:rPr>
        <w:t>OBRIGAÇÕES</w:t>
      </w:r>
      <w:r w:rsidRPr="00E1647C">
        <w:rPr>
          <w:b/>
          <w:bCs/>
          <w:spacing w:val="34"/>
          <w:sz w:val="24"/>
          <w:szCs w:val="24"/>
        </w:rPr>
        <w:t xml:space="preserve"> </w:t>
      </w:r>
      <w:r w:rsidRPr="00E1647C">
        <w:rPr>
          <w:b/>
          <w:bCs/>
          <w:sz w:val="24"/>
          <w:szCs w:val="24"/>
        </w:rPr>
        <w:t>DO</w:t>
      </w:r>
      <w:r w:rsidRPr="00E1647C">
        <w:rPr>
          <w:b/>
          <w:bCs/>
          <w:spacing w:val="30"/>
          <w:sz w:val="24"/>
          <w:szCs w:val="24"/>
        </w:rPr>
        <w:t xml:space="preserve"> </w:t>
      </w:r>
      <w:r w:rsidRPr="00E1647C">
        <w:rPr>
          <w:b/>
          <w:bCs/>
          <w:sz w:val="24"/>
          <w:szCs w:val="24"/>
        </w:rPr>
        <w:t>CONTRATANTE</w:t>
      </w:r>
      <w:r w:rsidRPr="00E1647C">
        <w:rPr>
          <w:b/>
          <w:bCs/>
          <w:spacing w:val="32"/>
          <w:sz w:val="24"/>
          <w:szCs w:val="24"/>
        </w:rPr>
        <w:t xml:space="preserve"> </w:t>
      </w:r>
      <w:r w:rsidRPr="00E1647C">
        <w:rPr>
          <w:b/>
          <w:bCs/>
          <w:sz w:val="24"/>
          <w:szCs w:val="24"/>
        </w:rPr>
        <w:t>(</w:t>
      </w:r>
      <w:hyperlink r:id="rId61" w:anchor="art92">
        <w:r w:rsidRPr="00E1647C">
          <w:rPr>
            <w:b/>
            <w:bCs/>
            <w:color w:val="0462C1"/>
            <w:sz w:val="24"/>
            <w:szCs w:val="24"/>
            <w:u w:val="thick" w:color="0462C1"/>
          </w:rPr>
          <w:t>art.</w:t>
        </w:r>
        <w:r w:rsidRPr="00E1647C">
          <w:rPr>
            <w:b/>
            <w:bCs/>
            <w:color w:val="0462C1"/>
            <w:spacing w:val="34"/>
            <w:sz w:val="24"/>
            <w:szCs w:val="24"/>
            <w:u w:val="thick" w:color="0462C1"/>
          </w:rPr>
          <w:t xml:space="preserve"> </w:t>
        </w:r>
        <w:r w:rsidRPr="00E1647C">
          <w:rPr>
            <w:b/>
            <w:bCs/>
            <w:color w:val="0462C1"/>
            <w:sz w:val="24"/>
            <w:szCs w:val="24"/>
            <w:u w:val="thick" w:color="0462C1"/>
          </w:rPr>
          <w:t>92,</w:t>
        </w:r>
        <w:r w:rsidRPr="00E1647C">
          <w:rPr>
            <w:b/>
            <w:bCs/>
            <w:color w:val="0462C1"/>
            <w:spacing w:val="33"/>
            <w:sz w:val="24"/>
            <w:szCs w:val="24"/>
            <w:u w:val="thick" w:color="0462C1"/>
          </w:rPr>
          <w:t xml:space="preserve"> </w:t>
        </w:r>
        <w:r w:rsidRPr="00E1647C">
          <w:rPr>
            <w:b/>
            <w:bCs/>
            <w:color w:val="0462C1"/>
            <w:sz w:val="24"/>
            <w:szCs w:val="24"/>
            <w:u w:val="thick" w:color="0462C1"/>
          </w:rPr>
          <w:t>X,</w:t>
        </w:r>
        <w:r w:rsidRPr="00E1647C">
          <w:rPr>
            <w:b/>
            <w:bCs/>
            <w:color w:val="0462C1"/>
            <w:spacing w:val="31"/>
            <w:sz w:val="24"/>
            <w:szCs w:val="24"/>
            <w:u w:val="thick" w:color="0462C1"/>
          </w:rPr>
          <w:t xml:space="preserve"> </w:t>
        </w:r>
        <w:r w:rsidRPr="00E1647C">
          <w:rPr>
            <w:b/>
            <w:bCs/>
            <w:color w:val="0462C1"/>
            <w:sz w:val="24"/>
            <w:szCs w:val="24"/>
            <w:u w:val="thick" w:color="0462C1"/>
          </w:rPr>
          <w:t>XI</w:t>
        </w:r>
        <w:r w:rsidRPr="00E1647C">
          <w:rPr>
            <w:b/>
            <w:bCs/>
            <w:color w:val="0462C1"/>
            <w:spacing w:val="33"/>
            <w:sz w:val="24"/>
            <w:szCs w:val="24"/>
            <w:u w:val="thick" w:color="0462C1"/>
          </w:rPr>
          <w:t xml:space="preserve"> </w:t>
        </w:r>
        <w:r w:rsidRPr="00E1647C">
          <w:rPr>
            <w:b/>
            <w:bCs/>
            <w:color w:val="0462C1"/>
            <w:sz w:val="24"/>
            <w:szCs w:val="24"/>
            <w:u w:val="thick" w:color="0462C1"/>
          </w:rPr>
          <w:t>e</w:t>
        </w:r>
      </w:hyperlink>
    </w:p>
    <w:p w14:paraId="1EADDAC0" w14:textId="77777777" w:rsidR="00A26958" w:rsidRPr="00E1647C" w:rsidRDefault="00D110EF" w:rsidP="00A26958">
      <w:pPr>
        <w:spacing w:line="275" w:lineRule="exact"/>
        <w:ind w:left="118" w:right="111"/>
        <w:jc w:val="both"/>
        <w:rPr>
          <w:b/>
          <w:sz w:val="24"/>
        </w:rPr>
      </w:pPr>
      <w:hyperlink r:id="rId62" w:anchor="art92">
        <w:r w:rsidR="00A26958" w:rsidRPr="00E1647C">
          <w:rPr>
            <w:b/>
            <w:color w:val="0462C1"/>
            <w:sz w:val="24"/>
            <w:u w:val="thick" w:color="0462C1"/>
          </w:rPr>
          <w:t>XIV</w:t>
        </w:r>
      </w:hyperlink>
      <w:r w:rsidR="00A26958" w:rsidRPr="00E1647C">
        <w:rPr>
          <w:b/>
          <w:sz w:val="24"/>
        </w:rPr>
        <w:t>)</w:t>
      </w:r>
    </w:p>
    <w:p w14:paraId="0EADB0C6" w14:textId="77777777" w:rsidR="00A26958" w:rsidRPr="00E1647C" w:rsidRDefault="00A26958" w:rsidP="00A26958">
      <w:pPr>
        <w:numPr>
          <w:ilvl w:val="1"/>
          <w:numId w:val="45"/>
        </w:numPr>
        <w:tabs>
          <w:tab w:val="left" w:pos="826"/>
          <w:tab w:val="left" w:pos="827"/>
        </w:tabs>
        <w:spacing w:before="120"/>
        <w:ind w:right="111" w:hanging="709"/>
        <w:jc w:val="both"/>
        <w:rPr>
          <w:sz w:val="24"/>
        </w:rPr>
      </w:pPr>
      <w:r w:rsidRPr="00E1647C">
        <w:rPr>
          <w:sz w:val="24"/>
        </w:rPr>
        <w:t>São</w:t>
      </w:r>
      <w:r w:rsidRPr="00E1647C">
        <w:rPr>
          <w:spacing w:val="-2"/>
          <w:sz w:val="24"/>
        </w:rPr>
        <w:t xml:space="preserve"> </w:t>
      </w:r>
      <w:r w:rsidRPr="00E1647C">
        <w:rPr>
          <w:sz w:val="24"/>
        </w:rPr>
        <w:t>obrigações</w:t>
      </w:r>
      <w:r w:rsidRPr="00E1647C">
        <w:rPr>
          <w:spacing w:val="-1"/>
          <w:sz w:val="24"/>
        </w:rPr>
        <w:t xml:space="preserve"> </w:t>
      </w:r>
      <w:r w:rsidRPr="00E1647C">
        <w:rPr>
          <w:sz w:val="24"/>
        </w:rPr>
        <w:t>do</w:t>
      </w:r>
      <w:r w:rsidRPr="00E1647C">
        <w:rPr>
          <w:spacing w:val="-2"/>
          <w:sz w:val="24"/>
        </w:rPr>
        <w:t xml:space="preserve"> </w:t>
      </w:r>
      <w:r w:rsidRPr="00E1647C">
        <w:rPr>
          <w:sz w:val="24"/>
        </w:rPr>
        <w:t>Contratante:</w:t>
      </w:r>
    </w:p>
    <w:p w14:paraId="3863582C" w14:textId="77777777" w:rsidR="00A26958" w:rsidRPr="00E1647C" w:rsidRDefault="00A26958" w:rsidP="00A26958">
      <w:pPr>
        <w:numPr>
          <w:ilvl w:val="2"/>
          <w:numId w:val="45"/>
        </w:numPr>
        <w:tabs>
          <w:tab w:val="left" w:pos="652"/>
        </w:tabs>
        <w:spacing w:before="163" w:line="276" w:lineRule="auto"/>
        <w:ind w:right="111" w:firstLine="0"/>
        <w:jc w:val="both"/>
        <w:rPr>
          <w:sz w:val="24"/>
        </w:rPr>
      </w:pPr>
      <w:r w:rsidRPr="00E1647C">
        <w:rPr>
          <w:sz w:val="24"/>
        </w:rPr>
        <w:t>Exigir</w:t>
      </w:r>
      <w:r w:rsidRPr="00E1647C">
        <w:rPr>
          <w:spacing w:val="-10"/>
          <w:sz w:val="24"/>
        </w:rPr>
        <w:t xml:space="preserve"> </w:t>
      </w:r>
      <w:r w:rsidRPr="00E1647C">
        <w:rPr>
          <w:sz w:val="24"/>
        </w:rPr>
        <w:t>o</w:t>
      </w:r>
      <w:r w:rsidRPr="00E1647C">
        <w:rPr>
          <w:spacing w:val="-9"/>
          <w:sz w:val="24"/>
        </w:rPr>
        <w:t xml:space="preserve"> </w:t>
      </w:r>
      <w:r w:rsidRPr="00E1647C">
        <w:rPr>
          <w:sz w:val="24"/>
        </w:rPr>
        <w:t>cumprimento</w:t>
      </w:r>
      <w:r w:rsidRPr="00E1647C">
        <w:rPr>
          <w:spacing w:val="-8"/>
          <w:sz w:val="24"/>
        </w:rPr>
        <w:t xml:space="preserve"> </w:t>
      </w:r>
      <w:r w:rsidRPr="00E1647C">
        <w:rPr>
          <w:sz w:val="24"/>
        </w:rPr>
        <w:t>de</w:t>
      </w:r>
      <w:r w:rsidRPr="00E1647C">
        <w:rPr>
          <w:spacing w:val="-10"/>
          <w:sz w:val="24"/>
        </w:rPr>
        <w:t xml:space="preserve"> </w:t>
      </w:r>
      <w:r w:rsidRPr="00E1647C">
        <w:rPr>
          <w:sz w:val="24"/>
        </w:rPr>
        <w:t>todas</w:t>
      </w:r>
      <w:r w:rsidRPr="00E1647C">
        <w:rPr>
          <w:spacing w:val="-9"/>
          <w:sz w:val="24"/>
        </w:rPr>
        <w:t xml:space="preserve"> </w:t>
      </w:r>
      <w:r w:rsidRPr="00E1647C">
        <w:rPr>
          <w:sz w:val="24"/>
        </w:rPr>
        <w:t>as</w:t>
      </w:r>
      <w:r w:rsidRPr="00E1647C">
        <w:rPr>
          <w:spacing w:val="-8"/>
          <w:sz w:val="24"/>
        </w:rPr>
        <w:t xml:space="preserve"> </w:t>
      </w:r>
      <w:r w:rsidRPr="00E1647C">
        <w:rPr>
          <w:sz w:val="24"/>
        </w:rPr>
        <w:t>obrigações</w:t>
      </w:r>
      <w:r w:rsidRPr="00E1647C">
        <w:rPr>
          <w:spacing w:val="-8"/>
          <w:sz w:val="24"/>
        </w:rPr>
        <w:t xml:space="preserve"> </w:t>
      </w:r>
      <w:r w:rsidRPr="00E1647C">
        <w:rPr>
          <w:sz w:val="24"/>
        </w:rPr>
        <w:t>assumidas</w:t>
      </w:r>
      <w:r w:rsidRPr="00E1647C">
        <w:rPr>
          <w:spacing w:val="-9"/>
          <w:sz w:val="24"/>
        </w:rPr>
        <w:t xml:space="preserve"> </w:t>
      </w:r>
      <w:r w:rsidRPr="00E1647C">
        <w:rPr>
          <w:sz w:val="24"/>
        </w:rPr>
        <w:t>pelo</w:t>
      </w:r>
      <w:r w:rsidRPr="00E1647C">
        <w:rPr>
          <w:spacing w:val="-8"/>
          <w:sz w:val="24"/>
        </w:rPr>
        <w:t xml:space="preserve"> </w:t>
      </w:r>
      <w:r w:rsidRPr="00E1647C">
        <w:rPr>
          <w:sz w:val="24"/>
        </w:rPr>
        <w:t>CONTRATADO,</w:t>
      </w:r>
      <w:r w:rsidRPr="00E1647C">
        <w:rPr>
          <w:spacing w:val="-10"/>
          <w:sz w:val="24"/>
        </w:rPr>
        <w:t xml:space="preserve"> </w:t>
      </w:r>
      <w:r w:rsidRPr="00E1647C">
        <w:rPr>
          <w:sz w:val="24"/>
        </w:rPr>
        <w:t>de</w:t>
      </w:r>
      <w:r w:rsidRPr="00E1647C">
        <w:rPr>
          <w:spacing w:val="-10"/>
          <w:sz w:val="24"/>
        </w:rPr>
        <w:t xml:space="preserve"> </w:t>
      </w:r>
      <w:r w:rsidRPr="00E1647C">
        <w:rPr>
          <w:sz w:val="24"/>
        </w:rPr>
        <w:t>acordo</w:t>
      </w:r>
      <w:r w:rsidRPr="00E1647C">
        <w:rPr>
          <w:spacing w:val="-57"/>
          <w:sz w:val="24"/>
        </w:rPr>
        <w:t xml:space="preserve"> </w:t>
      </w:r>
      <w:r w:rsidRPr="00E1647C">
        <w:rPr>
          <w:sz w:val="24"/>
        </w:rPr>
        <w:t>com</w:t>
      </w:r>
      <w:r w:rsidRPr="00E1647C">
        <w:rPr>
          <w:spacing w:val="-1"/>
          <w:sz w:val="24"/>
        </w:rPr>
        <w:t xml:space="preserve"> </w:t>
      </w:r>
      <w:r w:rsidRPr="00E1647C">
        <w:rPr>
          <w:sz w:val="24"/>
        </w:rPr>
        <w:t>o Contrato e seus Anexos.</w:t>
      </w:r>
    </w:p>
    <w:p w14:paraId="563A6B52" w14:textId="77777777" w:rsidR="00A26958" w:rsidRPr="00E1647C" w:rsidRDefault="00A26958" w:rsidP="00A26958">
      <w:pPr>
        <w:numPr>
          <w:ilvl w:val="2"/>
          <w:numId w:val="45"/>
        </w:numPr>
        <w:tabs>
          <w:tab w:val="left" w:pos="659"/>
        </w:tabs>
        <w:spacing w:before="119"/>
        <w:ind w:left="658" w:right="111" w:hanging="541"/>
        <w:jc w:val="both"/>
        <w:rPr>
          <w:sz w:val="24"/>
        </w:rPr>
      </w:pPr>
      <w:r w:rsidRPr="00E1647C">
        <w:rPr>
          <w:sz w:val="24"/>
        </w:rPr>
        <w:t>Receber</w:t>
      </w:r>
      <w:r w:rsidRPr="00E1647C">
        <w:rPr>
          <w:spacing w:val="-1"/>
          <w:sz w:val="24"/>
        </w:rPr>
        <w:t xml:space="preserve"> </w:t>
      </w:r>
      <w:r w:rsidRPr="00E1647C">
        <w:rPr>
          <w:sz w:val="24"/>
        </w:rPr>
        <w:t>o</w:t>
      </w:r>
      <w:r w:rsidRPr="00E1647C">
        <w:rPr>
          <w:spacing w:val="-1"/>
          <w:sz w:val="24"/>
        </w:rPr>
        <w:t xml:space="preserve"> </w:t>
      </w:r>
      <w:r w:rsidRPr="00E1647C">
        <w:rPr>
          <w:sz w:val="24"/>
        </w:rPr>
        <w:t>objeto</w:t>
      </w:r>
      <w:r w:rsidRPr="00E1647C">
        <w:rPr>
          <w:spacing w:val="-1"/>
          <w:sz w:val="24"/>
        </w:rPr>
        <w:t xml:space="preserve"> </w:t>
      </w:r>
      <w:r w:rsidRPr="00E1647C">
        <w:rPr>
          <w:sz w:val="24"/>
        </w:rPr>
        <w:t>no</w:t>
      </w:r>
      <w:r w:rsidRPr="00E1647C">
        <w:rPr>
          <w:spacing w:val="-1"/>
          <w:sz w:val="24"/>
        </w:rPr>
        <w:t xml:space="preserve"> </w:t>
      </w:r>
      <w:r w:rsidRPr="00E1647C">
        <w:rPr>
          <w:sz w:val="24"/>
        </w:rPr>
        <w:t>prazo</w:t>
      </w:r>
      <w:r w:rsidRPr="00E1647C">
        <w:rPr>
          <w:spacing w:val="-1"/>
          <w:sz w:val="24"/>
        </w:rPr>
        <w:t xml:space="preserve"> </w:t>
      </w:r>
      <w:r w:rsidRPr="00E1647C">
        <w:rPr>
          <w:sz w:val="24"/>
        </w:rPr>
        <w:t>e condições</w:t>
      </w:r>
      <w:r w:rsidRPr="00E1647C">
        <w:rPr>
          <w:spacing w:val="3"/>
          <w:sz w:val="24"/>
        </w:rPr>
        <w:t xml:space="preserve"> </w:t>
      </w:r>
      <w:r w:rsidRPr="00E1647C">
        <w:rPr>
          <w:sz w:val="24"/>
        </w:rPr>
        <w:t>estabelecidas</w:t>
      </w:r>
      <w:r w:rsidRPr="00E1647C">
        <w:rPr>
          <w:spacing w:val="-1"/>
          <w:sz w:val="24"/>
        </w:rPr>
        <w:t xml:space="preserve"> </w:t>
      </w:r>
      <w:r w:rsidRPr="00E1647C">
        <w:rPr>
          <w:sz w:val="24"/>
        </w:rPr>
        <w:t>no</w:t>
      </w:r>
      <w:r w:rsidRPr="00E1647C">
        <w:rPr>
          <w:spacing w:val="-1"/>
          <w:sz w:val="24"/>
        </w:rPr>
        <w:t xml:space="preserve"> </w:t>
      </w:r>
      <w:r w:rsidRPr="00E1647C">
        <w:rPr>
          <w:sz w:val="24"/>
        </w:rPr>
        <w:t>Termo</w:t>
      </w:r>
      <w:r w:rsidRPr="00E1647C">
        <w:rPr>
          <w:spacing w:val="-1"/>
          <w:sz w:val="24"/>
        </w:rPr>
        <w:t xml:space="preserve"> </w:t>
      </w:r>
      <w:r w:rsidRPr="00E1647C">
        <w:rPr>
          <w:sz w:val="24"/>
        </w:rPr>
        <w:t>de</w:t>
      </w:r>
      <w:r w:rsidRPr="00E1647C">
        <w:rPr>
          <w:spacing w:val="-3"/>
          <w:sz w:val="24"/>
        </w:rPr>
        <w:t xml:space="preserve"> </w:t>
      </w:r>
      <w:r w:rsidRPr="00E1647C">
        <w:rPr>
          <w:sz w:val="24"/>
        </w:rPr>
        <w:t>Referência.</w:t>
      </w:r>
    </w:p>
    <w:p w14:paraId="1A3412BE" w14:textId="77777777" w:rsidR="00A26958" w:rsidRPr="00E1647C" w:rsidRDefault="00A26958" w:rsidP="00A26958">
      <w:pPr>
        <w:numPr>
          <w:ilvl w:val="2"/>
          <w:numId w:val="45"/>
        </w:numPr>
        <w:tabs>
          <w:tab w:val="left" w:pos="650"/>
        </w:tabs>
        <w:spacing w:before="228" w:line="276" w:lineRule="auto"/>
        <w:ind w:right="111" w:firstLine="0"/>
        <w:jc w:val="both"/>
        <w:rPr>
          <w:sz w:val="24"/>
        </w:rPr>
      </w:pPr>
      <w:r w:rsidRPr="00E1647C">
        <w:rPr>
          <w:sz w:val="24"/>
        </w:rPr>
        <w:t>Notificar</w:t>
      </w:r>
      <w:r w:rsidRPr="00E1647C">
        <w:rPr>
          <w:spacing w:val="-12"/>
          <w:sz w:val="24"/>
        </w:rPr>
        <w:t xml:space="preserve"> </w:t>
      </w:r>
      <w:r w:rsidRPr="00E1647C">
        <w:rPr>
          <w:sz w:val="24"/>
        </w:rPr>
        <w:t>o</w:t>
      </w:r>
      <w:r w:rsidRPr="00E1647C">
        <w:rPr>
          <w:spacing w:val="-9"/>
          <w:sz w:val="24"/>
        </w:rPr>
        <w:t xml:space="preserve"> </w:t>
      </w:r>
      <w:r w:rsidRPr="00E1647C">
        <w:rPr>
          <w:sz w:val="24"/>
        </w:rPr>
        <w:t>CONTRATADO,</w:t>
      </w:r>
      <w:r w:rsidRPr="00E1647C">
        <w:rPr>
          <w:spacing w:val="-11"/>
          <w:sz w:val="24"/>
        </w:rPr>
        <w:t xml:space="preserve"> </w:t>
      </w:r>
      <w:r w:rsidRPr="00E1647C">
        <w:rPr>
          <w:sz w:val="24"/>
        </w:rPr>
        <w:t>por</w:t>
      </w:r>
      <w:r w:rsidRPr="00E1647C">
        <w:rPr>
          <w:spacing w:val="-10"/>
          <w:sz w:val="24"/>
        </w:rPr>
        <w:t xml:space="preserve"> </w:t>
      </w:r>
      <w:r w:rsidRPr="00E1647C">
        <w:rPr>
          <w:sz w:val="24"/>
        </w:rPr>
        <w:t>escrito,</w:t>
      </w:r>
      <w:r w:rsidRPr="00E1647C">
        <w:rPr>
          <w:spacing w:val="-11"/>
          <w:sz w:val="24"/>
        </w:rPr>
        <w:t xml:space="preserve"> </w:t>
      </w:r>
      <w:r w:rsidRPr="00E1647C">
        <w:rPr>
          <w:sz w:val="24"/>
        </w:rPr>
        <w:t>sobre</w:t>
      </w:r>
      <w:r w:rsidRPr="00E1647C">
        <w:rPr>
          <w:spacing w:val="-13"/>
          <w:sz w:val="24"/>
        </w:rPr>
        <w:t xml:space="preserve"> </w:t>
      </w:r>
      <w:r w:rsidRPr="00E1647C">
        <w:rPr>
          <w:sz w:val="24"/>
        </w:rPr>
        <w:t>vícios,</w:t>
      </w:r>
      <w:r w:rsidRPr="00E1647C">
        <w:rPr>
          <w:spacing w:val="-11"/>
          <w:sz w:val="24"/>
        </w:rPr>
        <w:t xml:space="preserve"> </w:t>
      </w:r>
      <w:r w:rsidRPr="00E1647C">
        <w:rPr>
          <w:sz w:val="24"/>
        </w:rPr>
        <w:t>defeitos</w:t>
      </w:r>
      <w:r w:rsidRPr="00E1647C">
        <w:rPr>
          <w:spacing w:val="-11"/>
          <w:sz w:val="24"/>
        </w:rPr>
        <w:t xml:space="preserve"> </w:t>
      </w:r>
      <w:r w:rsidRPr="00E1647C">
        <w:rPr>
          <w:sz w:val="24"/>
        </w:rPr>
        <w:t>ou</w:t>
      </w:r>
      <w:r w:rsidRPr="00E1647C">
        <w:rPr>
          <w:spacing w:val="-11"/>
          <w:sz w:val="24"/>
        </w:rPr>
        <w:t xml:space="preserve"> </w:t>
      </w:r>
      <w:r w:rsidRPr="00E1647C">
        <w:rPr>
          <w:sz w:val="24"/>
        </w:rPr>
        <w:t>incorreções</w:t>
      </w:r>
      <w:r w:rsidRPr="00E1647C">
        <w:rPr>
          <w:spacing w:val="-11"/>
          <w:sz w:val="24"/>
        </w:rPr>
        <w:t xml:space="preserve"> </w:t>
      </w:r>
      <w:r w:rsidRPr="00E1647C">
        <w:rPr>
          <w:sz w:val="24"/>
        </w:rPr>
        <w:t>verificadas</w:t>
      </w:r>
      <w:r w:rsidRPr="00E1647C">
        <w:rPr>
          <w:spacing w:val="-57"/>
          <w:sz w:val="24"/>
        </w:rPr>
        <w:t xml:space="preserve"> </w:t>
      </w:r>
      <w:r w:rsidRPr="00E1647C">
        <w:rPr>
          <w:sz w:val="24"/>
        </w:rPr>
        <w:t>no objeto fornecido, para que seja por ele substituído, reparado ou corrigido, no total ou em</w:t>
      </w:r>
      <w:r w:rsidRPr="00E1647C">
        <w:rPr>
          <w:spacing w:val="1"/>
          <w:sz w:val="24"/>
        </w:rPr>
        <w:t xml:space="preserve"> </w:t>
      </w:r>
      <w:r w:rsidRPr="00E1647C">
        <w:rPr>
          <w:sz w:val="24"/>
        </w:rPr>
        <w:t>parte,</w:t>
      </w:r>
      <w:r w:rsidRPr="00E1647C">
        <w:rPr>
          <w:spacing w:val="-1"/>
          <w:sz w:val="24"/>
        </w:rPr>
        <w:t xml:space="preserve"> </w:t>
      </w:r>
      <w:r w:rsidRPr="00E1647C">
        <w:rPr>
          <w:sz w:val="24"/>
        </w:rPr>
        <w:t>às suas</w:t>
      </w:r>
      <w:r w:rsidRPr="00E1647C">
        <w:rPr>
          <w:spacing w:val="1"/>
          <w:sz w:val="24"/>
        </w:rPr>
        <w:t xml:space="preserve"> </w:t>
      </w:r>
      <w:r w:rsidRPr="00E1647C">
        <w:rPr>
          <w:sz w:val="24"/>
        </w:rPr>
        <w:t>expensas.</w:t>
      </w:r>
    </w:p>
    <w:p w14:paraId="5ABFB05B" w14:textId="77777777" w:rsidR="00A26958" w:rsidRPr="00E1647C" w:rsidRDefault="00A26958" w:rsidP="00A26958">
      <w:pPr>
        <w:numPr>
          <w:ilvl w:val="2"/>
          <w:numId w:val="45"/>
        </w:numPr>
        <w:tabs>
          <w:tab w:val="left" w:pos="676"/>
        </w:tabs>
        <w:spacing w:before="121" w:line="276" w:lineRule="auto"/>
        <w:ind w:right="111" w:firstLine="0"/>
        <w:jc w:val="both"/>
        <w:rPr>
          <w:sz w:val="24"/>
        </w:rPr>
      </w:pPr>
      <w:r w:rsidRPr="00E1647C">
        <w:rPr>
          <w:sz w:val="24"/>
        </w:rPr>
        <w:t>Acompanhar e fiscalizar a execução do Contrato e o cumprimento das obrigações pelo</w:t>
      </w:r>
      <w:r w:rsidRPr="00E1647C">
        <w:rPr>
          <w:spacing w:val="1"/>
          <w:sz w:val="24"/>
        </w:rPr>
        <w:t xml:space="preserve"> </w:t>
      </w:r>
      <w:r w:rsidRPr="00E1647C">
        <w:rPr>
          <w:sz w:val="24"/>
        </w:rPr>
        <w:t>CONTRATADO.</w:t>
      </w:r>
    </w:p>
    <w:p w14:paraId="06DD68C8" w14:textId="77777777" w:rsidR="00A26958" w:rsidRPr="00E1647C" w:rsidRDefault="00A26958" w:rsidP="00A26958">
      <w:pPr>
        <w:numPr>
          <w:ilvl w:val="2"/>
          <w:numId w:val="45"/>
        </w:numPr>
        <w:tabs>
          <w:tab w:val="left" w:pos="676"/>
        </w:tabs>
        <w:spacing w:before="121" w:line="276" w:lineRule="auto"/>
        <w:ind w:right="111" w:firstLine="0"/>
        <w:jc w:val="both"/>
        <w:rPr>
          <w:sz w:val="24"/>
        </w:rPr>
      </w:pPr>
      <w:r w:rsidRPr="00E1647C">
        <w:rPr>
          <w:sz w:val="24"/>
        </w:rPr>
        <w:t>Comunicar ao CONTRATADO para que emita Nota Fiscal relativa à parcela incontro-</w:t>
      </w:r>
      <w:r w:rsidRPr="00E1647C">
        <w:rPr>
          <w:spacing w:val="1"/>
          <w:sz w:val="24"/>
        </w:rPr>
        <w:t xml:space="preserve"> </w:t>
      </w:r>
      <w:r w:rsidRPr="00E1647C">
        <w:rPr>
          <w:sz w:val="24"/>
        </w:rPr>
        <w:t>versa da execução do objeto, com vistas à liquidação e pagamento, no caso de divergência</w:t>
      </w:r>
      <w:r w:rsidRPr="00E1647C">
        <w:rPr>
          <w:spacing w:val="1"/>
          <w:sz w:val="24"/>
        </w:rPr>
        <w:t xml:space="preserve"> </w:t>
      </w:r>
      <w:r w:rsidRPr="00E1647C">
        <w:rPr>
          <w:sz w:val="24"/>
        </w:rPr>
        <w:t>acerca</w:t>
      </w:r>
      <w:r w:rsidRPr="00E1647C">
        <w:rPr>
          <w:spacing w:val="-5"/>
          <w:sz w:val="24"/>
        </w:rPr>
        <w:t xml:space="preserve"> </w:t>
      </w:r>
      <w:r w:rsidRPr="00E1647C">
        <w:rPr>
          <w:sz w:val="24"/>
        </w:rPr>
        <w:t>do</w:t>
      </w:r>
      <w:r w:rsidRPr="00E1647C">
        <w:rPr>
          <w:spacing w:val="-1"/>
          <w:sz w:val="24"/>
        </w:rPr>
        <w:t xml:space="preserve"> </w:t>
      </w:r>
      <w:r w:rsidRPr="00E1647C">
        <w:rPr>
          <w:sz w:val="24"/>
        </w:rPr>
        <w:t>cumprimento</w:t>
      </w:r>
      <w:r w:rsidRPr="00E1647C">
        <w:rPr>
          <w:spacing w:val="-3"/>
          <w:sz w:val="24"/>
        </w:rPr>
        <w:t xml:space="preserve"> </w:t>
      </w:r>
      <w:r w:rsidRPr="00E1647C">
        <w:rPr>
          <w:sz w:val="24"/>
        </w:rPr>
        <w:t>das</w:t>
      </w:r>
      <w:r w:rsidRPr="00E1647C">
        <w:rPr>
          <w:spacing w:val="-3"/>
          <w:sz w:val="24"/>
        </w:rPr>
        <w:t xml:space="preserve"> </w:t>
      </w:r>
      <w:r w:rsidRPr="00E1647C">
        <w:rPr>
          <w:sz w:val="24"/>
        </w:rPr>
        <w:t>obrigações</w:t>
      </w:r>
      <w:r w:rsidRPr="00E1647C">
        <w:rPr>
          <w:spacing w:val="-4"/>
          <w:sz w:val="24"/>
        </w:rPr>
        <w:t xml:space="preserve"> </w:t>
      </w:r>
      <w:r w:rsidRPr="00E1647C">
        <w:rPr>
          <w:sz w:val="24"/>
        </w:rPr>
        <w:t>assumidas,</w:t>
      </w:r>
      <w:r w:rsidRPr="00E1647C">
        <w:rPr>
          <w:spacing w:val="-1"/>
          <w:sz w:val="24"/>
        </w:rPr>
        <w:t xml:space="preserve"> </w:t>
      </w:r>
      <w:r w:rsidRPr="00E1647C">
        <w:rPr>
          <w:sz w:val="24"/>
        </w:rPr>
        <w:t>quanto</w:t>
      </w:r>
      <w:r w:rsidRPr="00E1647C">
        <w:rPr>
          <w:spacing w:val="-3"/>
          <w:sz w:val="24"/>
        </w:rPr>
        <w:t xml:space="preserve"> </w:t>
      </w:r>
      <w:r w:rsidRPr="00E1647C">
        <w:rPr>
          <w:sz w:val="24"/>
        </w:rPr>
        <w:t>à</w:t>
      </w:r>
      <w:r w:rsidRPr="00E1647C">
        <w:rPr>
          <w:spacing w:val="-4"/>
          <w:sz w:val="24"/>
        </w:rPr>
        <w:t xml:space="preserve"> </w:t>
      </w:r>
      <w:r w:rsidRPr="00E1647C">
        <w:rPr>
          <w:sz w:val="24"/>
        </w:rPr>
        <w:t>dimensão,</w:t>
      </w:r>
      <w:r w:rsidRPr="00E1647C">
        <w:rPr>
          <w:spacing w:val="-4"/>
          <w:sz w:val="24"/>
        </w:rPr>
        <w:t xml:space="preserve"> </w:t>
      </w:r>
      <w:r w:rsidRPr="00E1647C">
        <w:rPr>
          <w:sz w:val="24"/>
        </w:rPr>
        <w:t>qualidade</w:t>
      </w:r>
      <w:r w:rsidRPr="00E1647C">
        <w:rPr>
          <w:spacing w:val="-4"/>
          <w:sz w:val="24"/>
        </w:rPr>
        <w:t xml:space="preserve"> </w:t>
      </w:r>
      <w:r w:rsidRPr="00E1647C">
        <w:rPr>
          <w:sz w:val="24"/>
        </w:rPr>
        <w:t>e</w:t>
      </w:r>
      <w:r w:rsidRPr="00E1647C">
        <w:rPr>
          <w:spacing w:val="-3"/>
          <w:sz w:val="24"/>
        </w:rPr>
        <w:t xml:space="preserve"> </w:t>
      </w:r>
      <w:r w:rsidRPr="00E1647C">
        <w:rPr>
          <w:sz w:val="24"/>
        </w:rPr>
        <w:t>quantidade,</w:t>
      </w:r>
      <w:r w:rsidRPr="00E1647C">
        <w:rPr>
          <w:spacing w:val="-57"/>
          <w:sz w:val="24"/>
        </w:rPr>
        <w:t xml:space="preserve"> </w:t>
      </w:r>
      <w:r w:rsidRPr="00E1647C">
        <w:rPr>
          <w:sz w:val="24"/>
        </w:rPr>
        <w:t>conforme</w:t>
      </w:r>
      <w:r w:rsidRPr="00E1647C">
        <w:rPr>
          <w:spacing w:val="-1"/>
          <w:sz w:val="24"/>
        </w:rPr>
        <w:t xml:space="preserve"> </w:t>
      </w:r>
      <w:r w:rsidRPr="00E1647C">
        <w:rPr>
          <w:sz w:val="24"/>
        </w:rPr>
        <w:t>o</w:t>
      </w:r>
      <w:r w:rsidRPr="00E1647C">
        <w:rPr>
          <w:spacing w:val="1"/>
          <w:sz w:val="24"/>
        </w:rPr>
        <w:t xml:space="preserve"> </w:t>
      </w:r>
      <w:r w:rsidRPr="00E1647C">
        <w:rPr>
          <w:sz w:val="24"/>
        </w:rPr>
        <w:t>art. 143 da</w:t>
      </w:r>
      <w:r w:rsidRPr="00E1647C">
        <w:rPr>
          <w:spacing w:val="-2"/>
          <w:sz w:val="24"/>
        </w:rPr>
        <w:t xml:space="preserve"> </w:t>
      </w:r>
      <w:r w:rsidRPr="00E1647C">
        <w:rPr>
          <w:sz w:val="24"/>
        </w:rPr>
        <w:t>Lei nº 14.133, de 2021.</w:t>
      </w:r>
    </w:p>
    <w:p w14:paraId="77096C56" w14:textId="77777777" w:rsidR="00A26958" w:rsidRPr="00E1647C" w:rsidRDefault="00A26958" w:rsidP="00A26958">
      <w:pPr>
        <w:numPr>
          <w:ilvl w:val="2"/>
          <w:numId w:val="45"/>
        </w:numPr>
        <w:tabs>
          <w:tab w:val="left" w:pos="681"/>
        </w:tabs>
        <w:spacing w:before="119" w:line="278" w:lineRule="auto"/>
        <w:ind w:right="111" w:firstLine="0"/>
        <w:jc w:val="both"/>
        <w:rPr>
          <w:sz w:val="24"/>
        </w:rPr>
      </w:pPr>
      <w:r w:rsidRPr="00E1647C">
        <w:rPr>
          <w:sz w:val="24"/>
        </w:rPr>
        <w:t>Efetuar o pagamento ao CONTRATADO do valor correspondente ao fornecimento do</w:t>
      </w:r>
      <w:r w:rsidRPr="00E1647C">
        <w:rPr>
          <w:spacing w:val="1"/>
          <w:sz w:val="24"/>
        </w:rPr>
        <w:t xml:space="preserve"> </w:t>
      </w:r>
      <w:r w:rsidRPr="00E1647C">
        <w:rPr>
          <w:sz w:val="24"/>
        </w:rPr>
        <w:t>objeto,</w:t>
      </w:r>
      <w:r w:rsidRPr="00E1647C">
        <w:rPr>
          <w:spacing w:val="-1"/>
          <w:sz w:val="24"/>
        </w:rPr>
        <w:t xml:space="preserve"> </w:t>
      </w:r>
      <w:r w:rsidRPr="00E1647C">
        <w:rPr>
          <w:sz w:val="24"/>
        </w:rPr>
        <w:t xml:space="preserve">no </w:t>
      </w:r>
      <w:r w:rsidRPr="00E1647C">
        <w:rPr>
          <w:sz w:val="24"/>
        </w:rPr>
        <w:lastRenderedPageBreak/>
        <w:t>prazo, forma</w:t>
      </w:r>
      <w:r w:rsidRPr="00E1647C">
        <w:rPr>
          <w:spacing w:val="-3"/>
          <w:sz w:val="24"/>
        </w:rPr>
        <w:t xml:space="preserve"> </w:t>
      </w:r>
      <w:r w:rsidRPr="00E1647C">
        <w:rPr>
          <w:sz w:val="24"/>
        </w:rPr>
        <w:t>e</w:t>
      </w:r>
      <w:r w:rsidRPr="00E1647C">
        <w:rPr>
          <w:spacing w:val="1"/>
          <w:sz w:val="24"/>
        </w:rPr>
        <w:t xml:space="preserve"> </w:t>
      </w:r>
      <w:r w:rsidRPr="00E1647C">
        <w:rPr>
          <w:sz w:val="24"/>
        </w:rPr>
        <w:t>condições estabelecidos</w:t>
      </w:r>
      <w:r w:rsidRPr="00E1647C">
        <w:rPr>
          <w:spacing w:val="1"/>
          <w:sz w:val="24"/>
        </w:rPr>
        <w:t xml:space="preserve"> </w:t>
      </w:r>
      <w:r w:rsidRPr="00E1647C">
        <w:rPr>
          <w:sz w:val="24"/>
        </w:rPr>
        <w:t>no presente Contrato.</w:t>
      </w:r>
    </w:p>
    <w:p w14:paraId="3F8E1B79" w14:textId="77777777" w:rsidR="00A26958" w:rsidRPr="00E1647C" w:rsidRDefault="00A26958" w:rsidP="00A26958">
      <w:pPr>
        <w:numPr>
          <w:ilvl w:val="2"/>
          <w:numId w:val="45"/>
        </w:numPr>
        <w:tabs>
          <w:tab w:val="left" w:pos="655"/>
        </w:tabs>
        <w:spacing w:before="115" w:line="276" w:lineRule="auto"/>
        <w:ind w:right="111" w:firstLine="0"/>
        <w:jc w:val="both"/>
        <w:rPr>
          <w:sz w:val="24"/>
        </w:rPr>
      </w:pPr>
      <w:r w:rsidRPr="00E1647C">
        <w:rPr>
          <w:sz w:val="24"/>
        </w:rPr>
        <w:t>Aplicar</w:t>
      </w:r>
      <w:r w:rsidRPr="00E1647C">
        <w:rPr>
          <w:spacing w:val="-6"/>
          <w:sz w:val="24"/>
        </w:rPr>
        <w:t xml:space="preserve"> </w:t>
      </w:r>
      <w:r w:rsidRPr="00E1647C">
        <w:rPr>
          <w:sz w:val="24"/>
        </w:rPr>
        <w:t>ao</w:t>
      </w:r>
      <w:r w:rsidRPr="00E1647C">
        <w:rPr>
          <w:spacing w:val="-6"/>
          <w:sz w:val="24"/>
        </w:rPr>
        <w:t xml:space="preserve"> </w:t>
      </w:r>
      <w:r w:rsidRPr="00E1647C">
        <w:rPr>
          <w:sz w:val="24"/>
        </w:rPr>
        <w:t>CONTRATADO</w:t>
      </w:r>
      <w:r w:rsidRPr="00E1647C">
        <w:rPr>
          <w:spacing w:val="-7"/>
          <w:sz w:val="24"/>
        </w:rPr>
        <w:t xml:space="preserve"> </w:t>
      </w:r>
      <w:r w:rsidRPr="00E1647C">
        <w:rPr>
          <w:sz w:val="24"/>
        </w:rPr>
        <w:t>sanções</w:t>
      </w:r>
      <w:r w:rsidRPr="00E1647C">
        <w:rPr>
          <w:spacing w:val="-5"/>
          <w:sz w:val="24"/>
        </w:rPr>
        <w:t xml:space="preserve"> </w:t>
      </w:r>
      <w:r w:rsidRPr="00E1647C">
        <w:rPr>
          <w:sz w:val="24"/>
        </w:rPr>
        <w:t>motivadas</w:t>
      </w:r>
      <w:r w:rsidRPr="00E1647C">
        <w:rPr>
          <w:spacing w:val="-6"/>
          <w:sz w:val="24"/>
        </w:rPr>
        <w:t xml:space="preserve"> </w:t>
      </w:r>
      <w:r w:rsidRPr="00E1647C">
        <w:rPr>
          <w:sz w:val="24"/>
        </w:rPr>
        <w:t>pela</w:t>
      </w:r>
      <w:r w:rsidRPr="00E1647C">
        <w:rPr>
          <w:spacing w:val="-5"/>
          <w:sz w:val="24"/>
        </w:rPr>
        <w:t xml:space="preserve"> </w:t>
      </w:r>
      <w:r w:rsidRPr="00E1647C">
        <w:rPr>
          <w:sz w:val="24"/>
        </w:rPr>
        <w:t>inexecução</w:t>
      </w:r>
      <w:r w:rsidRPr="00E1647C">
        <w:rPr>
          <w:spacing w:val="-4"/>
          <w:sz w:val="24"/>
        </w:rPr>
        <w:t xml:space="preserve"> </w:t>
      </w:r>
      <w:r w:rsidRPr="00E1647C">
        <w:rPr>
          <w:sz w:val="24"/>
        </w:rPr>
        <w:t>total</w:t>
      </w:r>
      <w:r w:rsidRPr="00E1647C">
        <w:rPr>
          <w:spacing w:val="-4"/>
          <w:sz w:val="24"/>
        </w:rPr>
        <w:t xml:space="preserve"> </w:t>
      </w:r>
      <w:r w:rsidRPr="00E1647C">
        <w:rPr>
          <w:sz w:val="24"/>
        </w:rPr>
        <w:t>ou</w:t>
      </w:r>
      <w:r w:rsidRPr="00E1647C">
        <w:rPr>
          <w:spacing w:val="-6"/>
          <w:sz w:val="24"/>
        </w:rPr>
        <w:t xml:space="preserve"> </w:t>
      </w:r>
      <w:r w:rsidRPr="00E1647C">
        <w:rPr>
          <w:sz w:val="24"/>
        </w:rPr>
        <w:t>parcial</w:t>
      </w:r>
      <w:r w:rsidRPr="00E1647C">
        <w:rPr>
          <w:spacing w:val="-6"/>
          <w:sz w:val="24"/>
        </w:rPr>
        <w:t xml:space="preserve"> </w:t>
      </w:r>
      <w:r w:rsidRPr="00E1647C">
        <w:rPr>
          <w:sz w:val="24"/>
        </w:rPr>
        <w:t>das</w:t>
      </w:r>
      <w:r w:rsidRPr="00E1647C">
        <w:rPr>
          <w:spacing w:val="-6"/>
          <w:sz w:val="24"/>
        </w:rPr>
        <w:t xml:space="preserve"> </w:t>
      </w:r>
      <w:r w:rsidRPr="00E1647C">
        <w:rPr>
          <w:sz w:val="24"/>
        </w:rPr>
        <w:t>obri-</w:t>
      </w:r>
      <w:r w:rsidRPr="00E1647C">
        <w:rPr>
          <w:spacing w:val="-58"/>
          <w:sz w:val="24"/>
        </w:rPr>
        <w:t xml:space="preserve"> </w:t>
      </w:r>
      <w:r w:rsidRPr="00E1647C">
        <w:rPr>
          <w:sz w:val="24"/>
        </w:rPr>
        <w:t>gações</w:t>
      </w:r>
      <w:r w:rsidRPr="00E1647C">
        <w:rPr>
          <w:spacing w:val="-1"/>
          <w:sz w:val="24"/>
        </w:rPr>
        <w:t xml:space="preserve"> </w:t>
      </w:r>
      <w:r w:rsidRPr="00E1647C">
        <w:rPr>
          <w:sz w:val="24"/>
        </w:rPr>
        <w:t>contratuais, na</w:t>
      </w:r>
      <w:r w:rsidRPr="00E1647C">
        <w:rPr>
          <w:spacing w:val="1"/>
          <w:sz w:val="24"/>
        </w:rPr>
        <w:t xml:space="preserve"> </w:t>
      </w:r>
      <w:r w:rsidRPr="00E1647C">
        <w:rPr>
          <w:sz w:val="24"/>
        </w:rPr>
        <w:t>forma prevista</w:t>
      </w:r>
      <w:r w:rsidRPr="00E1647C">
        <w:rPr>
          <w:spacing w:val="-1"/>
          <w:sz w:val="24"/>
        </w:rPr>
        <w:t xml:space="preserve"> </w:t>
      </w:r>
      <w:r w:rsidRPr="00E1647C">
        <w:rPr>
          <w:sz w:val="24"/>
        </w:rPr>
        <w:t>na</w:t>
      </w:r>
      <w:r w:rsidRPr="00E1647C">
        <w:rPr>
          <w:spacing w:val="-1"/>
          <w:sz w:val="24"/>
        </w:rPr>
        <w:t xml:space="preserve"> </w:t>
      </w:r>
      <w:r w:rsidRPr="00E1647C">
        <w:rPr>
          <w:sz w:val="24"/>
        </w:rPr>
        <w:t>lei</w:t>
      </w:r>
      <w:r w:rsidRPr="00E1647C">
        <w:rPr>
          <w:spacing w:val="1"/>
          <w:sz w:val="24"/>
        </w:rPr>
        <w:t xml:space="preserve"> </w:t>
      </w:r>
      <w:r w:rsidRPr="00E1647C">
        <w:rPr>
          <w:sz w:val="24"/>
        </w:rPr>
        <w:t>e</w:t>
      </w:r>
      <w:r w:rsidRPr="00E1647C">
        <w:rPr>
          <w:spacing w:val="-1"/>
          <w:sz w:val="24"/>
        </w:rPr>
        <w:t xml:space="preserve"> </w:t>
      </w:r>
      <w:r w:rsidRPr="00E1647C">
        <w:rPr>
          <w:sz w:val="24"/>
        </w:rPr>
        <w:t>neste</w:t>
      </w:r>
      <w:r w:rsidRPr="00E1647C">
        <w:rPr>
          <w:spacing w:val="1"/>
          <w:sz w:val="24"/>
        </w:rPr>
        <w:t xml:space="preserve"> </w:t>
      </w:r>
      <w:r w:rsidRPr="00E1647C">
        <w:rPr>
          <w:sz w:val="24"/>
        </w:rPr>
        <w:t>Contrato.</w:t>
      </w:r>
    </w:p>
    <w:p w14:paraId="49C0D117" w14:textId="77777777" w:rsidR="00A26958" w:rsidRPr="00E1647C" w:rsidRDefault="00A26958" w:rsidP="00A26958">
      <w:pPr>
        <w:numPr>
          <w:ilvl w:val="2"/>
          <w:numId w:val="44"/>
        </w:numPr>
        <w:tabs>
          <w:tab w:val="left" w:pos="686"/>
        </w:tabs>
        <w:spacing w:before="119" w:line="276" w:lineRule="auto"/>
        <w:ind w:right="111" w:firstLine="0"/>
        <w:jc w:val="both"/>
        <w:rPr>
          <w:sz w:val="24"/>
        </w:rPr>
      </w:pPr>
      <w:r w:rsidRPr="00E1647C">
        <w:rPr>
          <w:sz w:val="24"/>
        </w:rPr>
        <w:t>Emitir decisão fundamentada sobre todas as solicitações e reclamações relacionadas à</w:t>
      </w:r>
      <w:r w:rsidRPr="00E1647C">
        <w:rPr>
          <w:spacing w:val="1"/>
          <w:sz w:val="24"/>
        </w:rPr>
        <w:t xml:space="preserve"> </w:t>
      </w:r>
      <w:r w:rsidRPr="00E1647C">
        <w:rPr>
          <w:sz w:val="24"/>
        </w:rPr>
        <w:t>execução do presente Contrato, ressalvados os requerimentos manifestamente impertinentes,</w:t>
      </w:r>
      <w:r w:rsidRPr="00E1647C">
        <w:rPr>
          <w:spacing w:val="1"/>
          <w:sz w:val="24"/>
        </w:rPr>
        <w:t xml:space="preserve"> </w:t>
      </w:r>
      <w:r w:rsidRPr="00E1647C">
        <w:rPr>
          <w:sz w:val="24"/>
        </w:rPr>
        <w:t>meramente</w:t>
      </w:r>
      <w:r w:rsidRPr="00E1647C">
        <w:rPr>
          <w:spacing w:val="-2"/>
          <w:sz w:val="24"/>
        </w:rPr>
        <w:t xml:space="preserve"> </w:t>
      </w:r>
      <w:r w:rsidRPr="00E1647C">
        <w:rPr>
          <w:sz w:val="24"/>
        </w:rPr>
        <w:t>protelatórios</w:t>
      </w:r>
      <w:r w:rsidRPr="00E1647C">
        <w:rPr>
          <w:spacing w:val="2"/>
          <w:sz w:val="24"/>
        </w:rPr>
        <w:t xml:space="preserve"> </w:t>
      </w:r>
      <w:r w:rsidRPr="00E1647C">
        <w:rPr>
          <w:sz w:val="24"/>
        </w:rPr>
        <w:t>ou de</w:t>
      </w:r>
      <w:r w:rsidRPr="00E1647C">
        <w:rPr>
          <w:spacing w:val="-1"/>
          <w:sz w:val="24"/>
        </w:rPr>
        <w:t xml:space="preserve"> </w:t>
      </w:r>
      <w:r w:rsidRPr="00E1647C">
        <w:rPr>
          <w:sz w:val="24"/>
        </w:rPr>
        <w:t>nenhum interesse para</w:t>
      </w:r>
      <w:r w:rsidRPr="00E1647C">
        <w:rPr>
          <w:spacing w:val="-2"/>
          <w:sz w:val="24"/>
        </w:rPr>
        <w:t xml:space="preserve"> </w:t>
      </w:r>
      <w:r w:rsidRPr="00E1647C">
        <w:rPr>
          <w:sz w:val="24"/>
        </w:rPr>
        <w:t>a</w:t>
      </w:r>
      <w:r w:rsidRPr="00E1647C">
        <w:rPr>
          <w:spacing w:val="-1"/>
          <w:sz w:val="24"/>
        </w:rPr>
        <w:t xml:space="preserve"> </w:t>
      </w:r>
      <w:r w:rsidRPr="00E1647C">
        <w:rPr>
          <w:sz w:val="24"/>
        </w:rPr>
        <w:t>boa</w:t>
      </w:r>
      <w:r w:rsidRPr="00E1647C">
        <w:rPr>
          <w:spacing w:val="-1"/>
          <w:sz w:val="24"/>
        </w:rPr>
        <w:t xml:space="preserve"> </w:t>
      </w:r>
      <w:r w:rsidRPr="00E1647C">
        <w:rPr>
          <w:sz w:val="24"/>
        </w:rPr>
        <w:t>execução do ajuste.</w:t>
      </w:r>
    </w:p>
    <w:p w14:paraId="05223AEC" w14:textId="77777777" w:rsidR="00A26958" w:rsidRPr="00E1647C" w:rsidRDefault="00A26958" w:rsidP="00A26958">
      <w:pPr>
        <w:numPr>
          <w:ilvl w:val="3"/>
          <w:numId w:val="44"/>
        </w:numPr>
        <w:tabs>
          <w:tab w:val="left" w:pos="849"/>
        </w:tabs>
        <w:spacing w:before="121" w:line="276" w:lineRule="auto"/>
        <w:ind w:right="111" w:firstLine="0"/>
        <w:jc w:val="both"/>
        <w:rPr>
          <w:sz w:val="24"/>
        </w:rPr>
      </w:pPr>
      <w:r w:rsidRPr="00E1647C">
        <w:rPr>
          <w:sz w:val="24"/>
        </w:rPr>
        <w:t>O CONTRATANTE terá o prazo de 1 (um) mês, a contar da data do protocolo do re-</w:t>
      </w:r>
      <w:r w:rsidRPr="00E1647C">
        <w:rPr>
          <w:spacing w:val="1"/>
          <w:sz w:val="24"/>
        </w:rPr>
        <w:t xml:space="preserve"> </w:t>
      </w:r>
      <w:r w:rsidRPr="00E1647C">
        <w:rPr>
          <w:sz w:val="24"/>
        </w:rPr>
        <w:t>querimento,</w:t>
      </w:r>
      <w:r w:rsidRPr="00E1647C">
        <w:rPr>
          <w:spacing w:val="-1"/>
          <w:sz w:val="24"/>
        </w:rPr>
        <w:t xml:space="preserve"> </w:t>
      </w:r>
      <w:r w:rsidRPr="00E1647C">
        <w:rPr>
          <w:sz w:val="24"/>
        </w:rPr>
        <w:t>para</w:t>
      </w:r>
      <w:r w:rsidRPr="00E1647C">
        <w:rPr>
          <w:spacing w:val="-1"/>
          <w:sz w:val="24"/>
        </w:rPr>
        <w:t xml:space="preserve"> </w:t>
      </w:r>
      <w:r w:rsidRPr="00E1647C">
        <w:rPr>
          <w:sz w:val="24"/>
        </w:rPr>
        <w:t>decidir,</w:t>
      </w:r>
      <w:r w:rsidRPr="00E1647C">
        <w:rPr>
          <w:spacing w:val="1"/>
          <w:sz w:val="24"/>
        </w:rPr>
        <w:t xml:space="preserve"> </w:t>
      </w:r>
      <w:r w:rsidRPr="00E1647C">
        <w:rPr>
          <w:sz w:val="24"/>
        </w:rPr>
        <w:t>admitida</w:t>
      </w:r>
      <w:r w:rsidRPr="00E1647C">
        <w:rPr>
          <w:spacing w:val="-2"/>
          <w:sz w:val="24"/>
        </w:rPr>
        <w:t xml:space="preserve"> </w:t>
      </w:r>
      <w:r w:rsidRPr="00E1647C">
        <w:rPr>
          <w:sz w:val="24"/>
        </w:rPr>
        <w:t>a</w:t>
      </w:r>
      <w:r w:rsidRPr="00E1647C">
        <w:rPr>
          <w:spacing w:val="-1"/>
          <w:sz w:val="24"/>
        </w:rPr>
        <w:t xml:space="preserve"> </w:t>
      </w:r>
      <w:r w:rsidRPr="00E1647C">
        <w:rPr>
          <w:sz w:val="24"/>
        </w:rPr>
        <w:t>prorrogação</w:t>
      </w:r>
      <w:r w:rsidRPr="00E1647C">
        <w:rPr>
          <w:spacing w:val="2"/>
          <w:sz w:val="24"/>
        </w:rPr>
        <w:t xml:space="preserve"> </w:t>
      </w:r>
      <w:r w:rsidRPr="00E1647C">
        <w:rPr>
          <w:sz w:val="24"/>
        </w:rPr>
        <w:t>motivada,</w:t>
      </w:r>
      <w:r w:rsidRPr="00E1647C">
        <w:rPr>
          <w:spacing w:val="-1"/>
          <w:sz w:val="24"/>
        </w:rPr>
        <w:t xml:space="preserve"> </w:t>
      </w:r>
      <w:r w:rsidRPr="00E1647C">
        <w:rPr>
          <w:sz w:val="24"/>
        </w:rPr>
        <w:t>por</w:t>
      </w:r>
      <w:r w:rsidRPr="00E1647C">
        <w:rPr>
          <w:spacing w:val="-1"/>
          <w:sz w:val="24"/>
        </w:rPr>
        <w:t xml:space="preserve"> </w:t>
      </w:r>
      <w:r w:rsidRPr="00E1647C">
        <w:rPr>
          <w:sz w:val="24"/>
        </w:rPr>
        <w:t>igual período.</w:t>
      </w:r>
    </w:p>
    <w:p w14:paraId="0D3B21DD" w14:textId="77777777" w:rsidR="00A26958" w:rsidRPr="00E1647C" w:rsidRDefault="00A26958" w:rsidP="00A26958">
      <w:pPr>
        <w:numPr>
          <w:ilvl w:val="2"/>
          <w:numId w:val="44"/>
        </w:numPr>
        <w:tabs>
          <w:tab w:val="left" w:pos="789"/>
        </w:tabs>
        <w:spacing w:before="122" w:line="276" w:lineRule="auto"/>
        <w:ind w:right="111" w:firstLine="0"/>
        <w:jc w:val="both"/>
        <w:rPr>
          <w:sz w:val="24"/>
        </w:rPr>
      </w:pPr>
      <w:r w:rsidRPr="00E1647C">
        <w:rPr>
          <w:sz w:val="24"/>
        </w:rPr>
        <w:t>Responder aos eventuais pedidos de reestabelecimento do equilíbrio econômico-finan-</w:t>
      </w:r>
      <w:r w:rsidRPr="00E1647C">
        <w:rPr>
          <w:spacing w:val="1"/>
          <w:sz w:val="24"/>
        </w:rPr>
        <w:t xml:space="preserve"> </w:t>
      </w:r>
      <w:r w:rsidRPr="00E1647C">
        <w:rPr>
          <w:sz w:val="24"/>
        </w:rPr>
        <w:t>ceiro feitos pelo CONTRATADO no prazo máximo de 45 (quarenta e cinco) dias, admitida a</w:t>
      </w:r>
      <w:r w:rsidRPr="00E1647C">
        <w:rPr>
          <w:spacing w:val="1"/>
          <w:sz w:val="24"/>
        </w:rPr>
        <w:t xml:space="preserve"> </w:t>
      </w:r>
      <w:r w:rsidRPr="00E1647C">
        <w:rPr>
          <w:sz w:val="24"/>
        </w:rPr>
        <w:t>prorrogação</w:t>
      </w:r>
      <w:r w:rsidRPr="00E1647C">
        <w:rPr>
          <w:spacing w:val="-1"/>
          <w:sz w:val="24"/>
        </w:rPr>
        <w:t xml:space="preserve"> </w:t>
      </w:r>
      <w:r w:rsidRPr="00E1647C">
        <w:rPr>
          <w:sz w:val="24"/>
        </w:rPr>
        <w:t>motivada, por uma</w:t>
      </w:r>
      <w:r w:rsidRPr="00E1647C">
        <w:rPr>
          <w:spacing w:val="-2"/>
          <w:sz w:val="24"/>
        </w:rPr>
        <w:t xml:space="preserve"> </w:t>
      </w:r>
      <w:r w:rsidRPr="00E1647C">
        <w:rPr>
          <w:sz w:val="24"/>
        </w:rPr>
        <w:t>única</w:t>
      </w:r>
      <w:r w:rsidRPr="00E1647C">
        <w:rPr>
          <w:spacing w:val="-2"/>
          <w:sz w:val="24"/>
        </w:rPr>
        <w:t xml:space="preserve"> </w:t>
      </w:r>
      <w:r w:rsidRPr="00E1647C">
        <w:rPr>
          <w:sz w:val="24"/>
        </w:rPr>
        <w:t>vez, por</w:t>
      </w:r>
      <w:r w:rsidRPr="00E1647C">
        <w:rPr>
          <w:spacing w:val="-1"/>
          <w:sz w:val="24"/>
        </w:rPr>
        <w:t xml:space="preserve"> </w:t>
      </w:r>
      <w:r w:rsidRPr="00E1647C">
        <w:rPr>
          <w:sz w:val="24"/>
        </w:rPr>
        <w:t>igual período.</w:t>
      </w:r>
    </w:p>
    <w:p w14:paraId="308EE29E" w14:textId="77777777" w:rsidR="00A26958" w:rsidRPr="00E1647C" w:rsidRDefault="00A26958" w:rsidP="00A26958">
      <w:pPr>
        <w:numPr>
          <w:ilvl w:val="2"/>
          <w:numId w:val="44"/>
        </w:numPr>
        <w:tabs>
          <w:tab w:val="left" w:pos="801"/>
        </w:tabs>
        <w:spacing w:before="118" w:line="276" w:lineRule="auto"/>
        <w:ind w:right="111" w:firstLine="0"/>
        <w:jc w:val="both"/>
        <w:rPr>
          <w:sz w:val="24"/>
        </w:rPr>
      </w:pPr>
      <w:r w:rsidRPr="00E1647C">
        <w:rPr>
          <w:sz w:val="24"/>
        </w:rPr>
        <w:t>Notificar os emitentes das garantias quanto ao início de processo administrativo para</w:t>
      </w:r>
      <w:r w:rsidRPr="00E1647C">
        <w:rPr>
          <w:spacing w:val="1"/>
          <w:sz w:val="24"/>
        </w:rPr>
        <w:t xml:space="preserve"> </w:t>
      </w:r>
      <w:r w:rsidRPr="00E1647C">
        <w:rPr>
          <w:sz w:val="24"/>
        </w:rPr>
        <w:t>apuração de descumprimento de cláusulas contratuais, na forma do art. 137, § 4º, da Lei nº</w:t>
      </w:r>
      <w:r w:rsidRPr="00E1647C">
        <w:rPr>
          <w:spacing w:val="1"/>
          <w:sz w:val="24"/>
        </w:rPr>
        <w:t xml:space="preserve"> </w:t>
      </w:r>
      <w:r w:rsidRPr="00E1647C">
        <w:rPr>
          <w:sz w:val="24"/>
        </w:rPr>
        <w:t>14.133/2021.</w:t>
      </w:r>
    </w:p>
    <w:p w14:paraId="74989E3D" w14:textId="14A846D2" w:rsidR="00A26958" w:rsidRPr="00E1647C" w:rsidRDefault="00A26958" w:rsidP="00A26958">
      <w:pPr>
        <w:numPr>
          <w:ilvl w:val="2"/>
          <w:numId w:val="44"/>
        </w:numPr>
        <w:tabs>
          <w:tab w:val="left" w:pos="803"/>
        </w:tabs>
        <w:spacing w:before="121" w:line="276" w:lineRule="auto"/>
        <w:ind w:right="111" w:firstLine="0"/>
        <w:jc w:val="both"/>
        <w:rPr>
          <w:sz w:val="24"/>
        </w:rPr>
      </w:pPr>
      <w:r w:rsidRPr="00E1647C">
        <w:rPr>
          <w:sz w:val="24"/>
        </w:rPr>
        <w:t>A Administração não responderá por quaisquer compromissos assumidos pelo CONTRATADO perante terceiros, ainda que vinculados à execução do Contrato, bem como por</w:t>
      </w:r>
      <w:r w:rsidRPr="00E1647C">
        <w:rPr>
          <w:spacing w:val="1"/>
          <w:sz w:val="24"/>
        </w:rPr>
        <w:t xml:space="preserve"> </w:t>
      </w:r>
      <w:r w:rsidRPr="00E1647C">
        <w:rPr>
          <w:sz w:val="24"/>
        </w:rPr>
        <w:t>qualquer dano causado a terceiros em decorrência de ato do CONTRATADO, de seus empre-</w:t>
      </w:r>
      <w:r w:rsidRPr="00E1647C">
        <w:rPr>
          <w:spacing w:val="1"/>
          <w:sz w:val="24"/>
        </w:rPr>
        <w:t xml:space="preserve"> </w:t>
      </w:r>
      <w:r w:rsidRPr="00E1647C">
        <w:rPr>
          <w:sz w:val="24"/>
        </w:rPr>
        <w:t>gados,</w:t>
      </w:r>
      <w:r w:rsidRPr="00E1647C">
        <w:rPr>
          <w:spacing w:val="-1"/>
          <w:sz w:val="24"/>
        </w:rPr>
        <w:t xml:space="preserve"> </w:t>
      </w:r>
      <w:r w:rsidRPr="00E1647C">
        <w:rPr>
          <w:sz w:val="24"/>
        </w:rPr>
        <w:t>prepostos ou subordinados.</w:t>
      </w:r>
    </w:p>
    <w:p w14:paraId="1DFB7802" w14:textId="77777777" w:rsidR="00A26958" w:rsidRPr="00E1647C" w:rsidRDefault="00A26958" w:rsidP="00A26958">
      <w:pPr>
        <w:numPr>
          <w:ilvl w:val="2"/>
          <w:numId w:val="44"/>
        </w:numPr>
        <w:tabs>
          <w:tab w:val="left" w:pos="770"/>
        </w:tabs>
        <w:spacing w:before="120" w:line="276" w:lineRule="auto"/>
        <w:ind w:right="111" w:firstLine="0"/>
        <w:jc w:val="both"/>
        <w:rPr>
          <w:sz w:val="24"/>
        </w:rPr>
      </w:pPr>
      <w:r w:rsidRPr="00E1647C">
        <w:rPr>
          <w:sz w:val="24"/>
        </w:rPr>
        <w:t>O</w:t>
      </w:r>
      <w:r w:rsidRPr="00E1647C">
        <w:rPr>
          <w:spacing w:val="-13"/>
          <w:sz w:val="24"/>
        </w:rPr>
        <w:t xml:space="preserve"> </w:t>
      </w:r>
      <w:r w:rsidRPr="00E1647C">
        <w:rPr>
          <w:sz w:val="24"/>
        </w:rPr>
        <w:t>presente</w:t>
      </w:r>
      <w:r w:rsidRPr="00E1647C">
        <w:rPr>
          <w:spacing w:val="-13"/>
          <w:sz w:val="24"/>
        </w:rPr>
        <w:t xml:space="preserve"> </w:t>
      </w:r>
      <w:r w:rsidRPr="00E1647C">
        <w:rPr>
          <w:sz w:val="24"/>
        </w:rPr>
        <w:t>Contrato</w:t>
      </w:r>
      <w:r w:rsidRPr="00E1647C">
        <w:rPr>
          <w:spacing w:val="-12"/>
          <w:sz w:val="24"/>
        </w:rPr>
        <w:t xml:space="preserve"> </w:t>
      </w:r>
      <w:r w:rsidRPr="00E1647C">
        <w:rPr>
          <w:sz w:val="24"/>
        </w:rPr>
        <w:t>não</w:t>
      </w:r>
      <w:r w:rsidRPr="00E1647C">
        <w:rPr>
          <w:spacing w:val="-11"/>
          <w:sz w:val="24"/>
        </w:rPr>
        <w:t xml:space="preserve"> </w:t>
      </w:r>
      <w:r w:rsidRPr="00E1647C">
        <w:rPr>
          <w:sz w:val="24"/>
        </w:rPr>
        <w:t>configura</w:t>
      </w:r>
      <w:r w:rsidRPr="00E1647C">
        <w:rPr>
          <w:spacing w:val="-13"/>
          <w:sz w:val="24"/>
        </w:rPr>
        <w:t xml:space="preserve"> </w:t>
      </w:r>
      <w:r w:rsidRPr="00E1647C">
        <w:rPr>
          <w:sz w:val="24"/>
        </w:rPr>
        <w:t>vínculo</w:t>
      </w:r>
      <w:r w:rsidRPr="00E1647C">
        <w:rPr>
          <w:spacing w:val="-12"/>
          <w:sz w:val="24"/>
        </w:rPr>
        <w:t xml:space="preserve"> </w:t>
      </w:r>
      <w:r w:rsidRPr="00E1647C">
        <w:rPr>
          <w:sz w:val="24"/>
        </w:rPr>
        <w:t>empregatício</w:t>
      </w:r>
      <w:r w:rsidRPr="00E1647C">
        <w:rPr>
          <w:spacing w:val="-11"/>
          <w:sz w:val="24"/>
        </w:rPr>
        <w:t xml:space="preserve"> </w:t>
      </w:r>
      <w:r w:rsidRPr="00E1647C">
        <w:rPr>
          <w:sz w:val="24"/>
        </w:rPr>
        <w:t>entre</w:t>
      </w:r>
      <w:r w:rsidRPr="00E1647C">
        <w:rPr>
          <w:spacing w:val="-13"/>
          <w:sz w:val="24"/>
        </w:rPr>
        <w:t xml:space="preserve"> </w:t>
      </w:r>
      <w:r w:rsidRPr="00E1647C">
        <w:rPr>
          <w:sz w:val="24"/>
        </w:rPr>
        <w:t>os</w:t>
      </w:r>
      <w:r w:rsidRPr="00E1647C">
        <w:rPr>
          <w:spacing w:val="-12"/>
          <w:sz w:val="24"/>
        </w:rPr>
        <w:t xml:space="preserve"> </w:t>
      </w:r>
      <w:r w:rsidRPr="00E1647C">
        <w:rPr>
          <w:sz w:val="24"/>
        </w:rPr>
        <w:t>trabalhadores</w:t>
      </w:r>
      <w:r w:rsidRPr="00E1647C">
        <w:rPr>
          <w:spacing w:val="-11"/>
          <w:sz w:val="24"/>
        </w:rPr>
        <w:t xml:space="preserve"> </w:t>
      </w:r>
      <w:r w:rsidRPr="00E1647C">
        <w:rPr>
          <w:sz w:val="24"/>
        </w:rPr>
        <w:t>ou</w:t>
      </w:r>
      <w:r w:rsidRPr="00E1647C">
        <w:rPr>
          <w:spacing w:val="-12"/>
          <w:sz w:val="24"/>
        </w:rPr>
        <w:t xml:space="preserve"> </w:t>
      </w:r>
      <w:r w:rsidRPr="00E1647C">
        <w:rPr>
          <w:sz w:val="24"/>
        </w:rPr>
        <w:t>sócios</w:t>
      </w:r>
      <w:r w:rsidRPr="00E1647C">
        <w:rPr>
          <w:spacing w:val="-58"/>
          <w:sz w:val="24"/>
        </w:rPr>
        <w:t xml:space="preserve"> </w:t>
      </w:r>
      <w:r w:rsidRPr="00E1647C">
        <w:rPr>
          <w:sz w:val="24"/>
        </w:rPr>
        <w:t>do</w:t>
      </w:r>
      <w:r w:rsidRPr="00E1647C">
        <w:rPr>
          <w:spacing w:val="-1"/>
          <w:sz w:val="24"/>
        </w:rPr>
        <w:t xml:space="preserve"> </w:t>
      </w:r>
      <w:r w:rsidRPr="00E1647C">
        <w:rPr>
          <w:sz w:val="24"/>
        </w:rPr>
        <w:t>CONTRATADO</w:t>
      </w:r>
      <w:r w:rsidRPr="00E1647C">
        <w:rPr>
          <w:spacing w:val="-1"/>
          <w:sz w:val="24"/>
        </w:rPr>
        <w:t xml:space="preserve"> </w:t>
      </w:r>
      <w:r w:rsidRPr="00E1647C">
        <w:rPr>
          <w:sz w:val="24"/>
        </w:rPr>
        <w:t>e</w:t>
      </w:r>
      <w:r w:rsidRPr="00E1647C">
        <w:rPr>
          <w:spacing w:val="-1"/>
          <w:sz w:val="24"/>
        </w:rPr>
        <w:t xml:space="preserve"> </w:t>
      </w:r>
      <w:r w:rsidRPr="00E1647C">
        <w:rPr>
          <w:sz w:val="24"/>
        </w:rPr>
        <w:t>o</w:t>
      </w:r>
      <w:r w:rsidRPr="00E1647C">
        <w:rPr>
          <w:spacing w:val="2"/>
          <w:sz w:val="24"/>
        </w:rPr>
        <w:t xml:space="preserve"> </w:t>
      </w:r>
      <w:r w:rsidRPr="00E1647C">
        <w:rPr>
          <w:sz w:val="24"/>
        </w:rPr>
        <w:t>CONTRATANTE.</w:t>
      </w:r>
    </w:p>
    <w:p w14:paraId="5337A34A" w14:textId="77777777" w:rsidR="00A26958" w:rsidRPr="00E1647C" w:rsidRDefault="00A26958" w:rsidP="00A26958">
      <w:pPr>
        <w:spacing w:before="9"/>
        <w:ind w:right="111"/>
        <w:jc w:val="both"/>
        <w:rPr>
          <w:sz w:val="20"/>
          <w:szCs w:val="24"/>
        </w:rPr>
      </w:pPr>
    </w:p>
    <w:p w14:paraId="1880416D" w14:textId="77777777" w:rsidR="00A26958" w:rsidRPr="00E1647C" w:rsidRDefault="00A26958" w:rsidP="00A26958">
      <w:pPr>
        <w:ind w:left="118" w:right="111" w:firstLine="566"/>
        <w:jc w:val="both"/>
        <w:outlineLvl w:val="0"/>
        <w:rPr>
          <w:b/>
          <w:bCs/>
          <w:sz w:val="24"/>
          <w:szCs w:val="24"/>
        </w:rPr>
      </w:pPr>
      <w:r w:rsidRPr="00E1647C">
        <w:rPr>
          <w:b/>
          <w:bCs/>
          <w:sz w:val="24"/>
          <w:szCs w:val="24"/>
        </w:rPr>
        <w:t>CLÁUSULA</w:t>
      </w:r>
      <w:r w:rsidRPr="00E1647C">
        <w:rPr>
          <w:b/>
          <w:bCs/>
          <w:spacing w:val="27"/>
          <w:sz w:val="24"/>
          <w:szCs w:val="24"/>
        </w:rPr>
        <w:t xml:space="preserve"> </w:t>
      </w:r>
      <w:r w:rsidRPr="00E1647C">
        <w:rPr>
          <w:b/>
          <w:bCs/>
          <w:sz w:val="24"/>
          <w:szCs w:val="24"/>
        </w:rPr>
        <w:t>NONA</w:t>
      </w:r>
      <w:r w:rsidRPr="00E1647C">
        <w:rPr>
          <w:b/>
          <w:bCs/>
          <w:spacing w:val="27"/>
          <w:sz w:val="24"/>
          <w:szCs w:val="24"/>
        </w:rPr>
        <w:t xml:space="preserve"> </w:t>
      </w:r>
      <w:r w:rsidRPr="00E1647C">
        <w:rPr>
          <w:b/>
          <w:bCs/>
          <w:sz w:val="24"/>
          <w:szCs w:val="24"/>
        </w:rPr>
        <w:t>-</w:t>
      </w:r>
      <w:r w:rsidRPr="00E1647C">
        <w:rPr>
          <w:b/>
          <w:bCs/>
          <w:spacing w:val="27"/>
          <w:sz w:val="24"/>
          <w:szCs w:val="24"/>
        </w:rPr>
        <w:t xml:space="preserve"> </w:t>
      </w:r>
      <w:r w:rsidRPr="00E1647C">
        <w:rPr>
          <w:b/>
          <w:bCs/>
          <w:sz w:val="24"/>
          <w:szCs w:val="24"/>
        </w:rPr>
        <w:t>OBRIGAÇÕES</w:t>
      </w:r>
      <w:r w:rsidRPr="00E1647C">
        <w:rPr>
          <w:b/>
          <w:bCs/>
          <w:spacing w:val="28"/>
          <w:sz w:val="24"/>
          <w:szCs w:val="24"/>
        </w:rPr>
        <w:t xml:space="preserve"> </w:t>
      </w:r>
      <w:r w:rsidRPr="00E1647C">
        <w:rPr>
          <w:b/>
          <w:bCs/>
          <w:sz w:val="24"/>
          <w:szCs w:val="24"/>
        </w:rPr>
        <w:t>DO</w:t>
      </w:r>
      <w:r w:rsidRPr="00E1647C">
        <w:rPr>
          <w:b/>
          <w:bCs/>
          <w:spacing w:val="28"/>
          <w:sz w:val="24"/>
          <w:szCs w:val="24"/>
        </w:rPr>
        <w:t xml:space="preserve"> </w:t>
      </w:r>
      <w:r w:rsidRPr="00E1647C">
        <w:rPr>
          <w:b/>
          <w:bCs/>
          <w:sz w:val="24"/>
          <w:szCs w:val="24"/>
        </w:rPr>
        <w:t>CONTRATADO</w:t>
      </w:r>
      <w:r w:rsidRPr="00E1647C">
        <w:rPr>
          <w:b/>
          <w:bCs/>
          <w:spacing w:val="28"/>
          <w:sz w:val="24"/>
          <w:szCs w:val="24"/>
        </w:rPr>
        <w:t xml:space="preserve"> </w:t>
      </w:r>
      <w:r w:rsidRPr="00E1647C">
        <w:rPr>
          <w:b/>
          <w:bCs/>
          <w:sz w:val="24"/>
          <w:szCs w:val="24"/>
        </w:rPr>
        <w:t>(</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w:t>
      </w:r>
      <w:r w:rsidRPr="00E1647C">
        <w:rPr>
          <w:b/>
          <w:bCs/>
          <w:color w:val="0462C1"/>
          <w:spacing w:val="26"/>
          <w:sz w:val="24"/>
          <w:szCs w:val="24"/>
          <w:u w:val="thick" w:color="0462C1"/>
        </w:rPr>
        <w:t xml:space="preserve"> </w:t>
      </w:r>
      <w:r w:rsidRPr="00E1647C">
        <w:rPr>
          <w:b/>
          <w:bCs/>
          <w:color w:val="0462C1"/>
          <w:sz w:val="24"/>
          <w:szCs w:val="24"/>
          <w:u w:val="thick" w:color="0462C1"/>
        </w:rPr>
        <w:t>92,</w:t>
      </w:r>
      <w:r w:rsidRPr="00E1647C">
        <w:rPr>
          <w:b/>
          <w:bCs/>
          <w:color w:val="0462C1"/>
          <w:spacing w:val="27"/>
          <w:sz w:val="24"/>
          <w:szCs w:val="24"/>
          <w:u w:val="thick" w:color="0462C1"/>
        </w:rPr>
        <w:t xml:space="preserve"> </w:t>
      </w:r>
      <w:r w:rsidRPr="00E1647C">
        <w:rPr>
          <w:b/>
          <w:bCs/>
          <w:color w:val="0462C1"/>
          <w:sz w:val="24"/>
          <w:szCs w:val="24"/>
          <w:u w:val="thick" w:color="0462C1"/>
        </w:rPr>
        <w:t>XIV,</w:t>
      </w:r>
      <w:r w:rsidRPr="00E1647C">
        <w:rPr>
          <w:b/>
          <w:bCs/>
          <w:color w:val="0462C1"/>
          <w:spacing w:val="27"/>
          <w:sz w:val="24"/>
          <w:szCs w:val="24"/>
          <w:u w:val="thick" w:color="0462C1"/>
        </w:rPr>
        <w:t xml:space="preserve"> </w:t>
      </w:r>
      <w:r w:rsidRPr="00E1647C">
        <w:rPr>
          <w:b/>
          <w:bCs/>
          <w:color w:val="0462C1"/>
          <w:sz w:val="24"/>
          <w:szCs w:val="24"/>
          <w:u w:val="thick" w:color="0462C1"/>
        </w:rPr>
        <w:t>XVI</w:t>
      </w:r>
      <w:r w:rsidRPr="00E1647C">
        <w:rPr>
          <w:b/>
          <w:bCs/>
          <w:color w:val="0462C1"/>
          <w:spacing w:val="28"/>
          <w:sz w:val="24"/>
          <w:szCs w:val="24"/>
          <w:u w:val="thick" w:color="0462C1"/>
        </w:rPr>
        <w:t xml:space="preserve"> </w:t>
      </w:r>
      <w:r w:rsidRPr="00E1647C">
        <w:rPr>
          <w:b/>
          <w:bCs/>
          <w:color w:val="0462C1"/>
          <w:sz w:val="24"/>
          <w:szCs w:val="24"/>
          <w:u w:val="thick" w:color="0462C1"/>
        </w:rPr>
        <w:t>e</w:t>
      </w:r>
      <w:r w:rsidR="00952689">
        <w:rPr>
          <w:b/>
          <w:bCs/>
          <w:color w:val="0462C1"/>
          <w:sz w:val="24"/>
          <w:szCs w:val="24"/>
          <w:u w:val="thick" w:color="0462C1"/>
        </w:rPr>
        <w:fldChar w:fldCharType="end"/>
      </w:r>
      <w:r w:rsidRPr="00E1647C">
        <w:rPr>
          <w:b/>
          <w:bCs/>
          <w:color w:val="0462C1"/>
          <w:spacing w:val="-57"/>
          <w:sz w:val="24"/>
          <w:szCs w:val="24"/>
        </w:rPr>
        <w:t xml:space="preserve"> </w:t>
      </w:r>
      <w:hyperlink r:id="rId63" w:anchor="art92">
        <w:r w:rsidRPr="00E1647C">
          <w:rPr>
            <w:b/>
            <w:bCs/>
            <w:color w:val="0462C1"/>
            <w:sz w:val="24"/>
            <w:szCs w:val="24"/>
            <w:u w:val="thick" w:color="0462C1"/>
          </w:rPr>
          <w:t>XVII)</w:t>
        </w:r>
      </w:hyperlink>
    </w:p>
    <w:p w14:paraId="0B5AA986" w14:textId="77777777" w:rsidR="00A26958" w:rsidRPr="00E1647C" w:rsidRDefault="00A26958" w:rsidP="00A26958">
      <w:pPr>
        <w:numPr>
          <w:ilvl w:val="1"/>
          <w:numId w:val="43"/>
        </w:numPr>
        <w:tabs>
          <w:tab w:val="left" w:pos="827"/>
        </w:tabs>
        <w:spacing w:before="120" w:line="276" w:lineRule="auto"/>
        <w:ind w:right="111" w:firstLine="0"/>
        <w:jc w:val="both"/>
        <w:rPr>
          <w:sz w:val="24"/>
        </w:rPr>
      </w:pPr>
      <w:r w:rsidRPr="00E1647C">
        <w:rPr>
          <w:sz w:val="24"/>
        </w:rPr>
        <w:t>O Contratado deve cumprir todas as obrigações constantes deste Contrato e em seus</w:t>
      </w:r>
      <w:r w:rsidRPr="00E1647C">
        <w:rPr>
          <w:spacing w:val="1"/>
          <w:sz w:val="24"/>
        </w:rPr>
        <w:t xml:space="preserve"> </w:t>
      </w:r>
      <w:r w:rsidRPr="00E1647C">
        <w:rPr>
          <w:sz w:val="24"/>
        </w:rPr>
        <w:t>anexos,</w:t>
      </w:r>
      <w:r w:rsidRPr="00E1647C">
        <w:rPr>
          <w:spacing w:val="-6"/>
          <w:sz w:val="24"/>
        </w:rPr>
        <w:t xml:space="preserve"> </w:t>
      </w:r>
      <w:r w:rsidRPr="00E1647C">
        <w:rPr>
          <w:sz w:val="24"/>
        </w:rPr>
        <w:t>assumindo</w:t>
      </w:r>
      <w:r w:rsidRPr="00E1647C">
        <w:rPr>
          <w:spacing w:val="-3"/>
          <w:sz w:val="24"/>
        </w:rPr>
        <w:t xml:space="preserve"> </w:t>
      </w:r>
      <w:r w:rsidRPr="00E1647C">
        <w:rPr>
          <w:sz w:val="24"/>
        </w:rPr>
        <w:t>como</w:t>
      </w:r>
      <w:r w:rsidRPr="00E1647C">
        <w:rPr>
          <w:spacing w:val="-2"/>
          <w:sz w:val="24"/>
        </w:rPr>
        <w:t xml:space="preserve"> </w:t>
      </w:r>
      <w:r w:rsidRPr="00E1647C">
        <w:rPr>
          <w:sz w:val="24"/>
        </w:rPr>
        <w:t>exclusivamente</w:t>
      </w:r>
      <w:r w:rsidRPr="00E1647C">
        <w:rPr>
          <w:spacing w:val="-7"/>
          <w:sz w:val="24"/>
        </w:rPr>
        <w:t xml:space="preserve"> </w:t>
      </w:r>
      <w:r w:rsidRPr="00E1647C">
        <w:rPr>
          <w:sz w:val="24"/>
        </w:rPr>
        <w:t>seus</w:t>
      </w:r>
      <w:r w:rsidRPr="00E1647C">
        <w:rPr>
          <w:spacing w:val="-5"/>
          <w:sz w:val="24"/>
        </w:rPr>
        <w:t xml:space="preserve"> </w:t>
      </w:r>
      <w:r w:rsidRPr="00E1647C">
        <w:rPr>
          <w:sz w:val="24"/>
        </w:rPr>
        <w:t>os</w:t>
      </w:r>
      <w:r w:rsidRPr="00E1647C">
        <w:rPr>
          <w:spacing w:val="-4"/>
          <w:sz w:val="24"/>
        </w:rPr>
        <w:t xml:space="preserve"> </w:t>
      </w:r>
      <w:r w:rsidRPr="00E1647C">
        <w:rPr>
          <w:sz w:val="24"/>
        </w:rPr>
        <w:t>riscos</w:t>
      </w:r>
      <w:r w:rsidRPr="00E1647C">
        <w:rPr>
          <w:spacing w:val="-5"/>
          <w:sz w:val="24"/>
        </w:rPr>
        <w:t xml:space="preserve"> </w:t>
      </w:r>
      <w:r w:rsidRPr="00E1647C">
        <w:rPr>
          <w:sz w:val="24"/>
        </w:rPr>
        <w:t>e</w:t>
      </w:r>
      <w:r w:rsidRPr="00E1647C">
        <w:rPr>
          <w:spacing w:val="-5"/>
          <w:sz w:val="24"/>
        </w:rPr>
        <w:t xml:space="preserve"> </w:t>
      </w:r>
      <w:r w:rsidRPr="00E1647C">
        <w:rPr>
          <w:sz w:val="24"/>
        </w:rPr>
        <w:t>as</w:t>
      </w:r>
      <w:r w:rsidRPr="00E1647C">
        <w:rPr>
          <w:spacing w:val="-5"/>
          <w:sz w:val="24"/>
        </w:rPr>
        <w:t xml:space="preserve"> </w:t>
      </w:r>
      <w:r w:rsidRPr="00E1647C">
        <w:rPr>
          <w:sz w:val="24"/>
        </w:rPr>
        <w:t>despesas</w:t>
      </w:r>
      <w:r w:rsidRPr="00E1647C">
        <w:rPr>
          <w:spacing w:val="-6"/>
          <w:sz w:val="24"/>
        </w:rPr>
        <w:t xml:space="preserve"> </w:t>
      </w:r>
      <w:r w:rsidRPr="00E1647C">
        <w:rPr>
          <w:sz w:val="24"/>
        </w:rPr>
        <w:t>decorrentes</w:t>
      </w:r>
      <w:r w:rsidRPr="00E1647C">
        <w:rPr>
          <w:spacing w:val="-6"/>
          <w:sz w:val="24"/>
        </w:rPr>
        <w:t xml:space="preserve"> </w:t>
      </w:r>
      <w:r w:rsidRPr="00E1647C">
        <w:rPr>
          <w:sz w:val="24"/>
        </w:rPr>
        <w:t>da</w:t>
      </w:r>
      <w:r w:rsidRPr="00E1647C">
        <w:rPr>
          <w:spacing w:val="-5"/>
          <w:sz w:val="24"/>
        </w:rPr>
        <w:t xml:space="preserve"> </w:t>
      </w:r>
      <w:r w:rsidRPr="00E1647C">
        <w:rPr>
          <w:sz w:val="24"/>
        </w:rPr>
        <w:t>boa</w:t>
      </w:r>
      <w:r w:rsidRPr="00E1647C">
        <w:rPr>
          <w:spacing w:val="-4"/>
          <w:sz w:val="24"/>
        </w:rPr>
        <w:t xml:space="preserve"> </w:t>
      </w:r>
      <w:r w:rsidRPr="00E1647C">
        <w:rPr>
          <w:sz w:val="24"/>
        </w:rPr>
        <w:t>e</w:t>
      </w:r>
      <w:r w:rsidRPr="00E1647C">
        <w:rPr>
          <w:spacing w:val="-7"/>
          <w:sz w:val="24"/>
        </w:rPr>
        <w:t xml:space="preserve"> </w:t>
      </w:r>
      <w:r w:rsidRPr="00E1647C">
        <w:rPr>
          <w:sz w:val="24"/>
        </w:rPr>
        <w:t>per-</w:t>
      </w:r>
      <w:r w:rsidRPr="00E1647C">
        <w:rPr>
          <w:spacing w:val="-57"/>
          <w:sz w:val="24"/>
        </w:rPr>
        <w:t xml:space="preserve"> </w:t>
      </w:r>
      <w:r w:rsidRPr="00E1647C">
        <w:rPr>
          <w:sz w:val="24"/>
        </w:rPr>
        <w:t>feita</w:t>
      </w:r>
      <w:r w:rsidRPr="00E1647C">
        <w:rPr>
          <w:spacing w:val="-2"/>
          <w:sz w:val="24"/>
        </w:rPr>
        <w:t xml:space="preserve"> </w:t>
      </w:r>
      <w:r w:rsidRPr="00E1647C">
        <w:rPr>
          <w:sz w:val="24"/>
        </w:rPr>
        <w:t>execução do objeto,</w:t>
      </w:r>
      <w:r w:rsidRPr="00E1647C">
        <w:rPr>
          <w:spacing w:val="1"/>
          <w:sz w:val="24"/>
        </w:rPr>
        <w:t xml:space="preserve"> </w:t>
      </w:r>
      <w:r w:rsidRPr="00E1647C">
        <w:rPr>
          <w:sz w:val="24"/>
        </w:rPr>
        <w:t>observando, ainda, as obrigações</w:t>
      </w:r>
      <w:r w:rsidRPr="00E1647C">
        <w:rPr>
          <w:spacing w:val="1"/>
          <w:sz w:val="24"/>
        </w:rPr>
        <w:t xml:space="preserve"> </w:t>
      </w:r>
      <w:r w:rsidRPr="00E1647C">
        <w:rPr>
          <w:sz w:val="24"/>
        </w:rPr>
        <w:t>a</w:t>
      </w:r>
      <w:r w:rsidRPr="00E1647C">
        <w:rPr>
          <w:spacing w:val="-1"/>
          <w:sz w:val="24"/>
        </w:rPr>
        <w:t xml:space="preserve"> </w:t>
      </w:r>
      <w:r w:rsidRPr="00E1647C">
        <w:rPr>
          <w:sz w:val="24"/>
        </w:rPr>
        <w:t>seguir dispostas:</w:t>
      </w:r>
    </w:p>
    <w:p w14:paraId="302632A0" w14:textId="77777777" w:rsidR="00A26958" w:rsidRPr="00E1647C" w:rsidRDefault="00A26958" w:rsidP="00A26958">
      <w:pPr>
        <w:numPr>
          <w:ilvl w:val="1"/>
          <w:numId w:val="43"/>
        </w:numPr>
        <w:tabs>
          <w:tab w:val="left" w:pos="827"/>
        </w:tabs>
        <w:spacing w:before="90" w:line="276" w:lineRule="auto"/>
        <w:ind w:right="111" w:firstLine="0"/>
        <w:jc w:val="both"/>
        <w:rPr>
          <w:i/>
          <w:sz w:val="24"/>
        </w:rPr>
      </w:pPr>
      <w:r w:rsidRPr="00E1647C">
        <w:rPr>
          <w:sz w:val="24"/>
        </w:rPr>
        <w:t>Entregar o objeto acompanhado do manual do usuário, com uma versão em português, e da relação da rede de assistência técnica autorizada;</w:t>
      </w:r>
    </w:p>
    <w:p w14:paraId="4470FFC3" w14:textId="77777777" w:rsidR="00A26958" w:rsidRPr="00E1647C" w:rsidRDefault="00A26958" w:rsidP="00A26958">
      <w:pPr>
        <w:numPr>
          <w:ilvl w:val="1"/>
          <w:numId w:val="43"/>
        </w:numPr>
        <w:tabs>
          <w:tab w:val="left" w:pos="827"/>
        </w:tabs>
        <w:spacing w:before="119" w:line="278" w:lineRule="auto"/>
        <w:ind w:right="111" w:firstLine="0"/>
        <w:jc w:val="both"/>
        <w:rPr>
          <w:sz w:val="24"/>
        </w:rPr>
      </w:pPr>
      <w:r w:rsidRPr="00E1647C">
        <w:rPr>
          <w:sz w:val="24"/>
        </w:rPr>
        <w:t>Responsabilizar-se</w:t>
      </w:r>
      <w:r w:rsidRPr="00E1647C">
        <w:rPr>
          <w:spacing w:val="-6"/>
          <w:sz w:val="24"/>
        </w:rPr>
        <w:t xml:space="preserve"> </w:t>
      </w:r>
      <w:r w:rsidRPr="00E1647C">
        <w:rPr>
          <w:sz w:val="24"/>
        </w:rPr>
        <w:t>pelos</w:t>
      </w:r>
      <w:r w:rsidRPr="00E1647C">
        <w:rPr>
          <w:spacing w:val="-1"/>
          <w:sz w:val="24"/>
        </w:rPr>
        <w:t xml:space="preserve"> </w:t>
      </w:r>
      <w:r w:rsidRPr="00E1647C">
        <w:rPr>
          <w:sz w:val="24"/>
        </w:rPr>
        <w:t>vícios</w:t>
      </w:r>
      <w:r w:rsidRPr="00E1647C">
        <w:rPr>
          <w:spacing w:val="-4"/>
          <w:sz w:val="24"/>
        </w:rPr>
        <w:t xml:space="preserve"> </w:t>
      </w:r>
      <w:r w:rsidRPr="00E1647C">
        <w:rPr>
          <w:sz w:val="24"/>
        </w:rPr>
        <w:t>e</w:t>
      </w:r>
      <w:r w:rsidRPr="00E1647C">
        <w:rPr>
          <w:spacing w:val="-5"/>
          <w:sz w:val="24"/>
        </w:rPr>
        <w:t xml:space="preserve"> </w:t>
      </w:r>
      <w:r w:rsidRPr="00E1647C">
        <w:rPr>
          <w:sz w:val="24"/>
        </w:rPr>
        <w:t>danos</w:t>
      </w:r>
      <w:r w:rsidRPr="00E1647C">
        <w:rPr>
          <w:spacing w:val="-5"/>
          <w:sz w:val="24"/>
        </w:rPr>
        <w:t xml:space="preserve"> </w:t>
      </w:r>
      <w:r w:rsidRPr="00E1647C">
        <w:rPr>
          <w:sz w:val="24"/>
        </w:rPr>
        <w:t>decorrentes</w:t>
      </w:r>
      <w:r w:rsidRPr="00E1647C">
        <w:rPr>
          <w:spacing w:val="-4"/>
          <w:sz w:val="24"/>
        </w:rPr>
        <w:t xml:space="preserve"> </w:t>
      </w:r>
      <w:r w:rsidRPr="00E1647C">
        <w:rPr>
          <w:sz w:val="24"/>
        </w:rPr>
        <w:t>do</w:t>
      </w:r>
      <w:r w:rsidRPr="00E1647C">
        <w:rPr>
          <w:spacing w:val="-5"/>
          <w:sz w:val="24"/>
        </w:rPr>
        <w:t xml:space="preserve"> </w:t>
      </w:r>
      <w:r w:rsidRPr="00E1647C">
        <w:rPr>
          <w:sz w:val="24"/>
        </w:rPr>
        <w:t>objeto,</w:t>
      </w:r>
      <w:r w:rsidRPr="00E1647C">
        <w:rPr>
          <w:spacing w:val="-6"/>
          <w:sz w:val="24"/>
        </w:rPr>
        <w:t xml:space="preserve"> </w:t>
      </w:r>
      <w:r w:rsidRPr="00E1647C">
        <w:rPr>
          <w:sz w:val="24"/>
        </w:rPr>
        <w:t>de</w:t>
      </w:r>
      <w:r w:rsidRPr="00E1647C">
        <w:rPr>
          <w:spacing w:val="-6"/>
          <w:sz w:val="24"/>
        </w:rPr>
        <w:t xml:space="preserve"> </w:t>
      </w:r>
      <w:r w:rsidRPr="00E1647C">
        <w:rPr>
          <w:sz w:val="24"/>
        </w:rPr>
        <w:t>acordo</w:t>
      </w:r>
      <w:r w:rsidRPr="00E1647C">
        <w:rPr>
          <w:spacing w:val="-5"/>
          <w:sz w:val="24"/>
        </w:rPr>
        <w:t xml:space="preserve"> </w:t>
      </w:r>
      <w:r w:rsidRPr="00E1647C">
        <w:rPr>
          <w:sz w:val="24"/>
        </w:rPr>
        <w:t>com</w:t>
      </w:r>
      <w:r w:rsidRPr="00E1647C">
        <w:rPr>
          <w:spacing w:val="-4"/>
          <w:sz w:val="24"/>
        </w:rPr>
        <w:t xml:space="preserve"> </w:t>
      </w:r>
      <w:r w:rsidRPr="00E1647C">
        <w:rPr>
          <w:sz w:val="24"/>
        </w:rPr>
        <w:t>o</w:t>
      </w:r>
      <w:r w:rsidRPr="00E1647C">
        <w:rPr>
          <w:spacing w:val="-4"/>
          <w:sz w:val="24"/>
        </w:rPr>
        <w:t xml:space="preserve"> </w:t>
      </w:r>
      <w:r w:rsidRPr="00E1647C">
        <w:rPr>
          <w:sz w:val="24"/>
        </w:rPr>
        <w:t>Código</w:t>
      </w:r>
      <w:r w:rsidRPr="00E1647C">
        <w:rPr>
          <w:spacing w:val="-58"/>
          <w:sz w:val="24"/>
        </w:rPr>
        <w:t xml:space="preserve"> </w:t>
      </w:r>
      <w:r w:rsidRPr="00E1647C">
        <w:rPr>
          <w:sz w:val="24"/>
        </w:rPr>
        <w:t>de</w:t>
      </w:r>
      <w:r w:rsidRPr="00E1647C">
        <w:rPr>
          <w:spacing w:val="-2"/>
          <w:sz w:val="24"/>
        </w:rPr>
        <w:t xml:space="preserve"> </w:t>
      </w:r>
      <w:r w:rsidRPr="00E1647C">
        <w:rPr>
          <w:sz w:val="24"/>
        </w:rPr>
        <w:t>Defesa</w:t>
      </w:r>
      <w:r w:rsidRPr="00E1647C">
        <w:rPr>
          <w:spacing w:val="-1"/>
          <w:sz w:val="24"/>
        </w:rPr>
        <w:t xml:space="preserve"> </w:t>
      </w:r>
      <w:r w:rsidRPr="00E1647C">
        <w:rPr>
          <w:sz w:val="24"/>
        </w:rPr>
        <w:t>do Consumidor (</w:t>
      </w:r>
      <w:r w:rsidR="00952689">
        <w:fldChar w:fldCharType="begin"/>
      </w:r>
      <w:r w:rsidR="00952689">
        <w:instrText>HYPERLINK "https://www.planalto.gov.br/ccivil_03/leis/l8078compilado.htm" \h</w:instrText>
      </w:r>
      <w:r w:rsidR="00952689">
        <w:fldChar w:fldCharType="separate"/>
      </w:r>
      <w:r w:rsidRPr="00E1647C">
        <w:rPr>
          <w:color w:val="0462C1"/>
          <w:sz w:val="24"/>
          <w:u w:val="single" w:color="0462C1"/>
        </w:rPr>
        <w:t>Lei nº 8.078, de 1990</w:t>
      </w:r>
      <w:r w:rsidR="00952689">
        <w:rPr>
          <w:color w:val="0462C1"/>
          <w:sz w:val="24"/>
          <w:u w:val="single" w:color="0462C1"/>
        </w:rPr>
        <w:fldChar w:fldCharType="end"/>
      </w:r>
      <w:r w:rsidRPr="00E1647C">
        <w:rPr>
          <w:sz w:val="24"/>
        </w:rPr>
        <w:t>);</w:t>
      </w:r>
    </w:p>
    <w:p w14:paraId="3E10BB4D" w14:textId="77777777" w:rsidR="00A26958" w:rsidRPr="00E1647C" w:rsidRDefault="00A26958" w:rsidP="00A26958">
      <w:pPr>
        <w:numPr>
          <w:ilvl w:val="1"/>
          <w:numId w:val="43"/>
        </w:numPr>
        <w:tabs>
          <w:tab w:val="left" w:pos="827"/>
        </w:tabs>
        <w:spacing w:before="116" w:line="276" w:lineRule="auto"/>
        <w:ind w:right="111" w:firstLine="0"/>
        <w:jc w:val="both"/>
        <w:rPr>
          <w:sz w:val="24"/>
        </w:rPr>
      </w:pPr>
      <w:r w:rsidRPr="00E1647C">
        <w:rPr>
          <w:sz w:val="24"/>
        </w:rPr>
        <w:t>Comunicar ao contratante, no prazo máximo de 24 (vinte e quatro) horas que antecede</w:t>
      </w:r>
      <w:r w:rsidRPr="00E1647C">
        <w:rPr>
          <w:spacing w:val="1"/>
          <w:sz w:val="24"/>
        </w:rPr>
        <w:t xml:space="preserve"> </w:t>
      </w:r>
      <w:r w:rsidRPr="00E1647C">
        <w:rPr>
          <w:sz w:val="24"/>
        </w:rPr>
        <w:t>a data da entrega, os motivos que impossibilitem o cumprimento do prazo previsto, com a de-</w:t>
      </w:r>
      <w:r w:rsidRPr="00E1647C">
        <w:rPr>
          <w:spacing w:val="1"/>
          <w:sz w:val="24"/>
        </w:rPr>
        <w:t xml:space="preserve"> </w:t>
      </w:r>
      <w:r w:rsidRPr="00E1647C">
        <w:rPr>
          <w:sz w:val="24"/>
        </w:rPr>
        <w:t>vida</w:t>
      </w:r>
      <w:r w:rsidRPr="00E1647C">
        <w:rPr>
          <w:spacing w:val="-1"/>
          <w:sz w:val="24"/>
        </w:rPr>
        <w:t xml:space="preserve"> </w:t>
      </w:r>
      <w:r w:rsidRPr="00E1647C">
        <w:rPr>
          <w:sz w:val="24"/>
        </w:rPr>
        <w:t>comprovação;</w:t>
      </w:r>
    </w:p>
    <w:p w14:paraId="22EE3C2F" w14:textId="77777777" w:rsidR="00A26958" w:rsidRPr="00E1647C" w:rsidRDefault="00A26958" w:rsidP="00A26958">
      <w:pPr>
        <w:numPr>
          <w:ilvl w:val="1"/>
          <w:numId w:val="43"/>
        </w:numPr>
        <w:tabs>
          <w:tab w:val="left" w:pos="827"/>
        </w:tabs>
        <w:spacing w:before="121" w:line="276" w:lineRule="auto"/>
        <w:ind w:right="111" w:firstLine="0"/>
        <w:jc w:val="both"/>
        <w:rPr>
          <w:sz w:val="24"/>
        </w:rPr>
      </w:pPr>
      <w:r w:rsidRPr="00E1647C">
        <w:rPr>
          <w:sz w:val="24"/>
        </w:rPr>
        <w:t>Atender às determinações regulares emitidas pelo fiscal ou gestor do contrato ou auto-</w:t>
      </w:r>
      <w:r w:rsidRPr="00E1647C">
        <w:rPr>
          <w:spacing w:val="1"/>
          <w:sz w:val="24"/>
        </w:rPr>
        <w:t xml:space="preserve"> </w:t>
      </w:r>
      <w:r w:rsidRPr="00E1647C">
        <w:rPr>
          <w:sz w:val="24"/>
        </w:rPr>
        <w:t>ridade</w:t>
      </w:r>
      <w:r w:rsidRPr="00E1647C">
        <w:rPr>
          <w:spacing w:val="-5"/>
          <w:sz w:val="24"/>
        </w:rPr>
        <w:t xml:space="preserve"> </w:t>
      </w:r>
      <w:r w:rsidRPr="00E1647C">
        <w:rPr>
          <w:sz w:val="24"/>
        </w:rPr>
        <w:t>superior</w:t>
      </w:r>
      <w:r w:rsidRPr="00E1647C">
        <w:rPr>
          <w:spacing w:val="-4"/>
          <w:sz w:val="24"/>
        </w:rPr>
        <w:t xml:space="preserve"> </w:t>
      </w:r>
      <w:r w:rsidRPr="00E1647C">
        <w:rPr>
          <w:sz w:val="24"/>
        </w:rPr>
        <w:t>(</w:t>
      </w:r>
      <w:hyperlink r:id="rId64" w:anchor="art137">
        <w:r w:rsidRPr="00E1647C">
          <w:rPr>
            <w:color w:val="0462C1"/>
            <w:sz w:val="24"/>
            <w:u w:val="single" w:color="0462C1"/>
          </w:rPr>
          <w:t>art.</w:t>
        </w:r>
        <w:r w:rsidRPr="00E1647C">
          <w:rPr>
            <w:color w:val="0462C1"/>
            <w:spacing w:val="-3"/>
            <w:sz w:val="24"/>
            <w:u w:val="single" w:color="0462C1"/>
          </w:rPr>
          <w:t xml:space="preserve"> </w:t>
        </w:r>
        <w:r w:rsidRPr="00E1647C">
          <w:rPr>
            <w:color w:val="0462C1"/>
            <w:sz w:val="24"/>
            <w:u w:val="single" w:color="0462C1"/>
          </w:rPr>
          <w:t>137, II,</w:t>
        </w:r>
        <w:r w:rsidRPr="00E1647C">
          <w:rPr>
            <w:color w:val="0462C1"/>
            <w:spacing w:val="-4"/>
            <w:sz w:val="24"/>
            <w:u w:val="single" w:color="0462C1"/>
          </w:rPr>
          <w:t xml:space="preserve"> </w:t>
        </w:r>
        <w:r w:rsidRPr="00E1647C">
          <w:rPr>
            <w:color w:val="0462C1"/>
            <w:sz w:val="24"/>
            <w:u w:val="single" w:color="0462C1"/>
          </w:rPr>
          <w:t>da</w:t>
        </w:r>
        <w:r w:rsidRPr="00E1647C">
          <w:rPr>
            <w:color w:val="0462C1"/>
            <w:spacing w:val="-2"/>
            <w:sz w:val="24"/>
            <w:u w:val="single" w:color="0462C1"/>
          </w:rPr>
          <w:t xml:space="preserve"> </w:t>
        </w:r>
        <w:r w:rsidRPr="00E1647C">
          <w:rPr>
            <w:color w:val="0462C1"/>
            <w:sz w:val="24"/>
            <w:u w:val="single" w:color="0462C1"/>
          </w:rPr>
          <w:t>Lei</w:t>
        </w:r>
        <w:r w:rsidRPr="00E1647C">
          <w:rPr>
            <w:color w:val="0462C1"/>
            <w:spacing w:val="-2"/>
            <w:sz w:val="24"/>
            <w:u w:val="single" w:color="0462C1"/>
          </w:rPr>
          <w:t xml:space="preserve"> </w:t>
        </w:r>
        <w:r w:rsidRPr="00E1647C">
          <w:rPr>
            <w:color w:val="0462C1"/>
            <w:sz w:val="24"/>
            <w:u w:val="single" w:color="0462C1"/>
          </w:rPr>
          <w:t>n.º</w:t>
        </w:r>
        <w:r w:rsidRPr="00E1647C">
          <w:rPr>
            <w:color w:val="0462C1"/>
            <w:spacing w:val="-4"/>
            <w:sz w:val="24"/>
            <w:u w:val="single" w:color="0462C1"/>
          </w:rPr>
          <w:t xml:space="preserve"> </w:t>
        </w:r>
        <w:r w:rsidRPr="00E1647C">
          <w:rPr>
            <w:color w:val="0462C1"/>
            <w:sz w:val="24"/>
            <w:u w:val="single" w:color="0462C1"/>
          </w:rPr>
          <w:t>14.133,</w:t>
        </w:r>
        <w:r w:rsidRPr="00E1647C">
          <w:rPr>
            <w:color w:val="0462C1"/>
            <w:spacing w:val="-1"/>
            <w:sz w:val="24"/>
            <w:u w:val="single" w:color="0462C1"/>
          </w:rPr>
          <w:t xml:space="preserve"> </w:t>
        </w:r>
        <w:r w:rsidRPr="00E1647C">
          <w:rPr>
            <w:color w:val="0462C1"/>
            <w:sz w:val="24"/>
            <w:u w:val="single" w:color="0462C1"/>
          </w:rPr>
          <w:t>de</w:t>
        </w:r>
        <w:r w:rsidRPr="00E1647C">
          <w:rPr>
            <w:color w:val="0462C1"/>
            <w:spacing w:val="-4"/>
            <w:sz w:val="24"/>
            <w:u w:val="single" w:color="0462C1"/>
          </w:rPr>
          <w:t xml:space="preserve"> </w:t>
        </w:r>
        <w:r w:rsidRPr="00E1647C">
          <w:rPr>
            <w:color w:val="0462C1"/>
            <w:sz w:val="24"/>
            <w:u w:val="single" w:color="0462C1"/>
          </w:rPr>
          <w:t>2021</w:t>
        </w:r>
      </w:hyperlink>
      <w:r w:rsidRPr="00E1647C">
        <w:rPr>
          <w:sz w:val="24"/>
        </w:rPr>
        <w:t>)</w:t>
      </w:r>
      <w:r w:rsidRPr="00E1647C">
        <w:rPr>
          <w:spacing w:val="-4"/>
          <w:sz w:val="24"/>
        </w:rPr>
        <w:t xml:space="preserve"> </w:t>
      </w:r>
      <w:r w:rsidRPr="00E1647C">
        <w:rPr>
          <w:sz w:val="24"/>
        </w:rPr>
        <w:t>e</w:t>
      </w:r>
      <w:r w:rsidRPr="00E1647C">
        <w:rPr>
          <w:spacing w:val="-4"/>
          <w:sz w:val="24"/>
        </w:rPr>
        <w:t xml:space="preserve"> </w:t>
      </w:r>
      <w:r w:rsidRPr="00E1647C">
        <w:rPr>
          <w:sz w:val="24"/>
        </w:rPr>
        <w:t>prestar</w:t>
      </w:r>
      <w:r w:rsidRPr="00E1647C">
        <w:rPr>
          <w:spacing w:val="-2"/>
          <w:sz w:val="24"/>
        </w:rPr>
        <w:t xml:space="preserve"> </w:t>
      </w:r>
      <w:r w:rsidRPr="00E1647C">
        <w:rPr>
          <w:sz w:val="24"/>
        </w:rPr>
        <w:t>todo</w:t>
      </w:r>
      <w:r w:rsidRPr="00E1647C">
        <w:rPr>
          <w:spacing w:val="-2"/>
          <w:sz w:val="24"/>
        </w:rPr>
        <w:t xml:space="preserve"> </w:t>
      </w:r>
      <w:r w:rsidRPr="00E1647C">
        <w:rPr>
          <w:sz w:val="24"/>
        </w:rPr>
        <w:t>esclarecimento</w:t>
      </w:r>
      <w:r w:rsidRPr="00E1647C">
        <w:rPr>
          <w:spacing w:val="-2"/>
          <w:sz w:val="24"/>
        </w:rPr>
        <w:t xml:space="preserve"> </w:t>
      </w:r>
      <w:r w:rsidRPr="00E1647C">
        <w:rPr>
          <w:sz w:val="24"/>
        </w:rPr>
        <w:t>ou</w:t>
      </w:r>
      <w:r w:rsidRPr="00E1647C">
        <w:rPr>
          <w:spacing w:val="-4"/>
          <w:sz w:val="24"/>
        </w:rPr>
        <w:t xml:space="preserve"> </w:t>
      </w:r>
      <w:r w:rsidRPr="00E1647C">
        <w:rPr>
          <w:sz w:val="24"/>
        </w:rPr>
        <w:t>infor-</w:t>
      </w:r>
      <w:r w:rsidRPr="00E1647C">
        <w:rPr>
          <w:spacing w:val="-57"/>
          <w:sz w:val="24"/>
        </w:rPr>
        <w:t xml:space="preserve"> </w:t>
      </w:r>
      <w:r w:rsidRPr="00E1647C">
        <w:rPr>
          <w:sz w:val="24"/>
        </w:rPr>
        <w:t>mação</w:t>
      </w:r>
      <w:r w:rsidRPr="00E1647C">
        <w:rPr>
          <w:spacing w:val="-1"/>
          <w:sz w:val="24"/>
        </w:rPr>
        <w:t xml:space="preserve"> </w:t>
      </w:r>
      <w:r w:rsidRPr="00E1647C">
        <w:rPr>
          <w:sz w:val="24"/>
        </w:rPr>
        <w:t>por</w:t>
      </w:r>
      <w:r w:rsidRPr="00E1647C">
        <w:rPr>
          <w:spacing w:val="1"/>
          <w:sz w:val="24"/>
        </w:rPr>
        <w:t xml:space="preserve"> </w:t>
      </w:r>
      <w:r w:rsidRPr="00E1647C">
        <w:rPr>
          <w:sz w:val="24"/>
        </w:rPr>
        <w:t>eles solicitados;</w:t>
      </w:r>
    </w:p>
    <w:p w14:paraId="2887AE4B" w14:textId="77777777" w:rsidR="00A26958" w:rsidRPr="00E1647C" w:rsidRDefault="00A26958" w:rsidP="00A26958">
      <w:pPr>
        <w:numPr>
          <w:ilvl w:val="1"/>
          <w:numId w:val="43"/>
        </w:numPr>
        <w:tabs>
          <w:tab w:val="left" w:pos="827"/>
        </w:tabs>
        <w:spacing w:before="118" w:line="276" w:lineRule="auto"/>
        <w:ind w:right="111" w:firstLine="0"/>
        <w:jc w:val="both"/>
        <w:rPr>
          <w:sz w:val="24"/>
        </w:rPr>
      </w:pPr>
      <w:r w:rsidRPr="00E1647C">
        <w:rPr>
          <w:sz w:val="24"/>
        </w:rPr>
        <w:t>Reparar, corrigir, remover, reconstruir ou substituir, às suas expensas, no total ou em</w:t>
      </w:r>
      <w:r w:rsidRPr="00E1647C">
        <w:rPr>
          <w:spacing w:val="1"/>
          <w:sz w:val="24"/>
        </w:rPr>
        <w:t xml:space="preserve"> </w:t>
      </w:r>
      <w:r w:rsidRPr="00E1647C">
        <w:rPr>
          <w:sz w:val="24"/>
        </w:rPr>
        <w:t>parte, no prazo fixado pelo fiscal do contrato, os bens nos quais se verificarem vícios, defeitos</w:t>
      </w:r>
      <w:r w:rsidRPr="00E1647C">
        <w:rPr>
          <w:spacing w:val="-57"/>
          <w:sz w:val="24"/>
        </w:rPr>
        <w:t xml:space="preserve"> </w:t>
      </w:r>
      <w:r w:rsidRPr="00E1647C">
        <w:rPr>
          <w:sz w:val="24"/>
        </w:rPr>
        <w:t>ou</w:t>
      </w:r>
      <w:r w:rsidRPr="00E1647C">
        <w:rPr>
          <w:spacing w:val="-1"/>
          <w:sz w:val="24"/>
        </w:rPr>
        <w:t xml:space="preserve"> </w:t>
      </w:r>
      <w:r w:rsidRPr="00E1647C">
        <w:rPr>
          <w:sz w:val="24"/>
        </w:rPr>
        <w:t>incorreções resultantes da</w:t>
      </w:r>
      <w:r w:rsidRPr="00E1647C">
        <w:rPr>
          <w:spacing w:val="-1"/>
          <w:sz w:val="24"/>
        </w:rPr>
        <w:t xml:space="preserve"> </w:t>
      </w:r>
      <w:r w:rsidRPr="00E1647C">
        <w:rPr>
          <w:sz w:val="24"/>
        </w:rPr>
        <w:t>execução</w:t>
      </w:r>
      <w:r w:rsidRPr="00E1647C">
        <w:rPr>
          <w:spacing w:val="-1"/>
          <w:sz w:val="24"/>
        </w:rPr>
        <w:t xml:space="preserve"> </w:t>
      </w:r>
      <w:r w:rsidRPr="00E1647C">
        <w:rPr>
          <w:sz w:val="24"/>
        </w:rPr>
        <w:t>ou dos materiais empregados;</w:t>
      </w:r>
    </w:p>
    <w:p w14:paraId="78363734" w14:textId="77777777" w:rsidR="00A26958" w:rsidRPr="00E1647C" w:rsidRDefault="00A26958" w:rsidP="00A26958">
      <w:pPr>
        <w:numPr>
          <w:ilvl w:val="1"/>
          <w:numId w:val="43"/>
        </w:numPr>
        <w:tabs>
          <w:tab w:val="left" w:pos="827"/>
        </w:tabs>
        <w:spacing w:before="1" w:line="276" w:lineRule="auto"/>
        <w:ind w:right="111" w:firstLine="0"/>
        <w:jc w:val="both"/>
        <w:rPr>
          <w:sz w:val="24"/>
        </w:rPr>
      </w:pPr>
      <w:r w:rsidRPr="00E1647C">
        <w:rPr>
          <w:sz w:val="24"/>
        </w:rPr>
        <w:t>Responsabilizar-se pelos vícios e danos decorrentes da execução do objeto, bem como</w:t>
      </w:r>
      <w:r w:rsidRPr="00E1647C">
        <w:rPr>
          <w:spacing w:val="1"/>
          <w:sz w:val="24"/>
        </w:rPr>
        <w:t xml:space="preserve"> </w:t>
      </w:r>
      <w:r w:rsidRPr="00E1647C">
        <w:rPr>
          <w:sz w:val="24"/>
        </w:rPr>
        <w:t>por todo e qualquer dano causado à Administração ou terceiros, não reduzindo essa responsa-</w:t>
      </w:r>
      <w:r w:rsidRPr="00E1647C">
        <w:rPr>
          <w:spacing w:val="1"/>
          <w:sz w:val="24"/>
        </w:rPr>
        <w:t xml:space="preserve"> </w:t>
      </w:r>
      <w:r w:rsidRPr="00E1647C">
        <w:rPr>
          <w:sz w:val="24"/>
        </w:rPr>
        <w:t xml:space="preserve">bilidade a fiscalização </w:t>
      </w:r>
      <w:r w:rsidRPr="00E1647C">
        <w:rPr>
          <w:sz w:val="24"/>
        </w:rPr>
        <w:lastRenderedPageBreak/>
        <w:t>ou o acompanhamento da execução contratual pelo contratante, que fi-</w:t>
      </w:r>
      <w:r w:rsidRPr="00E1647C">
        <w:rPr>
          <w:spacing w:val="1"/>
          <w:sz w:val="24"/>
        </w:rPr>
        <w:t xml:space="preserve"> </w:t>
      </w:r>
      <w:r w:rsidRPr="00E1647C">
        <w:rPr>
          <w:sz w:val="24"/>
        </w:rPr>
        <w:t>cará autorizado a descontar dos pagamentos devidos ou da garantia, caso exigida, o valor cor-</w:t>
      </w:r>
      <w:r w:rsidRPr="00E1647C">
        <w:rPr>
          <w:spacing w:val="1"/>
          <w:sz w:val="24"/>
        </w:rPr>
        <w:t xml:space="preserve"> </w:t>
      </w:r>
      <w:r w:rsidRPr="00E1647C">
        <w:rPr>
          <w:sz w:val="24"/>
        </w:rPr>
        <w:t>respondente aos danos sofridos;</w:t>
      </w:r>
    </w:p>
    <w:p w14:paraId="52F0BC6D" w14:textId="77777777" w:rsidR="00A26958" w:rsidRPr="00E1647C" w:rsidRDefault="00A26958" w:rsidP="00A26958">
      <w:pPr>
        <w:numPr>
          <w:ilvl w:val="1"/>
          <w:numId w:val="43"/>
        </w:numPr>
        <w:tabs>
          <w:tab w:val="left" w:pos="827"/>
        </w:tabs>
        <w:spacing w:before="120" w:line="276" w:lineRule="auto"/>
        <w:ind w:right="111" w:firstLine="0"/>
        <w:jc w:val="both"/>
        <w:rPr>
          <w:sz w:val="24"/>
        </w:rPr>
      </w:pPr>
      <w:r w:rsidRPr="00E1647C">
        <w:rPr>
          <w:sz w:val="24"/>
        </w:rPr>
        <w:t>Quando não for possível a verificação da regularidade no Sistema de Cadastro de For-</w:t>
      </w:r>
      <w:r w:rsidRPr="00E1647C">
        <w:rPr>
          <w:spacing w:val="1"/>
          <w:sz w:val="24"/>
        </w:rPr>
        <w:t xml:space="preserve"> </w:t>
      </w:r>
      <w:r w:rsidRPr="00E1647C">
        <w:rPr>
          <w:sz w:val="24"/>
        </w:rPr>
        <w:t>necedores</w:t>
      </w:r>
      <w:r w:rsidRPr="00E1647C">
        <w:rPr>
          <w:spacing w:val="-12"/>
          <w:sz w:val="24"/>
        </w:rPr>
        <w:t xml:space="preserve"> </w:t>
      </w:r>
      <w:r w:rsidRPr="00E1647C">
        <w:rPr>
          <w:sz w:val="24"/>
        </w:rPr>
        <w:t>–</w:t>
      </w:r>
      <w:r w:rsidRPr="00E1647C">
        <w:rPr>
          <w:spacing w:val="-9"/>
          <w:sz w:val="24"/>
        </w:rPr>
        <w:t xml:space="preserve"> </w:t>
      </w:r>
      <w:r w:rsidRPr="00E1647C">
        <w:rPr>
          <w:sz w:val="24"/>
        </w:rPr>
        <w:t>SICAF,</w:t>
      </w:r>
      <w:r w:rsidRPr="00E1647C">
        <w:rPr>
          <w:spacing w:val="-11"/>
          <w:sz w:val="24"/>
        </w:rPr>
        <w:t xml:space="preserve"> </w:t>
      </w:r>
      <w:r w:rsidRPr="00E1647C">
        <w:rPr>
          <w:sz w:val="24"/>
        </w:rPr>
        <w:t>o</w:t>
      </w:r>
      <w:r w:rsidRPr="00E1647C">
        <w:rPr>
          <w:spacing w:val="-10"/>
          <w:sz w:val="24"/>
        </w:rPr>
        <w:t xml:space="preserve"> </w:t>
      </w:r>
      <w:r w:rsidRPr="00E1647C">
        <w:rPr>
          <w:sz w:val="24"/>
        </w:rPr>
        <w:t>contratado</w:t>
      </w:r>
      <w:r w:rsidRPr="00E1647C">
        <w:rPr>
          <w:spacing w:val="-12"/>
          <w:sz w:val="24"/>
        </w:rPr>
        <w:t xml:space="preserve"> </w:t>
      </w:r>
      <w:r w:rsidRPr="00E1647C">
        <w:rPr>
          <w:sz w:val="24"/>
        </w:rPr>
        <w:t>deverá</w:t>
      </w:r>
      <w:r w:rsidRPr="00E1647C">
        <w:rPr>
          <w:spacing w:val="-12"/>
          <w:sz w:val="24"/>
        </w:rPr>
        <w:t xml:space="preserve"> </w:t>
      </w:r>
      <w:r w:rsidRPr="00E1647C">
        <w:rPr>
          <w:sz w:val="24"/>
        </w:rPr>
        <w:t>entregar</w:t>
      </w:r>
      <w:r w:rsidRPr="00E1647C">
        <w:rPr>
          <w:spacing w:val="-8"/>
          <w:sz w:val="24"/>
        </w:rPr>
        <w:t xml:space="preserve"> </w:t>
      </w:r>
      <w:r w:rsidRPr="00E1647C">
        <w:rPr>
          <w:sz w:val="24"/>
        </w:rPr>
        <w:t>ao</w:t>
      </w:r>
      <w:r w:rsidRPr="00E1647C">
        <w:rPr>
          <w:spacing w:val="-11"/>
          <w:sz w:val="24"/>
        </w:rPr>
        <w:t xml:space="preserve"> </w:t>
      </w:r>
      <w:r w:rsidRPr="00E1647C">
        <w:rPr>
          <w:sz w:val="24"/>
        </w:rPr>
        <w:t>setor</w:t>
      </w:r>
      <w:r w:rsidRPr="00E1647C">
        <w:rPr>
          <w:spacing w:val="-10"/>
          <w:sz w:val="24"/>
        </w:rPr>
        <w:t xml:space="preserve"> </w:t>
      </w:r>
      <w:r w:rsidRPr="00E1647C">
        <w:rPr>
          <w:sz w:val="24"/>
        </w:rPr>
        <w:t>responsável</w:t>
      </w:r>
      <w:r w:rsidRPr="00E1647C">
        <w:rPr>
          <w:spacing w:val="-11"/>
          <w:sz w:val="24"/>
        </w:rPr>
        <w:t xml:space="preserve"> </w:t>
      </w:r>
      <w:r w:rsidRPr="00E1647C">
        <w:rPr>
          <w:sz w:val="24"/>
        </w:rPr>
        <w:t>pela</w:t>
      </w:r>
      <w:r w:rsidRPr="00E1647C">
        <w:rPr>
          <w:spacing w:val="-10"/>
          <w:sz w:val="24"/>
        </w:rPr>
        <w:t xml:space="preserve"> </w:t>
      </w:r>
      <w:r w:rsidRPr="00E1647C">
        <w:rPr>
          <w:sz w:val="24"/>
        </w:rPr>
        <w:t>fiscalização</w:t>
      </w:r>
      <w:r w:rsidRPr="00E1647C">
        <w:rPr>
          <w:spacing w:val="-12"/>
          <w:sz w:val="24"/>
        </w:rPr>
        <w:t xml:space="preserve"> </w:t>
      </w:r>
      <w:r w:rsidRPr="00E1647C">
        <w:rPr>
          <w:sz w:val="24"/>
        </w:rPr>
        <w:t>do</w:t>
      </w:r>
      <w:r w:rsidRPr="00E1647C">
        <w:rPr>
          <w:spacing w:val="-9"/>
          <w:sz w:val="24"/>
        </w:rPr>
        <w:t xml:space="preserve"> </w:t>
      </w:r>
      <w:r w:rsidRPr="00E1647C">
        <w:rPr>
          <w:sz w:val="24"/>
        </w:rPr>
        <w:t>con-</w:t>
      </w:r>
      <w:r w:rsidRPr="00E1647C">
        <w:rPr>
          <w:spacing w:val="-58"/>
          <w:sz w:val="24"/>
        </w:rPr>
        <w:t xml:space="preserve"> </w:t>
      </w:r>
      <w:r w:rsidRPr="00E1647C">
        <w:rPr>
          <w:sz w:val="24"/>
        </w:rPr>
        <w:t>trato, junto com a Nota Fiscal para fins de pagamento, os seguintes documentos: 1) prova de</w:t>
      </w:r>
      <w:r w:rsidRPr="00E1647C">
        <w:rPr>
          <w:spacing w:val="1"/>
          <w:sz w:val="24"/>
        </w:rPr>
        <w:t xml:space="preserve"> </w:t>
      </w:r>
      <w:r w:rsidRPr="00E1647C">
        <w:rPr>
          <w:sz w:val="24"/>
        </w:rPr>
        <w:t>regularidade</w:t>
      </w:r>
      <w:r w:rsidRPr="00E1647C">
        <w:rPr>
          <w:spacing w:val="-5"/>
          <w:sz w:val="24"/>
        </w:rPr>
        <w:t xml:space="preserve"> </w:t>
      </w:r>
      <w:r w:rsidRPr="00E1647C">
        <w:rPr>
          <w:sz w:val="24"/>
        </w:rPr>
        <w:t>relativa</w:t>
      </w:r>
      <w:r w:rsidRPr="00E1647C">
        <w:rPr>
          <w:spacing w:val="-4"/>
          <w:sz w:val="24"/>
        </w:rPr>
        <w:t xml:space="preserve"> </w:t>
      </w:r>
      <w:r w:rsidRPr="00E1647C">
        <w:rPr>
          <w:sz w:val="24"/>
        </w:rPr>
        <w:t>à</w:t>
      </w:r>
      <w:r w:rsidRPr="00E1647C">
        <w:rPr>
          <w:spacing w:val="-5"/>
          <w:sz w:val="24"/>
        </w:rPr>
        <w:t xml:space="preserve"> </w:t>
      </w:r>
      <w:r w:rsidRPr="00E1647C">
        <w:rPr>
          <w:sz w:val="24"/>
        </w:rPr>
        <w:t>Seguridade</w:t>
      </w:r>
      <w:r w:rsidRPr="00E1647C">
        <w:rPr>
          <w:spacing w:val="-5"/>
          <w:sz w:val="24"/>
        </w:rPr>
        <w:t xml:space="preserve"> </w:t>
      </w:r>
      <w:r w:rsidRPr="00E1647C">
        <w:rPr>
          <w:sz w:val="24"/>
        </w:rPr>
        <w:t>Social;</w:t>
      </w:r>
      <w:r w:rsidRPr="00E1647C">
        <w:rPr>
          <w:spacing w:val="-3"/>
          <w:sz w:val="24"/>
        </w:rPr>
        <w:t xml:space="preserve"> </w:t>
      </w:r>
      <w:r w:rsidRPr="00E1647C">
        <w:rPr>
          <w:sz w:val="24"/>
        </w:rPr>
        <w:t>2)</w:t>
      </w:r>
      <w:r w:rsidRPr="00E1647C">
        <w:rPr>
          <w:spacing w:val="-1"/>
          <w:sz w:val="24"/>
        </w:rPr>
        <w:t xml:space="preserve"> </w:t>
      </w:r>
      <w:r w:rsidRPr="00E1647C">
        <w:rPr>
          <w:sz w:val="24"/>
        </w:rPr>
        <w:t>certidão</w:t>
      </w:r>
      <w:r w:rsidRPr="00E1647C">
        <w:rPr>
          <w:spacing w:val="-4"/>
          <w:sz w:val="24"/>
        </w:rPr>
        <w:t xml:space="preserve"> </w:t>
      </w:r>
      <w:r w:rsidRPr="00E1647C">
        <w:rPr>
          <w:sz w:val="24"/>
        </w:rPr>
        <w:t>conjunta</w:t>
      </w:r>
      <w:r w:rsidRPr="00E1647C">
        <w:rPr>
          <w:spacing w:val="-5"/>
          <w:sz w:val="24"/>
        </w:rPr>
        <w:t xml:space="preserve"> </w:t>
      </w:r>
      <w:r w:rsidRPr="00E1647C">
        <w:rPr>
          <w:sz w:val="24"/>
        </w:rPr>
        <w:t>relativa</w:t>
      </w:r>
      <w:r w:rsidRPr="00E1647C">
        <w:rPr>
          <w:spacing w:val="-4"/>
          <w:sz w:val="24"/>
        </w:rPr>
        <w:t xml:space="preserve"> </w:t>
      </w:r>
      <w:r w:rsidRPr="00E1647C">
        <w:rPr>
          <w:sz w:val="24"/>
        </w:rPr>
        <w:t>aos</w:t>
      </w:r>
      <w:r w:rsidRPr="00E1647C">
        <w:rPr>
          <w:spacing w:val="-1"/>
          <w:sz w:val="24"/>
        </w:rPr>
        <w:t xml:space="preserve"> </w:t>
      </w:r>
      <w:r w:rsidRPr="00E1647C">
        <w:rPr>
          <w:sz w:val="24"/>
        </w:rPr>
        <w:t>tributos</w:t>
      </w:r>
      <w:r w:rsidRPr="00E1647C">
        <w:rPr>
          <w:spacing w:val="-3"/>
          <w:sz w:val="24"/>
        </w:rPr>
        <w:t xml:space="preserve"> </w:t>
      </w:r>
      <w:r w:rsidRPr="00E1647C">
        <w:rPr>
          <w:sz w:val="24"/>
        </w:rPr>
        <w:t>federais</w:t>
      </w:r>
      <w:r w:rsidRPr="00E1647C">
        <w:rPr>
          <w:spacing w:val="-3"/>
          <w:sz w:val="24"/>
        </w:rPr>
        <w:t xml:space="preserve"> </w:t>
      </w:r>
      <w:r w:rsidRPr="00E1647C">
        <w:rPr>
          <w:sz w:val="24"/>
        </w:rPr>
        <w:t>e</w:t>
      </w:r>
      <w:r w:rsidRPr="00E1647C">
        <w:rPr>
          <w:spacing w:val="-2"/>
          <w:sz w:val="24"/>
        </w:rPr>
        <w:t xml:space="preserve"> </w:t>
      </w:r>
      <w:r w:rsidRPr="00E1647C">
        <w:rPr>
          <w:sz w:val="24"/>
        </w:rPr>
        <w:t>à</w:t>
      </w:r>
    </w:p>
    <w:p w14:paraId="78798938" w14:textId="77777777" w:rsidR="00A26958" w:rsidRPr="00E1647C" w:rsidRDefault="00A26958" w:rsidP="00A26958">
      <w:pPr>
        <w:spacing w:before="228" w:line="276" w:lineRule="auto"/>
        <w:ind w:left="118" w:right="111"/>
        <w:jc w:val="both"/>
        <w:rPr>
          <w:sz w:val="24"/>
          <w:szCs w:val="24"/>
        </w:rPr>
      </w:pPr>
      <w:r w:rsidRPr="00E1647C">
        <w:rPr>
          <w:sz w:val="24"/>
          <w:szCs w:val="24"/>
        </w:rPr>
        <w:t>Dívida</w:t>
      </w:r>
      <w:r w:rsidRPr="00E1647C">
        <w:rPr>
          <w:spacing w:val="-8"/>
          <w:sz w:val="24"/>
          <w:szCs w:val="24"/>
        </w:rPr>
        <w:t xml:space="preserve"> </w:t>
      </w:r>
      <w:r w:rsidRPr="00E1647C">
        <w:rPr>
          <w:sz w:val="24"/>
          <w:szCs w:val="24"/>
        </w:rPr>
        <w:t>Ativa</w:t>
      </w:r>
      <w:r w:rsidRPr="00E1647C">
        <w:rPr>
          <w:spacing w:val="-8"/>
          <w:sz w:val="24"/>
          <w:szCs w:val="24"/>
        </w:rPr>
        <w:t xml:space="preserve"> </w:t>
      </w:r>
      <w:r w:rsidRPr="00E1647C">
        <w:rPr>
          <w:sz w:val="24"/>
          <w:szCs w:val="24"/>
        </w:rPr>
        <w:t>da</w:t>
      </w:r>
      <w:r w:rsidRPr="00E1647C">
        <w:rPr>
          <w:spacing w:val="-9"/>
          <w:sz w:val="24"/>
          <w:szCs w:val="24"/>
        </w:rPr>
        <w:t xml:space="preserve"> </w:t>
      </w:r>
      <w:r w:rsidRPr="00E1647C">
        <w:rPr>
          <w:sz w:val="24"/>
          <w:szCs w:val="24"/>
        </w:rPr>
        <w:t>União;</w:t>
      </w:r>
      <w:r w:rsidRPr="00E1647C">
        <w:rPr>
          <w:spacing w:val="-6"/>
          <w:sz w:val="24"/>
          <w:szCs w:val="24"/>
        </w:rPr>
        <w:t xml:space="preserve"> </w:t>
      </w:r>
      <w:r w:rsidRPr="00E1647C">
        <w:rPr>
          <w:sz w:val="24"/>
          <w:szCs w:val="24"/>
        </w:rPr>
        <w:t>3)</w:t>
      </w:r>
      <w:r w:rsidRPr="00E1647C">
        <w:rPr>
          <w:spacing w:val="-8"/>
          <w:sz w:val="24"/>
          <w:szCs w:val="24"/>
        </w:rPr>
        <w:t xml:space="preserve"> </w:t>
      </w:r>
      <w:r w:rsidRPr="00E1647C">
        <w:rPr>
          <w:sz w:val="24"/>
          <w:szCs w:val="24"/>
        </w:rPr>
        <w:t>certidões</w:t>
      </w:r>
      <w:r w:rsidRPr="00E1647C">
        <w:rPr>
          <w:spacing w:val="-7"/>
          <w:sz w:val="24"/>
          <w:szCs w:val="24"/>
        </w:rPr>
        <w:t xml:space="preserve"> </w:t>
      </w:r>
      <w:r w:rsidRPr="00E1647C">
        <w:rPr>
          <w:sz w:val="24"/>
          <w:szCs w:val="24"/>
        </w:rPr>
        <w:t>que</w:t>
      </w:r>
      <w:r w:rsidRPr="00E1647C">
        <w:rPr>
          <w:spacing w:val="-9"/>
          <w:sz w:val="24"/>
          <w:szCs w:val="24"/>
        </w:rPr>
        <w:t xml:space="preserve"> </w:t>
      </w:r>
      <w:r w:rsidRPr="00E1647C">
        <w:rPr>
          <w:sz w:val="24"/>
          <w:szCs w:val="24"/>
        </w:rPr>
        <w:t>comprovem</w:t>
      </w:r>
      <w:r w:rsidRPr="00E1647C">
        <w:rPr>
          <w:spacing w:val="-6"/>
          <w:sz w:val="24"/>
          <w:szCs w:val="24"/>
        </w:rPr>
        <w:t xml:space="preserve"> </w:t>
      </w:r>
      <w:r w:rsidRPr="00E1647C">
        <w:rPr>
          <w:sz w:val="24"/>
          <w:szCs w:val="24"/>
        </w:rPr>
        <w:t>a</w:t>
      </w:r>
      <w:r w:rsidRPr="00E1647C">
        <w:rPr>
          <w:spacing w:val="-9"/>
          <w:sz w:val="24"/>
          <w:szCs w:val="24"/>
        </w:rPr>
        <w:t xml:space="preserve"> </w:t>
      </w:r>
      <w:r w:rsidRPr="00E1647C">
        <w:rPr>
          <w:sz w:val="24"/>
          <w:szCs w:val="24"/>
        </w:rPr>
        <w:t>regularidade</w:t>
      </w:r>
      <w:r w:rsidRPr="00E1647C">
        <w:rPr>
          <w:spacing w:val="-9"/>
          <w:sz w:val="24"/>
          <w:szCs w:val="24"/>
        </w:rPr>
        <w:t xml:space="preserve"> </w:t>
      </w:r>
      <w:r w:rsidRPr="00E1647C">
        <w:rPr>
          <w:sz w:val="24"/>
          <w:szCs w:val="24"/>
        </w:rPr>
        <w:t>perante</w:t>
      </w:r>
      <w:r w:rsidRPr="00E1647C">
        <w:rPr>
          <w:spacing w:val="-5"/>
          <w:sz w:val="24"/>
          <w:szCs w:val="24"/>
        </w:rPr>
        <w:t xml:space="preserve"> </w:t>
      </w:r>
      <w:r w:rsidRPr="00E1647C">
        <w:rPr>
          <w:sz w:val="24"/>
          <w:szCs w:val="24"/>
        </w:rPr>
        <w:t>a</w:t>
      </w:r>
      <w:r w:rsidRPr="00E1647C">
        <w:rPr>
          <w:spacing w:val="-9"/>
          <w:sz w:val="24"/>
          <w:szCs w:val="24"/>
        </w:rPr>
        <w:t xml:space="preserve"> </w:t>
      </w:r>
      <w:r w:rsidRPr="00E1647C">
        <w:rPr>
          <w:sz w:val="24"/>
          <w:szCs w:val="24"/>
        </w:rPr>
        <w:t>Fazenda</w:t>
      </w:r>
      <w:r w:rsidRPr="00E1647C">
        <w:rPr>
          <w:spacing w:val="-6"/>
          <w:sz w:val="24"/>
          <w:szCs w:val="24"/>
        </w:rPr>
        <w:t xml:space="preserve"> </w:t>
      </w:r>
      <w:r w:rsidRPr="00E1647C">
        <w:rPr>
          <w:sz w:val="24"/>
          <w:szCs w:val="24"/>
        </w:rPr>
        <w:t>Estadual</w:t>
      </w:r>
      <w:r w:rsidRPr="00E1647C">
        <w:rPr>
          <w:spacing w:val="-58"/>
          <w:sz w:val="24"/>
          <w:szCs w:val="24"/>
        </w:rPr>
        <w:t xml:space="preserve"> </w:t>
      </w:r>
      <w:r w:rsidRPr="00E1647C">
        <w:rPr>
          <w:sz w:val="24"/>
          <w:szCs w:val="24"/>
        </w:rPr>
        <w:t>ou Distrital do domicílio ou sede do contratado; 4) certidões que comprovem a regularidade</w:t>
      </w:r>
      <w:r w:rsidRPr="00E1647C">
        <w:rPr>
          <w:spacing w:val="1"/>
          <w:sz w:val="24"/>
          <w:szCs w:val="24"/>
        </w:rPr>
        <w:t xml:space="preserve"> </w:t>
      </w:r>
      <w:r w:rsidRPr="00E1647C">
        <w:rPr>
          <w:sz w:val="24"/>
          <w:szCs w:val="24"/>
        </w:rPr>
        <w:t>perante a Fazenda Municipal do domicílio ou sede do contratado; 4) Certidão de Regularidade</w:t>
      </w:r>
      <w:r w:rsidRPr="00E1647C">
        <w:rPr>
          <w:spacing w:val="-57"/>
          <w:sz w:val="24"/>
          <w:szCs w:val="24"/>
        </w:rPr>
        <w:t xml:space="preserve"> </w:t>
      </w:r>
      <w:r w:rsidRPr="00E1647C">
        <w:rPr>
          <w:sz w:val="24"/>
          <w:szCs w:val="24"/>
        </w:rPr>
        <w:t>do</w:t>
      </w:r>
      <w:r w:rsidRPr="00E1647C">
        <w:rPr>
          <w:spacing w:val="-1"/>
          <w:sz w:val="24"/>
          <w:szCs w:val="24"/>
        </w:rPr>
        <w:t xml:space="preserve"> </w:t>
      </w:r>
      <w:r w:rsidRPr="00E1647C">
        <w:rPr>
          <w:sz w:val="24"/>
          <w:szCs w:val="24"/>
        </w:rPr>
        <w:t>FGTS – CRF; e</w:t>
      </w:r>
      <w:r w:rsidRPr="00E1647C">
        <w:rPr>
          <w:spacing w:val="-1"/>
          <w:sz w:val="24"/>
          <w:szCs w:val="24"/>
        </w:rPr>
        <w:t xml:space="preserve"> </w:t>
      </w:r>
      <w:r w:rsidRPr="00E1647C">
        <w:rPr>
          <w:sz w:val="24"/>
          <w:szCs w:val="24"/>
        </w:rPr>
        <w:t>5)</w:t>
      </w:r>
      <w:r w:rsidRPr="00E1647C">
        <w:rPr>
          <w:spacing w:val="-2"/>
          <w:sz w:val="24"/>
          <w:szCs w:val="24"/>
        </w:rPr>
        <w:t xml:space="preserve"> </w:t>
      </w:r>
      <w:r w:rsidRPr="00E1647C">
        <w:rPr>
          <w:sz w:val="24"/>
          <w:szCs w:val="24"/>
        </w:rPr>
        <w:t>Certidão Negativa</w:t>
      </w:r>
      <w:r w:rsidRPr="00E1647C">
        <w:rPr>
          <w:spacing w:val="-1"/>
          <w:sz w:val="24"/>
          <w:szCs w:val="24"/>
        </w:rPr>
        <w:t xml:space="preserve"> </w:t>
      </w:r>
      <w:r w:rsidRPr="00E1647C">
        <w:rPr>
          <w:sz w:val="24"/>
          <w:szCs w:val="24"/>
        </w:rPr>
        <w:t>de</w:t>
      </w:r>
      <w:r w:rsidRPr="00E1647C">
        <w:rPr>
          <w:spacing w:val="-1"/>
          <w:sz w:val="24"/>
          <w:szCs w:val="24"/>
        </w:rPr>
        <w:t xml:space="preserve"> </w:t>
      </w:r>
      <w:r w:rsidRPr="00E1647C">
        <w:rPr>
          <w:sz w:val="24"/>
          <w:szCs w:val="24"/>
        </w:rPr>
        <w:t>Débitos</w:t>
      </w:r>
      <w:r w:rsidRPr="00E1647C">
        <w:rPr>
          <w:spacing w:val="-1"/>
          <w:sz w:val="24"/>
          <w:szCs w:val="24"/>
        </w:rPr>
        <w:t xml:space="preserve"> </w:t>
      </w:r>
      <w:r w:rsidRPr="00E1647C">
        <w:rPr>
          <w:sz w:val="24"/>
          <w:szCs w:val="24"/>
        </w:rPr>
        <w:t>Trabalhistas</w:t>
      </w:r>
      <w:r w:rsidRPr="00E1647C">
        <w:rPr>
          <w:spacing w:val="3"/>
          <w:sz w:val="24"/>
          <w:szCs w:val="24"/>
        </w:rPr>
        <w:t xml:space="preserve"> </w:t>
      </w:r>
      <w:r w:rsidRPr="00E1647C">
        <w:rPr>
          <w:sz w:val="24"/>
          <w:szCs w:val="24"/>
        </w:rPr>
        <w:t>– CNDT;</w:t>
      </w:r>
    </w:p>
    <w:p w14:paraId="69923190" w14:textId="77777777" w:rsidR="00A26958" w:rsidRPr="00E1647C" w:rsidRDefault="00A26958" w:rsidP="00A26958">
      <w:pPr>
        <w:numPr>
          <w:ilvl w:val="1"/>
          <w:numId w:val="43"/>
        </w:numPr>
        <w:tabs>
          <w:tab w:val="left" w:pos="827"/>
        </w:tabs>
        <w:spacing w:before="121" w:line="276" w:lineRule="auto"/>
        <w:ind w:right="111" w:firstLine="0"/>
        <w:jc w:val="both"/>
        <w:rPr>
          <w:sz w:val="24"/>
        </w:rPr>
      </w:pPr>
      <w:r w:rsidRPr="00E1647C">
        <w:rPr>
          <w:sz w:val="24"/>
        </w:rPr>
        <w:t>Responsabilizar-se pelo cumprimento de todas as obrigações trabalhistas, previdenciá-</w:t>
      </w:r>
      <w:r w:rsidRPr="00E1647C">
        <w:rPr>
          <w:spacing w:val="-57"/>
          <w:sz w:val="24"/>
        </w:rPr>
        <w:t xml:space="preserve"> </w:t>
      </w:r>
      <w:r w:rsidRPr="00E1647C">
        <w:rPr>
          <w:sz w:val="24"/>
        </w:rPr>
        <w:t>rias, fiscais, comerciais e as demais previstas em legislação específica, cuja inadimplência não</w:t>
      </w:r>
      <w:r w:rsidRPr="00E1647C">
        <w:rPr>
          <w:spacing w:val="-57"/>
          <w:sz w:val="24"/>
        </w:rPr>
        <w:t xml:space="preserve"> </w:t>
      </w:r>
      <w:r w:rsidRPr="00E1647C">
        <w:rPr>
          <w:sz w:val="24"/>
        </w:rPr>
        <w:t>transfere</w:t>
      </w:r>
      <w:r w:rsidRPr="00E1647C">
        <w:rPr>
          <w:spacing w:val="-2"/>
          <w:sz w:val="24"/>
        </w:rPr>
        <w:t xml:space="preserve"> </w:t>
      </w:r>
      <w:r w:rsidRPr="00E1647C">
        <w:rPr>
          <w:sz w:val="24"/>
        </w:rPr>
        <w:t>a</w:t>
      </w:r>
      <w:r w:rsidRPr="00E1647C">
        <w:rPr>
          <w:spacing w:val="-1"/>
          <w:sz w:val="24"/>
        </w:rPr>
        <w:t xml:space="preserve"> </w:t>
      </w:r>
      <w:r w:rsidRPr="00E1647C">
        <w:rPr>
          <w:sz w:val="24"/>
        </w:rPr>
        <w:t>responsabilidade</w:t>
      </w:r>
      <w:r w:rsidRPr="00E1647C">
        <w:rPr>
          <w:spacing w:val="-1"/>
          <w:sz w:val="24"/>
        </w:rPr>
        <w:t xml:space="preserve"> </w:t>
      </w:r>
      <w:r w:rsidRPr="00E1647C">
        <w:rPr>
          <w:sz w:val="24"/>
        </w:rPr>
        <w:t>ao contratante</w:t>
      </w:r>
      <w:r w:rsidRPr="00E1647C">
        <w:rPr>
          <w:spacing w:val="-2"/>
          <w:sz w:val="24"/>
        </w:rPr>
        <w:t xml:space="preserve"> </w:t>
      </w:r>
      <w:r w:rsidRPr="00E1647C">
        <w:rPr>
          <w:sz w:val="24"/>
        </w:rPr>
        <w:t>e</w:t>
      </w:r>
      <w:r w:rsidRPr="00E1647C">
        <w:rPr>
          <w:spacing w:val="-1"/>
          <w:sz w:val="24"/>
        </w:rPr>
        <w:t xml:space="preserve"> </w:t>
      </w:r>
      <w:r w:rsidRPr="00E1647C">
        <w:rPr>
          <w:sz w:val="24"/>
        </w:rPr>
        <w:t>não poderá</w:t>
      </w:r>
      <w:r w:rsidRPr="00E1647C">
        <w:rPr>
          <w:spacing w:val="-2"/>
          <w:sz w:val="24"/>
        </w:rPr>
        <w:t xml:space="preserve"> </w:t>
      </w:r>
      <w:r w:rsidRPr="00E1647C">
        <w:rPr>
          <w:sz w:val="24"/>
        </w:rPr>
        <w:t>onerar o</w:t>
      </w:r>
      <w:r w:rsidRPr="00E1647C">
        <w:rPr>
          <w:spacing w:val="-1"/>
          <w:sz w:val="24"/>
        </w:rPr>
        <w:t xml:space="preserve"> </w:t>
      </w:r>
      <w:r w:rsidRPr="00E1647C">
        <w:rPr>
          <w:sz w:val="24"/>
        </w:rPr>
        <w:t>objeto do</w:t>
      </w:r>
      <w:r w:rsidRPr="00E1647C">
        <w:rPr>
          <w:spacing w:val="4"/>
          <w:sz w:val="24"/>
        </w:rPr>
        <w:t xml:space="preserve"> </w:t>
      </w:r>
      <w:r w:rsidRPr="00E1647C">
        <w:rPr>
          <w:sz w:val="24"/>
        </w:rPr>
        <w:t>contrato;</w:t>
      </w:r>
    </w:p>
    <w:p w14:paraId="288443D8" w14:textId="77777777" w:rsidR="00A26958" w:rsidRPr="00E1647C" w:rsidRDefault="00A26958" w:rsidP="00A26958">
      <w:pPr>
        <w:numPr>
          <w:ilvl w:val="1"/>
          <w:numId w:val="43"/>
        </w:numPr>
        <w:tabs>
          <w:tab w:val="left" w:pos="827"/>
        </w:tabs>
        <w:spacing w:before="120" w:line="276" w:lineRule="auto"/>
        <w:ind w:right="111" w:firstLine="0"/>
        <w:jc w:val="both"/>
        <w:rPr>
          <w:sz w:val="24"/>
        </w:rPr>
      </w:pPr>
      <w:r w:rsidRPr="00E1647C">
        <w:rPr>
          <w:sz w:val="24"/>
        </w:rPr>
        <w:t>Comunicar ao Fiscal do contrato, no prazo de 24 (vinte e quatro) horas, qualquer ocor-</w:t>
      </w:r>
      <w:r w:rsidRPr="00E1647C">
        <w:rPr>
          <w:spacing w:val="-57"/>
          <w:sz w:val="24"/>
        </w:rPr>
        <w:t xml:space="preserve"> </w:t>
      </w:r>
      <w:r w:rsidRPr="00E1647C">
        <w:rPr>
          <w:sz w:val="24"/>
        </w:rPr>
        <w:t>rência anormal ou</w:t>
      </w:r>
      <w:r w:rsidRPr="00E1647C">
        <w:rPr>
          <w:spacing w:val="-1"/>
          <w:sz w:val="24"/>
        </w:rPr>
        <w:t xml:space="preserve"> </w:t>
      </w:r>
      <w:r w:rsidRPr="00E1647C">
        <w:rPr>
          <w:sz w:val="24"/>
        </w:rPr>
        <w:t>acidente que</w:t>
      </w:r>
      <w:r w:rsidRPr="00E1647C">
        <w:rPr>
          <w:spacing w:val="-2"/>
          <w:sz w:val="24"/>
        </w:rPr>
        <w:t xml:space="preserve"> </w:t>
      </w:r>
      <w:r w:rsidRPr="00E1647C">
        <w:rPr>
          <w:sz w:val="24"/>
        </w:rPr>
        <w:t>se</w:t>
      </w:r>
      <w:r w:rsidRPr="00E1647C">
        <w:rPr>
          <w:spacing w:val="-2"/>
          <w:sz w:val="24"/>
        </w:rPr>
        <w:t xml:space="preserve"> </w:t>
      </w:r>
      <w:r w:rsidRPr="00E1647C">
        <w:rPr>
          <w:sz w:val="24"/>
        </w:rPr>
        <w:t>verifique no</w:t>
      </w:r>
      <w:r w:rsidRPr="00E1647C">
        <w:rPr>
          <w:spacing w:val="-1"/>
          <w:sz w:val="24"/>
        </w:rPr>
        <w:t xml:space="preserve"> </w:t>
      </w:r>
      <w:r w:rsidRPr="00E1647C">
        <w:rPr>
          <w:sz w:val="24"/>
        </w:rPr>
        <w:t>local da execução</w:t>
      </w:r>
      <w:r w:rsidRPr="00E1647C">
        <w:rPr>
          <w:spacing w:val="-1"/>
          <w:sz w:val="24"/>
        </w:rPr>
        <w:t xml:space="preserve"> </w:t>
      </w:r>
      <w:r w:rsidRPr="00E1647C">
        <w:rPr>
          <w:sz w:val="24"/>
        </w:rPr>
        <w:t>do objeto</w:t>
      </w:r>
      <w:r w:rsidRPr="00E1647C">
        <w:rPr>
          <w:spacing w:val="2"/>
          <w:sz w:val="24"/>
        </w:rPr>
        <w:t xml:space="preserve"> </w:t>
      </w:r>
      <w:r w:rsidRPr="00E1647C">
        <w:rPr>
          <w:sz w:val="24"/>
        </w:rPr>
        <w:t>contratual.</w:t>
      </w:r>
    </w:p>
    <w:p w14:paraId="752B89D6" w14:textId="77777777" w:rsidR="00A26958" w:rsidRPr="00E1647C" w:rsidRDefault="00A26958" w:rsidP="00A26958">
      <w:pPr>
        <w:numPr>
          <w:ilvl w:val="1"/>
          <w:numId w:val="43"/>
        </w:numPr>
        <w:tabs>
          <w:tab w:val="left" w:pos="827"/>
        </w:tabs>
        <w:spacing w:before="120" w:line="276" w:lineRule="auto"/>
        <w:ind w:right="111" w:firstLine="0"/>
        <w:jc w:val="both"/>
        <w:rPr>
          <w:sz w:val="24"/>
        </w:rPr>
      </w:pPr>
      <w:r w:rsidRPr="00E1647C">
        <w:rPr>
          <w:sz w:val="24"/>
        </w:rPr>
        <w:t>Paralisar,</w:t>
      </w:r>
      <w:r w:rsidRPr="00E1647C">
        <w:rPr>
          <w:spacing w:val="-12"/>
          <w:sz w:val="24"/>
        </w:rPr>
        <w:t xml:space="preserve"> </w:t>
      </w:r>
      <w:r w:rsidRPr="00E1647C">
        <w:rPr>
          <w:sz w:val="24"/>
        </w:rPr>
        <w:t>por</w:t>
      </w:r>
      <w:r w:rsidRPr="00E1647C">
        <w:rPr>
          <w:spacing w:val="-12"/>
          <w:sz w:val="24"/>
        </w:rPr>
        <w:t xml:space="preserve"> </w:t>
      </w:r>
      <w:r w:rsidRPr="00E1647C">
        <w:rPr>
          <w:sz w:val="24"/>
        </w:rPr>
        <w:t>determinação</w:t>
      </w:r>
      <w:r w:rsidRPr="00E1647C">
        <w:rPr>
          <w:spacing w:val="-10"/>
          <w:sz w:val="24"/>
        </w:rPr>
        <w:t xml:space="preserve"> </w:t>
      </w:r>
      <w:r w:rsidRPr="00E1647C">
        <w:rPr>
          <w:sz w:val="24"/>
        </w:rPr>
        <w:t>do</w:t>
      </w:r>
      <w:r w:rsidRPr="00E1647C">
        <w:rPr>
          <w:spacing w:val="-11"/>
          <w:sz w:val="24"/>
        </w:rPr>
        <w:t xml:space="preserve"> </w:t>
      </w:r>
      <w:r w:rsidRPr="00E1647C">
        <w:rPr>
          <w:sz w:val="24"/>
        </w:rPr>
        <w:t>contratante,</w:t>
      </w:r>
      <w:r w:rsidRPr="00E1647C">
        <w:rPr>
          <w:spacing w:val="-11"/>
          <w:sz w:val="24"/>
        </w:rPr>
        <w:t xml:space="preserve"> </w:t>
      </w:r>
      <w:r w:rsidRPr="00E1647C">
        <w:rPr>
          <w:sz w:val="24"/>
        </w:rPr>
        <w:t>qualquer</w:t>
      </w:r>
      <w:r w:rsidRPr="00E1647C">
        <w:rPr>
          <w:spacing w:val="-11"/>
          <w:sz w:val="24"/>
        </w:rPr>
        <w:t xml:space="preserve"> </w:t>
      </w:r>
      <w:r w:rsidRPr="00E1647C">
        <w:rPr>
          <w:sz w:val="24"/>
        </w:rPr>
        <w:t>atividade</w:t>
      </w:r>
      <w:r w:rsidRPr="00E1647C">
        <w:rPr>
          <w:spacing w:val="-13"/>
          <w:sz w:val="24"/>
        </w:rPr>
        <w:t xml:space="preserve"> </w:t>
      </w:r>
      <w:r w:rsidRPr="00E1647C">
        <w:rPr>
          <w:sz w:val="24"/>
        </w:rPr>
        <w:t>que</w:t>
      </w:r>
      <w:r w:rsidRPr="00E1647C">
        <w:rPr>
          <w:spacing w:val="-12"/>
          <w:sz w:val="24"/>
        </w:rPr>
        <w:t xml:space="preserve"> </w:t>
      </w:r>
      <w:r w:rsidRPr="00E1647C">
        <w:rPr>
          <w:sz w:val="24"/>
        </w:rPr>
        <w:t>não</w:t>
      </w:r>
      <w:r w:rsidRPr="00E1647C">
        <w:rPr>
          <w:spacing w:val="-10"/>
          <w:sz w:val="24"/>
        </w:rPr>
        <w:t xml:space="preserve"> </w:t>
      </w:r>
      <w:r w:rsidRPr="00E1647C">
        <w:rPr>
          <w:sz w:val="24"/>
        </w:rPr>
        <w:t>esteja</w:t>
      </w:r>
      <w:r w:rsidRPr="00E1647C">
        <w:rPr>
          <w:spacing w:val="-12"/>
          <w:sz w:val="24"/>
        </w:rPr>
        <w:t xml:space="preserve"> </w:t>
      </w:r>
      <w:r w:rsidRPr="00E1647C">
        <w:rPr>
          <w:sz w:val="24"/>
        </w:rPr>
        <w:t>sendo</w:t>
      </w:r>
      <w:r w:rsidRPr="00E1647C">
        <w:rPr>
          <w:spacing w:val="-10"/>
          <w:sz w:val="24"/>
        </w:rPr>
        <w:t xml:space="preserve"> </w:t>
      </w:r>
      <w:r w:rsidRPr="00E1647C">
        <w:rPr>
          <w:sz w:val="24"/>
        </w:rPr>
        <w:t>exe-</w:t>
      </w:r>
      <w:r w:rsidRPr="00E1647C">
        <w:rPr>
          <w:spacing w:val="-58"/>
          <w:sz w:val="24"/>
        </w:rPr>
        <w:t xml:space="preserve"> </w:t>
      </w:r>
      <w:r w:rsidRPr="00E1647C">
        <w:rPr>
          <w:sz w:val="24"/>
        </w:rPr>
        <w:t>cutada de acordo com a boa técnica ou que ponha em risco a segurança de pessoas ou bens de</w:t>
      </w:r>
      <w:r w:rsidRPr="00E1647C">
        <w:rPr>
          <w:spacing w:val="1"/>
          <w:sz w:val="24"/>
        </w:rPr>
        <w:t xml:space="preserve"> </w:t>
      </w:r>
      <w:r w:rsidRPr="00E1647C">
        <w:rPr>
          <w:sz w:val="24"/>
        </w:rPr>
        <w:t>terceiros.</w:t>
      </w:r>
    </w:p>
    <w:p w14:paraId="2253C4D0" w14:textId="77777777" w:rsidR="00A26958" w:rsidRPr="00E1647C" w:rsidRDefault="00A26958" w:rsidP="00A26958">
      <w:pPr>
        <w:numPr>
          <w:ilvl w:val="1"/>
          <w:numId w:val="43"/>
        </w:numPr>
        <w:tabs>
          <w:tab w:val="left" w:pos="827"/>
        </w:tabs>
        <w:spacing w:before="120" w:line="276" w:lineRule="auto"/>
        <w:ind w:right="111" w:firstLine="0"/>
        <w:jc w:val="both"/>
        <w:rPr>
          <w:sz w:val="24"/>
        </w:rPr>
      </w:pPr>
      <w:r w:rsidRPr="00E1647C">
        <w:rPr>
          <w:sz w:val="24"/>
        </w:rPr>
        <w:t>Manter durante toda a vigência do contrato, em compatibilidade com as obrigações as-</w:t>
      </w:r>
      <w:r w:rsidRPr="00E1647C">
        <w:rPr>
          <w:spacing w:val="-57"/>
          <w:sz w:val="24"/>
        </w:rPr>
        <w:t xml:space="preserve"> </w:t>
      </w:r>
      <w:r w:rsidRPr="00E1647C">
        <w:rPr>
          <w:sz w:val="24"/>
        </w:rPr>
        <w:t>sumidas,</w:t>
      </w:r>
      <w:r w:rsidRPr="00E1647C">
        <w:rPr>
          <w:spacing w:val="-1"/>
          <w:sz w:val="24"/>
        </w:rPr>
        <w:t xml:space="preserve"> </w:t>
      </w:r>
      <w:r w:rsidRPr="00E1647C">
        <w:rPr>
          <w:sz w:val="24"/>
        </w:rPr>
        <w:t>todas as condições exigidas para</w:t>
      </w:r>
      <w:r w:rsidRPr="00E1647C">
        <w:rPr>
          <w:spacing w:val="-2"/>
          <w:sz w:val="24"/>
        </w:rPr>
        <w:t xml:space="preserve"> </w:t>
      </w:r>
      <w:r w:rsidRPr="00E1647C">
        <w:rPr>
          <w:sz w:val="24"/>
        </w:rPr>
        <w:t>habilitação na</w:t>
      </w:r>
      <w:r w:rsidRPr="00E1647C">
        <w:rPr>
          <w:spacing w:val="-1"/>
          <w:sz w:val="24"/>
        </w:rPr>
        <w:t xml:space="preserve"> </w:t>
      </w:r>
      <w:r w:rsidRPr="00E1647C">
        <w:rPr>
          <w:sz w:val="24"/>
        </w:rPr>
        <w:t>licitação;</w:t>
      </w:r>
    </w:p>
    <w:p w14:paraId="02B232F6" w14:textId="77777777" w:rsidR="00A26958" w:rsidRPr="00E1647C" w:rsidRDefault="00A26958" w:rsidP="00A26958">
      <w:pPr>
        <w:numPr>
          <w:ilvl w:val="1"/>
          <w:numId w:val="43"/>
        </w:numPr>
        <w:tabs>
          <w:tab w:val="left" w:pos="827"/>
        </w:tabs>
        <w:spacing w:before="122" w:line="276" w:lineRule="auto"/>
        <w:ind w:right="111" w:firstLine="0"/>
        <w:jc w:val="both"/>
        <w:rPr>
          <w:sz w:val="24"/>
        </w:rPr>
      </w:pPr>
      <w:r w:rsidRPr="00E1647C">
        <w:rPr>
          <w:sz w:val="24"/>
        </w:rPr>
        <w:t>Cumprir, durante todo o período de execução do contrato, a reserva de cargos prevista</w:t>
      </w:r>
      <w:r w:rsidRPr="00E1647C">
        <w:rPr>
          <w:spacing w:val="1"/>
          <w:sz w:val="24"/>
        </w:rPr>
        <w:t xml:space="preserve"> </w:t>
      </w:r>
      <w:r w:rsidRPr="00E1647C">
        <w:rPr>
          <w:sz w:val="24"/>
        </w:rPr>
        <w:t>em lei para pessoa com deficiência, para reabilitado da Previdência Social ou para aprendiz,</w:t>
      </w:r>
      <w:r w:rsidRPr="00E1647C">
        <w:rPr>
          <w:spacing w:val="1"/>
          <w:sz w:val="24"/>
        </w:rPr>
        <w:t xml:space="preserve"> </w:t>
      </w:r>
      <w:r w:rsidRPr="00E1647C">
        <w:rPr>
          <w:sz w:val="24"/>
        </w:rPr>
        <w:t>bem</w:t>
      </w:r>
      <w:r w:rsidRPr="00E1647C">
        <w:rPr>
          <w:spacing w:val="-1"/>
          <w:sz w:val="24"/>
        </w:rPr>
        <w:t xml:space="preserve"> </w:t>
      </w:r>
      <w:r w:rsidRPr="00E1647C">
        <w:rPr>
          <w:sz w:val="24"/>
        </w:rPr>
        <w:t>como as</w:t>
      </w:r>
      <w:r w:rsidRPr="00E1647C">
        <w:rPr>
          <w:spacing w:val="-1"/>
          <w:sz w:val="24"/>
        </w:rPr>
        <w:t xml:space="preserve"> </w:t>
      </w:r>
      <w:r w:rsidRPr="00E1647C">
        <w:rPr>
          <w:sz w:val="24"/>
        </w:rPr>
        <w:t>reservas de</w:t>
      </w:r>
      <w:r w:rsidRPr="00E1647C">
        <w:rPr>
          <w:spacing w:val="1"/>
          <w:sz w:val="24"/>
        </w:rPr>
        <w:t xml:space="preserve"> </w:t>
      </w:r>
      <w:r w:rsidRPr="00E1647C">
        <w:rPr>
          <w:sz w:val="24"/>
        </w:rPr>
        <w:t>cargos previstas</w:t>
      </w:r>
      <w:r w:rsidRPr="00E1647C">
        <w:rPr>
          <w:spacing w:val="-1"/>
          <w:sz w:val="24"/>
        </w:rPr>
        <w:t xml:space="preserve"> </w:t>
      </w:r>
      <w:r w:rsidRPr="00E1647C">
        <w:rPr>
          <w:sz w:val="24"/>
        </w:rPr>
        <w:t>na</w:t>
      </w:r>
      <w:r w:rsidRPr="00E1647C">
        <w:rPr>
          <w:spacing w:val="-1"/>
          <w:sz w:val="24"/>
        </w:rPr>
        <w:t xml:space="preserve"> </w:t>
      </w:r>
      <w:r w:rsidRPr="00E1647C">
        <w:rPr>
          <w:sz w:val="24"/>
        </w:rPr>
        <w:t>legislação</w:t>
      </w:r>
      <w:r w:rsidRPr="00E1647C">
        <w:rPr>
          <w:spacing w:val="-1"/>
          <w:sz w:val="24"/>
        </w:rPr>
        <w:t xml:space="preserve"> </w:t>
      </w:r>
      <w:r w:rsidRPr="00E1647C">
        <w:rPr>
          <w:sz w:val="24"/>
        </w:rPr>
        <w:t>(</w:t>
      </w:r>
      <w:hyperlink r:id="rId65" w:anchor="art116">
        <w:r w:rsidRPr="00E1647C">
          <w:rPr>
            <w:color w:val="0462C1"/>
            <w:sz w:val="24"/>
            <w:u w:val="single" w:color="0462C1"/>
          </w:rPr>
          <w:t>art. 116,</w:t>
        </w:r>
        <w:r w:rsidRPr="00E1647C">
          <w:rPr>
            <w:color w:val="0462C1"/>
            <w:spacing w:val="-1"/>
            <w:sz w:val="24"/>
            <w:u w:val="single" w:color="0462C1"/>
          </w:rPr>
          <w:t xml:space="preserve"> </w:t>
        </w:r>
        <w:r w:rsidRPr="00E1647C">
          <w:rPr>
            <w:color w:val="0462C1"/>
            <w:sz w:val="24"/>
            <w:u w:val="single" w:color="0462C1"/>
          </w:rPr>
          <w:t>da</w:t>
        </w:r>
        <w:r w:rsidRPr="00E1647C">
          <w:rPr>
            <w:color w:val="0462C1"/>
            <w:spacing w:val="-2"/>
            <w:sz w:val="24"/>
            <w:u w:val="single" w:color="0462C1"/>
          </w:rPr>
          <w:t xml:space="preserve"> </w:t>
        </w:r>
        <w:r w:rsidRPr="00E1647C">
          <w:rPr>
            <w:color w:val="0462C1"/>
            <w:sz w:val="24"/>
            <w:u w:val="single" w:color="0462C1"/>
          </w:rPr>
          <w:t>Lei n.º</w:t>
        </w:r>
        <w:r w:rsidRPr="00E1647C">
          <w:rPr>
            <w:color w:val="0462C1"/>
            <w:spacing w:val="-1"/>
            <w:sz w:val="24"/>
            <w:u w:val="single" w:color="0462C1"/>
          </w:rPr>
          <w:t xml:space="preserve"> </w:t>
        </w:r>
        <w:r w:rsidRPr="00E1647C">
          <w:rPr>
            <w:color w:val="0462C1"/>
            <w:sz w:val="24"/>
            <w:u w:val="single" w:color="0462C1"/>
          </w:rPr>
          <w:t>14.133, de</w:t>
        </w:r>
        <w:r w:rsidRPr="00E1647C">
          <w:rPr>
            <w:color w:val="0462C1"/>
            <w:spacing w:val="-1"/>
            <w:sz w:val="24"/>
            <w:u w:val="single" w:color="0462C1"/>
          </w:rPr>
          <w:t xml:space="preserve"> </w:t>
        </w:r>
        <w:r w:rsidRPr="00E1647C">
          <w:rPr>
            <w:color w:val="0462C1"/>
            <w:sz w:val="24"/>
            <w:u w:val="single" w:color="0462C1"/>
          </w:rPr>
          <w:t>2021</w:t>
        </w:r>
      </w:hyperlink>
      <w:r w:rsidRPr="00E1647C">
        <w:rPr>
          <w:sz w:val="24"/>
        </w:rPr>
        <w:t>);</w:t>
      </w:r>
    </w:p>
    <w:p w14:paraId="0959C137" w14:textId="77777777" w:rsidR="00A26958" w:rsidRPr="00E1647C" w:rsidRDefault="00A26958" w:rsidP="00A26958">
      <w:pPr>
        <w:numPr>
          <w:ilvl w:val="1"/>
          <w:numId w:val="43"/>
        </w:numPr>
        <w:tabs>
          <w:tab w:val="left" w:pos="827"/>
        </w:tabs>
        <w:spacing w:before="118" w:line="276" w:lineRule="auto"/>
        <w:ind w:right="111" w:firstLine="0"/>
        <w:jc w:val="both"/>
        <w:rPr>
          <w:sz w:val="24"/>
        </w:rPr>
      </w:pPr>
      <w:r w:rsidRPr="00E1647C">
        <w:rPr>
          <w:sz w:val="24"/>
        </w:rPr>
        <w:t>Comprovar a reserva de cargos a que se refere a cláusula acima, no prazo fixado pelo</w:t>
      </w:r>
      <w:r w:rsidRPr="00E1647C">
        <w:rPr>
          <w:spacing w:val="1"/>
          <w:sz w:val="24"/>
        </w:rPr>
        <w:t xml:space="preserve"> </w:t>
      </w:r>
      <w:r w:rsidRPr="00E1647C">
        <w:rPr>
          <w:sz w:val="24"/>
        </w:rPr>
        <w:t>fiscal do contrato, com a indicação dos empregados que preencheram as referidas vagas (</w:t>
      </w:r>
      <w:r w:rsidR="00952689">
        <w:fldChar w:fldCharType="begin"/>
      </w:r>
      <w:r w:rsidR="00952689">
        <w:instrText>HYPERLINK "http://www.planalto.gov.br/ccivil_03/_ato2019-2022/2021/lei/L14133.htm" \l "art116" \h</w:instrText>
      </w:r>
      <w:r w:rsidR="00952689">
        <w:fldChar w:fldCharType="separate"/>
      </w:r>
      <w:r w:rsidRPr="00E1647C">
        <w:rPr>
          <w:color w:val="0462C1"/>
          <w:sz w:val="24"/>
          <w:u w:val="single" w:color="0462C1"/>
        </w:rPr>
        <w:t>art.</w:t>
      </w:r>
      <w:r w:rsidR="00952689">
        <w:rPr>
          <w:color w:val="0462C1"/>
          <w:sz w:val="24"/>
          <w:u w:val="single" w:color="0462C1"/>
        </w:rPr>
        <w:fldChar w:fldCharType="end"/>
      </w:r>
      <w:r w:rsidRPr="00E1647C">
        <w:rPr>
          <w:color w:val="0462C1"/>
          <w:spacing w:val="1"/>
          <w:sz w:val="24"/>
        </w:rPr>
        <w:t xml:space="preserve"> </w:t>
      </w:r>
      <w:r w:rsidR="00952689">
        <w:fldChar w:fldCharType="begin"/>
      </w:r>
      <w:r w:rsidR="00952689">
        <w:instrText>HYPERLINK "http://www.planalto.gov.br/ccivil_03/_ato2019-2022/2021/lei/L14133.htm" \l "art116" \h</w:instrText>
      </w:r>
      <w:r w:rsidR="00952689">
        <w:fldChar w:fldCharType="separate"/>
      </w:r>
      <w:r w:rsidRPr="00E1647C">
        <w:rPr>
          <w:color w:val="0462C1"/>
          <w:sz w:val="24"/>
          <w:u w:val="single" w:color="0462C1"/>
        </w:rPr>
        <w:t>116,</w:t>
      </w:r>
      <w:r w:rsidRPr="00E1647C">
        <w:rPr>
          <w:color w:val="0462C1"/>
          <w:spacing w:val="-1"/>
          <w:sz w:val="24"/>
          <w:u w:val="single" w:color="0462C1"/>
        </w:rPr>
        <w:t xml:space="preserve"> </w:t>
      </w:r>
      <w:r w:rsidRPr="00E1647C">
        <w:rPr>
          <w:color w:val="0462C1"/>
          <w:sz w:val="24"/>
          <w:u w:val="single" w:color="0462C1"/>
        </w:rPr>
        <w:t>parágrafo único, da</w:t>
      </w:r>
      <w:r w:rsidRPr="00E1647C">
        <w:rPr>
          <w:color w:val="0462C1"/>
          <w:spacing w:val="1"/>
          <w:sz w:val="24"/>
          <w:u w:val="single" w:color="0462C1"/>
        </w:rPr>
        <w:t xml:space="preserve"> </w:t>
      </w:r>
      <w:r w:rsidRPr="00E1647C">
        <w:rPr>
          <w:color w:val="0462C1"/>
          <w:sz w:val="24"/>
          <w:u w:val="single" w:color="0462C1"/>
        </w:rPr>
        <w:t>Lei n.º 14.133, de 2021</w:t>
      </w:r>
      <w:r w:rsidR="00952689">
        <w:rPr>
          <w:color w:val="0462C1"/>
          <w:sz w:val="24"/>
          <w:u w:val="single" w:color="0462C1"/>
        </w:rPr>
        <w:fldChar w:fldCharType="end"/>
      </w:r>
      <w:r w:rsidRPr="00E1647C">
        <w:rPr>
          <w:sz w:val="24"/>
        </w:rPr>
        <w:t>);</w:t>
      </w:r>
    </w:p>
    <w:p w14:paraId="53561726" w14:textId="77777777" w:rsidR="00A26958" w:rsidRPr="00E1647C" w:rsidRDefault="00A26958" w:rsidP="00A26958">
      <w:pPr>
        <w:numPr>
          <w:ilvl w:val="1"/>
          <w:numId w:val="43"/>
        </w:numPr>
        <w:tabs>
          <w:tab w:val="left" w:pos="947"/>
        </w:tabs>
        <w:spacing w:before="121" w:line="276" w:lineRule="auto"/>
        <w:ind w:right="111" w:firstLine="0"/>
        <w:jc w:val="both"/>
        <w:rPr>
          <w:sz w:val="24"/>
        </w:rPr>
      </w:pPr>
      <w:r w:rsidRPr="00E1647C">
        <w:rPr>
          <w:sz w:val="24"/>
        </w:rPr>
        <w:t>Guardar</w:t>
      </w:r>
      <w:r w:rsidRPr="00E1647C">
        <w:rPr>
          <w:spacing w:val="-5"/>
          <w:sz w:val="24"/>
        </w:rPr>
        <w:t xml:space="preserve"> </w:t>
      </w:r>
      <w:r w:rsidRPr="00E1647C">
        <w:rPr>
          <w:sz w:val="24"/>
        </w:rPr>
        <w:t>sigilo</w:t>
      </w:r>
      <w:r w:rsidRPr="00E1647C">
        <w:rPr>
          <w:spacing w:val="-3"/>
          <w:sz w:val="24"/>
        </w:rPr>
        <w:t xml:space="preserve"> </w:t>
      </w:r>
      <w:r w:rsidRPr="00E1647C">
        <w:rPr>
          <w:sz w:val="24"/>
        </w:rPr>
        <w:t>sobre</w:t>
      </w:r>
      <w:r w:rsidRPr="00E1647C">
        <w:rPr>
          <w:spacing w:val="-3"/>
          <w:sz w:val="24"/>
        </w:rPr>
        <w:t xml:space="preserve"> </w:t>
      </w:r>
      <w:r w:rsidRPr="00E1647C">
        <w:rPr>
          <w:sz w:val="24"/>
        </w:rPr>
        <w:t>todas</w:t>
      </w:r>
      <w:r w:rsidRPr="00E1647C">
        <w:rPr>
          <w:spacing w:val="-4"/>
          <w:sz w:val="24"/>
        </w:rPr>
        <w:t xml:space="preserve"> </w:t>
      </w:r>
      <w:r w:rsidRPr="00E1647C">
        <w:rPr>
          <w:sz w:val="24"/>
        </w:rPr>
        <w:t>as</w:t>
      </w:r>
      <w:r w:rsidRPr="00E1647C">
        <w:rPr>
          <w:spacing w:val="-4"/>
          <w:sz w:val="24"/>
        </w:rPr>
        <w:t xml:space="preserve"> </w:t>
      </w:r>
      <w:r w:rsidRPr="00E1647C">
        <w:rPr>
          <w:sz w:val="24"/>
        </w:rPr>
        <w:t>informações</w:t>
      </w:r>
      <w:r w:rsidRPr="00E1647C">
        <w:rPr>
          <w:spacing w:val="-3"/>
          <w:sz w:val="24"/>
        </w:rPr>
        <w:t xml:space="preserve"> </w:t>
      </w:r>
      <w:r w:rsidRPr="00E1647C">
        <w:rPr>
          <w:sz w:val="24"/>
        </w:rPr>
        <w:t>obtidas</w:t>
      </w:r>
      <w:r w:rsidRPr="00E1647C">
        <w:rPr>
          <w:spacing w:val="-1"/>
          <w:sz w:val="24"/>
        </w:rPr>
        <w:t xml:space="preserve"> </w:t>
      </w:r>
      <w:r w:rsidRPr="00E1647C">
        <w:rPr>
          <w:sz w:val="24"/>
        </w:rPr>
        <w:t>em</w:t>
      </w:r>
      <w:r w:rsidRPr="00E1647C">
        <w:rPr>
          <w:spacing w:val="-3"/>
          <w:sz w:val="24"/>
        </w:rPr>
        <w:t xml:space="preserve"> </w:t>
      </w:r>
      <w:r w:rsidRPr="00E1647C">
        <w:rPr>
          <w:sz w:val="24"/>
        </w:rPr>
        <w:t>decorrência</w:t>
      </w:r>
      <w:r w:rsidRPr="00E1647C">
        <w:rPr>
          <w:spacing w:val="-2"/>
          <w:sz w:val="24"/>
        </w:rPr>
        <w:t xml:space="preserve"> </w:t>
      </w:r>
      <w:r w:rsidRPr="00E1647C">
        <w:rPr>
          <w:sz w:val="24"/>
        </w:rPr>
        <w:t>do</w:t>
      </w:r>
      <w:r w:rsidRPr="00E1647C">
        <w:rPr>
          <w:spacing w:val="-1"/>
          <w:sz w:val="24"/>
        </w:rPr>
        <w:t xml:space="preserve"> </w:t>
      </w:r>
      <w:r w:rsidRPr="00E1647C">
        <w:rPr>
          <w:sz w:val="24"/>
        </w:rPr>
        <w:t>cumprimento</w:t>
      </w:r>
      <w:r w:rsidRPr="00E1647C">
        <w:rPr>
          <w:spacing w:val="-2"/>
          <w:sz w:val="24"/>
        </w:rPr>
        <w:t xml:space="preserve"> </w:t>
      </w:r>
      <w:r w:rsidRPr="00E1647C">
        <w:rPr>
          <w:sz w:val="24"/>
        </w:rPr>
        <w:t>do</w:t>
      </w:r>
      <w:r w:rsidRPr="00E1647C">
        <w:rPr>
          <w:spacing w:val="-58"/>
          <w:sz w:val="24"/>
        </w:rPr>
        <w:t xml:space="preserve"> </w:t>
      </w:r>
      <w:r w:rsidRPr="00E1647C">
        <w:rPr>
          <w:sz w:val="24"/>
        </w:rPr>
        <w:t>contrato;</w:t>
      </w:r>
    </w:p>
    <w:p w14:paraId="28C2F82B" w14:textId="77777777" w:rsidR="00A26958" w:rsidRPr="00E1647C" w:rsidRDefault="00A26958" w:rsidP="00A26958">
      <w:pPr>
        <w:numPr>
          <w:ilvl w:val="1"/>
          <w:numId w:val="43"/>
        </w:numPr>
        <w:tabs>
          <w:tab w:val="left" w:pos="827"/>
        </w:tabs>
        <w:spacing w:before="121" w:line="276" w:lineRule="auto"/>
        <w:ind w:right="111" w:firstLine="0"/>
        <w:jc w:val="both"/>
        <w:rPr>
          <w:sz w:val="24"/>
        </w:rPr>
      </w:pPr>
      <w:r w:rsidRPr="00E1647C">
        <w:rPr>
          <w:sz w:val="24"/>
        </w:rPr>
        <w:t>Arcar</w:t>
      </w:r>
      <w:r w:rsidRPr="00E1647C">
        <w:rPr>
          <w:spacing w:val="-5"/>
          <w:sz w:val="24"/>
        </w:rPr>
        <w:t xml:space="preserve"> </w:t>
      </w:r>
      <w:r w:rsidRPr="00E1647C">
        <w:rPr>
          <w:sz w:val="24"/>
        </w:rPr>
        <w:t>com</w:t>
      </w:r>
      <w:r w:rsidRPr="00E1647C">
        <w:rPr>
          <w:spacing w:val="-3"/>
          <w:sz w:val="24"/>
        </w:rPr>
        <w:t xml:space="preserve"> </w:t>
      </w:r>
      <w:r w:rsidRPr="00E1647C">
        <w:rPr>
          <w:sz w:val="24"/>
        </w:rPr>
        <w:t>o</w:t>
      </w:r>
      <w:r w:rsidRPr="00E1647C">
        <w:rPr>
          <w:spacing w:val="-3"/>
          <w:sz w:val="24"/>
        </w:rPr>
        <w:t xml:space="preserve"> </w:t>
      </w:r>
      <w:r w:rsidRPr="00E1647C">
        <w:rPr>
          <w:sz w:val="24"/>
        </w:rPr>
        <w:t>ônus</w:t>
      </w:r>
      <w:r w:rsidRPr="00E1647C">
        <w:rPr>
          <w:spacing w:val="-4"/>
          <w:sz w:val="24"/>
        </w:rPr>
        <w:t xml:space="preserve"> </w:t>
      </w:r>
      <w:r w:rsidRPr="00E1647C">
        <w:rPr>
          <w:sz w:val="24"/>
        </w:rPr>
        <w:t>decorrente</w:t>
      </w:r>
      <w:r w:rsidRPr="00E1647C">
        <w:rPr>
          <w:spacing w:val="-4"/>
          <w:sz w:val="24"/>
        </w:rPr>
        <w:t xml:space="preserve"> </w:t>
      </w:r>
      <w:r w:rsidRPr="00E1647C">
        <w:rPr>
          <w:sz w:val="24"/>
        </w:rPr>
        <w:t>de</w:t>
      </w:r>
      <w:r w:rsidRPr="00E1647C">
        <w:rPr>
          <w:spacing w:val="-4"/>
          <w:sz w:val="24"/>
        </w:rPr>
        <w:t xml:space="preserve"> </w:t>
      </w:r>
      <w:r w:rsidRPr="00E1647C">
        <w:rPr>
          <w:sz w:val="24"/>
        </w:rPr>
        <w:t>eventual</w:t>
      </w:r>
      <w:r w:rsidRPr="00E1647C">
        <w:rPr>
          <w:spacing w:val="-4"/>
          <w:sz w:val="24"/>
        </w:rPr>
        <w:t xml:space="preserve"> </w:t>
      </w:r>
      <w:r w:rsidRPr="00E1647C">
        <w:rPr>
          <w:sz w:val="24"/>
        </w:rPr>
        <w:t>equívoco</w:t>
      </w:r>
      <w:r w:rsidRPr="00E1647C">
        <w:rPr>
          <w:spacing w:val="-3"/>
          <w:sz w:val="24"/>
        </w:rPr>
        <w:t xml:space="preserve"> </w:t>
      </w:r>
      <w:r w:rsidRPr="00E1647C">
        <w:rPr>
          <w:sz w:val="24"/>
        </w:rPr>
        <w:t>no</w:t>
      </w:r>
      <w:r w:rsidRPr="00E1647C">
        <w:rPr>
          <w:spacing w:val="-4"/>
          <w:sz w:val="24"/>
        </w:rPr>
        <w:t xml:space="preserve"> </w:t>
      </w:r>
      <w:r w:rsidRPr="00E1647C">
        <w:rPr>
          <w:sz w:val="24"/>
        </w:rPr>
        <w:t>dimensionamento</w:t>
      </w:r>
      <w:r w:rsidRPr="00E1647C">
        <w:rPr>
          <w:spacing w:val="-4"/>
          <w:sz w:val="24"/>
        </w:rPr>
        <w:t xml:space="preserve"> </w:t>
      </w:r>
      <w:r w:rsidRPr="00E1647C">
        <w:rPr>
          <w:sz w:val="24"/>
        </w:rPr>
        <w:t>dos</w:t>
      </w:r>
      <w:r w:rsidRPr="00E1647C">
        <w:rPr>
          <w:spacing w:val="-3"/>
          <w:sz w:val="24"/>
        </w:rPr>
        <w:t xml:space="preserve"> </w:t>
      </w:r>
      <w:r w:rsidRPr="00E1647C">
        <w:rPr>
          <w:sz w:val="24"/>
        </w:rPr>
        <w:t>quantitati-</w:t>
      </w:r>
      <w:r w:rsidRPr="00E1647C">
        <w:rPr>
          <w:spacing w:val="-58"/>
          <w:sz w:val="24"/>
        </w:rPr>
        <w:t xml:space="preserve"> </w:t>
      </w:r>
      <w:r w:rsidRPr="00E1647C">
        <w:rPr>
          <w:sz w:val="24"/>
        </w:rPr>
        <w:t>vos de sua proposta, inclusive quanto aos custos variáveis decorrentes de fatores futuros e in-</w:t>
      </w:r>
      <w:r w:rsidRPr="00E1647C">
        <w:rPr>
          <w:spacing w:val="1"/>
          <w:sz w:val="24"/>
        </w:rPr>
        <w:t xml:space="preserve"> </w:t>
      </w:r>
      <w:r w:rsidRPr="00E1647C">
        <w:rPr>
          <w:sz w:val="24"/>
        </w:rPr>
        <w:t>certos, devendo complementá-los, caso o previsto inicialmente em sua proposta não seja satis-</w:t>
      </w:r>
      <w:r w:rsidRPr="00E1647C">
        <w:rPr>
          <w:spacing w:val="-57"/>
          <w:sz w:val="24"/>
        </w:rPr>
        <w:t xml:space="preserve"> </w:t>
      </w:r>
      <w:r w:rsidRPr="00E1647C">
        <w:rPr>
          <w:sz w:val="24"/>
        </w:rPr>
        <w:t>fatório para o atendimento do objeto da contratação, exceto quando ocorrer algum dos eventos</w:t>
      </w:r>
      <w:r w:rsidRPr="00E1647C">
        <w:rPr>
          <w:spacing w:val="-57"/>
          <w:sz w:val="24"/>
        </w:rPr>
        <w:t xml:space="preserve"> </w:t>
      </w:r>
      <w:r w:rsidRPr="00E1647C">
        <w:rPr>
          <w:sz w:val="24"/>
        </w:rPr>
        <w:t>arrolados</w:t>
      </w:r>
      <w:r w:rsidRPr="00E1647C">
        <w:rPr>
          <w:spacing w:val="-1"/>
          <w:sz w:val="24"/>
        </w:rPr>
        <w:t xml:space="preserve"> </w:t>
      </w:r>
      <w:r w:rsidRPr="00E1647C">
        <w:rPr>
          <w:sz w:val="24"/>
        </w:rPr>
        <w:t>no</w:t>
      </w:r>
      <w:r w:rsidRPr="00E1647C">
        <w:rPr>
          <w:color w:val="0462C1"/>
          <w:spacing w:val="-1"/>
          <w:sz w:val="24"/>
        </w:rPr>
        <w:t xml:space="preserve"> </w:t>
      </w:r>
      <w:hyperlink r:id="rId66" w:anchor="art124">
        <w:r w:rsidRPr="00E1647C">
          <w:rPr>
            <w:color w:val="0462C1"/>
            <w:sz w:val="24"/>
            <w:u w:val="single" w:color="0462C1"/>
          </w:rPr>
          <w:t>art. 124,</w:t>
        </w:r>
        <w:r w:rsidRPr="00E1647C">
          <w:rPr>
            <w:color w:val="0462C1"/>
            <w:spacing w:val="1"/>
            <w:sz w:val="24"/>
            <w:u w:val="single" w:color="0462C1"/>
          </w:rPr>
          <w:t xml:space="preserve"> </w:t>
        </w:r>
        <w:r w:rsidRPr="00E1647C">
          <w:rPr>
            <w:color w:val="0462C1"/>
            <w:sz w:val="24"/>
            <w:u w:val="single" w:color="0462C1"/>
          </w:rPr>
          <w:t>II,</w:t>
        </w:r>
        <w:r w:rsidRPr="00E1647C">
          <w:rPr>
            <w:color w:val="0462C1"/>
            <w:spacing w:val="2"/>
            <w:sz w:val="24"/>
            <w:u w:val="single" w:color="0462C1"/>
          </w:rPr>
          <w:t xml:space="preserve"> </w:t>
        </w:r>
        <w:r w:rsidRPr="00E1647C">
          <w:rPr>
            <w:color w:val="0462C1"/>
            <w:sz w:val="24"/>
            <w:u w:val="single" w:color="0462C1"/>
          </w:rPr>
          <w:t>d, da</w:t>
        </w:r>
        <w:r w:rsidRPr="00E1647C">
          <w:rPr>
            <w:color w:val="0462C1"/>
            <w:spacing w:val="-1"/>
            <w:sz w:val="24"/>
            <w:u w:val="single" w:color="0462C1"/>
          </w:rPr>
          <w:t xml:space="preserve"> </w:t>
        </w:r>
        <w:r w:rsidRPr="00E1647C">
          <w:rPr>
            <w:color w:val="0462C1"/>
            <w:sz w:val="24"/>
            <w:u w:val="single" w:color="0462C1"/>
          </w:rPr>
          <w:t>Lei nº 14.133, de 2021.</w:t>
        </w:r>
      </w:hyperlink>
    </w:p>
    <w:p w14:paraId="5AB75F56" w14:textId="77777777" w:rsidR="00A26958" w:rsidRPr="00E1647C" w:rsidRDefault="00A26958" w:rsidP="00A26958">
      <w:pPr>
        <w:numPr>
          <w:ilvl w:val="1"/>
          <w:numId w:val="43"/>
        </w:numPr>
        <w:tabs>
          <w:tab w:val="left" w:pos="827"/>
        </w:tabs>
        <w:spacing w:before="120" w:line="276" w:lineRule="auto"/>
        <w:ind w:right="111" w:firstLine="0"/>
        <w:jc w:val="both"/>
        <w:rPr>
          <w:sz w:val="24"/>
        </w:rPr>
      </w:pPr>
      <w:r w:rsidRPr="00E1647C">
        <w:rPr>
          <w:sz w:val="24"/>
        </w:rPr>
        <w:t>Cumprir,</w:t>
      </w:r>
      <w:r w:rsidRPr="00E1647C">
        <w:rPr>
          <w:spacing w:val="-4"/>
          <w:sz w:val="24"/>
        </w:rPr>
        <w:t xml:space="preserve"> </w:t>
      </w:r>
      <w:r w:rsidRPr="00E1647C">
        <w:rPr>
          <w:sz w:val="24"/>
        </w:rPr>
        <w:t>além</w:t>
      </w:r>
      <w:r w:rsidRPr="00E1647C">
        <w:rPr>
          <w:spacing w:val="-4"/>
          <w:sz w:val="24"/>
        </w:rPr>
        <w:t xml:space="preserve"> </w:t>
      </w:r>
      <w:r w:rsidRPr="00E1647C">
        <w:rPr>
          <w:sz w:val="24"/>
        </w:rPr>
        <w:t>dos</w:t>
      </w:r>
      <w:r w:rsidRPr="00E1647C">
        <w:rPr>
          <w:spacing w:val="-3"/>
          <w:sz w:val="24"/>
        </w:rPr>
        <w:t xml:space="preserve"> </w:t>
      </w:r>
      <w:r w:rsidRPr="00E1647C">
        <w:rPr>
          <w:sz w:val="24"/>
        </w:rPr>
        <w:t>postulados</w:t>
      </w:r>
      <w:r w:rsidRPr="00E1647C">
        <w:rPr>
          <w:spacing w:val="-4"/>
          <w:sz w:val="24"/>
        </w:rPr>
        <w:t xml:space="preserve"> </w:t>
      </w:r>
      <w:r w:rsidRPr="00E1647C">
        <w:rPr>
          <w:sz w:val="24"/>
        </w:rPr>
        <w:t>legais</w:t>
      </w:r>
      <w:r w:rsidRPr="00E1647C">
        <w:rPr>
          <w:spacing w:val="-3"/>
          <w:sz w:val="24"/>
        </w:rPr>
        <w:t xml:space="preserve"> </w:t>
      </w:r>
      <w:r w:rsidRPr="00E1647C">
        <w:rPr>
          <w:sz w:val="24"/>
        </w:rPr>
        <w:t>vigentes</w:t>
      </w:r>
      <w:r w:rsidRPr="00E1647C">
        <w:rPr>
          <w:spacing w:val="-3"/>
          <w:sz w:val="24"/>
        </w:rPr>
        <w:t xml:space="preserve"> </w:t>
      </w:r>
      <w:r w:rsidRPr="00E1647C">
        <w:rPr>
          <w:sz w:val="24"/>
        </w:rPr>
        <w:t>de</w:t>
      </w:r>
      <w:r w:rsidRPr="00E1647C">
        <w:rPr>
          <w:spacing w:val="-5"/>
          <w:sz w:val="24"/>
        </w:rPr>
        <w:t xml:space="preserve"> </w:t>
      </w:r>
      <w:r w:rsidRPr="00E1647C">
        <w:rPr>
          <w:sz w:val="24"/>
        </w:rPr>
        <w:t>âmbito</w:t>
      </w:r>
      <w:r w:rsidRPr="00E1647C">
        <w:rPr>
          <w:spacing w:val="-3"/>
          <w:sz w:val="24"/>
        </w:rPr>
        <w:t xml:space="preserve"> </w:t>
      </w:r>
      <w:r w:rsidRPr="00E1647C">
        <w:rPr>
          <w:sz w:val="24"/>
        </w:rPr>
        <w:t>federal, estadual</w:t>
      </w:r>
      <w:r w:rsidRPr="00E1647C">
        <w:rPr>
          <w:spacing w:val="-3"/>
          <w:sz w:val="24"/>
        </w:rPr>
        <w:t xml:space="preserve"> </w:t>
      </w:r>
      <w:r w:rsidRPr="00E1647C">
        <w:rPr>
          <w:sz w:val="24"/>
        </w:rPr>
        <w:t>ou</w:t>
      </w:r>
      <w:r w:rsidRPr="00E1647C">
        <w:rPr>
          <w:spacing w:val="-3"/>
          <w:sz w:val="24"/>
        </w:rPr>
        <w:t xml:space="preserve"> </w:t>
      </w:r>
      <w:r w:rsidRPr="00E1647C">
        <w:rPr>
          <w:sz w:val="24"/>
        </w:rPr>
        <w:t>municipal,</w:t>
      </w:r>
      <w:r w:rsidRPr="00E1647C">
        <w:rPr>
          <w:spacing w:val="-58"/>
          <w:sz w:val="24"/>
        </w:rPr>
        <w:t xml:space="preserve"> </w:t>
      </w:r>
      <w:r w:rsidRPr="00E1647C">
        <w:rPr>
          <w:sz w:val="24"/>
        </w:rPr>
        <w:t>as</w:t>
      </w:r>
      <w:r w:rsidRPr="00E1647C">
        <w:rPr>
          <w:spacing w:val="-1"/>
          <w:sz w:val="24"/>
        </w:rPr>
        <w:t xml:space="preserve"> </w:t>
      </w:r>
      <w:r w:rsidRPr="00E1647C">
        <w:rPr>
          <w:sz w:val="24"/>
        </w:rPr>
        <w:t>normas de</w:t>
      </w:r>
      <w:r w:rsidRPr="00E1647C">
        <w:rPr>
          <w:spacing w:val="-1"/>
          <w:sz w:val="24"/>
        </w:rPr>
        <w:t xml:space="preserve"> </w:t>
      </w:r>
      <w:r w:rsidRPr="00E1647C">
        <w:rPr>
          <w:sz w:val="24"/>
        </w:rPr>
        <w:t>segurança</w:t>
      </w:r>
      <w:r w:rsidRPr="00E1647C">
        <w:rPr>
          <w:spacing w:val="-1"/>
          <w:sz w:val="24"/>
        </w:rPr>
        <w:t xml:space="preserve"> </w:t>
      </w:r>
      <w:r w:rsidRPr="00E1647C">
        <w:rPr>
          <w:sz w:val="24"/>
        </w:rPr>
        <w:t>do contratante;</w:t>
      </w:r>
    </w:p>
    <w:p w14:paraId="47D15EA7" w14:textId="77777777" w:rsidR="00A26958" w:rsidRPr="00E1647C" w:rsidRDefault="00A26958" w:rsidP="00A26958">
      <w:pPr>
        <w:numPr>
          <w:ilvl w:val="1"/>
          <w:numId w:val="43"/>
        </w:numPr>
        <w:tabs>
          <w:tab w:val="left" w:pos="827"/>
        </w:tabs>
        <w:spacing w:before="120" w:line="276" w:lineRule="auto"/>
        <w:ind w:right="111" w:firstLine="0"/>
        <w:jc w:val="both"/>
        <w:rPr>
          <w:sz w:val="24"/>
        </w:rPr>
      </w:pPr>
      <w:r w:rsidRPr="00E1647C">
        <w:rPr>
          <w:sz w:val="24"/>
        </w:rPr>
        <w:t>Orientar e treinar seus empregados sobre os deveres previstos na Lei nº 13.709, de 14 de agosto de 2018 (LGPD), adotando medidas eficazes para proteção de dados pessoais a que tenha acesso por força da execução deste contrato;</w:t>
      </w:r>
    </w:p>
    <w:p w14:paraId="46290289" w14:textId="77777777" w:rsidR="00A26958" w:rsidRPr="00E1647C" w:rsidRDefault="00A26958" w:rsidP="00A26958">
      <w:pPr>
        <w:numPr>
          <w:ilvl w:val="1"/>
          <w:numId w:val="43"/>
        </w:numPr>
        <w:tabs>
          <w:tab w:val="left" w:pos="827"/>
        </w:tabs>
        <w:spacing w:before="121" w:line="276" w:lineRule="auto"/>
        <w:ind w:right="111" w:firstLine="0"/>
        <w:jc w:val="both"/>
        <w:rPr>
          <w:i/>
          <w:sz w:val="24"/>
        </w:rPr>
      </w:pPr>
      <w:r w:rsidRPr="00E1647C">
        <w:rPr>
          <w:sz w:val="24"/>
        </w:rPr>
        <w:t xml:space="preserve">Submeter previamente, por escrito, ao contratante, para análise e aprovação, quaisquer mudanças </w:t>
      </w:r>
      <w:r w:rsidRPr="00E1647C">
        <w:rPr>
          <w:sz w:val="24"/>
        </w:rPr>
        <w:lastRenderedPageBreak/>
        <w:t>nos métodos executivos que fujam às especificações do memorial descritivo ou ins- trumento congênere</w:t>
      </w:r>
      <w:r w:rsidRPr="00E1647C">
        <w:rPr>
          <w:i/>
          <w:sz w:val="24"/>
        </w:rPr>
        <w:t>.</w:t>
      </w:r>
    </w:p>
    <w:p w14:paraId="2E5321C1" w14:textId="77777777" w:rsidR="00A26958" w:rsidRPr="00E1647C" w:rsidRDefault="00A26958" w:rsidP="00A26958">
      <w:pPr>
        <w:numPr>
          <w:ilvl w:val="1"/>
          <w:numId w:val="43"/>
        </w:numPr>
        <w:tabs>
          <w:tab w:val="left" w:pos="827"/>
        </w:tabs>
        <w:spacing w:before="121"/>
        <w:ind w:left="119" w:right="113" w:firstLine="0"/>
        <w:jc w:val="both"/>
        <w:rPr>
          <w:sz w:val="24"/>
        </w:rPr>
      </w:pPr>
      <w:r w:rsidRPr="00E1647C">
        <w:rPr>
          <w:sz w:val="24"/>
        </w:rPr>
        <w:t xml:space="preserve">Não permitir a utilização de qualquer trabalho do menor de dezesseis anos, exceto na condição de aprendiz para os maiores de quatorze anos, nem permitir a utilização do trabalho do </w:t>
      </w:r>
    </w:p>
    <w:p w14:paraId="4642B6BD" w14:textId="77777777" w:rsidR="00A26958" w:rsidRPr="00E1647C" w:rsidRDefault="00A26958" w:rsidP="00A26958">
      <w:pPr>
        <w:tabs>
          <w:tab w:val="left" w:pos="827"/>
        </w:tabs>
        <w:spacing w:before="121"/>
        <w:ind w:left="119" w:right="113"/>
        <w:rPr>
          <w:sz w:val="24"/>
        </w:rPr>
      </w:pPr>
      <w:r w:rsidRPr="00E1647C">
        <w:rPr>
          <w:sz w:val="24"/>
        </w:rPr>
        <w:t>menor de dezoito anos em trabalho noturno, perigoso ou insalubre.</w:t>
      </w:r>
    </w:p>
    <w:p w14:paraId="08695165" w14:textId="77777777" w:rsidR="00A26958" w:rsidRDefault="00A26958" w:rsidP="00A26958">
      <w:pPr>
        <w:spacing w:before="9"/>
        <w:ind w:right="111"/>
        <w:jc w:val="both"/>
        <w:rPr>
          <w:sz w:val="24"/>
        </w:rPr>
      </w:pPr>
    </w:p>
    <w:p w14:paraId="4B645646" w14:textId="77777777" w:rsidR="00A26958" w:rsidRPr="00E1647C" w:rsidRDefault="00A26958" w:rsidP="00A26958">
      <w:pPr>
        <w:spacing w:before="9"/>
        <w:ind w:right="111"/>
        <w:jc w:val="both"/>
        <w:rPr>
          <w:sz w:val="24"/>
        </w:rPr>
      </w:pPr>
    </w:p>
    <w:p w14:paraId="634E9950" w14:textId="77777777" w:rsidR="00A26958" w:rsidRPr="00E1647C" w:rsidRDefault="00A26958" w:rsidP="00A26958">
      <w:pPr>
        <w:ind w:left="685" w:right="111"/>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DÉCIMA–</w:t>
      </w:r>
      <w:r w:rsidRPr="00E1647C">
        <w:rPr>
          <w:b/>
          <w:bCs/>
          <w:spacing w:val="-1"/>
          <w:sz w:val="24"/>
          <w:szCs w:val="24"/>
        </w:rPr>
        <w:t xml:space="preserve"> </w:t>
      </w:r>
      <w:r w:rsidRPr="00E1647C">
        <w:rPr>
          <w:b/>
          <w:bCs/>
          <w:sz w:val="24"/>
          <w:szCs w:val="24"/>
        </w:rPr>
        <w:t>GARANTIA DE</w:t>
      </w:r>
      <w:r w:rsidRPr="00E1647C">
        <w:rPr>
          <w:b/>
          <w:bCs/>
          <w:spacing w:val="-1"/>
          <w:sz w:val="24"/>
          <w:szCs w:val="24"/>
        </w:rPr>
        <w:t xml:space="preserve"> </w:t>
      </w:r>
      <w:r w:rsidRPr="00E1647C">
        <w:rPr>
          <w:b/>
          <w:bCs/>
          <w:sz w:val="24"/>
          <w:szCs w:val="24"/>
        </w:rPr>
        <w:t>EXECUÇÃO (</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w:t>
      </w:r>
      <w:r w:rsidRPr="00E1647C">
        <w:rPr>
          <w:b/>
          <w:bCs/>
          <w:color w:val="0462C1"/>
          <w:spacing w:val="-1"/>
          <w:sz w:val="24"/>
          <w:szCs w:val="24"/>
          <w:u w:val="thick" w:color="0462C1"/>
        </w:rPr>
        <w:t xml:space="preserve"> </w:t>
      </w:r>
      <w:r w:rsidRPr="00E1647C">
        <w:rPr>
          <w:b/>
          <w:bCs/>
          <w:color w:val="0462C1"/>
          <w:sz w:val="24"/>
          <w:szCs w:val="24"/>
          <w:u w:val="thick" w:color="0462C1"/>
        </w:rPr>
        <w:t>92,</w:t>
      </w:r>
      <w:r w:rsidRPr="00E1647C">
        <w:rPr>
          <w:b/>
          <w:bCs/>
          <w:color w:val="0462C1"/>
          <w:spacing w:val="-2"/>
          <w:sz w:val="24"/>
          <w:szCs w:val="24"/>
          <w:u w:val="thick" w:color="0462C1"/>
        </w:rPr>
        <w:t xml:space="preserve"> </w:t>
      </w:r>
      <w:r w:rsidRPr="00E1647C">
        <w:rPr>
          <w:b/>
          <w:bCs/>
          <w:color w:val="0462C1"/>
          <w:sz w:val="24"/>
          <w:szCs w:val="24"/>
          <w:u w:val="thick" w:color="0462C1"/>
        </w:rPr>
        <w:t>XII</w:t>
      </w:r>
      <w:r w:rsidR="00952689">
        <w:rPr>
          <w:b/>
          <w:bCs/>
          <w:color w:val="0462C1"/>
          <w:sz w:val="24"/>
          <w:szCs w:val="24"/>
          <w:u w:val="thick" w:color="0462C1"/>
        </w:rPr>
        <w:fldChar w:fldCharType="end"/>
      </w:r>
      <w:r w:rsidRPr="00E1647C">
        <w:rPr>
          <w:b/>
          <w:bCs/>
          <w:sz w:val="24"/>
          <w:szCs w:val="24"/>
        </w:rPr>
        <w:t>)</w:t>
      </w:r>
    </w:p>
    <w:p w14:paraId="595C82C1" w14:textId="77777777" w:rsidR="00A26958" w:rsidRPr="00E1647C" w:rsidRDefault="00A26958" w:rsidP="00A26958">
      <w:pPr>
        <w:ind w:left="685" w:right="111"/>
        <w:jc w:val="both"/>
        <w:outlineLvl w:val="0"/>
        <w:rPr>
          <w:b/>
          <w:bCs/>
          <w:sz w:val="24"/>
          <w:szCs w:val="24"/>
        </w:rPr>
      </w:pPr>
    </w:p>
    <w:p w14:paraId="4D110725" w14:textId="77777777" w:rsidR="00A26958" w:rsidRPr="00E1647C" w:rsidRDefault="00A26958" w:rsidP="00A26958">
      <w:pPr>
        <w:ind w:left="685" w:right="111"/>
        <w:jc w:val="both"/>
        <w:outlineLvl w:val="0"/>
        <w:rPr>
          <w:sz w:val="24"/>
          <w:szCs w:val="24"/>
        </w:rPr>
      </w:pPr>
      <w:bookmarkStart w:id="66" w:name="_Hlk162970750"/>
      <w:r w:rsidRPr="00E1647C">
        <w:rPr>
          <w:sz w:val="24"/>
          <w:szCs w:val="24"/>
        </w:rPr>
        <w:t>10.1. Não haverá exigência de garantia contratual da execução.</w:t>
      </w:r>
    </w:p>
    <w:p w14:paraId="214BF8E6" w14:textId="77777777" w:rsidR="00A26958" w:rsidRPr="00E1647C" w:rsidRDefault="00A26958" w:rsidP="00A26958">
      <w:pPr>
        <w:ind w:left="118" w:right="111" w:firstLine="566"/>
        <w:jc w:val="both"/>
        <w:outlineLvl w:val="0"/>
        <w:rPr>
          <w:b/>
          <w:bCs/>
          <w:sz w:val="24"/>
          <w:szCs w:val="24"/>
        </w:rPr>
      </w:pPr>
    </w:p>
    <w:bookmarkEnd w:id="66"/>
    <w:p w14:paraId="7A985CF4" w14:textId="77777777" w:rsidR="00A26958" w:rsidRPr="00E1647C" w:rsidRDefault="00A26958" w:rsidP="00A26958">
      <w:pPr>
        <w:ind w:left="118" w:right="111" w:firstLine="566"/>
        <w:jc w:val="both"/>
        <w:outlineLvl w:val="0"/>
        <w:rPr>
          <w:b/>
          <w:bCs/>
          <w:sz w:val="24"/>
          <w:szCs w:val="24"/>
        </w:rPr>
      </w:pPr>
      <w:r w:rsidRPr="00E1647C">
        <w:rPr>
          <w:b/>
          <w:bCs/>
          <w:sz w:val="24"/>
          <w:szCs w:val="24"/>
        </w:rPr>
        <w:t>CLÁUSULA</w:t>
      </w:r>
      <w:r w:rsidRPr="00E1647C">
        <w:rPr>
          <w:b/>
          <w:bCs/>
          <w:spacing w:val="4"/>
          <w:sz w:val="24"/>
          <w:szCs w:val="24"/>
        </w:rPr>
        <w:t xml:space="preserve"> </w:t>
      </w:r>
      <w:r w:rsidRPr="00E1647C">
        <w:rPr>
          <w:b/>
          <w:bCs/>
          <w:sz w:val="24"/>
          <w:szCs w:val="24"/>
        </w:rPr>
        <w:t>DÉCIMA</w:t>
      </w:r>
      <w:r w:rsidRPr="00E1647C">
        <w:rPr>
          <w:b/>
          <w:bCs/>
          <w:spacing w:val="4"/>
          <w:sz w:val="24"/>
          <w:szCs w:val="24"/>
        </w:rPr>
        <w:t xml:space="preserve"> </w:t>
      </w:r>
      <w:r w:rsidRPr="00E1647C">
        <w:rPr>
          <w:b/>
          <w:bCs/>
          <w:sz w:val="24"/>
          <w:szCs w:val="24"/>
        </w:rPr>
        <w:t>PRIMEIRA</w:t>
      </w:r>
      <w:r w:rsidRPr="00E1647C">
        <w:rPr>
          <w:b/>
          <w:bCs/>
          <w:spacing w:val="6"/>
          <w:sz w:val="24"/>
          <w:szCs w:val="24"/>
        </w:rPr>
        <w:t xml:space="preserve"> </w:t>
      </w:r>
      <w:r w:rsidRPr="00E1647C">
        <w:rPr>
          <w:b/>
          <w:bCs/>
          <w:sz w:val="24"/>
          <w:szCs w:val="24"/>
        </w:rPr>
        <w:t>–</w:t>
      </w:r>
      <w:r w:rsidRPr="00E1647C">
        <w:rPr>
          <w:b/>
          <w:bCs/>
          <w:spacing w:val="6"/>
          <w:sz w:val="24"/>
          <w:szCs w:val="24"/>
        </w:rPr>
        <w:t xml:space="preserve"> </w:t>
      </w:r>
      <w:r w:rsidRPr="00E1647C">
        <w:rPr>
          <w:b/>
          <w:bCs/>
          <w:sz w:val="24"/>
          <w:szCs w:val="24"/>
        </w:rPr>
        <w:t>INFRAÇÕES</w:t>
      </w:r>
      <w:r w:rsidRPr="00E1647C">
        <w:rPr>
          <w:b/>
          <w:bCs/>
          <w:spacing w:val="3"/>
          <w:sz w:val="24"/>
          <w:szCs w:val="24"/>
        </w:rPr>
        <w:t xml:space="preserve"> </w:t>
      </w:r>
      <w:r w:rsidRPr="00E1647C">
        <w:rPr>
          <w:b/>
          <w:bCs/>
          <w:sz w:val="24"/>
          <w:szCs w:val="24"/>
        </w:rPr>
        <w:t>E</w:t>
      </w:r>
      <w:r w:rsidRPr="00E1647C">
        <w:rPr>
          <w:b/>
          <w:bCs/>
          <w:spacing w:val="3"/>
          <w:sz w:val="24"/>
          <w:szCs w:val="24"/>
        </w:rPr>
        <w:t xml:space="preserve"> </w:t>
      </w:r>
      <w:r w:rsidRPr="00E1647C">
        <w:rPr>
          <w:b/>
          <w:bCs/>
          <w:sz w:val="24"/>
          <w:szCs w:val="24"/>
        </w:rPr>
        <w:t>SANÇÕES</w:t>
      </w:r>
      <w:r w:rsidRPr="00E1647C">
        <w:rPr>
          <w:b/>
          <w:bCs/>
          <w:spacing w:val="6"/>
          <w:sz w:val="24"/>
          <w:szCs w:val="24"/>
        </w:rPr>
        <w:t xml:space="preserve"> </w:t>
      </w:r>
      <w:r w:rsidRPr="00E1647C">
        <w:rPr>
          <w:b/>
          <w:bCs/>
          <w:sz w:val="24"/>
          <w:szCs w:val="24"/>
        </w:rPr>
        <w:t>ADMINISTRA-</w:t>
      </w:r>
      <w:r w:rsidRPr="00E1647C">
        <w:rPr>
          <w:b/>
          <w:bCs/>
          <w:spacing w:val="-57"/>
          <w:sz w:val="24"/>
          <w:szCs w:val="24"/>
        </w:rPr>
        <w:t xml:space="preserve"> </w:t>
      </w:r>
      <w:r w:rsidRPr="00E1647C">
        <w:rPr>
          <w:b/>
          <w:bCs/>
          <w:sz w:val="24"/>
          <w:szCs w:val="24"/>
        </w:rPr>
        <w:t>TIVAS</w:t>
      </w:r>
      <w:r w:rsidRPr="00E1647C">
        <w:rPr>
          <w:b/>
          <w:bCs/>
          <w:spacing w:val="-1"/>
          <w:sz w:val="24"/>
          <w:szCs w:val="24"/>
        </w:rPr>
        <w:t xml:space="preserve"> </w:t>
      </w:r>
      <w:r w:rsidRPr="00E1647C">
        <w:rPr>
          <w:b/>
          <w:bCs/>
          <w:sz w:val="24"/>
          <w:szCs w:val="24"/>
        </w:rPr>
        <w:t>(</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 92,</w:t>
      </w:r>
      <w:r w:rsidRPr="00E1647C">
        <w:rPr>
          <w:b/>
          <w:bCs/>
          <w:color w:val="0462C1"/>
          <w:spacing w:val="-1"/>
          <w:sz w:val="24"/>
          <w:szCs w:val="24"/>
          <w:u w:val="thick" w:color="0462C1"/>
        </w:rPr>
        <w:t xml:space="preserve"> </w:t>
      </w:r>
      <w:r w:rsidRPr="00E1647C">
        <w:rPr>
          <w:b/>
          <w:bCs/>
          <w:color w:val="0462C1"/>
          <w:sz w:val="24"/>
          <w:szCs w:val="24"/>
          <w:u w:val="thick" w:color="0462C1"/>
        </w:rPr>
        <w:t>XIV</w:t>
      </w:r>
      <w:r w:rsidR="00952689">
        <w:rPr>
          <w:b/>
          <w:bCs/>
          <w:color w:val="0462C1"/>
          <w:sz w:val="24"/>
          <w:szCs w:val="24"/>
          <w:u w:val="thick" w:color="0462C1"/>
        </w:rPr>
        <w:fldChar w:fldCharType="end"/>
      </w:r>
      <w:r w:rsidRPr="00E1647C">
        <w:rPr>
          <w:b/>
          <w:bCs/>
          <w:sz w:val="24"/>
          <w:szCs w:val="24"/>
        </w:rPr>
        <w:t>)</w:t>
      </w:r>
    </w:p>
    <w:p w14:paraId="4232EED5" w14:textId="77777777" w:rsidR="00A26958" w:rsidRPr="00E1647C" w:rsidRDefault="00A26958" w:rsidP="00A26958">
      <w:pPr>
        <w:ind w:right="111"/>
        <w:jc w:val="both"/>
        <w:outlineLvl w:val="0"/>
        <w:rPr>
          <w:b/>
          <w:bCs/>
          <w:sz w:val="24"/>
          <w:szCs w:val="24"/>
        </w:rPr>
      </w:pPr>
    </w:p>
    <w:p w14:paraId="37013453" w14:textId="77777777" w:rsidR="00A26958" w:rsidRPr="00E1647C" w:rsidRDefault="00A26958" w:rsidP="00A26958">
      <w:pPr>
        <w:numPr>
          <w:ilvl w:val="1"/>
          <w:numId w:val="59"/>
        </w:numPr>
        <w:tabs>
          <w:tab w:val="left" w:pos="897"/>
        </w:tabs>
        <w:spacing w:before="121" w:line="276" w:lineRule="auto"/>
        <w:ind w:right="111"/>
        <w:jc w:val="both"/>
        <w:rPr>
          <w:sz w:val="24"/>
        </w:rPr>
      </w:pPr>
      <w:r w:rsidRPr="00E1647C">
        <w:rPr>
          <w:sz w:val="24"/>
        </w:rPr>
        <w:t xml:space="preserve">Constitui infração administrativa, a prática, pelo </w:t>
      </w:r>
      <w:r w:rsidRPr="00E1647C">
        <w:rPr>
          <w:b/>
          <w:sz w:val="24"/>
        </w:rPr>
        <w:t>FORNECEDOR, LICITANTE ou</w:t>
      </w:r>
      <w:r w:rsidRPr="00E1647C">
        <w:rPr>
          <w:b/>
          <w:spacing w:val="1"/>
          <w:sz w:val="24"/>
        </w:rPr>
        <w:t xml:space="preserve"> </w:t>
      </w:r>
      <w:r w:rsidRPr="00E1647C">
        <w:rPr>
          <w:b/>
          <w:sz w:val="24"/>
        </w:rPr>
        <w:t>CONTRATADO</w:t>
      </w:r>
      <w:r w:rsidRPr="00E1647C">
        <w:rPr>
          <w:sz w:val="24"/>
        </w:rPr>
        <w:t>,</w:t>
      </w:r>
      <w:r w:rsidRPr="00E1647C">
        <w:rPr>
          <w:spacing w:val="-1"/>
          <w:sz w:val="24"/>
        </w:rPr>
        <w:t xml:space="preserve"> </w:t>
      </w:r>
      <w:r w:rsidRPr="00E1647C">
        <w:rPr>
          <w:sz w:val="24"/>
        </w:rPr>
        <w:t>das seguintes condutas</w:t>
      </w:r>
      <w:r w:rsidRPr="00E1647C">
        <w:rPr>
          <w:spacing w:val="-1"/>
          <w:sz w:val="24"/>
        </w:rPr>
        <w:t xml:space="preserve"> </w:t>
      </w:r>
      <w:r w:rsidRPr="00E1647C">
        <w:rPr>
          <w:sz w:val="24"/>
        </w:rPr>
        <w:t>previstas no art.</w:t>
      </w:r>
      <w:r w:rsidRPr="00E1647C">
        <w:rPr>
          <w:spacing w:val="-1"/>
          <w:sz w:val="24"/>
        </w:rPr>
        <w:t xml:space="preserve"> </w:t>
      </w:r>
      <w:r w:rsidRPr="00E1647C">
        <w:rPr>
          <w:sz w:val="24"/>
        </w:rPr>
        <w:t>155 da</w:t>
      </w:r>
      <w:r w:rsidRPr="00E1647C">
        <w:rPr>
          <w:spacing w:val="-2"/>
          <w:sz w:val="24"/>
        </w:rPr>
        <w:t xml:space="preserve"> </w:t>
      </w:r>
      <w:r w:rsidRPr="00E1647C">
        <w:rPr>
          <w:sz w:val="24"/>
        </w:rPr>
        <w:t>Lei</w:t>
      </w:r>
      <w:r w:rsidRPr="00E1647C">
        <w:rPr>
          <w:spacing w:val="-1"/>
          <w:sz w:val="24"/>
        </w:rPr>
        <w:t xml:space="preserve"> </w:t>
      </w:r>
      <w:r w:rsidRPr="00E1647C">
        <w:rPr>
          <w:sz w:val="24"/>
        </w:rPr>
        <w:t>nº 14.133/2021:</w:t>
      </w:r>
    </w:p>
    <w:p w14:paraId="444130EA" w14:textId="77777777" w:rsidR="00A26958" w:rsidRPr="00E1647C" w:rsidRDefault="00A26958" w:rsidP="00A26958">
      <w:pPr>
        <w:numPr>
          <w:ilvl w:val="2"/>
          <w:numId w:val="42"/>
        </w:numPr>
        <w:tabs>
          <w:tab w:val="left" w:pos="1063"/>
        </w:tabs>
        <w:spacing w:before="119"/>
        <w:ind w:right="111" w:hanging="661"/>
        <w:jc w:val="both"/>
        <w:rPr>
          <w:sz w:val="24"/>
        </w:rPr>
      </w:pPr>
      <w:r w:rsidRPr="00E1647C">
        <w:rPr>
          <w:sz w:val="24"/>
        </w:rPr>
        <w:t>dar</w:t>
      </w:r>
      <w:r w:rsidRPr="00E1647C">
        <w:rPr>
          <w:spacing w:val="-1"/>
          <w:sz w:val="24"/>
        </w:rPr>
        <w:t xml:space="preserve"> </w:t>
      </w:r>
      <w:r w:rsidRPr="00E1647C">
        <w:rPr>
          <w:sz w:val="24"/>
        </w:rPr>
        <w:t>causa</w:t>
      </w:r>
      <w:r w:rsidRPr="00E1647C">
        <w:rPr>
          <w:spacing w:val="-2"/>
          <w:sz w:val="24"/>
        </w:rPr>
        <w:t xml:space="preserve"> </w:t>
      </w:r>
      <w:r w:rsidRPr="00E1647C">
        <w:rPr>
          <w:sz w:val="24"/>
        </w:rPr>
        <w:t>à</w:t>
      </w:r>
      <w:r w:rsidRPr="00E1647C">
        <w:rPr>
          <w:spacing w:val="-2"/>
          <w:sz w:val="24"/>
        </w:rPr>
        <w:t xml:space="preserve"> </w:t>
      </w:r>
      <w:r w:rsidRPr="00E1647C">
        <w:rPr>
          <w:sz w:val="24"/>
        </w:rPr>
        <w:t>inexecução parcial</w:t>
      </w:r>
      <w:r w:rsidRPr="00E1647C">
        <w:rPr>
          <w:spacing w:val="-1"/>
          <w:sz w:val="24"/>
        </w:rPr>
        <w:t xml:space="preserve"> </w:t>
      </w:r>
      <w:r w:rsidRPr="00E1647C">
        <w:rPr>
          <w:sz w:val="24"/>
        </w:rPr>
        <w:t>do</w:t>
      </w:r>
      <w:r w:rsidRPr="00E1647C">
        <w:rPr>
          <w:spacing w:val="-1"/>
          <w:sz w:val="24"/>
        </w:rPr>
        <w:t xml:space="preserve"> </w:t>
      </w:r>
      <w:r w:rsidRPr="00E1647C">
        <w:rPr>
          <w:sz w:val="24"/>
        </w:rPr>
        <w:t>contrato;</w:t>
      </w:r>
    </w:p>
    <w:p w14:paraId="13FE55E8" w14:textId="77777777" w:rsidR="00A26958" w:rsidRPr="00E1647C" w:rsidRDefault="00A26958" w:rsidP="00A26958">
      <w:pPr>
        <w:numPr>
          <w:ilvl w:val="2"/>
          <w:numId w:val="42"/>
        </w:numPr>
        <w:tabs>
          <w:tab w:val="left" w:pos="1060"/>
        </w:tabs>
        <w:spacing w:before="161" w:line="278" w:lineRule="auto"/>
        <w:ind w:left="402" w:right="111" w:firstLine="0"/>
        <w:jc w:val="both"/>
        <w:rPr>
          <w:sz w:val="24"/>
        </w:rPr>
      </w:pPr>
      <w:r w:rsidRPr="00E1647C">
        <w:rPr>
          <w:sz w:val="24"/>
        </w:rPr>
        <w:t>dar</w:t>
      </w:r>
      <w:r w:rsidRPr="00E1647C">
        <w:rPr>
          <w:spacing w:val="-6"/>
          <w:sz w:val="24"/>
        </w:rPr>
        <w:t xml:space="preserve"> </w:t>
      </w:r>
      <w:r w:rsidRPr="00E1647C">
        <w:rPr>
          <w:sz w:val="24"/>
        </w:rPr>
        <w:t>causa</w:t>
      </w:r>
      <w:r w:rsidRPr="00E1647C">
        <w:rPr>
          <w:spacing w:val="-5"/>
          <w:sz w:val="24"/>
        </w:rPr>
        <w:t xml:space="preserve"> </w:t>
      </w:r>
      <w:r w:rsidRPr="00E1647C">
        <w:rPr>
          <w:sz w:val="24"/>
        </w:rPr>
        <w:t>à</w:t>
      </w:r>
      <w:r w:rsidRPr="00E1647C">
        <w:rPr>
          <w:spacing w:val="-5"/>
          <w:sz w:val="24"/>
        </w:rPr>
        <w:t xml:space="preserve"> </w:t>
      </w:r>
      <w:r w:rsidRPr="00E1647C">
        <w:rPr>
          <w:sz w:val="24"/>
        </w:rPr>
        <w:t>inexecução</w:t>
      </w:r>
      <w:r w:rsidRPr="00E1647C">
        <w:rPr>
          <w:spacing w:val="-4"/>
          <w:sz w:val="24"/>
        </w:rPr>
        <w:t xml:space="preserve"> </w:t>
      </w:r>
      <w:r w:rsidRPr="00E1647C">
        <w:rPr>
          <w:sz w:val="24"/>
        </w:rPr>
        <w:t>parcial</w:t>
      </w:r>
      <w:r w:rsidRPr="00E1647C">
        <w:rPr>
          <w:spacing w:val="-4"/>
          <w:sz w:val="24"/>
        </w:rPr>
        <w:t xml:space="preserve"> </w:t>
      </w:r>
      <w:r w:rsidRPr="00E1647C">
        <w:rPr>
          <w:sz w:val="24"/>
        </w:rPr>
        <w:t>do</w:t>
      </w:r>
      <w:r w:rsidRPr="00E1647C">
        <w:rPr>
          <w:spacing w:val="-2"/>
          <w:sz w:val="24"/>
        </w:rPr>
        <w:t xml:space="preserve"> </w:t>
      </w:r>
      <w:r w:rsidRPr="00E1647C">
        <w:rPr>
          <w:sz w:val="24"/>
        </w:rPr>
        <w:t>contrato</w:t>
      </w:r>
      <w:r w:rsidRPr="00E1647C">
        <w:rPr>
          <w:spacing w:val="-3"/>
          <w:sz w:val="24"/>
        </w:rPr>
        <w:t xml:space="preserve"> </w:t>
      </w:r>
      <w:r w:rsidRPr="00E1647C">
        <w:rPr>
          <w:sz w:val="24"/>
        </w:rPr>
        <w:t>que</w:t>
      </w:r>
      <w:r w:rsidRPr="00E1647C">
        <w:rPr>
          <w:spacing w:val="-6"/>
          <w:sz w:val="24"/>
        </w:rPr>
        <w:t xml:space="preserve"> </w:t>
      </w:r>
      <w:r w:rsidRPr="00E1647C">
        <w:rPr>
          <w:sz w:val="24"/>
        </w:rPr>
        <w:t>cause</w:t>
      </w:r>
      <w:r w:rsidRPr="00E1647C">
        <w:rPr>
          <w:spacing w:val="-5"/>
          <w:sz w:val="24"/>
        </w:rPr>
        <w:t xml:space="preserve"> </w:t>
      </w:r>
      <w:r w:rsidRPr="00E1647C">
        <w:rPr>
          <w:sz w:val="24"/>
        </w:rPr>
        <w:t>grave</w:t>
      </w:r>
      <w:r w:rsidRPr="00E1647C">
        <w:rPr>
          <w:spacing w:val="-5"/>
          <w:sz w:val="24"/>
        </w:rPr>
        <w:t xml:space="preserve"> </w:t>
      </w:r>
      <w:r w:rsidRPr="00E1647C">
        <w:rPr>
          <w:sz w:val="24"/>
        </w:rPr>
        <w:t>dano</w:t>
      </w:r>
      <w:r w:rsidRPr="00E1647C">
        <w:rPr>
          <w:spacing w:val="-4"/>
          <w:sz w:val="24"/>
        </w:rPr>
        <w:t xml:space="preserve"> </w:t>
      </w:r>
      <w:r w:rsidRPr="00E1647C">
        <w:rPr>
          <w:sz w:val="24"/>
        </w:rPr>
        <w:t>à</w:t>
      </w:r>
      <w:r w:rsidRPr="00E1647C">
        <w:rPr>
          <w:spacing w:val="-5"/>
          <w:sz w:val="24"/>
        </w:rPr>
        <w:t xml:space="preserve"> </w:t>
      </w:r>
      <w:r w:rsidRPr="00E1647C">
        <w:rPr>
          <w:sz w:val="24"/>
        </w:rPr>
        <w:t>Administração,</w:t>
      </w:r>
      <w:r w:rsidRPr="00E1647C">
        <w:rPr>
          <w:spacing w:val="-4"/>
          <w:sz w:val="24"/>
        </w:rPr>
        <w:t xml:space="preserve"> </w:t>
      </w:r>
      <w:r w:rsidRPr="00E1647C">
        <w:rPr>
          <w:sz w:val="24"/>
        </w:rPr>
        <w:t>ao</w:t>
      </w:r>
      <w:r w:rsidRPr="00E1647C">
        <w:rPr>
          <w:spacing w:val="-58"/>
          <w:sz w:val="24"/>
        </w:rPr>
        <w:t xml:space="preserve"> </w:t>
      </w:r>
      <w:r w:rsidRPr="00E1647C">
        <w:rPr>
          <w:sz w:val="24"/>
        </w:rPr>
        <w:t>funcionamento</w:t>
      </w:r>
      <w:r w:rsidRPr="00E1647C">
        <w:rPr>
          <w:spacing w:val="-1"/>
          <w:sz w:val="24"/>
        </w:rPr>
        <w:t xml:space="preserve"> </w:t>
      </w:r>
      <w:r w:rsidRPr="00E1647C">
        <w:rPr>
          <w:sz w:val="24"/>
        </w:rPr>
        <w:t>dos serviços públicos ou ao</w:t>
      </w:r>
      <w:r w:rsidRPr="00E1647C">
        <w:rPr>
          <w:spacing w:val="-1"/>
          <w:sz w:val="24"/>
        </w:rPr>
        <w:t xml:space="preserve"> </w:t>
      </w:r>
      <w:r w:rsidRPr="00E1647C">
        <w:rPr>
          <w:sz w:val="24"/>
        </w:rPr>
        <w:t>interesse coletivo;</w:t>
      </w:r>
    </w:p>
    <w:p w14:paraId="1F32510B" w14:textId="77777777" w:rsidR="00A26958" w:rsidRPr="00E1647C" w:rsidRDefault="00A26958" w:rsidP="00A26958">
      <w:pPr>
        <w:numPr>
          <w:ilvl w:val="2"/>
          <w:numId w:val="42"/>
        </w:numPr>
        <w:tabs>
          <w:tab w:val="left" w:pos="1063"/>
        </w:tabs>
        <w:spacing w:before="115"/>
        <w:ind w:right="111" w:hanging="661"/>
        <w:jc w:val="both"/>
        <w:rPr>
          <w:sz w:val="24"/>
        </w:rPr>
      </w:pPr>
      <w:r w:rsidRPr="00E1647C">
        <w:rPr>
          <w:sz w:val="24"/>
        </w:rPr>
        <w:t>dar</w:t>
      </w:r>
      <w:r w:rsidRPr="00E1647C">
        <w:rPr>
          <w:spacing w:val="-1"/>
          <w:sz w:val="24"/>
        </w:rPr>
        <w:t xml:space="preserve"> </w:t>
      </w:r>
      <w:r w:rsidRPr="00E1647C">
        <w:rPr>
          <w:sz w:val="24"/>
        </w:rPr>
        <w:t>causa</w:t>
      </w:r>
      <w:r w:rsidRPr="00E1647C">
        <w:rPr>
          <w:spacing w:val="-2"/>
          <w:sz w:val="24"/>
        </w:rPr>
        <w:t xml:space="preserve"> </w:t>
      </w:r>
      <w:r w:rsidRPr="00E1647C">
        <w:rPr>
          <w:sz w:val="24"/>
        </w:rPr>
        <w:t>à</w:t>
      </w:r>
      <w:r w:rsidRPr="00E1647C">
        <w:rPr>
          <w:spacing w:val="-2"/>
          <w:sz w:val="24"/>
        </w:rPr>
        <w:t xml:space="preserve"> </w:t>
      </w:r>
      <w:r w:rsidRPr="00E1647C">
        <w:rPr>
          <w:sz w:val="24"/>
        </w:rPr>
        <w:t>inexecução</w:t>
      </w:r>
      <w:r w:rsidRPr="00E1647C">
        <w:rPr>
          <w:spacing w:val="-1"/>
          <w:sz w:val="24"/>
        </w:rPr>
        <w:t xml:space="preserve"> </w:t>
      </w:r>
      <w:r w:rsidRPr="00E1647C">
        <w:rPr>
          <w:sz w:val="24"/>
        </w:rPr>
        <w:t>total</w:t>
      </w:r>
      <w:r w:rsidRPr="00E1647C">
        <w:rPr>
          <w:spacing w:val="-1"/>
          <w:sz w:val="24"/>
        </w:rPr>
        <w:t xml:space="preserve"> </w:t>
      </w:r>
      <w:r w:rsidRPr="00E1647C">
        <w:rPr>
          <w:sz w:val="24"/>
        </w:rPr>
        <w:t>do contrato;</w:t>
      </w:r>
    </w:p>
    <w:p w14:paraId="685BC978" w14:textId="77777777" w:rsidR="00A26958" w:rsidRPr="00E1647C" w:rsidRDefault="00A26958" w:rsidP="00A26958">
      <w:pPr>
        <w:numPr>
          <w:ilvl w:val="2"/>
          <w:numId w:val="42"/>
        </w:numPr>
        <w:tabs>
          <w:tab w:val="left" w:pos="1070"/>
        </w:tabs>
        <w:spacing w:before="161" w:line="276" w:lineRule="auto"/>
        <w:ind w:left="402" w:right="111" w:firstLine="0"/>
        <w:jc w:val="both"/>
        <w:rPr>
          <w:sz w:val="24"/>
        </w:rPr>
      </w:pPr>
      <w:r w:rsidRPr="00E1647C">
        <w:rPr>
          <w:sz w:val="24"/>
        </w:rPr>
        <w:t>deixar</w:t>
      </w:r>
      <w:r w:rsidRPr="00E1647C">
        <w:rPr>
          <w:spacing w:val="4"/>
          <w:sz w:val="24"/>
        </w:rPr>
        <w:t xml:space="preserve"> </w:t>
      </w:r>
      <w:r w:rsidRPr="00E1647C">
        <w:rPr>
          <w:sz w:val="24"/>
        </w:rPr>
        <w:t>de</w:t>
      </w:r>
      <w:r w:rsidRPr="00E1647C">
        <w:rPr>
          <w:spacing w:val="5"/>
          <w:sz w:val="24"/>
        </w:rPr>
        <w:t xml:space="preserve"> </w:t>
      </w:r>
      <w:r w:rsidRPr="00E1647C">
        <w:rPr>
          <w:sz w:val="24"/>
        </w:rPr>
        <w:t>entregar</w:t>
      </w:r>
      <w:r w:rsidRPr="00E1647C">
        <w:rPr>
          <w:spacing w:val="7"/>
          <w:sz w:val="24"/>
        </w:rPr>
        <w:t xml:space="preserve"> </w:t>
      </w:r>
      <w:r w:rsidRPr="00E1647C">
        <w:rPr>
          <w:sz w:val="24"/>
        </w:rPr>
        <w:t>a</w:t>
      </w:r>
      <w:r w:rsidRPr="00E1647C">
        <w:rPr>
          <w:spacing w:val="5"/>
          <w:sz w:val="24"/>
        </w:rPr>
        <w:t xml:space="preserve"> </w:t>
      </w:r>
      <w:r w:rsidRPr="00E1647C">
        <w:rPr>
          <w:sz w:val="24"/>
        </w:rPr>
        <w:t>documentação</w:t>
      </w:r>
      <w:r w:rsidRPr="00E1647C">
        <w:rPr>
          <w:spacing w:val="5"/>
          <w:sz w:val="24"/>
        </w:rPr>
        <w:t xml:space="preserve"> </w:t>
      </w:r>
      <w:r w:rsidRPr="00E1647C">
        <w:rPr>
          <w:sz w:val="24"/>
        </w:rPr>
        <w:t>exigida</w:t>
      </w:r>
      <w:r w:rsidRPr="00E1647C">
        <w:rPr>
          <w:spacing w:val="8"/>
          <w:sz w:val="24"/>
        </w:rPr>
        <w:t xml:space="preserve"> </w:t>
      </w:r>
      <w:r w:rsidRPr="00E1647C">
        <w:rPr>
          <w:sz w:val="24"/>
        </w:rPr>
        <w:t>para</w:t>
      </w:r>
      <w:r w:rsidRPr="00E1647C">
        <w:rPr>
          <w:spacing w:val="4"/>
          <w:sz w:val="24"/>
        </w:rPr>
        <w:t xml:space="preserve"> </w:t>
      </w:r>
      <w:r w:rsidRPr="00E1647C">
        <w:rPr>
          <w:sz w:val="24"/>
        </w:rPr>
        <w:t>o</w:t>
      </w:r>
      <w:r w:rsidRPr="00E1647C">
        <w:rPr>
          <w:spacing w:val="5"/>
          <w:sz w:val="24"/>
        </w:rPr>
        <w:t xml:space="preserve"> </w:t>
      </w:r>
      <w:r w:rsidRPr="00E1647C">
        <w:rPr>
          <w:sz w:val="24"/>
        </w:rPr>
        <w:t>certame</w:t>
      </w:r>
      <w:r w:rsidRPr="00E1647C">
        <w:rPr>
          <w:spacing w:val="5"/>
          <w:sz w:val="24"/>
        </w:rPr>
        <w:t xml:space="preserve"> </w:t>
      </w:r>
      <w:r w:rsidRPr="00E1647C">
        <w:rPr>
          <w:sz w:val="24"/>
        </w:rPr>
        <w:t>ou</w:t>
      </w:r>
      <w:r w:rsidRPr="00E1647C">
        <w:rPr>
          <w:spacing w:val="5"/>
          <w:sz w:val="24"/>
        </w:rPr>
        <w:t xml:space="preserve"> </w:t>
      </w:r>
      <w:r w:rsidRPr="00E1647C">
        <w:rPr>
          <w:sz w:val="24"/>
        </w:rPr>
        <w:t>não</w:t>
      </w:r>
      <w:r w:rsidRPr="00E1647C">
        <w:rPr>
          <w:spacing w:val="9"/>
          <w:sz w:val="24"/>
        </w:rPr>
        <w:t xml:space="preserve"> </w:t>
      </w:r>
      <w:r w:rsidRPr="00E1647C">
        <w:rPr>
          <w:sz w:val="24"/>
        </w:rPr>
        <w:t>entregar</w:t>
      </w:r>
      <w:r w:rsidRPr="00E1647C">
        <w:rPr>
          <w:spacing w:val="5"/>
          <w:sz w:val="24"/>
        </w:rPr>
        <w:t xml:space="preserve"> </w:t>
      </w:r>
      <w:r w:rsidRPr="00E1647C">
        <w:rPr>
          <w:sz w:val="24"/>
        </w:rPr>
        <w:t>qualquer</w:t>
      </w:r>
      <w:r w:rsidRPr="00E1647C">
        <w:rPr>
          <w:spacing w:val="-57"/>
          <w:sz w:val="24"/>
        </w:rPr>
        <w:t xml:space="preserve"> </w:t>
      </w:r>
      <w:r w:rsidRPr="00E1647C">
        <w:rPr>
          <w:sz w:val="24"/>
        </w:rPr>
        <w:t>documento</w:t>
      </w:r>
      <w:r w:rsidRPr="00E1647C">
        <w:rPr>
          <w:spacing w:val="-1"/>
          <w:sz w:val="24"/>
        </w:rPr>
        <w:t xml:space="preserve"> </w:t>
      </w:r>
      <w:r w:rsidRPr="00E1647C">
        <w:rPr>
          <w:sz w:val="24"/>
        </w:rPr>
        <w:t>que</w:t>
      </w:r>
      <w:r w:rsidRPr="00E1647C">
        <w:rPr>
          <w:spacing w:val="-1"/>
          <w:sz w:val="24"/>
        </w:rPr>
        <w:t xml:space="preserve"> </w:t>
      </w:r>
      <w:r w:rsidRPr="00E1647C">
        <w:rPr>
          <w:sz w:val="24"/>
        </w:rPr>
        <w:t>tenha</w:t>
      </w:r>
      <w:r w:rsidRPr="00E1647C">
        <w:rPr>
          <w:spacing w:val="-2"/>
          <w:sz w:val="24"/>
        </w:rPr>
        <w:t xml:space="preserve"> </w:t>
      </w:r>
      <w:r w:rsidRPr="00E1647C">
        <w:rPr>
          <w:sz w:val="24"/>
        </w:rPr>
        <w:t>sido solicitado pelo</w:t>
      </w:r>
      <w:r w:rsidRPr="00E1647C">
        <w:rPr>
          <w:spacing w:val="-1"/>
          <w:sz w:val="24"/>
        </w:rPr>
        <w:t xml:space="preserve"> </w:t>
      </w:r>
      <w:r w:rsidRPr="00E1647C">
        <w:rPr>
          <w:sz w:val="24"/>
        </w:rPr>
        <w:t>pregoeiro durante o certame;</w:t>
      </w:r>
    </w:p>
    <w:p w14:paraId="244CDC75" w14:textId="77777777" w:rsidR="00A26958" w:rsidRPr="00E1647C" w:rsidRDefault="00A26958" w:rsidP="00A26958">
      <w:pPr>
        <w:numPr>
          <w:ilvl w:val="2"/>
          <w:numId w:val="42"/>
        </w:numPr>
        <w:tabs>
          <w:tab w:val="left" w:pos="1103"/>
        </w:tabs>
        <w:spacing w:before="121" w:line="276" w:lineRule="auto"/>
        <w:ind w:left="402" w:right="111" w:firstLine="0"/>
        <w:jc w:val="both"/>
        <w:rPr>
          <w:sz w:val="24"/>
        </w:rPr>
      </w:pPr>
      <w:r w:rsidRPr="00E1647C">
        <w:rPr>
          <w:sz w:val="24"/>
        </w:rPr>
        <w:t>não</w:t>
      </w:r>
      <w:r w:rsidRPr="00E1647C">
        <w:rPr>
          <w:spacing w:val="38"/>
          <w:sz w:val="24"/>
        </w:rPr>
        <w:t xml:space="preserve"> </w:t>
      </w:r>
      <w:r w:rsidRPr="00E1647C">
        <w:rPr>
          <w:sz w:val="24"/>
        </w:rPr>
        <w:t>manter</w:t>
      </w:r>
      <w:r w:rsidRPr="00E1647C">
        <w:rPr>
          <w:spacing w:val="38"/>
          <w:sz w:val="24"/>
        </w:rPr>
        <w:t xml:space="preserve"> </w:t>
      </w:r>
      <w:r w:rsidRPr="00E1647C">
        <w:rPr>
          <w:sz w:val="24"/>
        </w:rPr>
        <w:t>a</w:t>
      </w:r>
      <w:r w:rsidRPr="00E1647C">
        <w:rPr>
          <w:spacing w:val="38"/>
          <w:sz w:val="24"/>
        </w:rPr>
        <w:t xml:space="preserve"> </w:t>
      </w:r>
      <w:r w:rsidRPr="00E1647C">
        <w:rPr>
          <w:sz w:val="24"/>
        </w:rPr>
        <w:t>proposta,</w:t>
      </w:r>
      <w:r w:rsidRPr="00E1647C">
        <w:rPr>
          <w:spacing w:val="39"/>
          <w:sz w:val="24"/>
        </w:rPr>
        <w:t xml:space="preserve"> </w:t>
      </w:r>
      <w:r w:rsidRPr="00E1647C">
        <w:rPr>
          <w:sz w:val="24"/>
        </w:rPr>
        <w:t>salvo</w:t>
      </w:r>
      <w:r w:rsidRPr="00E1647C">
        <w:rPr>
          <w:spacing w:val="40"/>
          <w:sz w:val="24"/>
        </w:rPr>
        <w:t xml:space="preserve"> </w:t>
      </w:r>
      <w:r w:rsidRPr="00E1647C">
        <w:rPr>
          <w:sz w:val="24"/>
        </w:rPr>
        <w:t>em</w:t>
      </w:r>
      <w:r w:rsidRPr="00E1647C">
        <w:rPr>
          <w:spacing w:val="39"/>
          <w:sz w:val="24"/>
        </w:rPr>
        <w:t xml:space="preserve"> </w:t>
      </w:r>
      <w:r w:rsidRPr="00E1647C">
        <w:rPr>
          <w:sz w:val="24"/>
        </w:rPr>
        <w:t>decorrência</w:t>
      </w:r>
      <w:r w:rsidRPr="00E1647C">
        <w:rPr>
          <w:spacing w:val="39"/>
          <w:sz w:val="24"/>
        </w:rPr>
        <w:t xml:space="preserve"> </w:t>
      </w:r>
      <w:r w:rsidRPr="00E1647C">
        <w:rPr>
          <w:sz w:val="24"/>
        </w:rPr>
        <w:t>de</w:t>
      </w:r>
      <w:r w:rsidRPr="00E1647C">
        <w:rPr>
          <w:spacing w:val="38"/>
          <w:sz w:val="24"/>
        </w:rPr>
        <w:t xml:space="preserve"> </w:t>
      </w:r>
      <w:r w:rsidRPr="00E1647C">
        <w:rPr>
          <w:sz w:val="24"/>
        </w:rPr>
        <w:t>fato</w:t>
      </w:r>
      <w:r w:rsidRPr="00E1647C">
        <w:rPr>
          <w:spacing w:val="40"/>
          <w:sz w:val="24"/>
        </w:rPr>
        <w:t xml:space="preserve"> </w:t>
      </w:r>
      <w:r w:rsidRPr="00E1647C">
        <w:rPr>
          <w:sz w:val="24"/>
        </w:rPr>
        <w:t>superveniente</w:t>
      </w:r>
      <w:r w:rsidRPr="00E1647C">
        <w:rPr>
          <w:spacing w:val="39"/>
          <w:sz w:val="24"/>
        </w:rPr>
        <w:t xml:space="preserve"> </w:t>
      </w:r>
      <w:r w:rsidRPr="00E1647C">
        <w:rPr>
          <w:sz w:val="24"/>
        </w:rPr>
        <w:t>devidamente</w:t>
      </w:r>
      <w:r w:rsidRPr="00E1647C">
        <w:rPr>
          <w:spacing w:val="-57"/>
          <w:sz w:val="24"/>
        </w:rPr>
        <w:t xml:space="preserve"> </w:t>
      </w:r>
      <w:r w:rsidRPr="00E1647C">
        <w:rPr>
          <w:sz w:val="24"/>
        </w:rPr>
        <w:t>justificado,</w:t>
      </w:r>
      <w:r w:rsidRPr="00E1647C">
        <w:rPr>
          <w:spacing w:val="-1"/>
          <w:sz w:val="24"/>
        </w:rPr>
        <w:t xml:space="preserve"> </w:t>
      </w:r>
      <w:r w:rsidRPr="00E1647C">
        <w:rPr>
          <w:sz w:val="24"/>
        </w:rPr>
        <w:t>em especial quando:</w:t>
      </w:r>
    </w:p>
    <w:p w14:paraId="33B24281" w14:textId="77777777" w:rsidR="00A26958" w:rsidRPr="00E1647C" w:rsidRDefault="00A26958" w:rsidP="00A26958">
      <w:pPr>
        <w:numPr>
          <w:ilvl w:val="3"/>
          <w:numId w:val="42"/>
        </w:numPr>
        <w:tabs>
          <w:tab w:val="left" w:pos="1243"/>
        </w:tabs>
        <w:spacing w:before="120"/>
        <w:ind w:right="111" w:hanging="841"/>
        <w:jc w:val="both"/>
        <w:rPr>
          <w:sz w:val="24"/>
        </w:rPr>
      </w:pPr>
      <w:r w:rsidRPr="00E1647C">
        <w:rPr>
          <w:sz w:val="24"/>
        </w:rPr>
        <w:t>não</w:t>
      </w:r>
      <w:r w:rsidRPr="00E1647C">
        <w:rPr>
          <w:spacing w:val="-1"/>
          <w:sz w:val="24"/>
        </w:rPr>
        <w:t xml:space="preserve"> </w:t>
      </w:r>
      <w:r w:rsidRPr="00E1647C">
        <w:rPr>
          <w:sz w:val="24"/>
        </w:rPr>
        <w:t>enviar</w:t>
      </w:r>
      <w:r w:rsidRPr="00E1647C">
        <w:rPr>
          <w:spacing w:val="-1"/>
          <w:sz w:val="24"/>
        </w:rPr>
        <w:t xml:space="preserve"> </w:t>
      </w:r>
      <w:r w:rsidRPr="00E1647C">
        <w:rPr>
          <w:sz w:val="24"/>
        </w:rPr>
        <w:t>a</w:t>
      </w:r>
      <w:r w:rsidRPr="00E1647C">
        <w:rPr>
          <w:spacing w:val="-2"/>
          <w:sz w:val="24"/>
        </w:rPr>
        <w:t xml:space="preserve"> </w:t>
      </w:r>
      <w:r w:rsidRPr="00E1647C">
        <w:rPr>
          <w:sz w:val="24"/>
        </w:rPr>
        <w:t>proposta</w:t>
      </w:r>
      <w:r w:rsidRPr="00E1647C">
        <w:rPr>
          <w:spacing w:val="-2"/>
          <w:sz w:val="24"/>
        </w:rPr>
        <w:t xml:space="preserve"> </w:t>
      </w:r>
      <w:r w:rsidRPr="00E1647C">
        <w:rPr>
          <w:sz w:val="24"/>
        </w:rPr>
        <w:t>adequada</w:t>
      </w:r>
      <w:r w:rsidRPr="00E1647C">
        <w:rPr>
          <w:spacing w:val="-2"/>
          <w:sz w:val="24"/>
        </w:rPr>
        <w:t xml:space="preserve"> </w:t>
      </w:r>
      <w:r w:rsidRPr="00E1647C">
        <w:rPr>
          <w:sz w:val="24"/>
        </w:rPr>
        <w:t>ao último</w:t>
      </w:r>
      <w:r w:rsidRPr="00E1647C">
        <w:rPr>
          <w:spacing w:val="-1"/>
          <w:sz w:val="24"/>
        </w:rPr>
        <w:t xml:space="preserve"> </w:t>
      </w:r>
      <w:r w:rsidRPr="00E1647C">
        <w:rPr>
          <w:sz w:val="24"/>
        </w:rPr>
        <w:t>lance</w:t>
      </w:r>
      <w:r w:rsidRPr="00E1647C">
        <w:rPr>
          <w:spacing w:val="-2"/>
          <w:sz w:val="24"/>
        </w:rPr>
        <w:t xml:space="preserve"> </w:t>
      </w:r>
      <w:r w:rsidRPr="00E1647C">
        <w:rPr>
          <w:sz w:val="24"/>
        </w:rPr>
        <w:t>ofertado</w:t>
      </w:r>
      <w:r w:rsidRPr="00E1647C">
        <w:rPr>
          <w:spacing w:val="-1"/>
          <w:sz w:val="24"/>
        </w:rPr>
        <w:t xml:space="preserve"> </w:t>
      </w:r>
      <w:r w:rsidRPr="00E1647C">
        <w:rPr>
          <w:sz w:val="24"/>
        </w:rPr>
        <w:t>ou</w:t>
      </w:r>
      <w:r w:rsidRPr="00E1647C">
        <w:rPr>
          <w:spacing w:val="1"/>
          <w:sz w:val="24"/>
        </w:rPr>
        <w:t xml:space="preserve"> </w:t>
      </w:r>
      <w:r w:rsidRPr="00E1647C">
        <w:rPr>
          <w:sz w:val="24"/>
        </w:rPr>
        <w:t>após</w:t>
      </w:r>
      <w:r w:rsidRPr="00E1647C">
        <w:rPr>
          <w:spacing w:val="-1"/>
          <w:sz w:val="24"/>
        </w:rPr>
        <w:t xml:space="preserve"> </w:t>
      </w:r>
      <w:r w:rsidRPr="00E1647C">
        <w:rPr>
          <w:sz w:val="24"/>
        </w:rPr>
        <w:t>a</w:t>
      </w:r>
      <w:r w:rsidRPr="00E1647C">
        <w:rPr>
          <w:spacing w:val="1"/>
          <w:sz w:val="24"/>
        </w:rPr>
        <w:t xml:space="preserve"> </w:t>
      </w:r>
      <w:r w:rsidRPr="00E1647C">
        <w:rPr>
          <w:sz w:val="24"/>
        </w:rPr>
        <w:t>negociação;</w:t>
      </w:r>
    </w:p>
    <w:p w14:paraId="58AE2C13" w14:textId="77777777" w:rsidR="00A26958" w:rsidRPr="00E1647C" w:rsidRDefault="00A26958" w:rsidP="00A26958">
      <w:pPr>
        <w:numPr>
          <w:ilvl w:val="3"/>
          <w:numId w:val="42"/>
        </w:numPr>
        <w:tabs>
          <w:tab w:val="left" w:pos="1243"/>
        </w:tabs>
        <w:spacing w:before="161"/>
        <w:ind w:right="111" w:hanging="841"/>
        <w:jc w:val="both"/>
        <w:rPr>
          <w:sz w:val="24"/>
        </w:rPr>
      </w:pPr>
      <w:r w:rsidRPr="00E1647C">
        <w:rPr>
          <w:sz w:val="24"/>
        </w:rPr>
        <w:t>recusar-se a</w:t>
      </w:r>
      <w:r w:rsidRPr="00E1647C">
        <w:rPr>
          <w:spacing w:val="-2"/>
          <w:sz w:val="24"/>
        </w:rPr>
        <w:t xml:space="preserve"> </w:t>
      </w:r>
      <w:r w:rsidRPr="00E1647C">
        <w:rPr>
          <w:sz w:val="24"/>
        </w:rPr>
        <w:t>enviar</w:t>
      </w:r>
      <w:r w:rsidRPr="00E1647C">
        <w:rPr>
          <w:spacing w:val="-1"/>
          <w:sz w:val="24"/>
        </w:rPr>
        <w:t xml:space="preserve"> </w:t>
      </w:r>
      <w:r w:rsidRPr="00E1647C">
        <w:rPr>
          <w:sz w:val="24"/>
        </w:rPr>
        <w:t>o</w:t>
      </w:r>
      <w:r w:rsidRPr="00E1647C">
        <w:rPr>
          <w:spacing w:val="-1"/>
          <w:sz w:val="24"/>
        </w:rPr>
        <w:t xml:space="preserve"> </w:t>
      </w:r>
      <w:r w:rsidRPr="00E1647C">
        <w:rPr>
          <w:sz w:val="24"/>
        </w:rPr>
        <w:t>detalhamento</w:t>
      </w:r>
      <w:r w:rsidRPr="00E1647C">
        <w:rPr>
          <w:spacing w:val="-1"/>
          <w:sz w:val="24"/>
        </w:rPr>
        <w:t xml:space="preserve"> </w:t>
      </w:r>
      <w:r w:rsidRPr="00E1647C">
        <w:rPr>
          <w:sz w:val="24"/>
        </w:rPr>
        <w:t>da</w:t>
      </w:r>
      <w:r w:rsidRPr="00E1647C">
        <w:rPr>
          <w:spacing w:val="-1"/>
          <w:sz w:val="24"/>
        </w:rPr>
        <w:t xml:space="preserve"> </w:t>
      </w:r>
      <w:r w:rsidRPr="00E1647C">
        <w:rPr>
          <w:sz w:val="24"/>
        </w:rPr>
        <w:t>proposta</w:t>
      </w:r>
      <w:r w:rsidRPr="00E1647C">
        <w:rPr>
          <w:spacing w:val="-2"/>
          <w:sz w:val="24"/>
        </w:rPr>
        <w:t xml:space="preserve"> </w:t>
      </w:r>
      <w:r w:rsidRPr="00E1647C">
        <w:rPr>
          <w:sz w:val="24"/>
        </w:rPr>
        <w:t>quando</w:t>
      </w:r>
      <w:r w:rsidRPr="00E1647C">
        <w:rPr>
          <w:spacing w:val="-1"/>
          <w:sz w:val="24"/>
        </w:rPr>
        <w:t xml:space="preserve"> </w:t>
      </w:r>
      <w:r w:rsidRPr="00E1647C">
        <w:rPr>
          <w:sz w:val="24"/>
        </w:rPr>
        <w:t>exigível;</w:t>
      </w:r>
    </w:p>
    <w:p w14:paraId="2CDDAD3F" w14:textId="77777777" w:rsidR="00A26958" w:rsidRPr="00E1647C" w:rsidRDefault="00A26958" w:rsidP="00A26958">
      <w:pPr>
        <w:numPr>
          <w:ilvl w:val="3"/>
          <w:numId w:val="42"/>
        </w:numPr>
        <w:tabs>
          <w:tab w:val="left" w:pos="1243"/>
        </w:tabs>
        <w:spacing w:before="163"/>
        <w:ind w:right="111" w:hanging="841"/>
        <w:jc w:val="both"/>
        <w:rPr>
          <w:sz w:val="24"/>
        </w:rPr>
      </w:pPr>
      <w:r w:rsidRPr="00E1647C">
        <w:rPr>
          <w:sz w:val="24"/>
        </w:rPr>
        <w:t>pedir</w:t>
      </w:r>
      <w:r w:rsidRPr="00E1647C">
        <w:rPr>
          <w:spacing w:val="-1"/>
          <w:sz w:val="24"/>
        </w:rPr>
        <w:t xml:space="preserve"> </w:t>
      </w:r>
      <w:r w:rsidRPr="00E1647C">
        <w:rPr>
          <w:sz w:val="24"/>
        </w:rPr>
        <w:t>para</w:t>
      </w:r>
      <w:r w:rsidRPr="00E1647C">
        <w:rPr>
          <w:spacing w:val="-2"/>
          <w:sz w:val="24"/>
        </w:rPr>
        <w:t xml:space="preserve"> </w:t>
      </w:r>
      <w:r w:rsidRPr="00E1647C">
        <w:rPr>
          <w:sz w:val="24"/>
        </w:rPr>
        <w:t>ser</w:t>
      </w:r>
      <w:r w:rsidRPr="00E1647C">
        <w:rPr>
          <w:spacing w:val="-1"/>
          <w:sz w:val="24"/>
        </w:rPr>
        <w:t xml:space="preserve"> </w:t>
      </w:r>
      <w:r w:rsidRPr="00E1647C">
        <w:rPr>
          <w:sz w:val="24"/>
        </w:rPr>
        <w:t>desclassificado</w:t>
      </w:r>
      <w:r w:rsidRPr="00E1647C">
        <w:rPr>
          <w:spacing w:val="-1"/>
          <w:sz w:val="24"/>
        </w:rPr>
        <w:t xml:space="preserve"> </w:t>
      </w:r>
      <w:r w:rsidRPr="00E1647C">
        <w:rPr>
          <w:sz w:val="24"/>
        </w:rPr>
        <w:t>quando</w:t>
      </w:r>
      <w:r w:rsidRPr="00E1647C">
        <w:rPr>
          <w:spacing w:val="1"/>
          <w:sz w:val="24"/>
        </w:rPr>
        <w:t xml:space="preserve"> </w:t>
      </w:r>
      <w:r w:rsidRPr="00E1647C">
        <w:rPr>
          <w:sz w:val="24"/>
        </w:rPr>
        <w:t>encerrada</w:t>
      </w:r>
      <w:r w:rsidRPr="00E1647C">
        <w:rPr>
          <w:spacing w:val="-2"/>
          <w:sz w:val="24"/>
        </w:rPr>
        <w:t xml:space="preserve"> </w:t>
      </w:r>
      <w:r w:rsidRPr="00E1647C">
        <w:rPr>
          <w:sz w:val="24"/>
        </w:rPr>
        <w:t>a etapa</w:t>
      </w:r>
      <w:r w:rsidRPr="00E1647C">
        <w:rPr>
          <w:spacing w:val="-1"/>
          <w:sz w:val="24"/>
        </w:rPr>
        <w:t xml:space="preserve"> </w:t>
      </w:r>
      <w:r w:rsidRPr="00E1647C">
        <w:rPr>
          <w:sz w:val="24"/>
        </w:rPr>
        <w:t>competitiva;</w:t>
      </w:r>
      <w:r w:rsidRPr="00E1647C">
        <w:rPr>
          <w:spacing w:val="-1"/>
          <w:sz w:val="24"/>
        </w:rPr>
        <w:t xml:space="preserve"> </w:t>
      </w:r>
      <w:r w:rsidRPr="00E1647C">
        <w:rPr>
          <w:sz w:val="24"/>
        </w:rPr>
        <w:t>ou</w:t>
      </w:r>
    </w:p>
    <w:p w14:paraId="4F4C0348" w14:textId="77777777" w:rsidR="00A26958" w:rsidRPr="00E1647C" w:rsidRDefault="00A26958" w:rsidP="00A26958">
      <w:pPr>
        <w:numPr>
          <w:ilvl w:val="3"/>
          <w:numId w:val="42"/>
        </w:numPr>
        <w:tabs>
          <w:tab w:val="left" w:pos="1243"/>
        </w:tabs>
        <w:spacing w:before="161"/>
        <w:ind w:right="111" w:hanging="841"/>
        <w:jc w:val="both"/>
        <w:rPr>
          <w:sz w:val="24"/>
        </w:rPr>
      </w:pPr>
      <w:r w:rsidRPr="00E1647C">
        <w:rPr>
          <w:sz w:val="24"/>
        </w:rPr>
        <w:t>deixar</w:t>
      </w:r>
      <w:r w:rsidRPr="00E1647C">
        <w:rPr>
          <w:spacing w:val="-3"/>
          <w:sz w:val="24"/>
        </w:rPr>
        <w:t xml:space="preserve"> </w:t>
      </w:r>
      <w:r w:rsidRPr="00E1647C">
        <w:rPr>
          <w:sz w:val="24"/>
        </w:rPr>
        <w:t>de apresentar</w:t>
      </w:r>
      <w:r w:rsidRPr="00E1647C">
        <w:rPr>
          <w:spacing w:val="-3"/>
          <w:sz w:val="24"/>
        </w:rPr>
        <w:t xml:space="preserve"> </w:t>
      </w:r>
      <w:r w:rsidRPr="00E1647C">
        <w:rPr>
          <w:sz w:val="24"/>
        </w:rPr>
        <w:t>amostra;</w:t>
      </w:r>
    </w:p>
    <w:p w14:paraId="3226C03E" w14:textId="77777777" w:rsidR="00A26958" w:rsidRPr="00E1647C" w:rsidRDefault="00A26958" w:rsidP="00A26958">
      <w:pPr>
        <w:numPr>
          <w:ilvl w:val="3"/>
          <w:numId w:val="42"/>
        </w:numPr>
        <w:tabs>
          <w:tab w:val="left" w:pos="1233"/>
        </w:tabs>
        <w:spacing w:before="160" w:line="276" w:lineRule="auto"/>
        <w:ind w:left="402" w:right="111" w:firstLine="0"/>
        <w:jc w:val="both"/>
        <w:rPr>
          <w:sz w:val="24"/>
        </w:rPr>
      </w:pPr>
      <w:r w:rsidRPr="00E1647C">
        <w:rPr>
          <w:sz w:val="24"/>
        </w:rPr>
        <w:t>apresentar</w:t>
      </w:r>
      <w:r w:rsidRPr="00E1647C">
        <w:rPr>
          <w:spacing w:val="-13"/>
          <w:sz w:val="24"/>
        </w:rPr>
        <w:t xml:space="preserve"> </w:t>
      </w:r>
      <w:r w:rsidRPr="00E1647C">
        <w:rPr>
          <w:sz w:val="24"/>
        </w:rPr>
        <w:t>proposta</w:t>
      </w:r>
      <w:r w:rsidRPr="00E1647C">
        <w:rPr>
          <w:spacing w:val="-11"/>
          <w:sz w:val="24"/>
        </w:rPr>
        <w:t xml:space="preserve"> </w:t>
      </w:r>
      <w:r w:rsidRPr="00E1647C">
        <w:rPr>
          <w:sz w:val="24"/>
        </w:rPr>
        <w:t>ou</w:t>
      </w:r>
      <w:r w:rsidRPr="00E1647C">
        <w:rPr>
          <w:spacing w:val="-12"/>
          <w:sz w:val="24"/>
        </w:rPr>
        <w:t xml:space="preserve"> </w:t>
      </w:r>
      <w:r w:rsidRPr="00E1647C">
        <w:rPr>
          <w:sz w:val="24"/>
        </w:rPr>
        <w:t>amostra</w:t>
      </w:r>
      <w:r w:rsidRPr="00E1647C">
        <w:rPr>
          <w:spacing w:val="-13"/>
          <w:sz w:val="24"/>
        </w:rPr>
        <w:t xml:space="preserve"> </w:t>
      </w:r>
      <w:r w:rsidRPr="00E1647C">
        <w:rPr>
          <w:sz w:val="24"/>
        </w:rPr>
        <w:t>em</w:t>
      </w:r>
      <w:r w:rsidRPr="00E1647C">
        <w:rPr>
          <w:spacing w:val="-12"/>
          <w:sz w:val="24"/>
        </w:rPr>
        <w:t xml:space="preserve"> </w:t>
      </w:r>
      <w:r w:rsidRPr="00E1647C">
        <w:rPr>
          <w:sz w:val="24"/>
        </w:rPr>
        <w:t>desacordo</w:t>
      </w:r>
      <w:r w:rsidRPr="00E1647C">
        <w:rPr>
          <w:spacing w:val="-12"/>
          <w:sz w:val="24"/>
        </w:rPr>
        <w:t xml:space="preserve"> </w:t>
      </w:r>
      <w:r w:rsidRPr="00E1647C">
        <w:rPr>
          <w:sz w:val="24"/>
        </w:rPr>
        <w:t>com</w:t>
      </w:r>
      <w:r w:rsidRPr="00E1647C">
        <w:rPr>
          <w:spacing w:val="-12"/>
          <w:sz w:val="24"/>
        </w:rPr>
        <w:t xml:space="preserve"> </w:t>
      </w:r>
      <w:r w:rsidRPr="00E1647C">
        <w:rPr>
          <w:sz w:val="24"/>
        </w:rPr>
        <w:t>as</w:t>
      </w:r>
      <w:r w:rsidRPr="00E1647C">
        <w:rPr>
          <w:spacing w:val="-11"/>
          <w:sz w:val="24"/>
        </w:rPr>
        <w:t xml:space="preserve"> </w:t>
      </w:r>
      <w:r w:rsidRPr="00E1647C">
        <w:rPr>
          <w:sz w:val="24"/>
        </w:rPr>
        <w:t>especificações</w:t>
      </w:r>
      <w:r w:rsidRPr="00E1647C">
        <w:rPr>
          <w:spacing w:val="-12"/>
          <w:sz w:val="24"/>
        </w:rPr>
        <w:t xml:space="preserve"> </w:t>
      </w:r>
      <w:r w:rsidRPr="00E1647C">
        <w:rPr>
          <w:sz w:val="24"/>
        </w:rPr>
        <w:t>do</w:t>
      </w:r>
      <w:r w:rsidRPr="00E1647C">
        <w:rPr>
          <w:spacing w:val="-11"/>
          <w:sz w:val="24"/>
        </w:rPr>
        <w:t xml:space="preserve"> </w:t>
      </w:r>
      <w:r w:rsidRPr="00E1647C">
        <w:rPr>
          <w:sz w:val="24"/>
        </w:rPr>
        <w:t>instrumento</w:t>
      </w:r>
      <w:r w:rsidRPr="00E1647C">
        <w:rPr>
          <w:spacing w:val="-57"/>
          <w:sz w:val="24"/>
        </w:rPr>
        <w:t xml:space="preserve"> </w:t>
      </w:r>
      <w:r w:rsidRPr="00E1647C">
        <w:rPr>
          <w:sz w:val="24"/>
        </w:rPr>
        <w:t>convocatório;</w:t>
      </w:r>
    </w:p>
    <w:p w14:paraId="13A9D142" w14:textId="77777777" w:rsidR="00A26958" w:rsidRPr="00E1647C" w:rsidRDefault="00A26958" w:rsidP="00A26958">
      <w:pPr>
        <w:numPr>
          <w:ilvl w:val="2"/>
          <w:numId w:val="42"/>
        </w:numPr>
        <w:tabs>
          <w:tab w:val="left" w:pos="1072"/>
        </w:tabs>
        <w:spacing w:before="122" w:line="276" w:lineRule="auto"/>
        <w:ind w:left="402" w:right="111" w:firstLine="0"/>
        <w:jc w:val="both"/>
        <w:rPr>
          <w:sz w:val="24"/>
        </w:rPr>
      </w:pPr>
      <w:r w:rsidRPr="00E1647C">
        <w:rPr>
          <w:sz w:val="24"/>
        </w:rPr>
        <w:t>não</w:t>
      </w:r>
      <w:r w:rsidRPr="00E1647C">
        <w:rPr>
          <w:spacing w:val="7"/>
          <w:sz w:val="24"/>
        </w:rPr>
        <w:t xml:space="preserve"> </w:t>
      </w:r>
      <w:r w:rsidRPr="00E1647C">
        <w:rPr>
          <w:sz w:val="24"/>
        </w:rPr>
        <w:t>celebrar</w:t>
      </w:r>
      <w:r w:rsidRPr="00E1647C">
        <w:rPr>
          <w:spacing w:val="7"/>
          <w:sz w:val="24"/>
        </w:rPr>
        <w:t xml:space="preserve"> </w:t>
      </w:r>
      <w:r w:rsidRPr="00E1647C">
        <w:rPr>
          <w:sz w:val="24"/>
        </w:rPr>
        <w:t>o</w:t>
      </w:r>
      <w:r w:rsidRPr="00E1647C">
        <w:rPr>
          <w:spacing w:val="10"/>
          <w:sz w:val="24"/>
        </w:rPr>
        <w:t xml:space="preserve"> </w:t>
      </w:r>
      <w:r w:rsidRPr="00E1647C">
        <w:rPr>
          <w:sz w:val="24"/>
        </w:rPr>
        <w:t>contrato</w:t>
      </w:r>
      <w:r w:rsidRPr="00E1647C">
        <w:rPr>
          <w:spacing w:val="8"/>
          <w:sz w:val="24"/>
        </w:rPr>
        <w:t xml:space="preserve"> </w:t>
      </w:r>
      <w:r w:rsidRPr="00E1647C">
        <w:rPr>
          <w:sz w:val="24"/>
        </w:rPr>
        <w:t>ou</w:t>
      </w:r>
      <w:r w:rsidRPr="00E1647C">
        <w:rPr>
          <w:spacing w:val="8"/>
          <w:sz w:val="24"/>
        </w:rPr>
        <w:t xml:space="preserve"> </w:t>
      </w:r>
      <w:r w:rsidRPr="00E1647C">
        <w:rPr>
          <w:sz w:val="24"/>
        </w:rPr>
        <w:t>não</w:t>
      </w:r>
      <w:r w:rsidRPr="00E1647C">
        <w:rPr>
          <w:spacing w:val="8"/>
          <w:sz w:val="24"/>
        </w:rPr>
        <w:t xml:space="preserve"> </w:t>
      </w:r>
      <w:r w:rsidRPr="00E1647C">
        <w:rPr>
          <w:sz w:val="24"/>
        </w:rPr>
        <w:t>entregar</w:t>
      </w:r>
      <w:r w:rsidRPr="00E1647C">
        <w:rPr>
          <w:spacing w:val="7"/>
          <w:sz w:val="24"/>
        </w:rPr>
        <w:t xml:space="preserve"> </w:t>
      </w:r>
      <w:r w:rsidRPr="00E1647C">
        <w:rPr>
          <w:sz w:val="24"/>
        </w:rPr>
        <w:t>a</w:t>
      </w:r>
      <w:r w:rsidRPr="00E1647C">
        <w:rPr>
          <w:spacing w:val="8"/>
          <w:sz w:val="24"/>
        </w:rPr>
        <w:t xml:space="preserve"> </w:t>
      </w:r>
      <w:r w:rsidRPr="00E1647C">
        <w:rPr>
          <w:sz w:val="24"/>
        </w:rPr>
        <w:t>documentação</w:t>
      </w:r>
      <w:r w:rsidRPr="00E1647C">
        <w:rPr>
          <w:spacing w:val="8"/>
          <w:sz w:val="24"/>
        </w:rPr>
        <w:t xml:space="preserve"> </w:t>
      </w:r>
      <w:r w:rsidRPr="00E1647C">
        <w:rPr>
          <w:sz w:val="24"/>
        </w:rPr>
        <w:t>exigida</w:t>
      </w:r>
      <w:r w:rsidRPr="00E1647C">
        <w:rPr>
          <w:spacing w:val="7"/>
          <w:sz w:val="24"/>
        </w:rPr>
        <w:t xml:space="preserve"> </w:t>
      </w:r>
      <w:r w:rsidRPr="00E1647C">
        <w:rPr>
          <w:sz w:val="24"/>
        </w:rPr>
        <w:t>para</w:t>
      </w:r>
      <w:r w:rsidRPr="00E1647C">
        <w:rPr>
          <w:spacing w:val="6"/>
          <w:sz w:val="24"/>
        </w:rPr>
        <w:t xml:space="preserve"> </w:t>
      </w:r>
      <w:r w:rsidRPr="00E1647C">
        <w:rPr>
          <w:sz w:val="24"/>
        </w:rPr>
        <w:t>a</w:t>
      </w:r>
      <w:r w:rsidRPr="00E1647C">
        <w:rPr>
          <w:spacing w:val="9"/>
          <w:sz w:val="24"/>
        </w:rPr>
        <w:t xml:space="preserve"> </w:t>
      </w:r>
      <w:r w:rsidRPr="00E1647C">
        <w:rPr>
          <w:sz w:val="24"/>
        </w:rPr>
        <w:t>contratação,</w:t>
      </w:r>
      <w:r w:rsidRPr="00E1647C">
        <w:rPr>
          <w:spacing w:val="-57"/>
          <w:sz w:val="24"/>
        </w:rPr>
        <w:t xml:space="preserve"> </w:t>
      </w:r>
      <w:r w:rsidRPr="00E1647C">
        <w:rPr>
          <w:sz w:val="24"/>
        </w:rPr>
        <w:t>quando</w:t>
      </w:r>
      <w:r w:rsidRPr="00E1647C">
        <w:rPr>
          <w:spacing w:val="-1"/>
          <w:sz w:val="24"/>
        </w:rPr>
        <w:t xml:space="preserve"> </w:t>
      </w:r>
      <w:r w:rsidRPr="00E1647C">
        <w:rPr>
          <w:sz w:val="24"/>
        </w:rPr>
        <w:t>convocado dentro do prazo de</w:t>
      </w:r>
      <w:r w:rsidRPr="00E1647C">
        <w:rPr>
          <w:spacing w:val="1"/>
          <w:sz w:val="24"/>
        </w:rPr>
        <w:t xml:space="preserve"> </w:t>
      </w:r>
      <w:r w:rsidRPr="00E1647C">
        <w:rPr>
          <w:sz w:val="24"/>
        </w:rPr>
        <w:t>validade</w:t>
      </w:r>
      <w:r w:rsidRPr="00E1647C">
        <w:rPr>
          <w:spacing w:val="-1"/>
          <w:sz w:val="24"/>
        </w:rPr>
        <w:t xml:space="preserve"> </w:t>
      </w:r>
      <w:r w:rsidRPr="00E1647C">
        <w:rPr>
          <w:sz w:val="24"/>
        </w:rPr>
        <w:t>de</w:t>
      </w:r>
      <w:r w:rsidRPr="00E1647C">
        <w:rPr>
          <w:spacing w:val="-1"/>
          <w:sz w:val="24"/>
        </w:rPr>
        <w:t xml:space="preserve"> </w:t>
      </w:r>
      <w:r w:rsidRPr="00E1647C">
        <w:rPr>
          <w:sz w:val="24"/>
        </w:rPr>
        <w:t>sua</w:t>
      </w:r>
      <w:r w:rsidRPr="00E1647C">
        <w:rPr>
          <w:spacing w:val="-2"/>
          <w:sz w:val="24"/>
        </w:rPr>
        <w:t xml:space="preserve"> </w:t>
      </w:r>
      <w:r w:rsidRPr="00E1647C">
        <w:rPr>
          <w:sz w:val="24"/>
        </w:rPr>
        <w:t>proposta;</w:t>
      </w:r>
    </w:p>
    <w:p w14:paraId="74CD966F" w14:textId="77777777" w:rsidR="00A26958" w:rsidRPr="00E1647C" w:rsidRDefault="00A26958" w:rsidP="00A26958">
      <w:pPr>
        <w:numPr>
          <w:ilvl w:val="3"/>
          <w:numId w:val="42"/>
        </w:numPr>
        <w:tabs>
          <w:tab w:val="left" w:pos="1243"/>
        </w:tabs>
        <w:spacing w:before="119" w:line="276" w:lineRule="auto"/>
        <w:ind w:left="402" w:right="111" w:firstLine="0"/>
        <w:jc w:val="both"/>
        <w:rPr>
          <w:sz w:val="24"/>
        </w:rPr>
      </w:pPr>
      <w:r w:rsidRPr="00E1647C">
        <w:rPr>
          <w:sz w:val="24"/>
        </w:rPr>
        <w:t>recusar-se, sem justificativa, a assinar o contrato ou a ata de registro de preço, ou a</w:t>
      </w:r>
      <w:r w:rsidRPr="00E1647C">
        <w:rPr>
          <w:spacing w:val="-57"/>
          <w:sz w:val="24"/>
        </w:rPr>
        <w:t xml:space="preserve"> </w:t>
      </w:r>
      <w:r w:rsidRPr="00E1647C">
        <w:rPr>
          <w:sz w:val="24"/>
        </w:rPr>
        <w:t>aceitar</w:t>
      </w:r>
      <w:r w:rsidRPr="00E1647C">
        <w:rPr>
          <w:spacing w:val="-1"/>
          <w:sz w:val="24"/>
        </w:rPr>
        <w:t xml:space="preserve"> </w:t>
      </w:r>
      <w:r w:rsidRPr="00E1647C">
        <w:rPr>
          <w:sz w:val="24"/>
        </w:rPr>
        <w:t>ou retirar</w:t>
      </w:r>
      <w:r w:rsidRPr="00E1647C">
        <w:rPr>
          <w:spacing w:val="-1"/>
          <w:sz w:val="24"/>
        </w:rPr>
        <w:t xml:space="preserve"> </w:t>
      </w:r>
      <w:r w:rsidRPr="00E1647C">
        <w:rPr>
          <w:sz w:val="24"/>
        </w:rPr>
        <w:t>o instrumento</w:t>
      </w:r>
      <w:r w:rsidRPr="00E1647C">
        <w:rPr>
          <w:spacing w:val="-1"/>
          <w:sz w:val="24"/>
        </w:rPr>
        <w:t xml:space="preserve"> </w:t>
      </w:r>
      <w:r w:rsidRPr="00E1647C">
        <w:rPr>
          <w:sz w:val="24"/>
        </w:rPr>
        <w:t>equivalente</w:t>
      </w:r>
      <w:r w:rsidRPr="00E1647C">
        <w:rPr>
          <w:spacing w:val="-1"/>
          <w:sz w:val="24"/>
        </w:rPr>
        <w:t xml:space="preserve"> </w:t>
      </w:r>
      <w:r w:rsidRPr="00E1647C">
        <w:rPr>
          <w:sz w:val="24"/>
        </w:rPr>
        <w:t>no prazo</w:t>
      </w:r>
      <w:r w:rsidRPr="00E1647C">
        <w:rPr>
          <w:spacing w:val="-1"/>
          <w:sz w:val="24"/>
        </w:rPr>
        <w:t xml:space="preserve"> </w:t>
      </w:r>
      <w:r w:rsidRPr="00E1647C">
        <w:rPr>
          <w:sz w:val="24"/>
        </w:rPr>
        <w:t>estabelecido</w:t>
      </w:r>
      <w:r w:rsidRPr="00E1647C">
        <w:rPr>
          <w:spacing w:val="-1"/>
          <w:sz w:val="24"/>
        </w:rPr>
        <w:t xml:space="preserve"> </w:t>
      </w:r>
      <w:r w:rsidRPr="00E1647C">
        <w:rPr>
          <w:sz w:val="24"/>
        </w:rPr>
        <w:t>pela</w:t>
      </w:r>
      <w:r w:rsidRPr="00E1647C">
        <w:rPr>
          <w:spacing w:val="-2"/>
          <w:sz w:val="24"/>
        </w:rPr>
        <w:t xml:space="preserve"> </w:t>
      </w:r>
      <w:r w:rsidRPr="00E1647C">
        <w:rPr>
          <w:sz w:val="24"/>
        </w:rPr>
        <w:t>Administração;</w:t>
      </w:r>
    </w:p>
    <w:p w14:paraId="0E1108C7" w14:textId="77777777" w:rsidR="00A26958" w:rsidRPr="00E1647C" w:rsidRDefault="00A26958" w:rsidP="00A26958">
      <w:pPr>
        <w:numPr>
          <w:ilvl w:val="2"/>
          <w:numId w:val="42"/>
        </w:numPr>
        <w:tabs>
          <w:tab w:val="left" w:pos="1101"/>
        </w:tabs>
        <w:spacing w:before="119" w:line="278" w:lineRule="auto"/>
        <w:ind w:left="402" w:right="111" w:firstLine="0"/>
        <w:jc w:val="both"/>
        <w:rPr>
          <w:sz w:val="24"/>
        </w:rPr>
      </w:pPr>
      <w:r w:rsidRPr="00E1647C">
        <w:rPr>
          <w:sz w:val="24"/>
        </w:rPr>
        <w:t>ensejar</w:t>
      </w:r>
      <w:r w:rsidRPr="00E1647C">
        <w:rPr>
          <w:spacing w:val="34"/>
          <w:sz w:val="24"/>
        </w:rPr>
        <w:t xml:space="preserve"> </w:t>
      </w:r>
      <w:r w:rsidRPr="00E1647C">
        <w:rPr>
          <w:sz w:val="24"/>
        </w:rPr>
        <w:t>o</w:t>
      </w:r>
      <w:r w:rsidRPr="00E1647C">
        <w:rPr>
          <w:spacing w:val="37"/>
          <w:sz w:val="24"/>
        </w:rPr>
        <w:t xml:space="preserve"> </w:t>
      </w:r>
      <w:r w:rsidRPr="00E1647C">
        <w:rPr>
          <w:sz w:val="24"/>
        </w:rPr>
        <w:t>retardamento</w:t>
      </w:r>
      <w:r w:rsidRPr="00E1647C">
        <w:rPr>
          <w:spacing w:val="37"/>
          <w:sz w:val="24"/>
        </w:rPr>
        <w:t xml:space="preserve"> </w:t>
      </w:r>
      <w:r w:rsidRPr="00E1647C">
        <w:rPr>
          <w:sz w:val="24"/>
        </w:rPr>
        <w:t>da</w:t>
      </w:r>
      <w:r w:rsidRPr="00E1647C">
        <w:rPr>
          <w:spacing w:val="36"/>
          <w:sz w:val="24"/>
        </w:rPr>
        <w:t xml:space="preserve"> </w:t>
      </w:r>
      <w:r w:rsidRPr="00E1647C">
        <w:rPr>
          <w:sz w:val="24"/>
        </w:rPr>
        <w:t>execução</w:t>
      </w:r>
      <w:r w:rsidRPr="00E1647C">
        <w:rPr>
          <w:spacing w:val="37"/>
          <w:sz w:val="24"/>
        </w:rPr>
        <w:t xml:space="preserve"> </w:t>
      </w:r>
      <w:r w:rsidRPr="00E1647C">
        <w:rPr>
          <w:sz w:val="24"/>
        </w:rPr>
        <w:t>ou</w:t>
      </w:r>
      <w:r w:rsidRPr="00E1647C">
        <w:rPr>
          <w:spacing w:val="37"/>
          <w:sz w:val="24"/>
        </w:rPr>
        <w:t xml:space="preserve"> </w:t>
      </w:r>
      <w:r w:rsidRPr="00E1647C">
        <w:rPr>
          <w:sz w:val="24"/>
        </w:rPr>
        <w:t>da</w:t>
      </w:r>
      <w:r w:rsidRPr="00E1647C">
        <w:rPr>
          <w:spacing w:val="35"/>
          <w:sz w:val="24"/>
        </w:rPr>
        <w:t xml:space="preserve"> </w:t>
      </w:r>
      <w:r w:rsidRPr="00E1647C">
        <w:rPr>
          <w:sz w:val="24"/>
        </w:rPr>
        <w:t>entrega</w:t>
      </w:r>
      <w:r w:rsidRPr="00E1647C">
        <w:rPr>
          <w:spacing w:val="36"/>
          <w:sz w:val="24"/>
        </w:rPr>
        <w:t xml:space="preserve"> </w:t>
      </w:r>
      <w:r w:rsidRPr="00E1647C">
        <w:rPr>
          <w:sz w:val="24"/>
        </w:rPr>
        <w:t>do</w:t>
      </w:r>
      <w:r w:rsidRPr="00E1647C">
        <w:rPr>
          <w:spacing w:val="37"/>
          <w:sz w:val="24"/>
        </w:rPr>
        <w:t xml:space="preserve"> </w:t>
      </w:r>
      <w:r w:rsidRPr="00E1647C">
        <w:rPr>
          <w:sz w:val="24"/>
        </w:rPr>
        <w:t>objeto</w:t>
      </w:r>
      <w:r w:rsidRPr="00E1647C">
        <w:rPr>
          <w:spacing w:val="37"/>
          <w:sz w:val="24"/>
        </w:rPr>
        <w:t xml:space="preserve"> </w:t>
      </w:r>
      <w:r w:rsidRPr="00E1647C">
        <w:rPr>
          <w:sz w:val="24"/>
        </w:rPr>
        <w:t>da</w:t>
      </w:r>
      <w:r w:rsidRPr="00E1647C">
        <w:rPr>
          <w:spacing w:val="38"/>
          <w:sz w:val="24"/>
        </w:rPr>
        <w:t xml:space="preserve"> </w:t>
      </w:r>
      <w:r w:rsidRPr="00E1647C">
        <w:rPr>
          <w:sz w:val="24"/>
        </w:rPr>
        <w:t>contratação</w:t>
      </w:r>
      <w:r w:rsidRPr="00E1647C">
        <w:rPr>
          <w:spacing w:val="37"/>
          <w:sz w:val="24"/>
        </w:rPr>
        <w:t xml:space="preserve"> </w:t>
      </w:r>
      <w:r w:rsidRPr="00E1647C">
        <w:rPr>
          <w:sz w:val="24"/>
        </w:rPr>
        <w:t>sem</w:t>
      </w:r>
      <w:r w:rsidRPr="00E1647C">
        <w:rPr>
          <w:spacing w:val="-57"/>
          <w:sz w:val="24"/>
        </w:rPr>
        <w:t xml:space="preserve"> </w:t>
      </w:r>
      <w:r w:rsidRPr="00E1647C">
        <w:rPr>
          <w:sz w:val="24"/>
        </w:rPr>
        <w:t>motivo</w:t>
      </w:r>
      <w:r w:rsidRPr="00E1647C">
        <w:rPr>
          <w:spacing w:val="-1"/>
          <w:sz w:val="24"/>
        </w:rPr>
        <w:t xml:space="preserve"> </w:t>
      </w:r>
      <w:r w:rsidRPr="00E1647C">
        <w:rPr>
          <w:sz w:val="24"/>
        </w:rPr>
        <w:t>justificado;</w:t>
      </w:r>
    </w:p>
    <w:p w14:paraId="3E8A75DD" w14:textId="77777777" w:rsidR="00A26958" w:rsidRPr="00E1647C" w:rsidRDefault="00A26958" w:rsidP="00A26958">
      <w:pPr>
        <w:numPr>
          <w:ilvl w:val="2"/>
          <w:numId w:val="42"/>
        </w:numPr>
        <w:tabs>
          <w:tab w:val="left" w:pos="1113"/>
        </w:tabs>
        <w:spacing w:before="116" w:line="276" w:lineRule="auto"/>
        <w:ind w:left="402" w:right="111" w:firstLine="0"/>
        <w:jc w:val="both"/>
        <w:rPr>
          <w:sz w:val="24"/>
        </w:rPr>
      </w:pPr>
      <w:r w:rsidRPr="00E1647C">
        <w:rPr>
          <w:sz w:val="24"/>
        </w:rPr>
        <w:t>apresentar declaração</w:t>
      </w:r>
      <w:r w:rsidRPr="00E1647C">
        <w:rPr>
          <w:spacing w:val="1"/>
          <w:sz w:val="24"/>
        </w:rPr>
        <w:t xml:space="preserve"> </w:t>
      </w:r>
      <w:r w:rsidRPr="00E1647C">
        <w:rPr>
          <w:sz w:val="24"/>
        </w:rPr>
        <w:t>ou</w:t>
      </w:r>
      <w:r w:rsidRPr="00E1647C">
        <w:rPr>
          <w:spacing w:val="1"/>
          <w:sz w:val="24"/>
        </w:rPr>
        <w:t xml:space="preserve"> </w:t>
      </w:r>
      <w:r w:rsidRPr="00E1647C">
        <w:rPr>
          <w:sz w:val="24"/>
        </w:rPr>
        <w:t>documentação</w:t>
      </w:r>
      <w:r w:rsidRPr="00E1647C">
        <w:rPr>
          <w:spacing w:val="1"/>
          <w:sz w:val="24"/>
        </w:rPr>
        <w:t xml:space="preserve"> </w:t>
      </w:r>
      <w:r w:rsidRPr="00E1647C">
        <w:rPr>
          <w:sz w:val="24"/>
        </w:rPr>
        <w:t>falsa</w:t>
      </w:r>
      <w:r w:rsidRPr="00E1647C">
        <w:rPr>
          <w:spacing w:val="1"/>
          <w:sz w:val="24"/>
        </w:rPr>
        <w:t xml:space="preserve"> </w:t>
      </w:r>
      <w:r w:rsidRPr="00E1647C">
        <w:rPr>
          <w:sz w:val="24"/>
        </w:rPr>
        <w:t>exigida</w:t>
      </w:r>
      <w:r w:rsidRPr="00E1647C">
        <w:rPr>
          <w:spacing w:val="1"/>
          <w:sz w:val="24"/>
        </w:rPr>
        <w:t xml:space="preserve"> </w:t>
      </w:r>
      <w:r w:rsidRPr="00E1647C">
        <w:rPr>
          <w:sz w:val="24"/>
        </w:rPr>
        <w:t>para o</w:t>
      </w:r>
      <w:r w:rsidRPr="00E1647C">
        <w:rPr>
          <w:spacing w:val="1"/>
          <w:sz w:val="24"/>
        </w:rPr>
        <w:t xml:space="preserve"> </w:t>
      </w:r>
      <w:r w:rsidRPr="00E1647C">
        <w:rPr>
          <w:sz w:val="24"/>
        </w:rPr>
        <w:t>certame</w:t>
      </w:r>
      <w:r w:rsidRPr="00E1647C">
        <w:rPr>
          <w:spacing w:val="1"/>
          <w:sz w:val="24"/>
        </w:rPr>
        <w:t xml:space="preserve"> </w:t>
      </w:r>
      <w:r w:rsidRPr="00E1647C">
        <w:rPr>
          <w:sz w:val="24"/>
        </w:rPr>
        <w:t>ou</w:t>
      </w:r>
      <w:r w:rsidRPr="00E1647C">
        <w:rPr>
          <w:spacing w:val="1"/>
          <w:sz w:val="24"/>
        </w:rPr>
        <w:t xml:space="preserve"> </w:t>
      </w:r>
      <w:r w:rsidRPr="00E1647C">
        <w:rPr>
          <w:sz w:val="24"/>
        </w:rPr>
        <w:t>prestar</w:t>
      </w:r>
      <w:r w:rsidRPr="00E1647C">
        <w:rPr>
          <w:spacing w:val="-57"/>
          <w:sz w:val="24"/>
        </w:rPr>
        <w:t xml:space="preserve"> </w:t>
      </w:r>
      <w:r w:rsidRPr="00E1647C">
        <w:rPr>
          <w:sz w:val="24"/>
        </w:rPr>
        <w:t>declaração</w:t>
      </w:r>
      <w:r w:rsidRPr="00E1647C">
        <w:rPr>
          <w:spacing w:val="1"/>
          <w:sz w:val="24"/>
        </w:rPr>
        <w:t xml:space="preserve"> </w:t>
      </w:r>
      <w:r w:rsidRPr="00E1647C">
        <w:rPr>
          <w:sz w:val="24"/>
        </w:rPr>
        <w:t>falsa durante</w:t>
      </w:r>
      <w:r w:rsidRPr="00E1647C">
        <w:rPr>
          <w:spacing w:val="1"/>
          <w:sz w:val="24"/>
        </w:rPr>
        <w:t xml:space="preserve"> </w:t>
      </w:r>
      <w:r w:rsidRPr="00E1647C">
        <w:rPr>
          <w:sz w:val="24"/>
        </w:rPr>
        <w:t>o</w:t>
      </w:r>
      <w:r w:rsidRPr="00E1647C">
        <w:rPr>
          <w:spacing w:val="-1"/>
          <w:sz w:val="24"/>
        </w:rPr>
        <w:t xml:space="preserve"> </w:t>
      </w:r>
      <w:r w:rsidRPr="00E1647C">
        <w:rPr>
          <w:sz w:val="24"/>
        </w:rPr>
        <w:t>certame ou</w:t>
      </w:r>
      <w:r w:rsidRPr="00E1647C">
        <w:rPr>
          <w:spacing w:val="1"/>
          <w:sz w:val="24"/>
        </w:rPr>
        <w:t xml:space="preserve"> </w:t>
      </w:r>
      <w:r w:rsidRPr="00E1647C">
        <w:rPr>
          <w:sz w:val="24"/>
        </w:rPr>
        <w:t>a</w:t>
      </w:r>
      <w:r w:rsidRPr="00E1647C">
        <w:rPr>
          <w:spacing w:val="-1"/>
          <w:sz w:val="24"/>
        </w:rPr>
        <w:t xml:space="preserve"> </w:t>
      </w:r>
      <w:r w:rsidRPr="00E1647C">
        <w:rPr>
          <w:sz w:val="24"/>
        </w:rPr>
        <w:t>execução</w:t>
      </w:r>
      <w:r w:rsidRPr="00E1647C">
        <w:rPr>
          <w:spacing w:val="1"/>
          <w:sz w:val="24"/>
        </w:rPr>
        <w:t xml:space="preserve"> </w:t>
      </w:r>
      <w:r w:rsidRPr="00E1647C">
        <w:rPr>
          <w:sz w:val="24"/>
        </w:rPr>
        <w:t>do contrato;</w:t>
      </w:r>
    </w:p>
    <w:p w14:paraId="60D86245" w14:textId="77777777" w:rsidR="00A26958" w:rsidRPr="00E1647C" w:rsidRDefault="00A26958" w:rsidP="00A26958">
      <w:pPr>
        <w:numPr>
          <w:ilvl w:val="2"/>
          <w:numId w:val="42"/>
        </w:numPr>
        <w:tabs>
          <w:tab w:val="left" w:pos="1063"/>
        </w:tabs>
        <w:spacing w:before="228"/>
        <w:ind w:right="111" w:hanging="661"/>
        <w:jc w:val="both"/>
        <w:rPr>
          <w:sz w:val="24"/>
        </w:rPr>
      </w:pPr>
      <w:r w:rsidRPr="00E1647C">
        <w:rPr>
          <w:sz w:val="24"/>
        </w:rPr>
        <w:lastRenderedPageBreak/>
        <w:t xml:space="preserve"> fraudar</w:t>
      </w:r>
      <w:r w:rsidRPr="00E1647C">
        <w:rPr>
          <w:spacing w:val="-2"/>
          <w:sz w:val="24"/>
        </w:rPr>
        <w:t xml:space="preserve"> </w:t>
      </w:r>
      <w:r w:rsidRPr="00E1647C">
        <w:rPr>
          <w:sz w:val="24"/>
        </w:rPr>
        <w:t>o</w:t>
      </w:r>
      <w:r w:rsidRPr="00E1647C">
        <w:rPr>
          <w:spacing w:val="-1"/>
          <w:sz w:val="24"/>
        </w:rPr>
        <w:t xml:space="preserve"> </w:t>
      </w:r>
      <w:r w:rsidRPr="00E1647C">
        <w:rPr>
          <w:sz w:val="24"/>
        </w:rPr>
        <w:t>certame ou</w:t>
      </w:r>
      <w:r w:rsidRPr="00E1647C">
        <w:rPr>
          <w:spacing w:val="-1"/>
          <w:sz w:val="24"/>
        </w:rPr>
        <w:t xml:space="preserve"> </w:t>
      </w:r>
      <w:r w:rsidRPr="00E1647C">
        <w:rPr>
          <w:sz w:val="24"/>
        </w:rPr>
        <w:t>praticar ato</w:t>
      </w:r>
      <w:r w:rsidRPr="00E1647C">
        <w:rPr>
          <w:spacing w:val="-1"/>
          <w:sz w:val="24"/>
        </w:rPr>
        <w:t xml:space="preserve"> </w:t>
      </w:r>
      <w:r w:rsidRPr="00E1647C">
        <w:rPr>
          <w:sz w:val="24"/>
        </w:rPr>
        <w:t>fraudulento</w:t>
      </w:r>
      <w:r w:rsidRPr="00E1647C">
        <w:rPr>
          <w:spacing w:val="-1"/>
          <w:sz w:val="24"/>
        </w:rPr>
        <w:t xml:space="preserve"> </w:t>
      </w:r>
      <w:r w:rsidRPr="00E1647C">
        <w:rPr>
          <w:sz w:val="24"/>
        </w:rPr>
        <w:t>na</w:t>
      </w:r>
      <w:r w:rsidRPr="00E1647C">
        <w:rPr>
          <w:spacing w:val="-2"/>
          <w:sz w:val="24"/>
        </w:rPr>
        <w:t xml:space="preserve"> </w:t>
      </w:r>
      <w:r w:rsidRPr="00E1647C">
        <w:rPr>
          <w:sz w:val="24"/>
        </w:rPr>
        <w:t>execução</w:t>
      </w:r>
      <w:r w:rsidRPr="00E1647C">
        <w:rPr>
          <w:spacing w:val="-1"/>
          <w:sz w:val="24"/>
        </w:rPr>
        <w:t xml:space="preserve"> </w:t>
      </w:r>
      <w:r w:rsidRPr="00E1647C">
        <w:rPr>
          <w:sz w:val="24"/>
        </w:rPr>
        <w:t>do</w:t>
      </w:r>
      <w:r w:rsidRPr="00E1647C">
        <w:rPr>
          <w:spacing w:val="1"/>
          <w:sz w:val="24"/>
        </w:rPr>
        <w:t xml:space="preserve"> </w:t>
      </w:r>
      <w:r w:rsidRPr="00E1647C">
        <w:rPr>
          <w:sz w:val="24"/>
        </w:rPr>
        <w:t>contrato;</w:t>
      </w:r>
    </w:p>
    <w:p w14:paraId="683ED9BD" w14:textId="77777777" w:rsidR="00A26958" w:rsidRPr="00E1647C" w:rsidRDefault="00A26958" w:rsidP="00A26958">
      <w:pPr>
        <w:numPr>
          <w:ilvl w:val="2"/>
          <w:numId w:val="42"/>
        </w:numPr>
        <w:tabs>
          <w:tab w:val="left" w:pos="1168"/>
        </w:tabs>
        <w:spacing w:before="164" w:line="276" w:lineRule="auto"/>
        <w:ind w:left="402" w:right="111" w:firstLine="0"/>
        <w:jc w:val="both"/>
        <w:rPr>
          <w:sz w:val="24"/>
        </w:rPr>
      </w:pPr>
      <w:r w:rsidRPr="00E1647C">
        <w:rPr>
          <w:spacing w:val="-1"/>
          <w:sz w:val="24"/>
        </w:rPr>
        <w:t>comportar-se</w:t>
      </w:r>
      <w:r w:rsidRPr="00E1647C">
        <w:rPr>
          <w:spacing w:val="-16"/>
          <w:sz w:val="24"/>
        </w:rPr>
        <w:t xml:space="preserve"> </w:t>
      </w:r>
      <w:r w:rsidRPr="00E1647C">
        <w:rPr>
          <w:sz w:val="24"/>
        </w:rPr>
        <w:t>de</w:t>
      </w:r>
      <w:r w:rsidRPr="00E1647C">
        <w:rPr>
          <w:spacing w:val="-13"/>
          <w:sz w:val="24"/>
        </w:rPr>
        <w:t xml:space="preserve"> </w:t>
      </w:r>
      <w:r w:rsidRPr="00E1647C">
        <w:rPr>
          <w:sz w:val="24"/>
        </w:rPr>
        <w:t>modo</w:t>
      </w:r>
      <w:r w:rsidRPr="00E1647C">
        <w:rPr>
          <w:spacing w:val="-13"/>
          <w:sz w:val="24"/>
        </w:rPr>
        <w:t xml:space="preserve"> </w:t>
      </w:r>
      <w:r w:rsidRPr="00E1647C">
        <w:rPr>
          <w:sz w:val="24"/>
        </w:rPr>
        <w:t>inidôneo</w:t>
      </w:r>
      <w:r w:rsidRPr="00E1647C">
        <w:rPr>
          <w:spacing w:val="-15"/>
          <w:sz w:val="24"/>
        </w:rPr>
        <w:t xml:space="preserve"> </w:t>
      </w:r>
      <w:r w:rsidRPr="00E1647C">
        <w:rPr>
          <w:sz w:val="24"/>
        </w:rPr>
        <w:t>ou</w:t>
      </w:r>
      <w:r w:rsidRPr="00E1647C">
        <w:rPr>
          <w:spacing w:val="-14"/>
          <w:sz w:val="24"/>
        </w:rPr>
        <w:t xml:space="preserve"> </w:t>
      </w:r>
      <w:r w:rsidRPr="00E1647C">
        <w:rPr>
          <w:sz w:val="24"/>
        </w:rPr>
        <w:t>cometer</w:t>
      </w:r>
      <w:r w:rsidRPr="00E1647C">
        <w:rPr>
          <w:spacing w:val="-16"/>
          <w:sz w:val="24"/>
        </w:rPr>
        <w:t xml:space="preserve"> </w:t>
      </w:r>
      <w:r w:rsidRPr="00E1647C">
        <w:rPr>
          <w:sz w:val="24"/>
        </w:rPr>
        <w:t>fraude</w:t>
      </w:r>
      <w:r w:rsidRPr="00E1647C">
        <w:rPr>
          <w:spacing w:val="-13"/>
          <w:sz w:val="24"/>
        </w:rPr>
        <w:t xml:space="preserve"> </w:t>
      </w:r>
      <w:r w:rsidRPr="00E1647C">
        <w:rPr>
          <w:sz w:val="24"/>
        </w:rPr>
        <w:t>de</w:t>
      </w:r>
      <w:r w:rsidRPr="00E1647C">
        <w:rPr>
          <w:spacing w:val="-16"/>
          <w:sz w:val="24"/>
        </w:rPr>
        <w:t xml:space="preserve"> </w:t>
      </w:r>
      <w:r w:rsidRPr="00E1647C">
        <w:rPr>
          <w:sz w:val="24"/>
        </w:rPr>
        <w:t>qualquer</w:t>
      </w:r>
      <w:r w:rsidRPr="00E1647C">
        <w:rPr>
          <w:spacing w:val="-14"/>
          <w:sz w:val="24"/>
        </w:rPr>
        <w:t xml:space="preserve"> </w:t>
      </w:r>
      <w:r w:rsidRPr="00E1647C">
        <w:rPr>
          <w:sz w:val="24"/>
        </w:rPr>
        <w:t>natureza,</w:t>
      </w:r>
      <w:r w:rsidRPr="00E1647C">
        <w:rPr>
          <w:spacing w:val="-12"/>
          <w:sz w:val="24"/>
        </w:rPr>
        <w:t xml:space="preserve"> </w:t>
      </w:r>
      <w:r w:rsidRPr="00E1647C">
        <w:rPr>
          <w:sz w:val="24"/>
        </w:rPr>
        <w:t>em</w:t>
      </w:r>
      <w:r w:rsidRPr="00E1647C">
        <w:rPr>
          <w:spacing w:val="-12"/>
          <w:sz w:val="24"/>
        </w:rPr>
        <w:t xml:space="preserve"> </w:t>
      </w:r>
      <w:r w:rsidRPr="00E1647C">
        <w:rPr>
          <w:sz w:val="24"/>
        </w:rPr>
        <w:t>especial</w:t>
      </w:r>
      <w:r w:rsidRPr="00E1647C">
        <w:rPr>
          <w:spacing w:val="-57"/>
          <w:sz w:val="24"/>
        </w:rPr>
        <w:t xml:space="preserve"> </w:t>
      </w:r>
      <w:r w:rsidRPr="00E1647C">
        <w:rPr>
          <w:sz w:val="24"/>
        </w:rPr>
        <w:t>quando:</w:t>
      </w:r>
    </w:p>
    <w:p w14:paraId="4E341E59" w14:textId="77777777" w:rsidR="00A26958" w:rsidRPr="00E1647C" w:rsidRDefault="00A26958" w:rsidP="00A26958">
      <w:pPr>
        <w:numPr>
          <w:ilvl w:val="3"/>
          <w:numId w:val="42"/>
        </w:numPr>
        <w:tabs>
          <w:tab w:val="left" w:pos="1363"/>
        </w:tabs>
        <w:spacing w:before="119"/>
        <w:ind w:left="1362" w:right="111" w:hanging="961"/>
        <w:jc w:val="both"/>
        <w:rPr>
          <w:sz w:val="24"/>
        </w:rPr>
      </w:pPr>
      <w:r w:rsidRPr="00E1647C">
        <w:rPr>
          <w:sz w:val="24"/>
        </w:rPr>
        <w:t>agir</w:t>
      </w:r>
      <w:r w:rsidRPr="00E1647C">
        <w:rPr>
          <w:spacing w:val="-1"/>
          <w:sz w:val="24"/>
        </w:rPr>
        <w:t xml:space="preserve"> </w:t>
      </w:r>
      <w:r w:rsidRPr="00E1647C">
        <w:rPr>
          <w:sz w:val="24"/>
        </w:rPr>
        <w:t>em</w:t>
      </w:r>
      <w:r w:rsidRPr="00E1647C">
        <w:rPr>
          <w:spacing w:val="-1"/>
          <w:sz w:val="24"/>
        </w:rPr>
        <w:t xml:space="preserve"> </w:t>
      </w:r>
      <w:r w:rsidRPr="00E1647C">
        <w:rPr>
          <w:sz w:val="24"/>
        </w:rPr>
        <w:t>conluio ou</w:t>
      </w:r>
      <w:r w:rsidRPr="00E1647C">
        <w:rPr>
          <w:spacing w:val="-1"/>
          <w:sz w:val="24"/>
        </w:rPr>
        <w:t xml:space="preserve"> </w:t>
      </w:r>
      <w:r w:rsidRPr="00E1647C">
        <w:rPr>
          <w:sz w:val="24"/>
        </w:rPr>
        <w:t>em</w:t>
      </w:r>
      <w:r w:rsidRPr="00E1647C">
        <w:rPr>
          <w:spacing w:val="-1"/>
          <w:sz w:val="24"/>
        </w:rPr>
        <w:t xml:space="preserve"> </w:t>
      </w:r>
      <w:r w:rsidRPr="00E1647C">
        <w:rPr>
          <w:sz w:val="24"/>
        </w:rPr>
        <w:t>desconformidade</w:t>
      </w:r>
      <w:r w:rsidRPr="00E1647C">
        <w:rPr>
          <w:spacing w:val="-1"/>
          <w:sz w:val="24"/>
        </w:rPr>
        <w:t xml:space="preserve"> </w:t>
      </w:r>
      <w:r w:rsidRPr="00E1647C">
        <w:rPr>
          <w:sz w:val="24"/>
        </w:rPr>
        <w:t>com</w:t>
      </w:r>
      <w:r w:rsidRPr="00E1647C">
        <w:rPr>
          <w:spacing w:val="-1"/>
          <w:sz w:val="24"/>
        </w:rPr>
        <w:t xml:space="preserve"> </w:t>
      </w:r>
      <w:r w:rsidRPr="00E1647C">
        <w:rPr>
          <w:sz w:val="24"/>
        </w:rPr>
        <w:t>a</w:t>
      </w:r>
      <w:r w:rsidRPr="00E1647C">
        <w:rPr>
          <w:spacing w:val="-1"/>
          <w:sz w:val="24"/>
        </w:rPr>
        <w:t xml:space="preserve"> </w:t>
      </w:r>
      <w:r w:rsidRPr="00E1647C">
        <w:rPr>
          <w:sz w:val="24"/>
        </w:rPr>
        <w:t>lei;</w:t>
      </w:r>
    </w:p>
    <w:p w14:paraId="407D0B62" w14:textId="77777777" w:rsidR="00A26958" w:rsidRPr="00E1647C" w:rsidRDefault="00A26958" w:rsidP="00A26958">
      <w:pPr>
        <w:numPr>
          <w:ilvl w:val="3"/>
          <w:numId w:val="42"/>
        </w:numPr>
        <w:tabs>
          <w:tab w:val="left" w:pos="1363"/>
        </w:tabs>
        <w:spacing w:before="160"/>
        <w:ind w:left="1362" w:right="111" w:hanging="961"/>
        <w:jc w:val="both"/>
        <w:rPr>
          <w:sz w:val="24"/>
        </w:rPr>
      </w:pPr>
      <w:r w:rsidRPr="00E1647C">
        <w:rPr>
          <w:sz w:val="24"/>
        </w:rPr>
        <w:t>induzir</w:t>
      </w:r>
      <w:r w:rsidRPr="00E1647C">
        <w:rPr>
          <w:spacing w:val="-1"/>
          <w:sz w:val="24"/>
        </w:rPr>
        <w:t xml:space="preserve"> </w:t>
      </w:r>
      <w:r w:rsidRPr="00E1647C">
        <w:rPr>
          <w:sz w:val="24"/>
        </w:rPr>
        <w:t>deliberadamente</w:t>
      </w:r>
      <w:r w:rsidRPr="00E1647C">
        <w:rPr>
          <w:spacing w:val="1"/>
          <w:sz w:val="24"/>
        </w:rPr>
        <w:t xml:space="preserve"> </w:t>
      </w:r>
      <w:r w:rsidRPr="00E1647C">
        <w:rPr>
          <w:sz w:val="24"/>
        </w:rPr>
        <w:t>a</w:t>
      </w:r>
      <w:r w:rsidRPr="00E1647C">
        <w:rPr>
          <w:spacing w:val="-2"/>
          <w:sz w:val="24"/>
        </w:rPr>
        <w:t xml:space="preserve"> </w:t>
      </w:r>
      <w:r w:rsidRPr="00E1647C">
        <w:rPr>
          <w:sz w:val="24"/>
        </w:rPr>
        <w:t>erro no</w:t>
      </w:r>
      <w:r w:rsidRPr="00E1647C">
        <w:rPr>
          <w:spacing w:val="-2"/>
          <w:sz w:val="24"/>
        </w:rPr>
        <w:t xml:space="preserve"> </w:t>
      </w:r>
      <w:r w:rsidRPr="00E1647C">
        <w:rPr>
          <w:sz w:val="24"/>
        </w:rPr>
        <w:t>julgamento;</w:t>
      </w:r>
    </w:p>
    <w:p w14:paraId="182A7A48" w14:textId="77777777" w:rsidR="00A26958" w:rsidRPr="00E1647C" w:rsidRDefault="00A26958" w:rsidP="00A26958">
      <w:pPr>
        <w:numPr>
          <w:ilvl w:val="3"/>
          <w:numId w:val="42"/>
        </w:numPr>
        <w:tabs>
          <w:tab w:val="left" w:pos="1363"/>
        </w:tabs>
        <w:spacing w:before="164"/>
        <w:ind w:left="1362" w:right="111" w:hanging="961"/>
        <w:jc w:val="both"/>
        <w:rPr>
          <w:sz w:val="24"/>
        </w:rPr>
      </w:pPr>
      <w:r w:rsidRPr="00E1647C">
        <w:rPr>
          <w:sz w:val="24"/>
        </w:rPr>
        <w:t>apresentar</w:t>
      </w:r>
      <w:r w:rsidRPr="00E1647C">
        <w:rPr>
          <w:spacing w:val="-2"/>
          <w:sz w:val="24"/>
        </w:rPr>
        <w:t xml:space="preserve"> </w:t>
      </w:r>
      <w:r w:rsidRPr="00E1647C">
        <w:rPr>
          <w:sz w:val="24"/>
        </w:rPr>
        <w:t>amostra</w:t>
      </w:r>
      <w:r w:rsidRPr="00E1647C">
        <w:rPr>
          <w:spacing w:val="-3"/>
          <w:sz w:val="24"/>
        </w:rPr>
        <w:t xml:space="preserve"> </w:t>
      </w:r>
      <w:r w:rsidRPr="00E1647C">
        <w:rPr>
          <w:sz w:val="24"/>
        </w:rPr>
        <w:t>falsificada</w:t>
      </w:r>
      <w:r w:rsidRPr="00E1647C">
        <w:rPr>
          <w:spacing w:val="-2"/>
          <w:sz w:val="24"/>
        </w:rPr>
        <w:t xml:space="preserve"> </w:t>
      </w:r>
      <w:r w:rsidRPr="00E1647C">
        <w:rPr>
          <w:sz w:val="24"/>
        </w:rPr>
        <w:t>ou</w:t>
      </w:r>
      <w:r w:rsidRPr="00E1647C">
        <w:rPr>
          <w:spacing w:val="-2"/>
          <w:sz w:val="24"/>
        </w:rPr>
        <w:t xml:space="preserve"> </w:t>
      </w:r>
      <w:r w:rsidRPr="00E1647C">
        <w:rPr>
          <w:sz w:val="24"/>
        </w:rPr>
        <w:t>deteriorada;</w:t>
      </w:r>
    </w:p>
    <w:p w14:paraId="30A1E12B" w14:textId="77777777" w:rsidR="00A26958" w:rsidRPr="00E1647C" w:rsidRDefault="00A26958" w:rsidP="00A26958">
      <w:pPr>
        <w:numPr>
          <w:ilvl w:val="3"/>
          <w:numId w:val="42"/>
        </w:numPr>
        <w:tabs>
          <w:tab w:val="left" w:pos="1401"/>
        </w:tabs>
        <w:spacing w:before="160" w:line="276" w:lineRule="auto"/>
        <w:ind w:left="402" w:right="111" w:firstLine="0"/>
        <w:jc w:val="both"/>
        <w:rPr>
          <w:sz w:val="24"/>
        </w:rPr>
      </w:pPr>
      <w:r w:rsidRPr="00E1647C">
        <w:rPr>
          <w:sz w:val="24"/>
        </w:rPr>
        <w:t>apresentar</w:t>
      </w:r>
      <w:r w:rsidRPr="00E1647C">
        <w:rPr>
          <w:spacing w:val="35"/>
          <w:sz w:val="24"/>
        </w:rPr>
        <w:t xml:space="preserve"> </w:t>
      </w:r>
      <w:r w:rsidRPr="00E1647C">
        <w:rPr>
          <w:sz w:val="24"/>
        </w:rPr>
        <w:t>declaração</w:t>
      </w:r>
      <w:r w:rsidRPr="00E1647C">
        <w:rPr>
          <w:spacing w:val="37"/>
          <w:sz w:val="24"/>
        </w:rPr>
        <w:t xml:space="preserve"> </w:t>
      </w:r>
      <w:r w:rsidRPr="00E1647C">
        <w:rPr>
          <w:sz w:val="24"/>
        </w:rPr>
        <w:t>falsa</w:t>
      </w:r>
      <w:r w:rsidRPr="00E1647C">
        <w:rPr>
          <w:spacing w:val="36"/>
          <w:sz w:val="24"/>
        </w:rPr>
        <w:t xml:space="preserve"> </w:t>
      </w:r>
      <w:r w:rsidRPr="00E1647C">
        <w:rPr>
          <w:sz w:val="24"/>
        </w:rPr>
        <w:t>quanto</w:t>
      </w:r>
      <w:r w:rsidRPr="00E1647C">
        <w:rPr>
          <w:spacing w:val="41"/>
          <w:sz w:val="24"/>
        </w:rPr>
        <w:t xml:space="preserve"> </w:t>
      </w:r>
      <w:r w:rsidRPr="00E1647C">
        <w:rPr>
          <w:sz w:val="24"/>
        </w:rPr>
        <w:t>às</w:t>
      </w:r>
      <w:r w:rsidRPr="00E1647C">
        <w:rPr>
          <w:spacing w:val="39"/>
          <w:sz w:val="24"/>
        </w:rPr>
        <w:t xml:space="preserve"> </w:t>
      </w:r>
      <w:r w:rsidRPr="00E1647C">
        <w:rPr>
          <w:sz w:val="24"/>
        </w:rPr>
        <w:t>condições</w:t>
      </w:r>
      <w:r w:rsidRPr="00E1647C">
        <w:rPr>
          <w:spacing w:val="37"/>
          <w:sz w:val="24"/>
        </w:rPr>
        <w:t xml:space="preserve"> </w:t>
      </w:r>
      <w:r w:rsidRPr="00E1647C">
        <w:rPr>
          <w:sz w:val="24"/>
        </w:rPr>
        <w:t>de</w:t>
      </w:r>
      <w:r w:rsidRPr="00E1647C">
        <w:rPr>
          <w:spacing w:val="37"/>
          <w:sz w:val="24"/>
        </w:rPr>
        <w:t xml:space="preserve"> </w:t>
      </w:r>
      <w:r w:rsidRPr="00E1647C">
        <w:rPr>
          <w:sz w:val="24"/>
        </w:rPr>
        <w:t>participação</w:t>
      </w:r>
      <w:r w:rsidRPr="00E1647C">
        <w:rPr>
          <w:spacing w:val="37"/>
          <w:sz w:val="24"/>
        </w:rPr>
        <w:t xml:space="preserve"> </w:t>
      </w:r>
      <w:r w:rsidRPr="00E1647C">
        <w:rPr>
          <w:sz w:val="24"/>
        </w:rPr>
        <w:t>ou</w:t>
      </w:r>
      <w:r w:rsidRPr="00E1647C">
        <w:rPr>
          <w:spacing w:val="37"/>
          <w:sz w:val="24"/>
        </w:rPr>
        <w:t xml:space="preserve"> </w:t>
      </w:r>
      <w:r w:rsidRPr="00E1647C">
        <w:rPr>
          <w:sz w:val="24"/>
        </w:rPr>
        <w:t>quanto</w:t>
      </w:r>
      <w:r w:rsidRPr="00E1647C">
        <w:rPr>
          <w:spacing w:val="37"/>
          <w:sz w:val="24"/>
        </w:rPr>
        <w:t xml:space="preserve"> </w:t>
      </w:r>
      <w:r w:rsidRPr="00E1647C">
        <w:rPr>
          <w:sz w:val="24"/>
        </w:rPr>
        <w:t>ao</w:t>
      </w:r>
      <w:r w:rsidRPr="00E1647C">
        <w:rPr>
          <w:spacing w:val="-57"/>
          <w:sz w:val="24"/>
        </w:rPr>
        <w:t xml:space="preserve"> </w:t>
      </w:r>
      <w:r w:rsidRPr="00E1647C">
        <w:rPr>
          <w:sz w:val="24"/>
        </w:rPr>
        <w:t>enquadramento</w:t>
      </w:r>
      <w:r w:rsidRPr="00E1647C">
        <w:rPr>
          <w:spacing w:val="-1"/>
          <w:sz w:val="24"/>
        </w:rPr>
        <w:t xml:space="preserve"> </w:t>
      </w:r>
      <w:r w:rsidRPr="00E1647C">
        <w:rPr>
          <w:sz w:val="24"/>
        </w:rPr>
        <w:t>como ME/EPP;</w:t>
      </w:r>
    </w:p>
    <w:p w14:paraId="4D47ED43" w14:textId="77777777" w:rsidR="00A26958" w:rsidRPr="00E1647C" w:rsidRDefault="00A26958" w:rsidP="00A26958">
      <w:pPr>
        <w:numPr>
          <w:ilvl w:val="2"/>
          <w:numId w:val="42"/>
        </w:numPr>
        <w:tabs>
          <w:tab w:val="left" w:pos="1183"/>
        </w:tabs>
        <w:spacing w:before="120"/>
        <w:ind w:left="1182" w:right="111" w:hanging="781"/>
        <w:jc w:val="both"/>
        <w:rPr>
          <w:sz w:val="24"/>
        </w:rPr>
      </w:pPr>
      <w:r w:rsidRPr="00E1647C">
        <w:rPr>
          <w:sz w:val="24"/>
        </w:rPr>
        <w:t>praticar</w:t>
      </w:r>
      <w:r w:rsidRPr="00E1647C">
        <w:rPr>
          <w:spacing w:val="-1"/>
          <w:sz w:val="24"/>
        </w:rPr>
        <w:t xml:space="preserve"> </w:t>
      </w:r>
      <w:r w:rsidRPr="00E1647C">
        <w:rPr>
          <w:sz w:val="24"/>
        </w:rPr>
        <w:t>atos</w:t>
      </w:r>
      <w:r w:rsidRPr="00E1647C">
        <w:rPr>
          <w:spacing w:val="-1"/>
          <w:sz w:val="24"/>
        </w:rPr>
        <w:t xml:space="preserve"> </w:t>
      </w:r>
      <w:r w:rsidRPr="00E1647C">
        <w:rPr>
          <w:sz w:val="24"/>
        </w:rPr>
        <w:t>ilícitos</w:t>
      </w:r>
      <w:r w:rsidRPr="00E1647C">
        <w:rPr>
          <w:spacing w:val="-2"/>
          <w:sz w:val="24"/>
        </w:rPr>
        <w:t xml:space="preserve"> </w:t>
      </w:r>
      <w:r w:rsidRPr="00E1647C">
        <w:rPr>
          <w:sz w:val="24"/>
        </w:rPr>
        <w:t>com</w:t>
      </w:r>
      <w:r w:rsidRPr="00E1647C">
        <w:rPr>
          <w:spacing w:val="-1"/>
          <w:sz w:val="24"/>
        </w:rPr>
        <w:t xml:space="preserve"> </w:t>
      </w:r>
      <w:r w:rsidRPr="00E1647C">
        <w:rPr>
          <w:sz w:val="24"/>
        </w:rPr>
        <w:t>vistas</w:t>
      </w:r>
      <w:r w:rsidRPr="00E1647C">
        <w:rPr>
          <w:spacing w:val="-1"/>
          <w:sz w:val="24"/>
        </w:rPr>
        <w:t xml:space="preserve"> </w:t>
      </w:r>
      <w:r w:rsidRPr="00E1647C">
        <w:rPr>
          <w:sz w:val="24"/>
        </w:rPr>
        <w:t>a</w:t>
      </w:r>
      <w:r w:rsidRPr="00E1647C">
        <w:rPr>
          <w:spacing w:val="-3"/>
          <w:sz w:val="24"/>
        </w:rPr>
        <w:t xml:space="preserve"> </w:t>
      </w:r>
      <w:r w:rsidRPr="00E1647C">
        <w:rPr>
          <w:sz w:val="24"/>
        </w:rPr>
        <w:t>frustrar os</w:t>
      </w:r>
      <w:r w:rsidRPr="00E1647C">
        <w:rPr>
          <w:spacing w:val="-1"/>
          <w:sz w:val="24"/>
        </w:rPr>
        <w:t xml:space="preserve"> </w:t>
      </w:r>
      <w:r w:rsidRPr="00E1647C">
        <w:rPr>
          <w:sz w:val="24"/>
        </w:rPr>
        <w:t>objetivos</w:t>
      </w:r>
      <w:r w:rsidRPr="00E1647C">
        <w:rPr>
          <w:spacing w:val="-2"/>
          <w:sz w:val="24"/>
        </w:rPr>
        <w:t xml:space="preserve"> </w:t>
      </w:r>
      <w:r w:rsidRPr="00E1647C">
        <w:rPr>
          <w:sz w:val="24"/>
        </w:rPr>
        <w:t>do</w:t>
      </w:r>
      <w:r w:rsidRPr="00E1647C">
        <w:rPr>
          <w:spacing w:val="-1"/>
          <w:sz w:val="24"/>
        </w:rPr>
        <w:t xml:space="preserve"> </w:t>
      </w:r>
      <w:r w:rsidRPr="00E1647C">
        <w:rPr>
          <w:sz w:val="24"/>
        </w:rPr>
        <w:t>certame;</w:t>
      </w:r>
    </w:p>
    <w:p w14:paraId="5B65F77C" w14:textId="77777777" w:rsidR="00A26958" w:rsidRPr="00E1647C" w:rsidRDefault="00A26958" w:rsidP="00A26958">
      <w:pPr>
        <w:numPr>
          <w:ilvl w:val="2"/>
          <w:numId w:val="42"/>
        </w:numPr>
        <w:tabs>
          <w:tab w:val="left" w:pos="1183"/>
        </w:tabs>
        <w:spacing w:before="161"/>
        <w:ind w:left="1182" w:right="111" w:hanging="781"/>
        <w:jc w:val="both"/>
        <w:rPr>
          <w:sz w:val="24"/>
        </w:rPr>
      </w:pPr>
      <w:r w:rsidRPr="00E1647C">
        <w:rPr>
          <w:sz w:val="24"/>
        </w:rPr>
        <w:t>praticar ato lesivo</w:t>
      </w:r>
      <w:r w:rsidRPr="00E1647C">
        <w:rPr>
          <w:spacing w:val="-1"/>
          <w:sz w:val="24"/>
        </w:rPr>
        <w:t xml:space="preserve"> </w:t>
      </w:r>
      <w:r w:rsidRPr="00E1647C">
        <w:rPr>
          <w:sz w:val="24"/>
        </w:rPr>
        <w:t>previsto no</w:t>
      </w:r>
      <w:r w:rsidRPr="00E1647C">
        <w:rPr>
          <w:spacing w:val="-1"/>
          <w:sz w:val="24"/>
        </w:rPr>
        <w:t xml:space="preserve"> </w:t>
      </w:r>
      <w:r w:rsidRPr="00E1647C">
        <w:rPr>
          <w:sz w:val="24"/>
        </w:rPr>
        <w:t>art. 5º</w:t>
      </w:r>
      <w:r w:rsidRPr="00E1647C">
        <w:rPr>
          <w:spacing w:val="-1"/>
          <w:sz w:val="24"/>
        </w:rPr>
        <w:t xml:space="preserve"> </w:t>
      </w:r>
      <w:r w:rsidRPr="00E1647C">
        <w:rPr>
          <w:sz w:val="24"/>
        </w:rPr>
        <w:t>da</w:t>
      </w:r>
      <w:r w:rsidRPr="00E1647C">
        <w:rPr>
          <w:spacing w:val="-2"/>
          <w:sz w:val="24"/>
        </w:rPr>
        <w:t xml:space="preserve"> </w:t>
      </w:r>
      <w:r w:rsidRPr="00E1647C">
        <w:rPr>
          <w:sz w:val="24"/>
        </w:rPr>
        <w:t>Lei</w:t>
      </w:r>
      <w:r w:rsidRPr="00E1647C">
        <w:rPr>
          <w:spacing w:val="-1"/>
          <w:sz w:val="24"/>
        </w:rPr>
        <w:t xml:space="preserve"> </w:t>
      </w:r>
      <w:r w:rsidRPr="00E1647C">
        <w:rPr>
          <w:sz w:val="24"/>
        </w:rPr>
        <w:t>nº 12.846,</w:t>
      </w:r>
      <w:r w:rsidRPr="00E1647C">
        <w:rPr>
          <w:spacing w:val="-1"/>
          <w:sz w:val="24"/>
        </w:rPr>
        <w:t xml:space="preserve"> </w:t>
      </w:r>
      <w:r w:rsidRPr="00E1647C">
        <w:rPr>
          <w:sz w:val="24"/>
        </w:rPr>
        <w:t>de 1º</w:t>
      </w:r>
      <w:r w:rsidRPr="00E1647C">
        <w:rPr>
          <w:spacing w:val="-1"/>
          <w:sz w:val="24"/>
        </w:rPr>
        <w:t xml:space="preserve"> </w:t>
      </w:r>
      <w:r w:rsidRPr="00E1647C">
        <w:rPr>
          <w:sz w:val="24"/>
        </w:rPr>
        <w:t>de</w:t>
      </w:r>
      <w:r w:rsidRPr="00E1647C">
        <w:rPr>
          <w:spacing w:val="-2"/>
          <w:sz w:val="24"/>
        </w:rPr>
        <w:t xml:space="preserve"> </w:t>
      </w:r>
      <w:r w:rsidRPr="00E1647C">
        <w:rPr>
          <w:sz w:val="24"/>
        </w:rPr>
        <w:t>agosto de</w:t>
      </w:r>
      <w:r w:rsidRPr="00E1647C">
        <w:rPr>
          <w:spacing w:val="-1"/>
          <w:sz w:val="24"/>
        </w:rPr>
        <w:t xml:space="preserve"> </w:t>
      </w:r>
      <w:r w:rsidRPr="00E1647C">
        <w:rPr>
          <w:sz w:val="24"/>
        </w:rPr>
        <w:t>2013.</w:t>
      </w:r>
    </w:p>
    <w:p w14:paraId="71D42935" w14:textId="77777777" w:rsidR="00A26958" w:rsidRPr="00E1647C" w:rsidRDefault="00A26958" w:rsidP="00A26958">
      <w:pPr>
        <w:numPr>
          <w:ilvl w:val="1"/>
          <w:numId w:val="42"/>
        </w:numPr>
        <w:tabs>
          <w:tab w:val="left" w:pos="878"/>
        </w:tabs>
        <w:spacing w:before="163" w:line="276" w:lineRule="auto"/>
        <w:ind w:right="111" w:firstLine="0"/>
        <w:jc w:val="both"/>
        <w:rPr>
          <w:sz w:val="24"/>
        </w:rPr>
      </w:pPr>
      <w:r w:rsidRPr="00E1647C">
        <w:rPr>
          <w:sz w:val="24"/>
        </w:rPr>
        <w:t>Serão</w:t>
      </w:r>
      <w:r w:rsidRPr="00E1647C">
        <w:rPr>
          <w:spacing w:val="-7"/>
          <w:sz w:val="24"/>
        </w:rPr>
        <w:t xml:space="preserve"> </w:t>
      </w:r>
      <w:r w:rsidRPr="00E1647C">
        <w:rPr>
          <w:sz w:val="24"/>
        </w:rPr>
        <w:t>aplicadas</w:t>
      </w:r>
      <w:r w:rsidRPr="00E1647C">
        <w:rPr>
          <w:spacing w:val="-7"/>
          <w:sz w:val="24"/>
        </w:rPr>
        <w:t xml:space="preserve"> </w:t>
      </w:r>
      <w:r w:rsidRPr="00E1647C">
        <w:rPr>
          <w:sz w:val="24"/>
        </w:rPr>
        <w:t>ao</w:t>
      </w:r>
      <w:r w:rsidRPr="00E1647C">
        <w:rPr>
          <w:spacing w:val="-6"/>
          <w:sz w:val="24"/>
        </w:rPr>
        <w:t xml:space="preserve"> </w:t>
      </w:r>
      <w:r w:rsidRPr="00E1647C">
        <w:rPr>
          <w:b/>
          <w:sz w:val="24"/>
        </w:rPr>
        <w:t>FORNECEDOR,</w:t>
      </w:r>
      <w:r w:rsidRPr="00E1647C">
        <w:rPr>
          <w:b/>
          <w:spacing w:val="-7"/>
          <w:sz w:val="24"/>
        </w:rPr>
        <w:t xml:space="preserve"> </w:t>
      </w:r>
      <w:r w:rsidRPr="00E1647C">
        <w:rPr>
          <w:b/>
          <w:sz w:val="24"/>
        </w:rPr>
        <w:t>LICITANTE</w:t>
      </w:r>
      <w:r w:rsidRPr="00E1647C">
        <w:rPr>
          <w:b/>
          <w:spacing w:val="-6"/>
          <w:sz w:val="24"/>
        </w:rPr>
        <w:t xml:space="preserve"> </w:t>
      </w:r>
      <w:r w:rsidRPr="00E1647C">
        <w:rPr>
          <w:b/>
          <w:sz w:val="24"/>
        </w:rPr>
        <w:t>ou</w:t>
      </w:r>
      <w:r w:rsidRPr="00E1647C">
        <w:rPr>
          <w:b/>
          <w:spacing w:val="-7"/>
          <w:sz w:val="24"/>
        </w:rPr>
        <w:t xml:space="preserve"> </w:t>
      </w:r>
      <w:r w:rsidRPr="00E1647C">
        <w:rPr>
          <w:b/>
          <w:sz w:val="24"/>
        </w:rPr>
        <w:t>CONTRATADO</w:t>
      </w:r>
      <w:r w:rsidRPr="00E1647C">
        <w:rPr>
          <w:b/>
          <w:spacing w:val="-5"/>
          <w:sz w:val="24"/>
        </w:rPr>
        <w:t xml:space="preserve"> </w:t>
      </w:r>
      <w:r w:rsidRPr="00E1647C">
        <w:rPr>
          <w:sz w:val="24"/>
        </w:rPr>
        <w:t>que</w:t>
      </w:r>
      <w:r w:rsidRPr="00E1647C">
        <w:rPr>
          <w:spacing w:val="-8"/>
          <w:sz w:val="24"/>
        </w:rPr>
        <w:t xml:space="preserve"> </w:t>
      </w:r>
      <w:r w:rsidRPr="00E1647C">
        <w:rPr>
          <w:sz w:val="24"/>
        </w:rPr>
        <w:t>incorrer</w:t>
      </w:r>
      <w:r w:rsidRPr="00E1647C">
        <w:rPr>
          <w:spacing w:val="-57"/>
          <w:sz w:val="24"/>
        </w:rPr>
        <w:t xml:space="preserve"> </w:t>
      </w:r>
      <w:r w:rsidRPr="00E1647C">
        <w:rPr>
          <w:sz w:val="24"/>
        </w:rPr>
        <w:t>nas</w:t>
      </w:r>
      <w:r w:rsidRPr="00E1647C">
        <w:rPr>
          <w:spacing w:val="-1"/>
          <w:sz w:val="24"/>
        </w:rPr>
        <w:t xml:space="preserve"> </w:t>
      </w:r>
      <w:r w:rsidRPr="00E1647C">
        <w:rPr>
          <w:sz w:val="24"/>
        </w:rPr>
        <w:t>infrações acima</w:t>
      </w:r>
      <w:r w:rsidRPr="00E1647C">
        <w:rPr>
          <w:spacing w:val="-1"/>
          <w:sz w:val="24"/>
        </w:rPr>
        <w:t xml:space="preserve"> </w:t>
      </w:r>
      <w:r w:rsidRPr="00E1647C">
        <w:rPr>
          <w:sz w:val="24"/>
        </w:rPr>
        <w:t>descritas as seguintes sanções:</w:t>
      </w:r>
    </w:p>
    <w:p w14:paraId="733DDC4C" w14:textId="77777777" w:rsidR="00A26958" w:rsidRPr="00E1647C" w:rsidRDefault="00A26958" w:rsidP="00A26958">
      <w:pPr>
        <w:spacing w:before="119" w:line="276" w:lineRule="auto"/>
        <w:ind w:left="779" w:right="111"/>
        <w:jc w:val="both"/>
        <w:rPr>
          <w:sz w:val="24"/>
          <w:szCs w:val="24"/>
        </w:rPr>
      </w:pPr>
      <w:r w:rsidRPr="00E1647C">
        <w:rPr>
          <w:b/>
          <w:bCs/>
          <w:sz w:val="18"/>
          <w:szCs w:val="18"/>
        </w:rPr>
        <w:t>i.</w:t>
      </w:r>
      <w:r w:rsidRPr="00E1647C">
        <w:rPr>
          <w:sz w:val="24"/>
          <w:szCs w:val="24"/>
        </w:rPr>
        <w:t xml:space="preserve"> </w:t>
      </w:r>
      <w:r w:rsidRPr="00E1647C">
        <w:rPr>
          <w:b/>
          <w:sz w:val="24"/>
          <w:szCs w:val="24"/>
        </w:rPr>
        <w:t>Advertência</w:t>
      </w:r>
      <w:r w:rsidRPr="00E1647C">
        <w:rPr>
          <w:sz w:val="24"/>
          <w:szCs w:val="24"/>
        </w:rPr>
        <w:t>, prevista no art. 156, I, § 2º, da Lei nº 14.133/2021, pela infração descrita no</w:t>
      </w:r>
      <w:r w:rsidRPr="00E1647C">
        <w:rPr>
          <w:spacing w:val="1"/>
          <w:sz w:val="24"/>
          <w:szCs w:val="24"/>
        </w:rPr>
        <w:t xml:space="preserve"> </w:t>
      </w:r>
      <w:r w:rsidRPr="00E1647C">
        <w:rPr>
          <w:sz w:val="24"/>
          <w:szCs w:val="24"/>
        </w:rPr>
        <w:t>item</w:t>
      </w:r>
      <w:r w:rsidRPr="00E1647C">
        <w:rPr>
          <w:spacing w:val="-13"/>
          <w:sz w:val="24"/>
          <w:szCs w:val="24"/>
        </w:rPr>
        <w:t xml:space="preserve"> </w:t>
      </w:r>
      <w:r w:rsidRPr="00E1647C">
        <w:rPr>
          <w:sz w:val="24"/>
          <w:szCs w:val="24"/>
        </w:rPr>
        <w:t>11.1.1,</w:t>
      </w:r>
      <w:r w:rsidRPr="00E1647C">
        <w:rPr>
          <w:spacing w:val="-12"/>
          <w:sz w:val="24"/>
          <w:szCs w:val="24"/>
        </w:rPr>
        <w:t xml:space="preserve"> </w:t>
      </w:r>
      <w:r w:rsidRPr="00E1647C">
        <w:rPr>
          <w:sz w:val="24"/>
          <w:szCs w:val="24"/>
        </w:rPr>
        <w:t>de</w:t>
      </w:r>
      <w:r w:rsidRPr="00E1647C">
        <w:rPr>
          <w:spacing w:val="-13"/>
          <w:sz w:val="24"/>
          <w:szCs w:val="24"/>
        </w:rPr>
        <w:t xml:space="preserve"> </w:t>
      </w:r>
      <w:r w:rsidRPr="00E1647C">
        <w:rPr>
          <w:sz w:val="24"/>
          <w:szCs w:val="24"/>
        </w:rPr>
        <w:t>menor</w:t>
      </w:r>
      <w:r w:rsidRPr="00E1647C">
        <w:rPr>
          <w:spacing w:val="-15"/>
          <w:sz w:val="24"/>
          <w:szCs w:val="24"/>
        </w:rPr>
        <w:t xml:space="preserve"> </w:t>
      </w:r>
      <w:r w:rsidRPr="00E1647C">
        <w:rPr>
          <w:sz w:val="24"/>
          <w:szCs w:val="24"/>
        </w:rPr>
        <w:t>potencial</w:t>
      </w:r>
      <w:r w:rsidRPr="00E1647C">
        <w:rPr>
          <w:spacing w:val="-12"/>
          <w:sz w:val="24"/>
          <w:szCs w:val="24"/>
        </w:rPr>
        <w:t xml:space="preserve"> </w:t>
      </w:r>
      <w:r w:rsidRPr="00E1647C">
        <w:rPr>
          <w:sz w:val="24"/>
          <w:szCs w:val="24"/>
        </w:rPr>
        <w:t>ofensivo,</w:t>
      </w:r>
      <w:r w:rsidRPr="00E1647C">
        <w:rPr>
          <w:spacing w:val="-12"/>
          <w:sz w:val="24"/>
          <w:szCs w:val="24"/>
        </w:rPr>
        <w:t xml:space="preserve"> </w:t>
      </w:r>
      <w:r w:rsidRPr="00E1647C">
        <w:rPr>
          <w:sz w:val="24"/>
          <w:szCs w:val="24"/>
        </w:rPr>
        <w:t>quando</w:t>
      </w:r>
      <w:r w:rsidRPr="00E1647C">
        <w:rPr>
          <w:spacing w:val="-13"/>
          <w:sz w:val="24"/>
          <w:szCs w:val="24"/>
        </w:rPr>
        <w:t xml:space="preserve"> </w:t>
      </w:r>
      <w:r w:rsidRPr="00E1647C">
        <w:rPr>
          <w:sz w:val="24"/>
          <w:szCs w:val="24"/>
        </w:rPr>
        <w:t>não</w:t>
      </w:r>
      <w:r w:rsidRPr="00E1647C">
        <w:rPr>
          <w:spacing w:val="-12"/>
          <w:sz w:val="24"/>
          <w:szCs w:val="24"/>
        </w:rPr>
        <w:t xml:space="preserve"> </w:t>
      </w:r>
      <w:r w:rsidRPr="00E1647C">
        <w:rPr>
          <w:sz w:val="24"/>
          <w:szCs w:val="24"/>
        </w:rPr>
        <w:t>se</w:t>
      </w:r>
      <w:r w:rsidRPr="00E1647C">
        <w:rPr>
          <w:spacing w:val="-13"/>
          <w:sz w:val="24"/>
          <w:szCs w:val="24"/>
        </w:rPr>
        <w:t xml:space="preserve"> </w:t>
      </w:r>
      <w:r w:rsidRPr="00E1647C">
        <w:rPr>
          <w:sz w:val="24"/>
          <w:szCs w:val="24"/>
        </w:rPr>
        <w:t>justificar</w:t>
      </w:r>
      <w:r w:rsidRPr="00E1647C">
        <w:rPr>
          <w:spacing w:val="-12"/>
          <w:sz w:val="24"/>
          <w:szCs w:val="24"/>
        </w:rPr>
        <w:t xml:space="preserve"> </w:t>
      </w:r>
      <w:r w:rsidRPr="00E1647C">
        <w:rPr>
          <w:sz w:val="24"/>
          <w:szCs w:val="24"/>
        </w:rPr>
        <w:t>a</w:t>
      </w:r>
      <w:r w:rsidRPr="00E1647C">
        <w:rPr>
          <w:spacing w:val="-13"/>
          <w:sz w:val="24"/>
          <w:szCs w:val="24"/>
        </w:rPr>
        <w:t xml:space="preserve"> </w:t>
      </w:r>
      <w:r w:rsidRPr="00E1647C">
        <w:rPr>
          <w:sz w:val="24"/>
          <w:szCs w:val="24"/>
        </w:rPr>
        <w:t>imposição</w:t>
      </w:r>
      <w:r w:rsidRPr="00E1647C">
        <w:rPr>
          <w:spacing w:val="-12"/>
          <w:sz w:val="24"/>
          <w:szCs w:val="24"/>
        </w:rPr>
        <w:t xml:space="preserve"> </w:t>
      </w:r>
      <w:r w:rsidRPr="00E1647C">
        <w:rPr>
          <w:sz w:val="24"/>
          <w:szCs w:val="24"/>
        </w:rPr>
        <w:t>de</w:t>
      </w:r>
      <w:r w:rsidRPr="00E1647C">
        <w:rPr>
          <w:spacing w:val="-14"/>
          <w:sz w:val="24"/>
          <w:szCs w:val="24"/>
        </w:rPr>
        <w:t xml:space="preserve"> </w:t>
      </w:r>
      <w:r w:rsidRPr="00E1647C">
        <w:rPr>
          <w:sz w:val="24"/>
          <w:szCs w:val="24"/>
        </w:rPr>
        <w:t>penalidade</w:t>
      </w:r>
      <w:r w:rsidRPr="00E1647C">
        <w:rPr>
          <w:spacing w:val="-57"/>
          <w:sz w:val="24"/>
          <w:szCs w:val="24"/>
        </w:rPr>
        <w:t xml:space="preserve"> </w:t>
      </w:r>
      <w:r w:rsidRPr="00E1647C">
        <w:rPr>
          <w:sz w:val="24"/>
          <w:szCs w:val="24"/>
        </w:rPr>
        <w:t>mais</w:t>
      </w:r>
      <w:r w:rsidRPr="00E1647C">
        <w:rPr>
          <w:spacing w:val="-1"/>
          <w:sz w:val="24"/>
          <w:szCs w:val="24"/>
        </w:rPr>
        <w:t xml:space="preserve"> </w:t>
      </w:r>
      <w:r w:rsidRPr="00E1647C">
        <w:rPr>
          <w:sz w:val="24"/>
          <w:szCs w:val="24"/>
        </w:rPr>
        <w:t>grave.</w:t>
      </w:r>
    </w:p>
    <w:p w14:paraId="27394E2A" w14:textId="77777777" w:rsidR="00A26958" w:rsidRPr="00E1647C" w:rsidRDefault="00A26958" w:rsidP="00A26958">
      <w:pPr>
        <w:numPr>
          <w:ilvl w:val="2"/>
          <w:numId w:val="41"/>
        </w:numPr>
        <w:tabs>
          <w:tab w:val="left" w:pos="770"/>
        </w:tabs>
        <w:spacing w:before="120" w:line="288" w:lineRule="auto"/>
        <w:ind w:right="111" w:firstLine="0"/>
        <w:jc w:val="both"/>
        <w:rPr>
          <w:sz w:val="24"/>
        </w:rPr>
      </w:pPr>
      <w:r w:rsidRPr="00E1647C">
        <w:rPr>
          <w:b/>
          <w:sz w:val="24"/>
        </w:rPr>
        <w:t>Multa</w:t>
      </w:r>
      <w:r w:rsidRPr="00E1647C">
        <w:rPr>
          <w:b/>
          <w:spacing w:val="-11"/>
          <w:sz w:val="24"/>
        </w:rPr>
        <w:t xml:space="preserve"> </w:t>
      </w:r>
      <w:r w:rsidRPr="00E1647C">
        <w:rPr>
          <w:b/>
          <w:sz w:val="24"/>
        </w:rPr>
        <w:t>administrativa</w:t>
      </w:r>
      <w:r w:rsidRPr="00E1647C">
        <w:rPr>
          <w:sz w:val="24"/>
        </w:rPr>
        <w:t>,</w:t>
      </w:r>
      <w:r w:rsidRPr="00E1647C">
        <w:rPr>
          <w:spacing w:val="-11"/>
          <w:sz w:val="24"/>
        </w:rPr>
        <w:t xml:space="preserve"> </w:t>
      </w:r>
      <w:r w:rsidRPr="00E1647C">
        <w:rPr>
          <w:sz w:val="24"/>
        </w:rPr>
        <w:t>prevista</w:t>
      </w:r>
      <w:r w:rsidRPr="00E1647C">
        <w:rPr>
          <w:spacing w:val="-12"/>
          <w:sz w:val="24"/>
        </w:rPr>
        <w:t xml:space="preserve"> </w:t>
      </w:r>
      <w:r w:rsidRPr="00E1647C">
        <w:rPr>
          <w:sz w:val="24"/>
        </w:rPr>
        <w:t>no</w:t>
      </w:r>
      <w:r w:rsidRPr="00E1647C">
        <w:rPr>
          <w:spacing w:val="-10"/>
          <w:sz w:val="24"/>
        </w:rPr>
        <w:t xml:space="preserve"> </w:t>
      </w:r>
      <w:r w:rsidRPr="00E1647C">
        <w:rPr>
          <w:sz w:val="24"/>
        </w:rPr>
        <w:t>art.</w:t>
      </w:r>
      <w:r w:rsidRPr="00E1647C">
        <w:rPr>
          <w:spacing w:val="-11"/>
          <w:sz w:val="24"/>
        </w:rPr>
        <w:t xml:space="preserve"> </w:t>
      </w:r>
      <w:r w:rsidRPr="00E1647C">
        <w:rPr>
          <w:sz w:val="24"/>
        </w:rPr>
        <w:t>156,</w:t>
      </w:r>
      <w:r w:rsidRPr="00E1647C">
        <w:rPr>
          <w:spacing w:val="-9"/>
          <w:sz w:val="24"/>
        </w:rPr>
        <w:t xml:space="preserve"> </w:t>
      </w:r>
      <w:r w:rsidRPr="00E1647C">
        <w:rPr>
          <w:sz w:val="24"/>
        </w:rPr>
        <w:t>II,</w:t>
      </w:r>
      <w:r w:rsidRPr="00E1647C">
        <w:rPr>
          <w:spacing w:val="-10"/>
          <w:sz w:val="24"/>
        </w:rPr>
        <w:t xml:space="preserve"> </w:t>
      </w:r>
      <w:r w:rsidRPr="00E1647C">
        <w:rPr>
          <w:sz w:val="24"/>
        </w:rPr>
        <w:t>§</w:t>
      </w:r>
      <w:r w:rsidRPr="00E1647C">
        <w:rPr>
          <w:spacing w:val="-11"/>
          <w:sz w:val="24"/>
        </w:rPr>
        <w:t xml:space="preserve"> </w:t>
      </w:r>
      <w:r w:rsidRPr="00E1647C">
        <w:rPr>
          <w:sz w:val="24"/>
        </w:rPr>
        <w:t>3º,</w:t>
      </w:r>
      <w:r w:rsidRPr="00E1647C">
        <w:rPr>
          <w:spacing w:val="-11"/>
          <w:sz w:val="24"/>
        </w:rPr>
        <w:t xml:space="preserve"> </w:t>
      </w:r>
      <w:r w:rsidRPr="00E1647C">
        <w:rPr>
          <w:sz w:val="24"/>
        </w:rPr>
        <w:t>da</w:t>
      </w:r>
      <w:r w:rsidRPr="00E1647C">
        <w:rPr>
          <w:spacing w:val="-12"/>
          <w:sz w:val="24"/>
        </w:rPr>
        <w:t xml:space="preserve"> </w:t>
      </w:r>
      <w:r w:rsidRPr="00E1647C">
        <w:rPr>
          <w:sz w:val="24"/>
        </w:rPr>
        <w:t>Lei</w:t>
      </w:r>
      <w:r w:rsidRPr="00E1647C">
        <w:rPr>
          <w:spacing w:val="-10"/>
          <w:sz w:val="24"/>
        </w:rPr>
        <w:t xml:space="preserve"> </w:t>
      </w:r>
      <w:r w:rsidRPr="00E1647C">
        <w:rPr>
          <w:sz w:val="24"/>
        </w:rPr>
        <w:t>nº</w:t>
      </w:r>
      <w:r w:rsidRPr="00E1647C">
        <w:rPr>
          <w:spacing w:val="-11"/>
          <w:sz w:val="24"/>
        </w:rPr>
        <w:t xml:space="preserve"> </w:t>
      </w:r>
      <w:r w:rsidRPr="00E1647C">
        <w:rPr>
          <w:sz w:val="24"/>
        </w:rPr>
        <w:t>14.133/2021,</w:t>
      </w:r>
      <w:r w:rsidRPr="00E1647C">
        <w:rPr>
          <w:spacing w:val="-11"/>
          <w:sz w:val="24"/>
        </w:rPr>
        <w:t xml:space="preserve"> </w:t>
      </w:r>
      <w:r w:rsidRPr="00E1647C">
        <w:rPr>
          <w:sz w:val="24"/>
        </w:rPr>
        <w:t>pela</w:t>
      </w:r>
      <w:r w:rsidRPr="00E1647C">
        <w:rPr>
          <w:spacing w:val="-11"/>
          <w:sz w:val="24"/>
        </w:rPr>
        <w:t xml:space="preserve"> </w:t>
      </w:r>
      <w:r w:rsidRPr="00E1647C">
        <w:rPr>
          <w:sz w:val="24"/>
        </w:rPr>
        <w:t>infração</w:t>
      </w:r>
      <w:r w:rsidRPr="00E1647C">
        <w:rPr>
          <w:spacing w:val="-58"/>
          <w:sz w:val="24"/>
        </w:rPr>
        <w:t xml:space="preserve"> </w:t>
      </w:r>
      <w:r w:rsidRPr="00E1647C">
        <w:rPr>
          <w:sz w:val="24"/>
        </w:rPr>
        <w:t>dos subitens 11.1.1 a 11.1.12, que não poderá ser inferior a 0,5% (cinco décimos por cento)</w:t>
      </w:r>
      <w:r w:rsidRPr="00E1647C">
        <w:rPr>
          <w:spacing w:val="1"/>
          <w:sz w:val="24"/>
        </w:rPr>
        <w:t xml:space="preserve"> </w:t>
      </w:r>
      <w:r w:rsidRPr="00E1647C">
        <w:rPr>
          <w:sz w:val="24"/>
        </w:rPr>
        <w:t>nem</w:t>
      </w:r>
      <w:r w:rsidRPr="00E1647C">
        <w:rPr>
          <w:spacing w:val="-3"/>
          <w:sz w:val="24"/>
        </w:rPr>
        <w:t xml:space="preserve"> </w:t>
      </w:r>
      <w:r w:rsidRPr="00E1647C">
        <w:rPr>
          <w:sz w:val="24"/>
        </w:rPr>
        <w:t>superior</w:t>
      </w:r>
      <w:r w:rsidRPr="00E1647C">
        <w:rPr>
          <w:spacing w:val="-5"/>
          <w:sz w:val="24"/>
        </w:rPr>
        <w:t xml:space="preserve"> </w:t>
      </w:r>
      <w:r w:rsidRPr="00E1647C">
        <w:rPr>
          <w:sz w:val="24"/>
        </w:rPr>
        <w:t>a</w:t>
      </w:r>
      <w:r w:rsidRPr="00E1647C">
        <w:rPr>
          <w:spacing w:val="-5"/>
          <w:sz w:val="24"/>
        </w:rPr>
        <w:t xml:space="preserve"> </w:t>
      </w:r>
      <w:r w:rsidRPr="00E1647C">
        <w:rPr>
          <w:sz w:val="24"/>
        </w:rPr>
        <w:t>30%</w:t>
      </w:r>
      <w:r w:rsidRPr="00E1647C">
        <w:rPr>
          <w:spacing w:val="-5"/>
          <w:sz w:val="24"/>
        </w:rPr>
        <w:t xml:space="preserve"> </w:t>
      </w:r>
      <w:r w:rsidRPr="00E1647C">
        <w:rPr>
          <w:sz w:val="24"/>
        </w:rPr>
        <w:t>(trinta</w:t>
      </w:r>
      <w:r w:rsidRPr="00E1647C">
        <w:rPr>
          <w:spacing w:val="-5"/>
          <w:sz w:val="24"/>
        </w:rPr>
        <w:t xml:space="preserve"> </w:t>
      </w:r>
      <w:r w:rsidRPr="00E1647C">
        <w:rPr>
          <w:sz w:val="24"/>
        </w:rPr>
        <w:t>por</w:t>
      </w:r>
      <w:r w:rsidRPr="00E1647C">
        <w:rPr>
          <w:spacing w:val="-5"/>
          <w:sz w:val="24"/>
        </w:rPr>
        <w:t xml:space="preserve"> </w:t>
      </w:r>
      <w:r w:rsidRPr="00E1647C">
        <w:rPr>
          <w:sz w:val="24"/>
        </w:rPr>
        <w:t>cento)</w:t>
      </w:r>
      <w:r w:rsidRPr="00E1647C">
        <w:rPr>
          <w:spacing w:val="-3"/>
          <w:sz w:val="24"/>
        </w:rPr>
        <w:t xml:space="preserve"> </w:t>
      </w:r>
      <w:r w:rsidRPr="00E1647C">
        <w:rPr>
          <w:sz w:val="24"/>
        </w:rPr>
        <w:t>do</w:t>
      </w:r>
      <w:r w:rsidRPr="00E1647C">
        <w:rPr>
          <w:spacing w:val="-4"/>
          <w:sz w:val="24"/>
        </w:rPr>
        <w:t xml:space="preserve"> </w:t>
      </w:r>
      <w:r w:rsidRPr="00E1647C">
        <w:rPr>
          <w:sz w:val="24"/>
        </w:rPr>
        <w:t>valor</w:t>
      </w:r>
      <w:r w:rsidRPr="00E1647C">
        <w:rPr>
          <w:spacing w:val="-4"/>
          <w:sz w:val="24"/>
        </w:rPr>
        <w:t xml:space="preserve"> </w:t>
      </w:r>
      <w:r w:rsidRPr="00E1647C">
        <w:rPr>
          <w:sz w:val="24"/>
        </w:rPr>
        <w:t>do</w:t>
      </w:r>
      <w:r w:rsidRPr="00E1647C">
        <w:rPr>
          <w:spacing w:val="-4"/>
          <w:sz w:val="24"/>
        </w:rPr>
        <w:t xml:space="preserve"> </w:t>
      </w:r>
      <w:r w:rsidRPr="00E1647C">
        <w:rPr>
          <w:sz w:val="24"/>
        </w:rPr>
        <w:t>Contrato,</w:t>
      </w:r>
      <w:r w:rsidRPr="00E1647C">
        <w:rPr>
          <w:spacing w:val="-4"/>
          <w:sz w:val="24"/>
        </w:rPr>
        <w:t xml:space="preserve"> </w:t>
      </w:r>
      <w:r w:rsidRPr="00E1647C">
        <w:rPr>
          <w:sz w:val="24"/>
        </w:rPr>
        <w:t>devendo</w:t>
      </w:r>
      <w:r w:rsidRPr="00E1647C">
        <w:rPr>
          <w:spacing w:val="-4"/>
          <w:sz w:val="24"/>
        </w:rPr>
        <w:t xml:space="preserve"> </w:t>
      </w:r>
      <w:r w:rsidRPr="00E1647C">
        <w:rPr>
          <w:sz w:val="24"/>
        </w:rPr>
        <w:t>ser</w:t>
      </w:r>
      <w:r w:rsidRPr="00E1647C">
        <w:rPr>
          <w:spacing w:val="-5"/>
          <w:sz w:val="24"/>
        </w:rPr>
        <w:t xml:space="preserve"> </w:t>
      </w:r>
      <w:r w:rsidRPr="00E1647C">
        <w:rPr>
          <w:sz w:val="24"/>
        </w:rPr>
        <w:t>observados</w:t>
      </w:r>
      <w:r w:rsidRPr="00E1647C">
        <w:rPr>
          <w:spacing w:val="-3"/>
          <w:sz w:val="24"/>
        </w:rPr>
        <w:t xml:space="preserve"> </w:t>
      </w:r>
      <w:r w:rsidRPr="00E1647C">
        <w:rPr>
          <w:sz w:val="24"/>
        </w:rPr>
        <w:t>os</w:t>
      </w:r>
      <w:r w:rsidRPr="00E1647C">
        <w:rPr>
          <w:spacing w:val="-4"/>
          <w:sz w:val="24"/>
        </w:rPr>
        <w:t xml:space="preserve"> </w:t>
      </w:r>
      <w:r w:rsidRPr="00E1647C">
        <w:rPr>
          <w:sz w:val="24"/>
        </w:rPr>
        <w:t>seguin-</w:t>
      </w:r>
      <w:r w:rsidRPr="00E1647C">
        <w:rPr>
          <w:spacing w:val="-58"/>
          <w:sz w:val="24"/>
        </w:rPr>
        <w:t xml:space="preserve"> </w:t>
      </w:r>
      <w:r w:rsidRPr="00E1647C">
        <w:rPr>
          <w:sz w:val="24"/>
        </w:rPr>
        <w:t>tes</w:t>
      </w:r>
      <w:r w:rsidRPr="00E1647C">
        <w:rPr>
          <w:spacing w:val="-1"/>
          <w:sz w:val="24"/>
        </w:rPr>
        <w:t xml:space="preserve"> </w:t>
      </w:r>
      <w:r w:rsidRPr="00E1647C">
        <w:rPr>
          <w:sz w:val="24"/>
        </w:rPr>
        <w:t>parâmetros:</w:t>
      </w:r>
    </w:p>
    <w:p w14:paraId="5C787327" w14:textId="77777777" w:rsidR="00A26958" w:rsidRPr="00E1647C" w:rsidRDefault="00A26958" w:rsidP="00A26958">
      <w:pPr>
        <w:tabs>
          <w:tab w:val="left" w:pos="770"/>
        </w:tabs>
        <w:spacing w:line="288" w:lineRule="auto"/>
        <w:ind w:left="118" w:right="111"/>
        <w:rPr>
          <w:sz w:val="24"/>
        </w:rPr>
      </w:pPr>
    </w:p>
    <w:p w14:paraId="13E68D77" w14:textId="77777777" w:rsidR="00A26958" w:rsidRPr="00E1647C" w:rsidRDefault="00A26958" w:rsidP="00A26958">
      <w:pPr>
        <w:numPr>
          <w:ilvl w:val="0"/>
          <w:numId w:val="40"/>
        </w:numPr>
        <w:tabs>
          <w:tab w:val="left" w:pos="376"/>
        </w:tabs>
        <w:ind w:right="111" w:hanging="258"/>
        <w:jc w:val="both"/>
        <w:rPr>
          <w:sz w:val="24"/>
        </w:rPr>
      </w:pPr>
      <w:r w:rsidRPr="00E1647C">
        <w:rPr>
          <w:sz w:val="24"/>
        </w:rPr>
        <w:t>multa</w:t>
      </w:r>
      <w:r w:rsidRPr="00E1647C">
        <w:rPr>
          <w:spacing w:val="10"/>
          <w:sz w:val="24"/>
        </w:rPr>
        <w:t xml:space="preserve"> </w:t>
      </w:r>
      <w:r w:rsidRPr="00E1647C">
        <w:rPr>
          <w:sz w:val="24"/>
        </w:rPr>
        <w:t>de</w:t>
      </w:r>
      <w:r w:rsidRPr="00E1647C">
        <w:rPr>
          <w:spacing w:val="9"/>
          <w:sz w:val="24"/>
        </w:rPr>
        <w:t xml:space="preserve"> </w:t>
      </w:r>
      <w:r w:rsidRPr="00E1647C">
        <w:rPr>
          <w:sz w:val="24"/>
        </w:rPr>
        <w:t>0,5%</w:t>
      </w:r>
      <w:r w:rsidRPr="00E1647C">
        <w:rPr>
          <w:spacing w:val="10"/>
          <w:sz w:val="24"/>
        </w:rPr>
        <w:t xml:space="preserve"> </w:t>
      </w:r>
      <w:r w:rsidRPr="00E1647C">
        <w:rPr>
          <w:sz w:val="24"/>
        </w:rPr>
        <w:t>a</w:t>
      </w:r>
      <w:r w:rsidRPr="00E1647C">
        <w:rPr>
          <w:spacing w:val="10"/>
          <w:sz w:val="24"/>
        </w:rPr>
        <w:t xml:space="preserve"> </w:t>
      </w:r>
      <w:r w:rsidRPr="00E1647C">
        <w:rPr>
          <w:sz w:val="24"/>
        </w:rPr>
        <w:t>1,5%,</w:t>
      </w:r>
      <w:r w:rsidRPr="00E1647C">
        <w:rPr>
          <w:spacing w:val="10"/>
          <w:sz w:val="24"/>
        </w:rPr>
        <w:t xml:space="preserve"> </w:t>
      </w:r>
      <w:r w:rsidRPr="00E1647C">
        <w:rPr>
          <w:sz w:val="24"/>
        </w:rPr>
        <w:t>nos</w:t>
      </w:r>
      <w:r w:rsidRPr="00E1647C">
        <w:rPr>
          <w:spacing w:val="11"/>
          <w:sz w:val="24"/>
        </w:rPr>
        <w:t xml:space="preserve"> </w:t>
      </w:r>
      <w:r w:rsidRPr="00E1647C">
        <w:rPr>
          <w:sz w:val="24"/>
        </w:rPr>
        <w:t>casos</w:t>
      </w:r>
      <w:r w:rsidRPr="00E1647C">
        <w:rPr>
          <w:spacing w:val="12"/>
          <w:sz w:val="24"/>
        </w:rPr>
        <w:t xml:space="preserve"> </w:t>
      </w:r>
      <w:r w:rsidRPr="00E1647C">
        <w:rPr>
          <w:sz w:val="24"/>
        </w:rPr>
        <w:t>da</w:t>
      </w:r>
      <w:r w:rsidRPr="00E1647C">
        <w:rPr>
          <w:spacing w:val="9"/>
          <w:sz w:val="24"/>
        </w:rPr>
        <w:t xml:space="preserve"> </w:t>
      </w:r>
      <w:r w:rsidRPr="00E1647C">
        <w:rPr>
          <w:sz w:val="24"/>
        </w:rPr>
        <w:t>infração</w:t>
      </w:r>
      <w:r w:rsidRPr="00E1647C">
        <w:rPr>
          <w:spacing w:val="10"/>
          <w:sz w:val="24"/>
        </w:rPr>
        <w:t xml:space="preserve"> </w:t>
      </w:r>
      <w:r w:rsidRPr="00E1647C">
        <w:rPr>
          <w:sz w:val="24"/>
        </w:rPr>
        <w:t>prevista</w:t>
      </w:r>
      <w:r w:rsidRPr="00E1647C">
        <w:rPr>
          <w:spacing w:val="10"/>
          <w:sz w:val="24"/>
        </w:rPr>
        <w:t xml:space="preserve"> </w:t>
      </w:r>
      <w:r w:rsidRPr="00E1647C">
        <w:rPr>
          <w:sz w:val="24"/>
        </w:rPr>
        <w:t>no</w:t>
      </w:r>
      <w:r w:rsidRPr="00E1647C">
        <w:rPr>
          <w:spacing w:val="10"/>
          <w:sz w:val="24"/>
        </w:rPr>
        <w:t xml:space="preserve"> </w:t>
      </w:r>
      <w:r w:rsidRPr="00E1647C">
        <w:rPr>
          <w:sz w:val="24"/>
        </w:rPr>
        <w:t>subitem</w:t>
      </w:r>
      <w:r w:rsidRPr="00E1647C">
        <w:rPr>
          <w:spacing w:val="10"/>
          <w:sz w:val="24"/>
        </w:rPr>
        <w:t xml:space="preserve"> </w:t>
      </w:r>
      <w:r w:rsidRPr="00E1647C">
        <w:rPr>
          <w:sz w:val="24"/>
        </w:rPr>
        <w:t>11.1.1,</w:t>
      </w:r>
      <w:r w:rsidRPr="00E1647C">
        <w:rPr>
          <w:spacing w:val="11"/>
          <w:sz w:val="24"/>
        </w:rPr>
        <w:t xml:space="preserve"> </w:t>
      </w:r>
      <w:r w:rsidRPr="00E1647C">
        <w:rPr>
          <w:sz w:val="24"/>
        </w:rPr>
        <w:t>incidente</w:t>
      </w:r>
      <w:r w:rsidRPr="00E1647C">
        <w:rPr>
          <w:spacing w:val="10"/>
          <w:sz w:val="24"/>
        </w:rPr>
        <w:t xml:space="preserve"> </w:t>
      </w:r>
      <w:r w:rsidRPr="00E1647C">
        <w:rPr>
          <w:sz w:val="24"/>
        </w:rPr>
        <w:t>sobre</w:t>
      </w:r>
      <w:r w:rsidRPr="00E1647C">
        <w:rPr>
          <w:spacing w:val="9"/>
          <w:sz w:val="24"/>
        </w:rPr>
        <w:t xml:space="preserve"> </w:t>
      </w:r>
      <w:r w:rsidRPr="00E1647C">
        <w:rPr>
          <w:sz w:val="24"/>
        </w:rPr>
        <w:t>o</w:t>
      </w:r>
    </w:p>
    <w:p w14:paraId="0ECDD019" w14:textId="77777777" w:rsidR="00A26958" w:rsidRPr="00E1647C" w:rsidRDefault="00A26958" w:rsidP="00A26958">
      <w:pPr>
        <w:spacing w:before="55"/>
        <w:ind w:left="118" w:right="111"/>
        <w:jc w:val="both"/>
        <w:rPr>
          <w:sz w:val="24"/>
        </w:rPr>
      </w:pPr>
      <w:r w:rsidRPr="00E1647C">
        <w:rPr>
          <w:iCs/>
          <w:sz w:val="24"/>
        </w:rPr>
        <w:t>valor total do Contrato</w:t>
      </w:r>
      <w:r w:rsidRPr="00E1647C">
        <w:rPr>
          <w:sz w:val="24"/>
        </w:rPr>
        <w:t>;</w:t>
      </w:r>
    </w:p>
    <w:p w14:paraId="08B4F599" w14:textId="77777777" w:rsidR="00A26958" w:rsidRPr="00E1647C" w:rsidRDefault="00A26958" w:rsidP="00A26958">
      <w:pPr>
        <w:numPr>
          <w:ilvl w:val="0"/>
          <w:numId w:val="40"/>
        </w:numPr>
        <w:tabs>
          <w:tab w:val="left" w:pos="390"/>
        </w:tabs>
        <w:spacing w:before="56" w:line="288" w:lineRule="auto"/>
        <w:ind w:left="118" w:right="111" w:firstLine="0"/>
        <w:jc w:val="both"/>
        <w:rPr>
          <w:sz w:val="24"/>
        </w:rPr>
      </w:pPr>
      <w:r w:rsidRPr="00E1647C">
        <w:rPr>
          <w:sz w:val="24"/>
        </w:rPr>
        <w:t>multa</w:t>
      </w:r>
      <w:r w:rsidRPr="00E1647C">
        <w:rPr>
          <w:spacing w:val="10"/>
          <w:sz w:val="24"/>
        </w:rPr>
        <w:t xml:space="preserve"> </w:t>
      </w:r>
      <w:r w:rsidRPr="00E1647C">
        <w:rPr>
          <w:sz w:val="24"/>
        </w:rPr>
        <w:t>de</w:t>
      </w:r>
      <w:r w:rsidRPr="00E1647C">
        <w:rPr>
          <w:spacing w:val="10"/>
          <w:sz w:val="24"/>
        </w:rPr>
        <w:t xml:space="preserve"> </w:t>
      </w:r>
      <w:r w:rsidRPr="00E1647C">
        <w:rPr>
          <w:sz w:val="24"/>
        </w:rPr>
        <w:t>0,5%</w:t>
      </w:r>
      <w:r w:rsidRPr="00E1647C">
        <w:rPr>
          <w:spacing w:val="12"/>
          <w:sz w:val="24"/>
        </w:rPr>
        <w:t xml:space="preserve"> </w:t>
      </w:r>
      <w:r w:rsidRPr="00E1647C">
        <w:rPr>
          <w:sz w:val="24"/>
        </w:rPr>
        <w:t>a</w:t>
      </w:r>
      <w:r w:rsidRPr="00E1647C">
        <w:rPr>
          <w:spacing w:val="10"/>
          <w:sz w:val="24"/>
        </w:rPr>
        <w:t xml:space="preserve"> </w:t>
      </w:r>
      <w:r w:rsidRPr="00E1647C">
        <w:rPr>
          <w:sz w:val="24"/>
        </w:rPr>
        <w:t>15%,</w:t>
      </w:r>
      <w:r w:rsidRPr="00E1647C">
        <w:rPr>
          <w:spacing w:val="12"/>
          <w:sz w:val="24"/>
        </w:rPr>
        <w:t xml:space="preserve"> </w:t>
      </w:r>
      <w:r w:rsidRPr="00E1647C">
        <w:rPr>
          <w:sz w:val="24"/>
        </w:rPr>
        <w:t>nos</w:t>
      </w:r>
      <w:r w:rsidRPr="00E1647C">
        <w:rPr>
          <w:spacing w:val="12"/>
          <w:sz w:val="24"/>
        </w:rPr>
        <w:t xml:space="preserve"> </w:t>
      </w:r>
      <w:r w:rsidRPr="00E1647C">
        <w:rPr>
          <w:sz w:val="24"/>
        </w:rPr>
        <w:t>casos</w:t>
      </w:r>
      <w:r w:rsidRPr="00E1647C">
        <w:rPr>
          <w:spacing w:val="11"/>
          <w:sz w:val="24"/>
        </w:rPr>
        <w:t xml:space="preserve"> </w:t>
      </w:r>
      <w:r w:rsidRPr="00E1647C">
        <w:rPr>
          <w:sz w:val="24"/>
        </w:rPr>
        <w:t>das</w:t>
      </w:r>
      <w:r w:rsidRPr="00E1647C">
        <w:rPr>
          <w:spacing w:val="14"/>
          <w:sz w:val="24"/>
        </w:rPr>
        <w:t xml:space="preserve"> </w:t>
      </w:r>
      <w:r w:rsidRPr="00E1647C">
        <w:rPr>
          <w:sz w:val="24"/>
        </w:rPr>
        <w:t>infrações</w:t>
      </w:r>
      <w:r w:rsidRPr="00E1647C">
        <w:rPr>
          <w:spacing w:val="13"/>
          <w:sz w:val="24"/>
        </w:rPr>
        <w:t xml:space="preserve"> </w:t>
      </w:r>
      <w:r w:rsidRPr="00E1647C">
        <w:rPr>
          <w:sz w:val="24"/>
        </w:rPr>
        <w:t>previstas</w:t>
      </w:r>
      <w:r w:rsidRPr="00E1647C">
        <w:rPr>
          <w:spacing w:val="12"/>
          <w:sz w:val="24"/>
        </w:rPr>
        <w:t xml:space="preserve"> </w:t>
      </w:r>
      <w:r w:rsidRPr="00E1647C">
        <w:rPr>
          <w:sz w:val="24"/>
        </w:rPr>
        <w:t>nos</w:t>
      </w:r>
      <w:r w:rsidRPr="00E1647C">
        <w:rPr>
          <w:spacing w:val="11"/>
          <w:sz w:val="24"/>
        </w:rPr>
        <w:t xml:space="preserve"> </w:t>
      </w:r>
      <w:r w:rsidRPr="00E1647C">
        <w:rPr>
          <w:sz w:val="24"/>
        </w:rPr>
        <w:t>subitens</w:t>
      </w:r>
      <w:r w:rsidRPr="00E1647C">
        <w:rPr>
          <w:spacing w:val="11"/>
          <w:sz w:val="24"/>
        </w:rPr>
        <w:t xml:space="preserve"> </w:t>
      </w:r>
      <w:r w:rsidRPr="00E1647C">
        <w:rPr>
          <w:sz w:val="24"/>
        </w:rPr>
        <w:t>11.1.2</w:t>
      </w:r>
      <w:r w:rsidRPr="00E1647C">
        <w:rPr>
          <w:spacing w:val="10"/>
          <w:sz w:val="24"/>
        </w:rPr>
        <w:t xml:space="preserve"> </w:t>
      </w:r>
      <w:r w:rsidRPr="00E1647C">
        <w:rPr>
          <w:sz w:val="24"/>
        </w:rPr>
        <w:t>a</w:t>
      </w:r>
      <w:r w:rsidRPr="00E1647C">
        <w:rPr>
          <w:spacing w:val="10"/>
          <w:sz w:val="24"/>
        </w:rPr>
        <w:t xml:space="preserve"> </w:t>
      </w:r>
      <w:r w:rsidRPr="00E1647C">
        <w:rPr>
          <w:sz w:val="24"/>
        </w:rPr>
        <w:t>11.1.7,</w:t>
      </w:r>
      <w:r w:rsidRPr="00E1647C">
        <w:rPr>
          <w:spacing w:val="10"/>
          <w:sz w:val="24"/>
        </w:rPr>
        <w:t xml:space="preserve"> </w:t>
      </w:r>
      <w:r w:rsidRPr="00E1647C">
        <w:rPr>
          <w:sz w:val="24"/>
        </w:rPr>
        <w:t>inci-</w:t>
      </w:r>
      <w:r w:rsidRPr="00E1647C">
        <w:rPr>
          <w:spacing w:val="-57"/>
          <w:sz w:val="24"/>
        </w:rPr>
        <w:t xml:space="preserve"> </w:t>
      </w:r>
      <w:r w:rsidRPr="00E1647C">
        <w:rPr>
          <w:sz w:val="24"/>
        </w:rPr>
        <w:t>dente</w:t>
      </w:r>
      <w:r w:rsidRPr="00E1647C">
        <w:rPr>
          <w:spacing w:val="-1"/>
          <w:sz w:val="24"/>
        </w:rPr>
        <w:t xml:space="preserve"> </w:t>
      </w:r>
      <w:r w:rsidRPr="00E1647C">
        <w:rPr>
          <w:sz w:val="24"/>
        </w:rPr>
        <w:t>sobre</w:t>
      </w:r>
      <w:r w:rsidRPr="00E1647C">
        <w:rPr>
          <w:spacing w:val="-1"/>
          <w:sz w:val="24"/>
        </w:rPr>
        <w:t xml:space="preserve"> </w:t>
      </w:r>
      <w:r w:rsidRPr="00E1647C">
        <w:rPr>
          <w:sz w:val="24"/>
        </w:rPr>
        <w:t>o</w:t>
      </w:r>
      <w:r w:rsidRPr="00E1647C">
        <w:rPr>
          <w:spacing w:val="2"/>
          <w:sz w:val="24"/>
        </w:rPr>
        <w:t xml:space="preserve"> </w:t>
      </w:r>
      <w:r w:rsidRPr="00E1647C">
        <w:rPr>
          <w:iCs/>
          <w:sz w:val="24"/>
        </w:rPr>
        <w:t>valor total do Contrato;</w:t>
      </w:r>
    </w:p>
    <w:p w14:paraId="213EAFFF" w14:textId="77777777" w:rsidR="00A26958" w:rsidRPr="00E1647C" w:rsidRDefault="00A26958" w:rsidP="00A26958">
      <w:pPr>
        <w:numPr>
          <w:ilvl w:val="0"/>
          <w:numId w:val="40"/>
        </w:numPr>
        <w:tabs>
          <w:tab w:val="left" w:pos="355"/>
        </w:tabs>
        <w:spacing w:before="120" w:line="288" w:lineRule="auto"/>
        <w:ind w:right="111"/>
        <w:jc w:val="both"/>
        <w:rPr>
          <w:iCs/>
          <w:sz w:val="24"/>
        </w:rPr>
      </w:pPr>
      <w:r w:rsidRPr="00E1647C">
        <w:rPr>
          <w:sz w:val="24"/>
        </w:rPr>
        <w:t>multa</w:t>
      </w:r>
      <w:r w:rsidRPr="00E1647C">
        <w:rPr>
          <w:spacing w:val="-12"/>
          <w:sz w:val="24"/>
        </w:rPr>
        <w:t xml:space="preserve"> </w:t>
      </w:r>
      <w:r w:rsidRPr="00E1647C">
        <w:rPr>
          <w:sz w:val="24"/>
        </w:rPr>
        <w:t>de</w:t>
      </w:r>
      <w:r w:rsidRPr="00E1647C">
        <w:rPr>
          <w:spacing w:val="-12"/>
          <w:sz w:val="24"/>
        </w:rPr>
        <w:t xml:space="preserve"> </w:t>
      </w:r>
      <w:r w:rsidRPr="00E1647C">
        <w:rPr>
          <w:sz w:val="24"/>
        </w:rPr>
        <w:t>5%</w:t>
      </w:r>
      <w:r w:rsidRPr="00E1647C">
        <w:rPr>
          <w:spacing w:val="-11"/>
          <w:sz w:val="24"/>
        </w:rPr>
        <w:t xml:space="preserve"> </w:t>
      </w:r>
      <w:r w:rsidRPr="00E1647C">
        <w:rPr>
          <w:sz w:val="24"/>
        </w:rPr>
        <w:t>a</w:t>
      </w:r>
      <w:r w:rsidRPr="00E1647C">
        <w:rPr>
          <w:spacing w:val="-12"/>
          <w:sz w:val="24"/>
        </w:rPr>
        <w:t xml:space="preserve"> </w:t>
      </w:r>
      <w:r w:rsidRPr="00E1647C">
        <w:rPr>
          <w:sz w:val="24"/>
        </w:rPr>
        <w:t>30%,</w:t>
      </w:r>
      <w:r w:rsidRPr="00E1647C">
        <w:rPr>
          <w:spacing w:val="-11"/>
          <w:sz w:val="24"/>
        </w:rPr>
        <w:t xml:space="preserve"> </w:t>
      </w:r>
      <w:r w:rsidRPr="00E1647C">
        <w:rPr>
          <w:sz w:val="24"/>
        </w:rPr>
        <w:t>nos</w:t>
      </w:r>
      <w:r w:rsidRPr="00E1647C">
        <w:rPr>
          <w:spacing w:val="-11"/>
          <w:sz w:val="24"/>
        </w:rPr>
        <w:t xml:space="preserve"> </w:t>
      </w:r>
      <w:r w:rsidRPr="00E1647C">
        <w:rPr>
          <w:sz w:val="24"/>
        </w:rPr>
        <w:t>casos</w:t>
      </w:r>
      <w:r w:rsidRPr="00E1647C">
        <w:rPr>
          <w:spacing w:val="-10"/>
          <w:sz w:val="24"/>
        </w:rPr>
        <w:t xml:space="preserve"> </w:t>
      </w:r>
      <w:r w:rsidRPr="00E1647C">
        <w:rPr>
          <w:sz w:val="24"/>
        </w:rPr>
        <w:t>das</w:t>
      </w:r>
      <w:r w:rsidRPr="00E1647C">
        <w:rPr>
          <w:spacing w:val="-11"/>
          <w:sz w:val="24"/>
        </w:rPr>
        <w:t xml:space="preserve"> </w:t>
      </w:r>
      <w:r w:rsidRPr="00E1647C">
        <w:rPr>
          <w:sz w:val="24"/>
        </w:rPr>
        <w:t>infrações</w:t>
      </w:r>
      <w:r w:rsidRPr="00E1647C">
        <w:rPr>
          <w:spacing w:val="-11"/>
          <w:sz w:val="24"/>
        </w:rPr>
        <w:t xml:space="preserve"> </w:t>
      </w:r>
      <w:r w:rsidRPr="00E1647C">
        <w:rPr>
          <w:sz w:val="24"/>
        </w:rPr>
        <w:t>previstas</w:t>
      </w:r>
      <w:r w:rsidRPr="00E1647C">
        <w:rPr>
          <w:spacing w:val="-10"/>
          <w:sz w:val="24"/>
        </w:rPr>
        <w:t xml:space="preserve"> </w:t>
      </w:r>
      <w:r w:rsidRPr="00E1647C">
        <w:rPr>
          <w:sz w:val="24"/>
        </w:rPr>
        <w:t>nos</w:t>
      </w:r>
      <w:r w:rsidRPr="00E1647C">
        <w:rPr>
          <w:spacing w:val="-11"/>
          <w:sz w:val="24"/>
        </w:rPr>
        <w:t xml:space="preserve"> </w:t>
      </w:r>
      <w:r w:rsidRPr="00E1647C">
        <w:rPr>
          <w:sz w:val="24"/>
        </w:rPr>
        <w:t>subitens</w:t>
      </w:r>
      <w:r w:rsidRPr="00E1647C">
        <w:rPr>
          <w:spacing w:val="-11"/>
          <w:sz w:val="24"/>
        </w:rPr>
        <w:t xml:space="preserve"> </w:t>
      </w:r>
      <w:r w:rsidRPr="00E1647C">
        <w:rPr>
          <w:sz w:val="24"/>
        </w:rPr>
        <w:t>11.1.8</w:t>
      </w:r>
      <w:r w:rsidRPr="00E1647C">
        <w:rPr>
          <w:spacing w:val="-10"/>
          <w:sz w:val="24"/>
        </w:rPr>
        <w:t xml:space="preserve"> </w:t>
      </w:r>
      <w:r w:rsidRPr="00E1647C">
        <w:rPr>
          <w:sz w:val="24"/>
        </w:rPr>
        <w:t>a</w:t>
      </w:r>
      <w:r w:rsidRPr="00E1647C">
        <w:rPr>
          <w:spacing w:val="-14"/>
          <w:sz w:val="24"/>
        </w:rPr>
        <w:t xml:space="preserve"> </w:t>
      </w:r>
      <w:r w:rsidRPr="00E1647C">
        <w:rPr>
          <w:sz w:val="24"/>
        </w:rPr>
        <w:t>11.1.12,</w:t>
      </w:r>
      <w:r w:rsidRPr="00E1647C">
        <w:rPr>
          <w:spacing w:val="-11"/>
          <w:sz w:val="24"/>
        </w:rPr>
        <w:t xml:space="preserve"> </w:t>
      </w:r>
      <w:r w:rsidRPr="00E1647C">
        <w:rPr>
          <w:sz w:val="24"/>
        </w:rPr>
        <w:t>incidente</w:t>
      </w:r>
      <w:r w:rsidRPr="00E1647C">
        <w:rPr>
          <w:spacing w:val="-57"/>
          <w:sz w:val="24"/>
        </w:rPr>
        <w:t xml:space="preserve"> </w:t>
      </w:r>
      <w:r w:rsidRPr="00E1647C">
        <w:rPr>
          <w:sz w:val="24"/>
        </w:rPr>
        <w:t>sobre</w:t>
      </w:r>
      <w:r w:rsidRPr="00E1647C">
        <w:rPr>
          <w:spacing w:val="-2"/>
          <w:sz w:val="24"/>
        </w:rPr>
        <w:t xml:space="preserve"> </w:t>
      </w:r>
      <w:r w:rsidRPr="00E1647C">
        <w:rPr>
          <w:sz w:val="24"/>
        </w:rPr>
        <w:t>o</w:t>
      </w:r>
      <w:r w:rsidRPr="00E1647C">
        <w:rPr>
          <w:spacing w:val="-1"/>
          <w:sz w:val="24"/>
        </w:rPr>
        <w:t xml:space="preserve"> </w:t>
      </w:r>
      <w:r w:rsidRPr="00E1647C">
        <w:rPr>
          <w:iCs/>
          <w:sz w:val="24"/>
        </w:rPr>
        <w:t>valor total do Contrato;</w:t>
      </w:r>
    </w:p>
    <w:p w14:paraId="7CF29310" w14:textId="77777777" w:rsidR="00A26958" w:rsidRPr="00E1647C" w:rsidRDefault="00A26958" w:rsidP="00A26958">
      <w:pPr>
        <w:spacing w:before="9"/>
        <w:ind w:right="111"/>
        <w:jc w:val="both"/>
        <w:rPr>
          <w:iCs/>
          <w:sz w:val="28"/>
          <w:szCs w:val="24"/>
        </w:rPr>
      </w:pPr>
    </w:p>
    <w:p w14:paraId="0100CD52" w14:textId="77777777" w:rsidR="00A26958" w:rsidRPr="00E1647C" w:rsidRDefault="00A26958" w:rsidP="00A26958">
      <w:pPr>
        <w:numPr>
          <w:ilvl w:val="3"/>
          <w:numId w:val="41"/>
        </w:numPr>
        <w:tabs>
          <w:tab w:val="left" w:pos="962"/>
        </w:tabs>
        <w:spacing w:before="1" w:line="288" w:lineRule="auto"/>
        <w:ind w:right="111" w:firstLine="0"/>
        <w:jc w:val="both"/>
        <w:rPr>
          <w:sz w:val="24"/>
        </w:rPr>
      </w:pPr>
      <w:r w:rsidRPr="00E1647C">
        <w:rPr>
          <w:sz w:val="24"/>
        </w:rPr>
        <w:t>Na</w:t>
      </w:r>
      <w:r w:rsidRPr="00E1647C">
        <w:rPr>
          <w:spacing w:val="-2"/>
          <w:sz w:val="24"/>
        </w:rPr>
        <w:t xml:space="preserve"> </w:t>
      </w:r>
      <w:r w:rsidRPr="00E1647C">
        <w:rPr>
          <w:sz w:val="24"/>
        </w:rPr>
        <w:t>hipótese de a infração</w:t>
      </w:r>
      <w:r w:rsidRPr="00E1647C">
        <w:rPr>
          <w:spacing w:val="1"/>
          <w:sz w:val="24"/>
        </w:rPr>
        <w:t xml:space="preserve"> </w:t>
      </w:r>
      <w:r w:rsidRPr="00E1647C">
        <w:rPr>
          <w:sz w:val="24"/>
        </w:rPr>
        <w:t>ser cometida antes da</w:t>
      </w:r>
      <w:r w:rsidRPr="00E1647C">
        <w:rPr>
          <w:spacing w:val="-1"/>
          <w:sz w:val="24"/>
        </w:rPr>
        <w:t xml:space="preserve"> </w:t>
      </w:r>
      <w:r w:rsidRPr="00E1647C">
        <w:rPr>
          <w:sz w:val="24"/>
        </w:rPr>
        <w:t>celebração</w:t>
      </w:r>
      <w:r w:rsidRPr="00E1647C">
        <w:rPr>
          <w:spacing w:val="1"/>
          <w:sz w:val="24"/>
        </w:rPr>
        <w:t xml:space="preserve"> </w:t>
      </w:r>
      <w:r w:rsidRPr="00E1647C">
        <w:rPr>
          <w:sz w:val="24"/>
        </w:rPr>
        <w:t>do</w:t>
      </w:r>
      <w:r w:rsidRPr="00E1647C">
        <w:rPr>
          <w:spacing w:val="1"/>
          <w:sz w:val="24"/>
        </w:rPr>
        <w:t xml:space="preserve"> </w:t>
      </w:r>
      <w:r w:rsidRPr="00E1647C">
        <w:rPr>
          <w:sz w:val="24"/>
        </w:rPr>
        <w:t>contrato,</w:t>
      </w:r>
      <w:r w:rsidRPr="00E1647C">
        <w:rPr>
          <w:spacing w:val="1"/>
          <w:sz w:val="24"/>
        </w:rPr>
        <w:t xml:space="preserve"> </w:t>
      </w:r>
      <w:r w:rsidRPr="00E1647C">
        <w:rPr>
          <w:sz w:val="24"/>
        </w:rPr>
        <w:t>a base de cál-</w:t>
      </w:r>
      <w:r w:rsidRPr="00E1647C">
        <w:rPr>
          <w:spacing w:val="-57"/>
          <w:sz w:val="24"/>
        </w:rPr>
        <w:t xml:space="preserve"> </w:t>
      </w:r>
      <w:r w:rsidRPr="00E1647C">
        <w:rPr>
          <w:sz w:val="24"/>
        </w:rPr>
        <w:t>culo</w:t>
      </w:r>
      <w:r w:rsidRPr="00E1647C">
        <w:rPr>
          <w:spacing w:val="-1"/>
          <w:sz w:val="24"/>
        </w:rPr>
        <w:t xml:space="preserve"> </w:t>
      </w:r>
      <w:r w:rsidRPr="00E1647C">
        <w:rPr>
          <w:sz w:val="24"/>
        </w:rPr>
        <w:t>da multa</w:t>
      </w:r>
      <w:r w:rsidRPr="00E1647C">
        <w:rPr>
          <w:spacing w:val="-1"/>
          <w:sz w:val="24"/>
        </w:rPr>
        <w:t xml:space="preserve"> </w:t>
      </w:r>
      <w:r w:rsidRPr="00E1647C">
        <w:rPr>
          <w:sz w:val="24"/>
        </w:rPr>
        <w:t>do item 11.2.2 será</w:t>
      </w:r>
      <w:r w:rsidRPr="00E1647C">
        <w:rPr>
          <w:spacing w:val="-3"/>
          <w:sz w:val="24"/>
        </w:rPr>
        <w:t xml:space="preserve"> </w:t>
      </w:r>
      <w:r w:rsidRPr="00E1647C">
        <w:rPr>
          <w:sz w:val="24"/>
        </w:rPr>
        <w:t>o valor estimado da</w:t>
      </w:r>
      <w:r w:rsidRPr="00E1647C">
        <w:rPr>
          <w:spacing w:val="-2"/>
          <w:sz w:val="24"/>
        </w:rPr>
        <w:t xml:space="preserve"> </w:t>
      </w:r>
      <w:r w:rsidRPr="00E1647C">
        <w:rPr>
          <w:sz w:val="24"/>
        </w:rPr>
        <w:t>contratação.</w:t>
      </w:r>
    </w:p>
    <w:p w14:paraId="16D163AF" w14:textId="77777777" w:rsidR="00A26958" w:rsidRPr="00E1647C" w:rsidRDefault="00A26958" w:rsidP="00A26958">
      <w:pPr>
        <w:numPr>
          <w:ilvl w:val="3"/>
          <w:numId w:val="41"/>
        </w:numPr>
        <w:tabs>
          <w:tab w:val="left" w:pos="2000"/>
        </w:tabs>
        <w:spacing w:before="90" w:line="276" w:lineRule="auto"/>
        <w:ind w:left="970" w:right="111" w:firstLine="0"/>
        <w:jc w:val="both"/>
        <w:rPr>
          <w:sz w:val="24"/>
        </w:rPr>
      </w:pPr>
      <w:r w:rsidRPr="00E1647C">
        <w:rPr>
          <w:sz w:val="24"/>
        </w:rPr>
        <w:t>Em caso de reincidência, o valor total das multas administrativas aplicadas</w:t>
      </w:r>
      <w:r w:rsidRPr="00E1647C">
        <w:rPr>
          <w:spacing w:val="-57"/>
          <w:sz w:val="24"/>
        </w:rPr>
        <w:t xml:space="preserve"> </w:t>
      </w:r>
      <w:r w:rsidRPr="00E1647C">
        <w:rPr>
          <w:sz w:val="24"/>
        </w:rPr>
        <w:t>não</w:t>
      </w:r>
      <w:r w:rsidRPr="00E1647C">
        <w:rPr>
          <w:spacing w:val="-1"/>
          <w:sz w:val="24"/>
        </w:rPr>
        <w:t xml:space="preserve"> </w:t>
      </w:r>
      <w:r w:rsidRPr="00E1647C">
        <w:rPr>
          <w:sz w:val="24"/>
        </w:rPr>
        <w:t>poderá</w:t>
      </w:r>
      <w:r w:rsidRPr="00E1647C">
        <w:rPr>
          <w:spacing w:val="-1"/>
          <w:sz w:val="24"/>
        </w:rPr>
        <w:t xml:space="preserve"> </w:t>
      </w:r>
      <w:r w:rsidRPr="00E1647C">
        <w:rPr>
          <w:sz w:val="24"/>
        </w:rPr>
        <w:t>exceder o</w:t>
      </w:r>
      <w:r w:rsidRPr="00E1647C">
        <w:rPr>
          <w:spacing w:val="-1"/>
          <w:sz w:val="24"/>
        </w:rPr>
        <w:t xml:space="preserve"> </w:t>
      </w:r>
      <w:r w:rsidRPr="00E1647C">
        <w:rPr>
          <w:sz w:val="24"/>
        </w:rPr>
        <w:t>limite</w:t>
      </w:r>
      <w:r w:rsidRPr="00E1647C">
        <w:rPr>
          <w:spacing w:val="-1"/>
          <w:sz w:val="24"/>
        </w:rPr>
        <w:t xml:space="preserve"> </w:t>
      </w:r>
      <w:r w:rsidRPr="00E1647C">
        <w:rPr>
          <w:sz w:val="24"/>
        </w:rPr>
        <w:t>de</w:t>
      </w:r>
      <w:r w:rsidRPr="00E1647C">
        <w:rPr>
          <w:spacing w:val="-2"/>
          <w:sz w:val="24"/>
        </w:rPr>
        <w:t xml:space="preserve"> </w:t>
      </w:r>
      <w:r w:rsidRPr="00E1647C">
        <w:rPr>
          <w:sz w:val="24"/>
        </w:rPr>
        <w:t>30%</w:t>
      </w:r>
      <w:r w:rsidRPr="00E1647C">
        <w:rPr>
          <w:spacing w:val="-1"/>
          <w:sz w:val="24"/>
        </w:rPr>
        <w:t xml:space="preserve"> </w:t>
      </w:r>
      <w:r w:rsidRPr="00E1647C">
        <w:rPr>
          <w:sz w:val="24"/>
        </w:rPr>
        <w:t>(trinta</w:t>
      </w:r>
      <w:r w:rsidRPr="00E1647C">
        <w:rPr>
          <w:spacing w:val="-2"/>
          <w:sz w:val="24"/>
        </w:rPr>
        <w:t xml:space="preserve"> </w:t>
      </w:r>
      <w:r w:rsidRPr="00E1647C">
        <w:rPr>
          <w:sz w:val="24"/>
        </w:rPr>
        <w:t>por</w:t>
      </w:r>
      <w:r w:rsidRPr="00E1647C">
        <w:rPr>
          <w:spacing w:val="1"/>
          <w:sz w:val="24"/>
        </w:rPr>
        <w:t xml:space="preserve"> </w:t>
      </w:r>
      <w:r w:rsidRPr="00E1647C">
        <w:rPr>
          <w:sz w:val="24"/>
        </w:rPr>
        <w:t>cento)</w:t>
      </w:r>
      <w:r w:rsidRPr="00E1647C">
        <w:rPr>
          <w:spacing w:val="-1"/>
          <w:sz w:val="24"/>
        </w:rPr>
        <w:t xml:space="preserve"> </w:t>
      </w:r>
      <w:r w:rsidRPr="00E1647C">
        <w:rPr>
          <w:sz w:val="24"/>
        </w:rPr>
        <w:t>sobre</w:t>
      </w:r>
      <w:r w:rsidRPr="00E1647C">
        <w:rPr>
          <w:spacing w:val="-1"/>
          <w:sz w:val="24"/>
        </w:rPr>
        <w:t xml:space="preserve"> </w:t>
      </w:r>
      <w:r w:rsidRPr="00E1647C">
        <w:rPr>
          <w:sz w:val="24"/>
        </w:rPr>
        <w:t>o</w:t>
      </w:r>
      <w:r w:rsidRPr="00E1647C">
        <w:rPr>
          <w:spacing w:val="-1"/>
          <w:sz w:val="24"/>
        </w:rPr>
        <w:t xml:space="preserve"> </w:t>
      </w:r>
      <w:r w:rsidRPr="00E1647C">
        <w:rPr>
          <w:sz w:val="24"/>
        </w:rPr>
        <w:t>valor total</w:t>
      </w:r>
      <w:r w:rsidRPr="00E1647C">
        <w:rPr>
          <w:spacing w:val="-1"/>
          <w:sz w:val="24"/>
        </w:rPr>
        <w:t xml:space="preserve"> </w:t>
      </w:r>
      <w:r w:rsidRPr="00E1647C">
        <w:rPr>
          <w:sz w:val="24"/>
        </w:rPr>
        <w:t>do</w:t>
      </w:r>
      <w:r w:rsidRPr="00E1647C">
        <w:rPr>
          <w:spacing w:val="2"/>
          <w:sz w:val="24"/>
        </w:rPr>
        <w:t xml:space="preserve"> </w:t>
      </w:r>
      <w:r w:rsidRPr="00E1647C">
        <w:rPr>
          <w:sz w:val="24"/>
        </w:rPr>
        <w:t>Contrato.</w:t>
      </w:r>
    </w:p>
    <w:p w14:paraId="79EA0072" w14:textId="77777777" w:rsidR="00A26958" w:rsidRPr="00E1647C" w:rsidRDefault="00A26958" w:rsidP="00A26958">
      <w:pPr>
        <w:spacing w:before="120" w:line="276" w:lineRule="auto"/>
        <w:ind w:left="851" w:right="111"/>
        <w:jc w:val="both"/>
        <w:rPr>
          <w:sz w:val="24"/>
        </w:rPr>
      </w:pPr>
      <w:r w:rsidRPr="00E1647C">
        <w:rPr>
          <w:sz w:val="18"/>
          <w:szCs w:val="18"/>
        </w:rPr>
        <w:t xml:space="preserve">   11.2.2.3</w:t>
      </w:r>
      <w:r w:rsidRPr="00E1647C">
        <w:rPr>
          <w:sz w:val="24"/>
        </w:rPr>
        <w:t xml:space="preserve"> Se a multa aplicada e as indenizações cabíveis forem superiores ao valor de</w:t>
      </w:r>
      <w:r w:rsidRPr="00E1647C">
        <w:rPr>
          <w:spacing w:val="1"/>
          <w:sz w:val="24"/>
        </w:rPr>
        <w:t xml:space="preserve"> </w:t>
      </w:r>
      <w:r w:rsidRPr="00E1647C">
        <w:rPr>
          <w:sz w:val="24"/>
        </w:rPr>
        <w:t>pagamento</w:t>
      </w:r>
      <w:r w:rsidRPr="00E1647C">
        <w:rPr>
          <w:spacing w:val="1"/>
          <w:sz w:val="24"/>
        </w:rPr>
        <w:t xml:space="preserve"> </w:t>
      </w:r>
      <w:r w:rsidRPr="00E1647C">
        <w:rPr>
          <w:sz w:val="24"/>
        </w:rPr>
        <w:t>eventualmente</w:t>
      </w:r>
      <w:r w:rsidRPr="00E1647C">
        <w:rPr>
          <w:spacing w:val="1"/>
          <w:sz w:val="24"/>
        </w:rPr>
        <w:t xml:space="preserve"> </w:t>
      </w:r>
      <w:r w:rsidRPr="00E1647C">
        <w:rPr>
          <w:sz w:val="24"/>
        </w:rPr>
        <w:t>devido</w:t>
      </w:r>
      <w:r w:rsidRPr="00E1647C">
        <w:rPr>
          <w:spacing w:val="1"/>
          <w:sz w:val="24"/>
        </w:rPr>
        <w:t xml:space="preserve"> </w:t>
      </w:r>
      <w:r w:rsidRPr="00E1647C">
        <w:rPr>
          <w:sz w:val="24"/>
        </w:rPr>
        <w:t>pela</w:t>
      </w:r>
      <w:r w:rsidRPr="00E1647C">
        <w:rPr>
          <w:spacing w:val="1"/>
          <w:sz w:val="24"/>
        </w:rPr>
        <w:t xml:space="preserve"> </w:t>
      </w:r>
      <w:r w:rsidRPr="00E1647C">
        <w:rPr>
          <w:sz w:val="24"/>
        </w:rPr>
        <w:t>Administração</w:t>
      </w:r>
      <w:r w:rsidRPr="00E1647C">
        <w:rPr>
          <w:spacing w:val="1"/>
          <w:sz w:val="24"/>
        </w:rPr>
        <w:t xml:space="preserve"> </w:t>
      </w:r>
      <w:r w:rsidRPr="00E1647C">
        <w:rPr>
          <w:sz w:val="24"/>
        </w:rPr>
        <w:t>ao</w:t>
      </w:r>
      <w:r w:rsidRPr="00E1647C">
        <w:rPr>
          <w:spacing w:val="1"/>
          <w:sz w:val="24"/>
        </w:rPr>
        <w:t xml:space="preserve"> </w:t>
      </w:r>
      <w:r w:rsidRPr="00E1647C">
        <w:rPr>
          <w:sz w:val="24"/>
        </w:rPr>
        <w:t>FORNECEDOR,</w:t>
      </w:r>
      <w:r w:rsidRPr="00E1647C">
        <w:rPr>
          <w:spacing w:val="1"/>
          <w:sz w:val="24"/>
        </w:rPr>
        <w:t xml:space="preserve"> </w:t>
      </w:r>
      <w:r w:rsidRPr="00E1647C">
        <w:rPr>
          <w:sz w:val="24"/>
        </w:rPr>
        <w:t>LICITANTE</w:t>
      </w:r>
      <w:r w:rsidRPr="00E1647C">
        <w:rPr>
          <w:spacing w:val="1"/>
          <w:sz w:val="24"/>
        </w:rPr>
        <w:t xml:space="preserve"> </w:t>
      </w:r>
      <w:r w:rsidRPr="00E1647C">
        <w:rPr>
          <w:sz w:val="24"/>
        </w:rPr>
        <w:t>ou</w:t>
      </w:r>
      <w:r w:rsidRPr="00E1647C">
        <w:rPr>
          <w:spacing w:val="1"/>
          <w:sz w:val="24"/>
        </w:rPr>
        <w:t xml:space="preserve"> </w:t>
      </w:r>
      <w:r w:rsidRPr="00E1647C">
        <w:rPr>
          <w:sz w:val="24"/>
        </w:rPr>
        <w:t>CONTRATADO,</w:t>
      </w:r>
      <w:r w:rsidRPr="00E1647C">
        <w:rPr>
          <w:spacing w:val="1"/>
          <w:sz w:val="24"/>
        </w:rPr>
        <w:t xml:space="preserve"> </w:t>
      </w:r>
      <w:r w:rsidRPr="00E1647C">
        <w:rPr>
          <w:sz w:val="24"/>
        </w:rPr>
        <w:t>além</w:t>
      </w:r>
      <w:r w:rsidRPr="00E1647C">
        <w:rPr>
          <w:spacing w:val="1"/>
          <w:sz w:val="24"/>
        </w:rPr>
        <w:t xml:space="preserve"> </w:t>
      </w:r>
      <w:r w:rsidRPr="00E1647C">
        <w:rPr>
          <w:sz w:val="24"/>
        </w:rPr>
        <w:t>da</w:t>
      </w:r>
      <w:r w:rsidRPr="00E1647C">
        <w:rPr>
          <w:spacing w:val="1"/>
          <w:sz w:val="24"/>
        </w:rPr>
        <w:t xml:space="preserve"> </w:t>
      </w:r>
      <w:r w:rsidRPr="00E1647C">
        <w:rPr>
          <w:sz w:val="24"/>
        </w:rPr>
        <w:t>perda</w:t>
      </w:r>
      <w:r w:rsidRPr="00E1647C">
        <w:rPr>
          <w:spacing w:val="1"/>
          <w:sz w:val="24"/>
        </w:rPr>
        <w:t xml:space="preserve"> </w:t>
      </w:r>
      <w:r w:rsidRPr="00E1647C">
        <w:rPr>
          <w:sz w:val="24"/>
        </w:rPr>
        <w:t>desse</w:t>
      </w:r>
      <w:r w:rsidRPr="00E1647C">
        <w:rPr>
          <w:spacing w:val="1"/>
          <w:sz w:val="24"/>
        </w:rPr>
        <w:t xml:space="preserve"> </w:t>
      </w:r>
      <w:r w:rsidRPr="00E1647C">
        <w:rPr>
          <w:sz w:val="24"/>
        </w:rPr>
        <w:t>valor,</w:t>
      </w:r>
      <w:r w:rsidRPr="00E1647C">
        <w:rPr>
          <w:spacing w:val="1"/>
          <w:sz w:val="24"/>
        </w:rPr>
        <w:t xml:space="preserve"> </w:t>
      </w:r>
      <w:r w:rsidRPr="00E1647C">
        <w:rPr>
          <w:sz w:val="24"/>
        </w:rPr>
        <w:t>a</w:t>
      </w:r>
      <w:r w:rsidRPr="00E1647C">
        <w:rPr>
          <w:spacing w:val="1"/>
          <w:sz w:val="24"/>
        </w:rPr>
        <w:t xml:space="preserve"> </w:t>
      </w:r>
      <w:r w:rsidRPr="00E1647C">
        <w:rPr>
          <w:sz w:val="24"/>
        </w:rPr>
        <w:t>diferença</w:t>
      </w:r>
      <w:r w:rsidRPr="00E1647C">
        <w:rPr>
          <w:spacing w:val="1"/>
          <w:sz w:val="24"/>
        </w:rPr>
        <w:t xml:space="preserve"> </w:t>
      </w:r>
      <w:r w:rsidRPr="00E1647C">
        <w:rPr>
          <w:sz w:val="24"/>
        </w:rPr>
        <w:t>será descontada</w:t>
      </w:r>
      <w:r w:rsidRPr="00E1647C">
        <w:rPr>
          <w:spacing w:val="6"/>
          <w:sz w:val="24"/>
        </w:rPr>
        <w:t xml:space="preserve"> </w:t>
      </w:r>
      <w:r w:rsidRPr="00E1647C">
        <w:rPr>
          <w:sz w:val="24"/>
        </w:rPr>
        <w:t>da</w:t>
      </w:r>
      <w:r w:rsidRPr="00E1647C">
        <w:rPr>
          <w:spacing w:val="8"/>
          <w:sz w:val="24"/>
        </w:rPr>
        <w:t xml:space="preserve"> </w:t>
      </w:r>
      <w:r w:rsidRPr="00E1647C">
        <w:rPr>
          <w:sz w:val="24"/>
        </w:rPr>
        <w:t>garantia</w:t>
      </w:r>
      <w:r w:rsidRPr="00E1647C">
        <w:rPr>
          <w:spacing w:val="7"/>
          <w:sz w:val="24"/>
        </w:rPr>
        <w:t xml:space="preserve"> </w:t>
      </w:r>
      <w:r w:rsidRPr="00E1647C">
        <w:rPr>
          <w:sz w:val="24"/>
        </w:rPr>
        <w:t>prestada</w:t>
      </w:r>
      <w:r w:rsidRPr="00E1647C">
        <w:rPr>
          <w:spacing w:val="8"/>
          <w:sz w:val="24"/>
        </w:rPr>
        <w:t xml:space="preserve"> </w:t>
      </w:r>
      <w:r w:rsidRPr="00E1647C">
        <w:rPr>
          <w:sz w:val="24"/>
        </w:rPr>
        <w:t>ou</w:t>
      </w:r>
      <w:r w:rsidRPr="00E1647C">
        <w:rPr>
          <w:spacing w:val="8"/>
          <w:sz w:val="24"/>
        </w:rPr>
        <w:t xml:space="preserve"> </w:t>
      </w:r>
      <w:r w:rsidRPr="00E1647C">
        <w:rPr>
          <w:sz w:val="24"/>
        </w:rPr>
        <w:t>será</w:t>
      </w:r>
      <w:r w:rsidRPr="00E1647C">
        <w:rPr>
          <w:spacing w:val="8"/>
          <w:sz w:val="24"/>
        </w:rPr>
        <w:t xml:space="preserve"> </w:t>
      </w:r>
      <w:r w:rsidRPr="00E1647C">
        <w:rPr>
          <w:sz w:val="24"/>
        </w:rPr>
        <w:t>cobrada</w:t>
      </w:r>
      <w:r w:rsidRPr="00E1647C">
        <w:rPr>
          <w:spacing w:val="8"/>
          <w:sz w:val="24"/>
        </w:rPr>
        <w:t xml:space="preserve"> </w:t>
      </w:r>
      <w:r w:rsidRPr="00E1647C">
        <w:rPr>
          <w:sz w:val="24"/>
        </w:rPr>
        <w:t>judicialmente,</w:t>
      </w:r>
      <w:r w:rsidRPr="00E1647C">
        <w:rPr>
          <w:spacing w:val="7"/>
          <w:sz w:val="24"/>
        </w:rPr>
        <w:t xml:space="preserve"> </w:t>
      </w:r>
      <w:r w:rsidRPr="00E1647C">
        <w:rPr>
          <w:sz w:val="24"/>
        </w:rPr>
        <w:t>na</w:t>
      </w:r>
      <w:r w:rsidRPr="00E1647C">
        <w:rPr>
          <w:spacing w:val="8"/>
          <w:sz w:val="24"/>
        </w:rPr>
        <w:t xml:space="preserve"> </w:t>
      </w:r>
      <w:r w:rsidRPr="00E1647C">
        <w:rPr>
          <w:sz w:val="24"/>
        </w:rPr>
        <w:t>forma</w:t>
      </w:r>
      <w:r w:rsidRPr="00E1647C">
        <w:rPr>
          <w:spacing w:val="7"/>
          <w:sz w:val="24"/>
        </w:rPr>
        <w:t xml:space="preserve"> </w:t>
      </w:r>
      <w:r w:rsidRPr="00E1647C">
        <w:rPr>
          <w:sz w:val="24"/>
        </w:rPr>
        <w:t>do</w:t>
      </w:r>
      <w:r w:rsidRPr="00E1647C">
        <w:rPr>
          <w:spacing w:val="9"/>
          <w:sz w:val="24"/>
        </w:rPr>
        <w:t xml:space="preserve"> </w:t>
      </w:r>
      <w:r w:rsidRPr="00E1647C">
        <w:rPr>
          <w:sz w:val="24"/>
        </w:rPr>
        <w:t>art.</w:t>
      </w:r>
      <w:r w:rsidRPr="00E1647C">
        <w:rPr>
          <w:spacing w:val="8"/>
          <w:sz w:val="24"/>
        </w:rPr>
        <w:t xml:space="preserve"> </w:t>
      </w:r>
      <w:r w:rsidRPr="00E1647C">
        <w:rPr>
          <w:sz w:val="24"/>
        </w:rPr>
        <w:t xml:space="preserve">156, </w:t>
      </w:r>
      <w:r w:rsidRPr="00E1647C">
        <w:t>§</w:t>
      </w:r>
      <w:r w:rsidRPr="00E1647C">
        <w:rPr>
          <w:spacing w:val="-1"/>
        </w:rPr>
        <w:t xml:space="preserve"> </w:t>
      </w:r>
      <w:r w:rsidRPr="00E1647C">
        <w:t>8º, da</w:t>
      </w:r>
      <w:r w:rsidRPr="00E1647C">
        <w:rPr>
          <w:spacing w:val="-1"/>
        </w:rPr>
        <w:t xml:space="preserve"> </w:t>
      </w:r>
      <w:r w:rsidRPr="00E1647C">
        <w:t>Lei nº 14.133/2021, e</w:t>
      </w:r>
      <w:r w:rsidRPr="00E1647C">
        <w:rPr>
          <w:spacing w:val="-1"/>
        </w:rPr>
        <w:t xml:space="preserve"> </w:t>
      </w:r>
      <w:r w:rsidRPr="00E1647C">
        <w:t>conforme</w:t>
      </w:r>
      <w:r w:rsidRPr="00E1647C">
        <w:rPr>
          <w:spacing w:val="-2"/>
        </w:rPr>
        <w:t xml:space="preserve"> </w:t>
      </w:r>
      <w:r w:rsidRPr="00E1647C">
        <w:t>o procedimento previsto no item 11.13.</w:t>
      </w:r>
    </w:p>
    <w:p w14:paraId="212012E2" w14:textId="77777777" w:rsidR="00A26958" w:rsidRPr="00E1647C" w:rsidRDefault="00A26958" w:rsidP="00A26958">
      <w:pPr>
        <w:spacing w:before="1"/>
        <w:ind w:right="111"/>
        <w:jc w:val="both"/>
        <w:rPr>
          <w:sz w:val="31"/>
          <w:szCs w:val="24"/>
        </w:rPr>
      </w:pPr>
    </w:p>
    <w:p w14:paraId="668134E7" w14:textId="77777777" w:rsidR="00A26958" w:rsidRPr="00E1647C" w:rsidRDefault="00A26958" w:rsidP="00A26958">
      <w:pPr>
        <w:tabs>
          <w:tab w:val="left" w:pos="1837"/>
        </w:tabs>
        <w:spacing w:line="276" w:lineRule="auto"/>
        <w:ind w:left="970" w:right="111"/>
        <w:jc w:val="both"/>
        <w:rPr>
          <w:sz w:val="24"/>
        </w:rPr>
      </w:pPr>
      <w:r w:rsidRPr="00E1647C">
        <w:rPr>
          <w:sz w:val="18"/>
          <w:szCs w:val="18"/>
        </w:rPr>
        <w:t>11.2.2.4</w:t>
      </w:r>
      <w:r w:rsidRPr="00E1647C">
        <w:rPr>
          <w:sz w:val="24"/>
        </w:rPr>
        <w:t xml:space="preserve">  A penalidade de multa pode ser aplicada cumulativamente com as demais</w:t>
      </w:r>
      <w:r w:rsidRPr="00E1647C">
        <w:rPr>
          <w:spacing w:val="1"/>
          <w:sz w:val="24"/>
        </w:rPr>
        <w:t xml:space="preserve"> </w:t>
      </w:r>
      <w:r w:rsidRPr="00E1647C">
        <w:rPr>
          <w:sz w:val="24"/>
        </w:rPr>
        <w:t>sanções,</w:t>
      </w:r>
      <w:r w:rsidRPr="00E1647C">
        <w:rPr>
          <w:spacing w:val="-1"/>
          <w:sz w:val="24"/>
        </w:rPr>
        <w:t xml:space="preserve"> </w:t>
      </w:r>
      <w:r w:rsidRPr="00E1647C">
        <w:rPr>
          <w:sz w:val="24"/>
        </w:rPr>
        <w:t>na</w:t>
      </w:r>
      <w:r w:rsidRPr="00E1647C">
        <w:rPr>
          <w:spacing w:val="1"/>
          <w:sz w:val="24"/>
        </w:rPr>
        <w:t xml:space="preserve"> </w:t>
      </w:r>
      <w:r w:rsidRPr="00E1647C">
        <w:rPr>
          <w:sz w:val="24"/>
        </w:rPr>
        <w:t>forma do</w:t>
      </w:r>
      <w:r w:rsidRPr="00E1647C">
        <w:rPr>
          <w:spacing w:val="1"/>
          <w:sz w:val="24"/>
        </w:rPr>
        <w:t xml:space="preserve"> </w:t>
      </w:r>
      <w:r w:rsidRPr="00E1647C">
        <w:rPr>
          <w:sz w:val="24"/>
        </w:rPr>
        <w:t>art.</w:t>
      </w:r>
      <w:r w:rsidRPr="00E1647C">
        <w:rPr>
          <w:spacing w:val="1"/>
          <w:sz w:val="24"/>
        </w:rPr>
        <w:t xml:space="preserve"> </w:t>
      </w:r>
      <w:r w:rsidRPr="00E1647C">
        <w:rPr>
          <w:sz w:val="24"/>
        </w:rPr>
        <w:t>156, § 7º, da</w:t>
      </w:r>
      <w:r w:rsidRPr="00E1647C">
        <w:rPr>
          <w:spacing w:val="-1"/>
          <w:sz w:val="24"/>
        </w:rPr>
        <w:t xml:space="preserve"> </w:t>
      </w:r>
      <w:r w:rsidRPr="00E1647C">
        <w:rPr>
          <w:sz w:val="24"/>
        </w:rPr>
        <w:t>Lei</w:t>
      </w:r>
      <w:r w:rsidRPr="00E1647C">
        <w:rPr>
          <w:spacing w:val="-1"/>
          <w:sz w:val="24"/>
        </w:rPr>
        <w:t xml:space="preserve"> </w:t>
      </w:r>
      <w:r w:rsidRPr="00E1647C">
        <w:rPr>
          <w:sz w:val="24"/>
        </w:rPr>
        <w:t>nº 14.133/2021.</w:t>
      </w:r>
    </w:p>
    <w:p w14:paraId="05D762BB" w14:textId="77777777" w:rsidR="00A26958" w:rsidRPr="00E1647C" w:rsidRDefault="00A26958" w:rsidP="00A26958">
      <w:pPr>
        <w:spacing w:before="7"/>
        <w:ind w:right="111"/>
        <w:jc w:val="both"/>
        <w:rPr>
          <w:sz w:val="27"/>
          <w:szCs w:val="24"/>
        </w:rPr>
      </w:pPr>
    </w:p>
    <w:p w14:paraId="32F3471F" w14:textId="77777777" w:rsidR="00A26958" w:rsidRPr="00E1647C" w:rsidRDefault="00A26958" w:rsidP="00A26958">
      <w:pPr>
        <w:tabs>
          <w:tab w:val="left" w:pos="1646"/>
        </w:tabs>
        <w:spacing w:line="276" w:lineRule="auto"/>
        <w:ind w:left="970" w:right="111"/>
        <w:jc w:val="both"/>
        <w:rPr>
          <w:sz w:val="24"/>
        </w:rPr>
      </w:pPr>
      <w:r w:rsidRPr="00E1647C">
        <w:rPr>
          <w:bCs/>
          <w:sz w:val="18"/>
          <w:szCs w:val="18"/>
        </w:rPr>
        <w:t>11.2.2.5</w:t>
      </w:r>
      <w:r w:rsidRPr="00E1647C">
        <w:rPr>
          <w:b/>
          <w:sz w:val="24"/>
        </w:rPr>
        <w:t xml:space="preserve"> Impedimento de licitar e contratar</w:t>
      </w:r>
      <w:r w:rsidRPr="00E1647C">
        <w:rPr>
          <w:sz w:val="24"/>
        </w:rPr>
        <w:t>, prevista no art. 156, III, § 4º, da Lei nº</w:t>
      </w:r>
      <w:r w:rsidRPr="00E1647C">
        <w:rPr>
          <w:spacing w:val="1"/>
          <w:sz w:val="24"/>
        </w:rPr>
        <w:t xml:space="preserve"> </w:t>
      </w:r>
      <w:r w:rsidRPr="00E1647C">
        <w:rPr>
          <w:sz w:val="24"/>
        </w:rPr>
        <w:t>14.133/2021, nos casos relacionados os subitens 11.1.2 a 11.1.7, quando não se</w:t>
      </w:r>
      <w:r w:rsidRPr="00E1647C">
        <w:rPr>
          <w:spacing w:val="1"/>
          <w:sz w:val="24"/>
        </w:rPr>
        <w:t xml:space="preserve"> </w:t>
      </w:r>
      <w:r w:rsidRPr="00E1647C">
        <w:rPr>
          <w:sz w:val="24"/>
        </w:rPr>
        <w:t>justificar</w:t>
      </w:r>
      <w:r w:rsidRPr="00E1647C">
        <w:rPr>
          <w:spacing w:val="-7"/>
          <w:sz w:val="24"/>
        </w:rPr>
        <w:t xml:space="preserve"> </w:t>
      </w:r>
      <w:r w:rsidRPr="00E1647C">
        <w:rPr>
          <w:sz w:val="24"/>
        </w:rPr>
        <w:t>a</w:t>
      </w:r>
      <w:r w:rsidRPr="00E1647C">
        <w:rPr>
          <w:spacing w:val="-7"/>
          <w:sz w:val="24"/>
        </w:rPr>
        <w:t xml:space="preserve"> </w:t>
      </w:r>
      <w:r w:rsidRPr="00E1647C">
        <w:rPr>
          <w:sz w:val="24"/>
        </w:rPr>
        <w:t>imposição</w:t>
      </w:r>
      <w:r w:rsidRPr="00E1647C">
        <w:rPr>
          <w:spacing w:val="-6"/>
          <w:sz w:val="24"/>
        </w:rPr>
        <w:t xml:space="preserve"> </w:t>
      </w:r>
      <w:r w:rsidRPr="00E1647C">
        <w:rPr>
          <w:sz w:val="24"/>
        </w:rPr>
        <w:t>de</w:t>
      </w:r>
      <w:r w:rsidRPr="00E1647C">
        <w:rPr>
          <w:spacing w:val="-4"/>
          <w:sz w:val="24"/>
        </w:rPr>
        <w:t xml:space="preserve"> </w:t>
      </w:r>
      <w:r w:rsidRPr="00E1647C">
        <w:rPr>
          <w:sz w:val="24"/>
        </w:rPr>
        <w:t>penalidade</w:t>
      </w:r>
      <w:r w:rsidRPr="00E1647C">
        <w:rPr>
          <w:spacing w:val="-7"/>
          <w:sz w:val="24"/>
        </w:rPr>
        <w:t xml:space="preserve"> </w:t>
      </w:r>
      <w:r w:rsidRPr="00E1647C">
        <w:rPr>
          <w:sz w:val="24"/>
        </w:rPr>
        <w:t>mais</w:t>
      </w:r>
      <w:r w:rsidRPr="00E1647C">
        <w:rPr>
          <w:spacing w:val="-6"/>
          <w:sz w:val="24"/>
        </w:rPr>
        <w:t xml:space="preserve"> </w:t>
      </w:r>
      <w:r w:rsidRPr="00E1647C">
        <w:rPr>
          <w:sz w:val="24"/>
        </w:rPr>
        <w:t>grave,</w:t>
      </w:r>
      <w:r w:rsidRPr="00E1647C">
        <w:rPr>
          <w:spacing w:val="-3"/>
          <w:sz w:val="24"/>
        </w:rPr>
        <w:t xml:space="preserve"> </w:t>
      </w:r>
      <w:r w:rsidRPr="00E1647C">
        <w:rPr>
          <w:sz w:val="24"/>
        </w:rPr>
        <w:t>e</w:t>
      </w:r>
      <w:r w:rsidRPr="00E1647C">
        <w:rPr>
          <w:spacing w:val="-5"/>
          <w:sz w:val="24"/>
        </w:rPr>
        <w:t xml:space="preserve"> </w:t>
      </w:r>
      <w:r w:rsidRPr="00E1647C">
        <w:rPr>
          <w:sz w:val="24"/>
        </w:rPr>
        <w:t>impedirá</w:t>
      </w:r>
      <w:r w:rsidRPr="00E1647C">
        <w:rPr>
          <w:spacing w:val="-7"/>
          <w:sz w:val="24"/>
        </w:rPr>
        <w:t xml:space="preserve"> </w:t>
      </w:r>
      <w:r w:rsidRPr="00E1647C">
        <w:rPr>
          <w:sz w:val="24"/>
        </w:rPr>
        <w:t>o</w:t>
      </w:r>
      <w:r w:rsidRPr="00E1647C">
        <w:rPr>
          <w:spacing w:val="-5"/>
          <w:sz w:val="24"/>
        </w:rPr>
        <w:t xml:space="preserve"> </w:t>
      </w:r>
      <w:r w:rsidRPr="00E1647C">
        <w:rPr>
          <w:sz w:val="24"/>
        </w:rPr>
        <w:t>responsável</w:t>
      </w:r>
      <w:r w:rsidRPr="00E1647C">
        <w:rPr>
          <w:spacing w:val="-6"/>
          <w:sz w:val="24"/>
        </w:rPr>
        <w:t xml:space="preserve"> </w:t>
      </w:r>
      <w:r w:rsidRPr="00E1647C">
        <w:rPr>
          <w:sz w:val="24"/>
        </w:rPr>
        <w:t>de</w:t>
      </w:r>
      <w:r w:rsidRPr="00E1647C">
        <w:rPr>
          <w:spacing w:val="-7"/>
          <w:sz w:val="24"/>
        </w:rPr>
        <w:t xml:space="preserve"> </w:t>
      </w:r>
      <w:r w:rsidRPr="00E1647C">
        <w:rPr>
          <w:sz w:val="24"/>
        </w:rPr>
        <w:t>licitar</w:t>
      </w:r>
      <w:r w:rsidRPr="00E1647C">
        <w:rPr>
          <w:spacing w:val="-6"/>
          <w:sz w:val="24"/>
        </w:rPr>
        <w:t xml:space="preserve"> </w:t>
      </w:r>
      <w:r w:rsidRPr="00E1647C">
        <w:rPr>
          <w:sz w:val="24"/>
        </w:rPr>
        <w:t>ou</w:t>
      </w:r>
      <w:r w:rsidRPr="00E1647C">
        <w:rPr>
          <w:spacing w:val="-58"/>
          <w:sz w:val="24"/>
        </w:rPr>
        <w:t xml:space="preserve"> </w:t>
      </w:r>
      <w:r w:rsidRPr="00E1647C">
        <w:rPr>
          <w:sz w:val="24"/>
        </w:rPr>
        <w:t>contratar no âmbito da Administração Pública direta e indireta do Estado, pelo prazo</w:t>
      </w:r>
      <w:r w:rsidRPr="00E1647C">
        <w:rPr>
          <w:spacing w:val="1"/>
          <w:sz w:val="24"/>
        </w:rPr>
        <w:t xml:space="preserve"> </w:t>
      </w:r>
      <w:r w:rsidRPr="00E1647C">
        <w:rPr>
          <w:sz w:val="24"/>
        </w:rPr>
        <w:t>máximo</w:t>
      </w:r>
      <w:r w:rsidRPr="00E1647C">
        <w:rPr>
          <w:spacing w:val="-1"/>
          <w:sz w:val="24"/>
        </w:rPr>
        <w:t xml:space="preserve"> </w:t>
      </w:r>
      <w:r w:rsidRPr="00E1647C">
        <w:rPr>
          <w:sz w:val="24"/>
        </w:rPr>
        <w:t>de 3 (três)</w:t>
      </w:r>
      <w:r w:rsidRPr="00E1647C">
        <w:rPr>
          <w:spacing w:val="1"/>
          <w:sz w:val="24"/>
        </w:rPr>
        <w:t xml:space="preserve"> </w:t>
      </w:r>
      <w:r w:rsidRPr="00E1647C">
        <w:rPr>
          <w:sz w:val="24"/>
        </w:rPr>
        <w:t>anos;</w:t>
      </w:r>
    </w:p>
    <w:p w14:paraId="39FC4A07" w14:textId="77777777" w:rsidR="00A26958" w:rsidRPr="00E1647C" w:rsidRDefault="00A26958" w:rsidP="00A26958">
      <w:pPr>
        <w:numPr>
          <w:ilvl w:val="2"/>
          <w:numId w:val="41"/>
        </w:numPr>
        <w:tabs>
          <w:tab w:val="left" w:pos="1643"/>
        </w:tabs>
        <w:spacing w:before="228" w:line="278" w:lineRule="auto"/>
        <w:ind w:left="970" w:right="111" w:firstLine="0"/>
        <w:jc w:val="both"/>
        <w:rPr>
          <w:sz w:val="24"/>
        </w:rPr>
      </w:pPr>
      <w:r w:rsidRPr="00E1647C">
        <w:rPr>
          <w:b/>
          <w:sz w:val="24"/>
        </w:rPr>
        <w:t>Declaração de inidoneidade para licitar ou contratar</w:t>
      </w:r>
      <w:r w:rsidRPr="00E1647C">
        <w:rPr>
          <w:sz w:val="24"/>
        </w:rPr>
        <w:t>, prevista no art. 156,</w:t>
      </w:r>
      <w:r w:rsidRPr="00E1647C">
        <w:rPr>
          <w:spacing w:val="1"/>
          <w:sz w:val="24"/>
        </w:rPr>
        <w:t xml:space="preserve"> </w:t>
      </w:r>
      <w:r w:rsidRPr="00E1647C">
        <w:rPr>
          <w:sz w:val="24"/>
        </w:rPr>
        <w:t>IV, § 5º, da Lei nº 14.133/2021, nos casos relacionados nos subitens 11.1.8 a 11.1.12,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1EB0B940" w14:textId="77777777" w:rsidR="00A26958" w:rsidRPr="00E1647C" w:rsidRDefault="00A26958" w:rsidP="00A26958">
      <w:pPr>
        <w:spacing w:before="2"/>
        <w:ind w:right="111"/>
        <w:jc w:val="both"/>
        <w:rPr>
          <w:sz w:val="24"/>
        </w:rPr>
      </w:pPr>
    </w:p>
    <w:p w14:paraId="7CBF8365" w14:textId="77777777" w:rsidR="00A26958" w:rsidRPr="00E1647C" w:rsidRDefault="00A26958" w:rsidP="00A26958">
      <w:pPr>
        <w:numPr>
          <w:ilvl w:val="1"/>
          <w:numId w:val="42"/>
        </w:numPr>
        <w:tabs>
          <w:tab w:val="left" w:pos="1482"/>
        </w:tabs>
        <w:spacing w:before="1" w:line="276" w:lineRule="auto"/>
        <w:ind w:left="970" w:right="111" w:firstLine="0"/>
        <w:jc w:val="both"/>
        <w:rPr>
          <w:sz w:val="24"/>
        </w:rPr>
      </w:pPr>
      <w:r w:rsidRPr="00E1647C">
        <w:rPr>
          <w:sz w:val="24"/>
        </w:rPr>
        <w:t>Sem prejuízo da multa administrativa prevista no art. 156, II, § 3º, da Lei nº</w:t>
      </w:r>
      <w:r w:rsidRPr="00E1647C">
        <w:rPr>
          <w:spacing w:val="1"/>
          <w:sz w:val="24"/>
        </w:rPr>
        <w:t xml:space="preserve"> </w:t>
      </w:r>
      <w:r w:rsidRPr="00E1647C">
        <w:rPr>
          <w:sz w:val="24"/>
        </w:rPr>
        <w:t>14.133/2021,</w:t>
      </w:r>
      <w:r w:rsidRPr="00E1647C">
        <w:rPr>
          <w:spacing w:val="1"/>
          <w:sz w:val="24"/>
        </w:rPr>
        <w:t xml:space="preserve"> </w:t>
      </w:r>
      <w:r w:rsidRPr="00E1647C">
        <w:rPr>
          <w:sz w:val="24"/>
        </w:rPr>
        <w:t>o</w:t>
      </w:r>
      <w:r w:rsidRPr="00E1647C">
        <w:rPr>
          <w:spacing w:val="1"/>
          <w:sz w:val="24"/>
        </w:rPr>
        <w:t xml:space="preserve"> </w:t>
      </w:r>
      <w:r w:rsidRPr="00E1647C">
        <w:rPr>
          <w:sz w:val="24"/>
        </w:rPr>
        <w:t>atraso</w:t>
      </w:r>
      <w:r w:rsidRPr="00E1647C">
        <w:rPr>
          <w:spacing w:val="1"/>
          <w:sz w:val="24"/>
        </w:rPr>
        <w:t xml:space="preserve"> </w:t>
      </w:r>
      <w:r w:rsidRPr="00E1647C">
        <w:rPr>
          <w:sz w:val="24"/>
        </w:rPr>
        <w:t>injustificado</w:t>
      </w:r>
      <w:r w:rsidRPr="00E1647C">
        <w:rPr>
          <w:spacing w:val="1"/>
          <w:sz w:val="24"/>
        </w:rPr>
        <w:t xml:space="preserve"> </w:t>
      </w:r>
      <w:r w:rsidRPr="00E1647C">
        <w:rPr>
          <w:sz w:val="24"/>
        </w:rPr>
        <w:t>no</w:t>
      </w:r>
      <w:r w:rsidRPr="00E1647C">
        <w:rPr>
          <w:spacing w:val="1"/>
          <w:sz w:val="24"/>
        </w:rPr>
        <w:t xml:space="preserve"> </w:t>
      </w:r>
      <w:r w:rsidRPr="00E1647C">
        <w:rPr>
          <w:sz w:val="24"/>
        </w:rPr>
        <w:t>cumprimento</w:t>
      </w:r>
      <w:r w:rsidRPr="00E1647C">
        <w:rPr>
          <w:spacing w:val="1"/>
          <w:sz w:val="24"/>
        </w:rPr>
        <w:t xml:space="preserve"> </w:t>
      </w:r>
      <w:r w:rsidRPr="00E1647C">
        <w:rPr>
          <w:sz w:val="24"/>
        </w:rPr>
        <w:t>das</w:t>
      </w:r>
      <w:r w:rsidRPr="00E1647C">
        <w:rPr>
          <w:spacing w:val="1"/>
          <w:sz w:val="24"/>
        </w:rPr>
        <w:t xml:space="preserve"> </w:t>
      </w:r>
      <w:r w:rsidRPr="00E1647C">
        <w:rPr>
          <w:sz w:val="24"/>
        </w:rPr>
        <w:t>obrigações</w:t>
      </w:r>
      <w:r w:rsidRPr="00E1647C">
        <w:rPr>
          <w:spacing w:val="1"/>
          <w:sz w:val="24"/>
        </w:rPr>
        <w:t xml:space="preserve"> </w:t>
      </w:r>
      <w:r w:rsidRPr="00E1647C">
        <w:rPr>
          <w:sz w:val="24"/>
        </w:rPr>
        <w:t>contratuais</w:t>
      </w:r>
      <w:r w:rsidRPr="00E1647C">
        <w:rPr>
          <w:spacing w:val="1"/>
          <w:sz w:val="24"/>
        </w:rPr>
        <w:t xml:space="preserve"> </w:t>
      </w:r>
      <w:r w:rsidRPr="00E1647C">
        <w:rPr>
          <w:sz w:val="24"/>
        </w:rPr>
        <w:t>sujeitará</w:t>
      </w:r>
      <w:r w:rsidRPr="00E1647C">
        <w:rPr>
          <w:spacing w:val="1"/>
          <w:sz w:val="24"/>
        </w:rPr>
        <w:t xml:space="preserve"> </w:t>
      </w:r>
      <w:r w:rsidRPr="00E1647C">
        <w:rPr>
          <w:sz w:val="24"/>
        </w:rPr>
        <w:t>o</w:t>
      </w:r>
      <w:r w:rsidRPr="00E1647C">
        <w:rPr>
          <w:spacing w:val="1"/>
          <w:sz w:val="24"/>
        </w:rPr>
        <w:t xml:space="preserve"> </w:t>
      </w:r>
      <w:r w:rsidRPr="00E1647C">
        <w:rPr>
          <w:sz w:val="24"/>
        </w:rPr>
        <w:t>FORNECEDOR,</w:t>
      </w:r>
      <w:r w:rsidRPr="00E1647C">
        <w:rPr>
          <w:spacing w:val="1"/>
          <w:sz w:val="24"/>
        </w:rPr>
        <w:t xml:space="preserve"> </w:t>
      </w:r>
      <w:r w:rsidRPr="00E1647C">
        <w:rPr>
          <w:sz w:val="24"/>
        </w:rPr>
        <w:t>LICITANTE</w:t>
      </w:r>
      <w:r w:rsidRPr="00E1647C">
        <w:rPr>
          <w:spacing w:val="1"/>
          <w:sz w:val="24"/>
        </w:rPr>
        <w:t xml:space="preserve"> </w:t>
      </w:r>
      <w:r w:rsidRPr="00E1647C">
        <w:rPr>
          <w:sz w:val="24"/>
        </w:rPr>
        <w:t>ou</w:t>
      </w:r>
      <w:r w:rsidRPr="00E1647C">
        <w:rPr>
          <w:spacing w:val="1"/>
          <w:sz w:val="24"/>
        </w:rPr>
        <w:t xml:space="preserve"> </w:t>
      </w:r>
      <w:r w:rsidRPr="00E1647C">
        <w:rPr>
          <w:sz w:val="24"/>
        </w:rPr>
        <w:t>CONTRATADO,</w:t>
      </w:r>
      <w:r w:rsidRPr="00E1647C">
        <w:rPr>
          <w:spacing w:val="1"/>
          <w:sz w:val="24"/>
        </w:rPr>
        <w:t xml:space="preserve"> </w:t>
      </w:r>
      <w:r w:rsidRPr="00E1647C">
        <w:rPr>
          <w:sz w:val="24"/>
        </w:rPr>
        <w:t>independente</w:t>
      </w:r>
      <w:r w:rsidRPr="00E1647C">
        <w:rPr>
          <w:spacing w:val="1"/>
          <w:sz w:val="24"/>
        </w:rPr>
        <w:t xml:space="preserve"> </w:t>
      </w:r>
      <w:r w:rsidRPr="00E1647C">
        <w:rPr>
          <w:sz w:val="24"/>
        </w:rPr>
        <w:t>de</w:t>
      </w:r>
      <w:r w:rsidRPr="00E1647C">
        <w:rPr>
          <w:spacing w:val="1"/>
          <w:sz w:val="24"/>
        </w:rPr>
        <w:t xml:space="preserve"> </w:t>
      </w:r>
      <w:r w:rsidRPr="00E1647C">
        <w:rPr>
          <w:sz w:val="24"/>
        </w:rPr>
        <w:t>notificação, na forma do art. 408 do Código Civil, à multa de mora no percentual de</w:t>
      </w:r>
      <w:r w:rsidRPr="00E1647C">
        <w:rPr>
          <w:spacing w:val="1"/>
          <w:sz w:val="24"/>
        </w:rPr>
        <w:t xml:space="preserve"> </w:t>
      </w:r>
      <w:r w:rsidRPr="00E1647C">
        <w:rPr>
          <w:sz w:val="24"/>
        </w:rPr>
        <w:t>1% (um por cento) por dia útil que exceder o prazo estipulado, a incidir sobre o valor</w:t>
      </w:r>
      <w:r w:rsidRPr="00E1647C">
        <w:rPr>
          <w:spacing w:val="-57"/>
          <w:sz w:val="24"/>
        </w:rPr>
        <w:t xml:space="preserve"> </w:t>
      </w:r>
      <w:r w:rsidRPr="00E1647C">
        <w:rPr>
          <w:sz w:val="24"/>
        </w:rPr>
        <w:t>da nota de empenho ou do saldo não atendido, nos termos do art. 227 da Lei estadual</w:t>
      </w:r>
      <w:r w:rsidRPr="00E1647C">
        <w:rPr>
          <w:spacing w:val="1"/>
          <w:sz w:val="24"/>
        </w:rPr>
        <w:t xml:space="preserve"> </w:t>
      </w:r>
      <w:r w:rsidRPr="00E1647C">
        <w:rPr>
          <w:sz w:val="24"/>
        </w:rPr>
        <w:t>n.º 287, de 04 de dezembro de 1979, respeitado o limite de 30% (trinta por cento) do</w:t>
      </w:r>
      <w:r w:rsidRPr="00E1647C">
        <w:rPr>
          <w:spacing w:val="1"/>
          <w:sz w:val="24"/>
        </w:rPr>
        <w:t xml:space="preserve"> </w:t>
      </w:r>
      <w:r w:rsidRPr="00E1647C">
        <w:rPr>
          <w:sz w:val="24"/>
        </w:rPr>
        <w:t>valor</w:t>
      </w:r>
      <w:r w:rsidRPr="00E1647C">
        <w:rPr>
          <w:spacing w:val="-1"/>
          <w:sz w:val="24"/>
        </w:rPr>
        <w:t xml:space="preserve"> </w:t>
      </w:r>
      <w:r w:rsidRPr="00E1647C">
        <w:rPr>
          <w:sz w:val="24"/>
        </w:rPr>
        <w:t>do Contrato.</w:t>
      </w:r>
    </w:p>
    <w:p w14:paraId="5A20ADE7" w14:textId="77777777" w:rsidR="00A26958" w:rsidRPr="00E1647C" w:rsidRDefault="00A26958" w:rsidP="00A26958">
      <w:pPr>
        <w:numPr>
          <w:ilvl w:val="2"/>
          <w:numId w:val="42"/>
        </w:numPr>
        <w:tabs>
          <w:tab w:val="left" w:pos="1626"/>
        </w:tabs>
        <w:spacing w:before="1" w:line="276" w:lineRule="auto"/>
        <w:ind w:left="970" w:right="111" w:firstLine="0"/>
        <w:jc w:val="both"/>
        <w:rPr>
          <w:sz w:val="24"/>
        </w:rPr>
      </w:pPr>
      <w:r w:rsidRPr="00E1647C">
        <w:rPr>
          <w:sz w:val="24"/>
        </w:rPr>
        <w:t>Em</w:t>
      </w:r>
      <w:r w:rsidRPr="00E1647C">
        <w:rPr>
          <w:spacing w:val="-6"/>
          <w:sz w:val="24"/>
        </w:rPr>
        <w:t xml:space="preserve"> </w:t>
      </w:r>
      <w:r w:rsidRPr="00E1647C">
        <w:rPr>
          <w:sz w:val="24"/>
        </w:rPr>
        <w:t>caso</w:t>
      </w:r>
      <w:r w:rsidRPr="00E1647C">
        <w:rPr>
          <w:spacing w:val="-6"/>
          <w:sz w:val="24"/>
        </w:rPr>
        <w:t xml:space="preserve"> </w:t>
      </w:r>
      <w:r w:rsidRPr="00E1647C">
        <w:rPr>
          <w:sz w:val="24"/>
        </w:rPr>
        <w:t>de</w:t>
      </w:r>
      <w:r w:rsidRPr="00E1647C">
        <w:rPr>
          <w:spacing w:val="-5"/>
          <w:sz w:val="24"/>
        </w:rPr>
        <w:t xml:space="preserve"> </w:t>
      </w:r>
      <w:r w:rsidRPr="00E1647C">
        <w:rPr>
          <w:sz w:val="24"/>
        </w:rPr>
        <w:t>atraso</w:t>
      </w:r>
      <w:r w:rsidRPr="00E1647C">
        <w:rPr>
          <w:spacing w:val="-4"/>
          <w:sz w:val="24"/>
        </w:rPr>
        <w:t xml:space="preserve"> </w:t>
      </w:r>
      <w:r w:rsidRPr="00E1647C">
        <w:rPr>
          <w:sz w:val="24"/>
        </w:rPr>
        <w:t>injustificado</w:t>
      </w:r>
      <w:r w:rsidRPr="00E1647C">
        <w:rPr>
          <w:spacing w:val="-6"/>
          <w:sz w:val="24"/>
        </w:rPr>
        <w:t xml:space="preserve"> </w:t>
      </w:r>
      <w:r w:rsidRPr="00E1647C">
        <w:rPr>
          <w:sz w:val="24"/>
        </w:rPr>
        <w:t>para</w:t>
      </w:r>
      <w:r w:rsidRPr="00E1647C">
        <w:rPr>
          <w:spacing w:val="-6"/>
          <w:sz w:val="24"/>
        </w:rPr>
        <w:t xml:space="preserve"> </w:t>
      </w:r>
      <w:r w:rsidRPr="00E1647C">
        <w:rPr>
          <w:sz w:val="24"/>
        </w:rPr>
        <w:t>apresentação,</w:t>
      </w:r>
      <w:r w:rsidRPr="00E1647C">
        <w:rPr>
          <w:spacing w:val="-6"/>
          <w:sz w:val="24"/>
        </w:rPr>
        <w:t xml:space="preserve"> </w:t>
      </w:r>
      <w:r w:rsidRPr="00E1647C">
        <w:rPr>
          <w:sz w:val="24"/>
        </w:rPr>
        <w:t>suplementação</w:t>
      </w:r>
      <w:r w:rsidRPr="00E1647C">
        <w:rPr>
          <w:spacing w:val="-6"/>
          <w:sz w:val="24"/>
        </w:rPr>
        <w:t xml:space="preserve"> </w:t>
      </w:r>
      <w:r w:rsidRPr="00E1647C">
        <w:rPr>
          <w:sz w:val="24"/>
        </w:rPr>
        <w:t>ou</w:t>
      </w:r>
      <w:r w:rsidRPr="00E1647C">
        <w:rPr>
          <w:spacing w:val="-6"/>
          <w:sz w:val="24"/>
        </w:rPr>
        <w:t xml:space="preserve"> </w:t>
      </w:r>
      <w:r w:rsidRPr="00E1647C">
        <w:rPr>
          <w:sz w:val="24"/>
        </w:rPr>
        <w:t>reposição</w:t>
      </w:r>
      <w:r w:rsidRPr="00E1647C">
        <w:rPr>
          <w:spacing w:val="-58"/>
          <w:sz w:val="24"/>
        </w:rPr>
        <w:t xml:space="preserve"> </w:t>
      </w:r>
      <w:r w:rsidRPr="00E1647C">
        <w:rPr>
          <w:sz w:val="24"/>
        </w:rPr>
        <w:t>da garantia, a multa de mora será de 0,07% (sete centésimos por cento) sobre o valor</w:t>
      </w:r>
      <w:r w:rsidRPr="00E1647C">
        <w:rPr>
          <w:spacing w:val="1"/>
          <w:sz w:val="24"/>
        </w:rPr>
        <w:t xml:space="preserve"> </w:t>
      </w:r>
      <w:r w:rsidRPr="00E1647C">
        <w:rPr>
          <w:sz w:val="24"/>
        </w:rPr>
        <w:t>total</w:t>
      </w:r>
      <w:r w:rsidRPr="00E1647C">
        <w:rPr>
          <w:spacing w:val="-12"/>
          <w:sz w:val="24"/>
        </w:rPr>
        <w:t xml:space="preserve"> </w:t>
      </w:r>
      <w:r w:rsidRPr="00E1647C">
        <w:rPr>
          <w:sz w:val="24"/>
        </w:rPr>
        <w:t>do</w:t>
      </w:r>
      <w:r w:rsidRPr="00E1647C">
        <w:rPr>
          <w:spacing w:val="-12"/>
          <w:sz w:val="24"/>
        </w:rPr>
        <w:t xml:space="preserve"> </w:t>
      </w:r>
      <w:r w:rsidRPr="00E1647C">
        <w:rPr>
          <w:sz w:val="24"/>
        </w:rPr>
        <w:t>Contrato</w:t>
      </w:r>
      <w:r w:rsidRPr="00E1647C">
        <w:rPr>
          <w:spacing w:val="-12"/>
          <w:sz w:val="24"/>
        </w:rPr>
        <w:t xml:space="preserve"> </w:t>
      </w:r>
      <w:r w:rsidRPr="00E1647C">
        <w:rPr>
          <w:sz w:val="24"/>
        </w:rPr>
        <w:t>por</w:t>
      </w:r>
      <w:r w:rsidRPr="00E1647C">
        <w:rPr>
          <w:spacing w:val="-10"/>
          <w:sz w:val="24"/>
        </w:rPr>
        <w:t xml:space="preserve"> </w:t>
      </w:r>
      <w:r w:rsidRPr="00E1647C">
        <w:rPr>
          <w:sz w:val="24"/>
        </w:rPr>
        <w:t>dia</w:t>
      </w:r>
      <w:r w:rsidRPr="00E1647C">
        <w:rPr>
          <w:spacing w:val="-8"/>
          <w:sz w:val="24"/>
        </w:rPr>
        <w:t xml:space="preserve"> </w:t>
      </w:r>
      <w:r w:rsidRPr="00E1647C">
        <w:rPr>
          <w:sz w:val="24"/>
        </w:rPr>
        <w:t>útil</w:t>
      </w:r>
      <w:r w:rsidRPr="00E1647C">
        <w:rPr>
          <w:spacing w:val="-12"/>
          <w:sz w:val="24"/>
        </w:rPr>
        <w:t xml:space="preserve"> </w:t>
      </w:r>
      <w:r w:rsidRPr="00E1647C">
        <w:rPr>
          <w:sz w:val="24"/>
        </w:rPr>
        <w:t>que</w:t>
      </w:r>
      <w:r w:rsidRPr="00E1647C">
        <w:rPr>
          <w:spacing w:val="-13"/>
          <w:sz w:val="24"/>
        </w:rPr>
        <w:t xml:space="preserve"> </w:t>
      </w:r>
      <w:r w:rsidRPr="00E1647C">
        <w:rPr>
          <w:sz w:val="24"/>
        </w:rPr>
        <w:t>exceder</w:t>
      </w:r>
      <w:r w:rsidRPr="00E1647C">
        <w:rPr>
          <w:spacing w:val="-12"/>
          <w:sz w:val="24"/>
        </w:rPr>
        <w:t xml:space="preserve"> </w:t>
      </w:r>
      <w:r w:rsidRPr="00E1647C">
        <w:rPr>
          <w:sz w:val="24"/>
        </w:rPr>
        <w:t>o</w:t>
      </w:r>
      <w:r w:rsidRPr="00E1647C">
        <w:rPr>
          <w:spacing w:val="-12"/>
          <w:sz w:val="24"/>
        </w:rPr>
        <w:t xml:space="preserve"> </w:t>
      </w:r>
      <w:r w:rsidRPr="00E1647C">
        <w:rPr>
          <w:sz w:val="24"/>
        </w:rPr>
        <w:t>prazo</w:t>
      </w:r>
      <w:r w:rsidRPr="00E1647C">
        <w:rPr>
          <w:spacing w:val="-12"/>
          <w:sz w:val="24"/>
        </w:rPr>
        <w:t xml:space="preserve"> </w:t>
      </w:r>
      <w:r w:rsidRPr="00E1647C">
        <w:rPr>
          <w:sz w:val="24"/>
        </w:rPr>
        <w:t>estipulado</w:t>
      </w:r>
      <w:r w:rsidRPr="00E1647C">
        <w:rPr>
          <w:spacing w:val="-12"/>
          <w:sz w:val="24"/>
        </w:rPr>
        <w:t xml:space="preserve"> </w:t>
      </w:r>
      <w:r w:rsidRPr="00E1647C">
        <w:rPr>
          <w:sz w:val="24"/>
        </w:rPr>
        <w:t>até</w:t>
      </w:r>
      <w:r w:rsidRPr="00E1647C">
        <w:rPr>
          <w:spacing w:val="-13"/>
          <w:sz w:val="24"/>
        </w:rPr>
        <w:t xml:space="preserve"> </w:t>
      </w:r>
      <w:r w:rsidRPr="00E1647C">
        <w:rPr>
          <w:sz w:val="24"/>
        </w:rPr>
        <w:t>o</w:t>
      </w:r>
      <w:r w:rsidRPr="00E1647C">
        <w:rPr>
          <w:spacing w:val="-10"/>
          <w:sz w:val="24"/>
        </w:rPr>
        <w:t xml:space="preserve"> </w:t>
      </w:r>
      <w:r w:rsidRPr="00E1647C">
        <w:rPr>
          <w:sz w:val="24"/>
        </w:rPr>
        <w:t>máximo</w:t>
      </w:r>
      <w:r w:rsidRPr="00E1647C">
        <w:rPr>
          <w:spacing w:val="-12"/>
          <w:sz w:val="24"/>
        </w:rPr>
        <w:t xml:space="preserve"> </w:t>
      </w:r>
      <w:r w:rsidRPr="00E1647C">
        <w:rPr>
          <w:sz w:val="24"/>
        </w:rPr>
        <w:t>de</w:t>
      </w:r>
      <w:r w:rsidRPr="00E1647C">
        <w:rPr>
          <w:spacing w:val="-12"/>
          <w:sz w:val="24"/>
        </w:rPr>
        <w:t xml:space="preserve"> </w:t>
      </w:r>
      <w:r w:rsidRPr="00E1647C">
        <w:rPr>
          <w:sz w:val="24"/>
        </w:rPr>
        <w:t>2</w:t>
      </w:r>
      <w:r w:rsidRPr="00E1647C">
        <w:rPr>
          <w:spacing w:val="-10"/>
          <w:sz w:val="24"/>
        </w:rPr>
        <w:t xml:space="preserve"> </w:t>
      </w:r>
      <w:r w:rsidRPr="00E1647C">
        <w:rPr>
          <w:sz w:val="24"/>
        </w:rPr>
        <w:t>%</w:t>
      </w:r>
      <w:r w:rsidRPr="00E1647C">
        <w:rPr>
          <w:spacing w:val="-13"/>
          <w:sz w:val="24"/>
        </w:rPr>
        <w:t xml:space="preserve"> </w:t>
      </w:r>
      <w:r w:rsidRPr="00E1647C">
        <w:rPr>
          <w:sz w:val="24"/>
        </w:rPr>
        <w:t>(dois</w:t>
      </w:r>
      <w:r w:rsidRPr="00E1647C">
        <w:rPr>
          <w:spacing w:val="-57"/>
          <w:sz w:val="24"/>
        </w:rPr>
        <w:t xml:space="preserve"> </w:t>
      </w:r>
      <w:r w:rsidRPr="00E1647C">
        <w:rPr>
          <w:sz w:val="24"/>
        </w:rPr>
        <w:t>por</w:t>
      </w:r>
      <w:r w:rsidRPr="00E1647C">
        <w:rPr>
          <w:spacing w:val="-1"/>
          <w:sz w:val="24"/>
        </w:rPr>
        <w:t xml:space="preserve"> </w:t>
      </w:r>
      <w:r w:rsidRPr="00E1647C">
        <w:rPr>
          <w:sz w:val="24"/>
        </w:rPr>
        <w:t>cento).</w:t>
      </w:r>
    </w:p>
    <w:p w14:paraId="32BC6CA2" w14:textId="77777777" w:rsidR="00A26958" w:rsidRPr="00E1647C" w:rsidRDefault="00A26958" w:rsidP="00A26958">
      <w:pPr>
        <w:spacing w:before="6"/>
        <w:ind w:right="111"/>
        <w:jc w:val="both"/>
        <w:rPr>
          <w:sz w:val="27"/>
          <w:szCs w:val="24"/>
        </w:rPr>
      </w:pPr>
    </w:p>
    <w:p w14:paraId="01A0440B" w14:textId="77777777" w:rsidR="00A26958" w:rsidRPr="00E1647C" w:rsidRDefault="00A26958" w:rsidP="00A26958">
      <w:pPr>
        <w:numPr>
          <w:ilvl w:val="2"/>
          <w:numId w:val="42"/>
        </w:numPr>
        <w:tabs>
          <w:tab w:val="left" w:pos="1617"/>
        </w:tabs>
        <w:spacing w:line="276" w:lineRule="auto"/>
        <w:ind w:left="970" w:right="111" w:firstLine="0"/>
        <w:jc w:val="both"/>
        <w:rPr>
          <w:sz w:val="24"/>
        </w:rPr>
      </w:pPr>
      <w:r w:rsidRPr="00E1647C">
        <w:rPr>
          <w:spacing w:val="-1"/>
          <w:sz w:val="24"/>
        </w:rPr>
        <w:t>O</w:t>
      </w:r>
      <w:r w:rsidRPr="00E1647C">
        <w:rPr>
          <w:spacing w:val="-15"/>
          <w:sz w:val="24"/>
        </w:rPr>
        <w:t xml:space="preserve"> </w:t>
      </w:r>
      <w:r w:rsidRPr="00E1647C">
        <w:rPr>
          <w:spacing w:val="-1"/>
          <w:sz w:val="24"/>
        </w:rPr>
        <w:t>atraso</w:t>
      </w:r>
      <w:r w:rsidRPr="00E1647C">
        <w:rPr>
          <w:spacing w:val="-15"/>
          <w:sz w:val="24"/>
        </w:rPr>
        <w:t xml:space="preserve"> </w:t>
      </w:r>
      <w:r w:rsidRPr="00E1647C">
        <w:rPr>
          <w:spacing w:val="-1"/>
          <w:sz w:val="24"/>
        </w:rPr>
        <w:t>superior</w:t>
      </w:r>
      <w:r w:rsidRPr="00E1647C">
        <w:rPr>
          <w:spacing w:val="-12"/>
          <w:sz w:val="24"/>
        </w:rPr>
        <w:t xml:space="preserve"> </w:t>
      </w:r>
      <w:r w:rsidRPr="00E1647C">
        <w:rPr>
          <w:sz w:val="24"/>
        </w:rPr>
        <w:t>a</w:t>
      </w:r>
      <w:r w:rsidRPr="00E1647C">
        <w:rPr>
          <w:spacing w:val="-14"/>
          <w:sz w:val="24"/>
        </w:rPr>
        <w:t xml:space="preserve"> </w:t>
      </w:r>
      <w:r w:rsidRPr="00E1647C">
        <w:rPr>
          <w:sz w:val="24"/>
        </w:rPr>
        <w:t>25</w:t>
      </w:r>
      <w:r w:rsidRPr="00E1647C">
        <w:rPr>
          <w:spacing w:val="-14"/>
          <w:sz w:val="24"/>
        </w:rPr>
        <w:t xml:space="preserve"> </w:t>
      </w:r>
      <w:r w:rsidRPr="00E1647C">
        <w:rPr>
          <w:sz w:val="24"/>
        </w:rPr>
        <w:t>(vinte</w:t>
      </w:r>
      <w:r w:rsidRPr="00E1647C">
        <w:rPr>
          <w:spacing w:val="-16"/>
          <w:sz w:val="24"/>
        </w:rPr>
        <w:t xml:space="preserve"> </w:t>
      </w:r>
      <w:r w:rsidRPr="00E1647C">
        <w:rPr>
          <w:sz w:val="24"/>
        </w:rPr>
        <w:t>e</w:t>
      </w:r>
      <w:r w:rsidRPr="00E1647C">
        <w:rPr>
          <w:spacing w:val="-15"/>
          <w:sz w:val="24"/>
        </w:rPr>
        <w:t xml:space="preserve"> </w:t>
      </w:r>
      <w:r w:rsidRPr="00E1647C">
        <w:rPr>
          <w:sz w:val="24"/>
        </w:rPr>
        <w:t>cinco)</w:t>
      </w:r>
      <w:r w:rsidRPr="00E1647C">
        <w:rPr>
          <w:spacing w:val="-16"/>
          <w:sz w:val="24"/>
        </w:rPr>
        <w:t xml:space="preserve"> </w:t>
      </w:r>
      <w:r w:rsidRPr="00E1647C">
        <w:rPr>
          <w:sz w:val="24"/>
        </w:rPr>
        <w:t>dias</w:t>
      </w:r>
      <w:r w:rsidRPr="00E1647C">
        <w:rPr>
          <w:spacing w:val="-15"/>
          <w:sz w:val="24"/>
        </w:rPr>
        <w:t xml:space="preserve"> </w:t>
      </w:r>
      <w:r w:rsidRPr="00E1647C">
        <w:rPr>
          <w:sz w:val="24"/>
        </w:rPr>
        <w:t>no</w:t>
      </w:r>
      <w:r w:rsidRPr="00E1647C">
        <w:rPr>
          <w:spacing w:val="-11"/>
          <w:sz w:val="24"/>
        </w:rPr>
        <w:t xml:space="preserve"> </w:t>
      </w:r>
      <w:r w:rsidRPr="00E1647C">
        <w:rPr>
          <w:sz w:val="24"/>
        </w:rPr>
        <w:t>cumprimento</w:t>
      </w:r>
      <w:r w:rsidRPr="00E1647C">
        <w:rPr>
          <w:spacing w:val="-14"/>
          <w:sz w:val="24"/>
        </w:rPr>
        <w:t xml:space="preserve"> </w:t>
      </w:r>
      <w:r w:rsidRPr="00E1647C">
        <w:rPr>
          <w:sz w:val="24"/>
        </w:rPr>
        <w:t>da</w:t>
      </w:r>
      <w:r w:rsidRPr="00E1647C">
        <w:rPr>
          <w:spacing w:val="-15"/>
          <w:sz w:val="24"/>
        </w:rPr>
        <w:t xml:space="preserve"> </w:t>
      </w:r>
      <w:r w:rsidRPr="00E1647C">
        <w:rPr>
          <w:sz w:val="24"/>
        </w:rPr>
        <w:t>obrigação</w:t>
      </w:r>
      <w:r w:rsidRPr="00E1647C">
        <w:rPr>
          <w:spacing w:val="-15"/>
          <w:sz w:val="24"/>
        </w:rPr>
        <w:t xml:space="preserve"> </w:t>
      </w:r>
      <w:r w:rsidRPr="00E1647C">
        <w:rPr>
          <w:sz w:val="24"/>
        </w:rPr>
        <w:t>prevista</w:t>
      </w:r>
      <w:r w:rsidRPr="00E1647C">
        <w:rPr>
          <w:spacing w:val="-57"/>
          <w:sz w:val="24"/>
        </w:rPr>
        <w:t xml:space="preserve"> </w:t>
      </w:r>
      <w:r w:rsidRPr="00E1647C">
        <w:rPr>
          <w:sz w:val="24"/>
        </w:rPr>
        <w:t>no</w:t>
      </w:r>
      <w:r w:rsidRPr="00E1647C">
        <w:rPr>
          <w:spacing w:val="1"/>
          <w:sz w:val="24"/>
        </w:rPr>
        <w:t xml:space="preserve"> </w:t>
      </w:r>
      <w:r w:rsidRPr="00E1647C">
        <w:rPr>
          <w:sz w:val="24"/>
        </w:rPr>
        <w:t>item</w:t>
      </w:r>
      <w:r w:rsidRPr="00E1647C">
        <w:rPr>
          <w:spacing w:val="1"/>
          <w:sz w:val="24"/>
        </w:rPr>
        <w:t xml:space="preserve"> </w:t>
      </w:r>
      <w:r w:rsidRPr="00E1647C">
        <w:rPr>
          <w:sz w:val="24"/>
        </w:rPr>
        <w:t>11.3.1</w:t>
      </w:r>
      <w:r w:rsidRPr="00E1647C">
        <w:rPr>
          <w:spacing w:val="1"/>
          <w:sz w:val="24"/>
        </w:rPr>
        <w:t xml:space="preserve"> </w:t>
      </w:r>
      <w:r w:rsidRPr="00E1647C">
        <w:rPr>
          <w:sz w:val="24"/>
        </w:rPr>
        <w:t>autoriza</w:t>
      </w:r>
      <w:r w:rsidRPr="00E1647C">
        <w:rPr>
          <w:spacing w:val="1"/>
          <w:sz w:val="24"/>
        </w:rPr>
        <w:t xml:space="preserve"> </w:t>
      </w:r>
      <w:r w:rsidRPr="00E1647C">
        <w:rPr>
          <w:sz w:val="24"/>
        </w:rPr>
        <w:t>a</w:t>
      </w:r>
      <w:r w:rsidRPr="00E1647C">
        <w:rPr>
          <w:spacing w:val="1"/>
          <w:sz w:val="24"/>
        </w:rPr>
        <w:t xml:space="preserve"> </w:t>
      </w:r>
      <w:r w:rsidRPr="00E1647C">
        <w:rPr>
          <w:sz w:val="24"/>
        </w:rPr>
        <w:t>Administração</w:t>
      </w:r>
      <w:r w:rsidRPr="00E1647C">
        <w:rPr>
          <w:spacing w:val="1"/>
          <w:sz w:val="24"/>
        </w:rPr>
        <w:t xml:space="preserve"> </w:t>
      </w:r>
      <w:r w:rsidRPr="00E1647C">
        <w:rPr>
          <w:sz w:val="24"/>
        </w:rPr>
        <w:t>a</w:t>
      </w:r>
      <w:r w:rsidRPr="00E1647C">
        <w:rPr>
          <w:spacing w:val="1"/>
          <w:sz w:val="24"/>
        </w:rPr>
        <w:t xml:space="preserve"> </w:t>
      </w:r>
      <w:r w:rsidRPr="00E1647C">
        <w:rPr>
          <w:sz w:val="24"/>
        </w:rPr>
        <w:t>promover</w:t>
      </w:r>
      <w:r w:rsidRPr="00E1647C">
        <w:rPr>
          <w:spacing w:val="1"/>
          <w:sz w:val="24"/>
        </w:rPr>
        <w:t xml:space="preserve"> </w:t>
      </w:r>
      <w:r w:rsidRPr="00E1647C">
        <w:rPr>
          <w:sz w:val="24"/>
        </w:rPr>
        <w:t>a</w:t>
      </w:r>
      <w:r w:rsidRPr="00E1647C">
        <w:rPr>
          <w:spacing w:val="1"/>
          <w:sz w:val="24"/>
        </w:rPr>
        <w:t xml:space="preserve"> </w:t>
      </w:r>
      <w:r w:rsidRPr="00E1647C">
        <w:rPr>
          <w:sz w:val="24"/>
        </w:rPr>
        <w:t>rescisão</w:t>
      </w:r>
      <w:r w:rsidRPr="00E1647C">
        <w:rPr>
          <w:spacing w:val="1"/>
          <w:sz w:val="24"/>
        </w:rPr>
        <w:t xml:space="preserve"> </w:t>
      </w:r>
      <w:r w:rsidRPr="00E1647C">
        <w:rPr>
          <w:sz w:val="24"/>
        </w:rPr>
        <w:t>contratual</w:t>
      </w:r>
      <w:r w:rsidRPr="00E1647C">
        <w:rPr>
          <w:spacing w:val="1"/>
          <w:sz w:val="24"/>
        </w:rPr>
        <w:t xml:space="preserve"> </w:t>
      </w:r>
      <w:r w:rsidRPr="00E1647C">
        <w:rPr>
          <w:sz w:val="24"/>
        </w:rPr>
        <w:t>por</w:t>
      </w:r>
      <w:r w:rsidRPr="00E1647C">
        <w:rPr>
          <w:spacing w:val="1"/>
          <w:sz w:val="24"/>
        </w:rPr>
        <w:t xml:space="preserve"> </w:t>
      </w:r>
      <w:r w:rsidRPr="00E1647C">
        <w:rPr>
          <w:sz w:val="24"/>
        </w:rPr>
        <w:t>descumprimento</w:t>
      </w:r>
      <w:r w:rsidRPr="00E1647C">
        <w:rPr>
          <w:spacing w:val="-1"/>
          <w:sz w:val="24"/>
        </w:rPr>
        <w:t xml:space="preserve"> </w:t>
      </w:r>
      <w:r w:rsidRPr="00E1647C">
        <w:rPr>
          <w:sz w:val="24"/>
        </w:rPr>
        <w:t>ou cumprimento irregular</w:t>
      </w:r>
      <w:r w:rsidRPr="00E1647C">
        <w:rPr>
          <w:spacing w:val="-2"/>
          <w:sz w:val="24"/>
        </w:rPr>
        <w:t xml:space="preserve"> </w:t>
      </w:r>
      <w:r w:rsidRPr="00E1647C">
        <w:rPr>
          <w:sz w:val="24"/>
        </w:rPr>
        <w:t>de</w:t>
      </w:r>
      <w:r w:rsidRPr="00E1647C">
        <w:rPr>
          <w:spacing w:val="-1"/>
          <w:sz w:val="24"/>
        </w:rPr>
        <w:t xml:space="preserve"> </w:t>
      </w:r>
      <w:r w:rsidRPr="00E1647C">
        <w:rPr>
          <w:sz w:val="24"/>
        </w:rPr>
        <w:t>suas cláusulas.</w:t>
      </w:r>
    </w:p>
    <w:p w14:paraId="7C5F0E84" w14:textId="77777777" w:rsidR="00A26958" w:rsidRPr="00E1647C" w:rsidRDefault="00A26958" w:rsidP="00A26958">
      <w:pPr>
        <w:spacing w:before="7"/>
        <w:ind w:right="111"/>
        <w:jc w:val="both"/>
        <w:rPr>
          <w:sz w:val="27"/>
          <w:szCs w:val="24"/>
        </w:rPr>
      </w:pPr>
    </w:p>
    <w:p w14:paraId="65BCEAD1" w14:textId="77777777" w:rsidR="00A26958" w:rsidRPr="00E1647C" w:rsidRDefault="00A26958" w:rsidP="00A26958">
      <w:pPr>
        <w:numPr>
          <w:ilvl w:val="2"/>
          <w:numId w:val="42"/>
        </w:numPr>
        <w:tabs>
          <w:tab w:val="left" w:pos="1624"/>
        </w:tabs>
        <w:spacing w:before="1" w:line="276" w:lineRule="auto"/>
        <w:ind w:left="970" w:right="111" w:firstLine="0"/>
        <w:jc w:val="both"/>
        <w:rPr>
          <w:sz w:val="24"/>
        </w:rPr>
      </w:pPr>
      <w:r w:rsidRPr="00E1647C">
        <w:rPr>
          <w:sz w:val="24"/>
        </w:rPr>
        <w:t>A</w:t>
      </w:r>
      <w:r w:rsidRPr="00E1647C">
        <w:rPr>
          <w:spacing w:val="-6"/>
          <w:sz w:val="24"/>
        </w:rPr>
        <w:t xml:space="preserve"> </w:t>
      </w:r>
      <w:r w:rsidRPr="00E1647C">
        <w:rPr>
          <w:sz w:val="24"/>
        </w:rPr>
        <w:t>aplicação</w:t>
      </w:r>
      <w:r w:rsidRPr="00E1647C">
        <w:rPr>
          <w:spacing w:val="-8"/>
          <w:sz w:val="24"/>
        </w:rPr>
        <w:t xml:space="preserve"> </w:t>
      </w:r>
      <w:r w:rsidRPr="00E1647C">
        <w:rPr>
          <w:sz w:val="24"/>
        </w:rPr>
        <w:t>de</w:t>
      </w:r>
      <w:r w:rsidRPr="00E1647C">
        <w:rPr>
          <w:spacing w:val="-9"/>
          <w:sz w:val="24"/>
        </w:rPr>
        <w:t xml:space="preserve"> </w:t>
      </w:r>
      <w:r w:rsidRPr="00E1647C">
        <w:rPr>
          <w:sz w:val="24"/>
        </w:rPr>
        <w:t>multa</w:t>
      </w:r>
      <w:r w:rsidRPr="00E1647C">
        <w:rPr>
          <w:spacing w:val="-9"/>
          <w:sz w:val="24"/>
        </w:rPr>
        <w:t xml:space="preserve"> </w:t>
      </w:r>
      <w:r w:rsidRPr="00E1647C">
        <w:rPr>
          <w:sz w:val="24"/>
        </w:rPr>
        <w:t>de</w:t>
      </w:r>
      <w:r w:rsidRPr="00E1647C">
        <w:rPr>
          <w:spacing w:val="-9"/>
          <w:sz w:val="24"/>
        </w:rPr>
        <w:t xml:space="preserve"> </w:t>
      </w:r>
      <w:r w:rsidRPr="00E1647C">
        <w:rPr>
          <w:sz w:val="24"/>
        </w:rPr>
        <w:t>mora</w:t>
      </w:r>
      <w:r w:rsidRPr="00E1647C">
        <w:rPr>
          <w:spacing w:val="-9"/>
          <w:sz w:val="24"/>
        </w:rPr>
        <w:t xml:space="preserve"> </w:t>
      </w:r>
      <w:r w:rsidRPr="00E1647C">
        <w:rPr>
          <w:sz w:val="24"/>
        </w:rPr>
        <w:t>não</w:t>
      </w:r>
      <w:r w:rsidRPr="00E1647C">
        <w:rPr>
          <w:spacing w:val="-8"/>
          <w:sz w:val="24"/>
        </w:rPr>
        <w:t xml:space="preserve"> </w:t>
      </w:r>
      <w:r w:rsidRPr="00E1647C">
        <w:rPr>
          <w:sz w:val="24"/>
        </w:rPr>
        <w:t>impedirá</w:t>
      </w:r>
      <w:r w:rsidRPr="00E1647C">
        <w:rPr>
          <w:spacing w:val="-6"/>
          <w:sz w:val="24"/>
        </w:rPr>
        <w:t xml:space="preserve"> </w:t>
      </w:r>
      <w:r w:rsidRPr="00E1647C">
        <w:rPr>
          <w:sz w:val="24"/>
        </w:rPr>
        <w:t>que</w:t>
      </w:r>
      <w:r w:rsidRPr="00E1647C">
        <w:rPr>
          <w:spacing w:val="-9"/>
          <w:sz w:val="24"/>
        </w:rPr>
        <w:t xml:space="preserve"> </w:t>
      </w:r>
      <w:r w:rsidRPr="00E1647C">
        <w:rPr>
          <w:sz w:val="24"/>
        </w:rPr>
        <w:t>a</w:t>
      </w:r>
      <w:r w:rsidRPr="00E1647C">
        <w:rPr>
          <w:spacing w:val="-6"/>
          <w:sz w:val="24"/>
        </w:rPr>
        <w:t xml:space="preserve"> </w:t>
      </w:r>
      <w:r w:rsidRPr="00E1647C">
        <w:rPr>
          <w:sz w:val="24"/>
        </w:rPr>
        <w:t>Administração</w:t>
      </w:r>
      <w:r w:rsidRPr="00E1647C">
        <w:rPr>
          <w:spacing w:val="-8"/>
          <w:sz w:val="24"/>
        </w:rPr>
        <w:t xml:space="preserve"> </w:t>
      </w:r>
      <w:r w:rsidRPr="00E1647C">
        <w:rPr>
          <w:sz w:val="24"/>
        </w:rPr>
        <w:t>a</w:t>
      </w:r>
      <w:r w:rsidRPr="00E1647C">
        <w:rPr>
          <w:spacing w:val="-6"/>
          <w:sz w:val="24"/>
        </w:rPr>
        <w:t xml:space="preserve"> </w:t>
      </w:r>
      <w:r w:rsidRPr="00E1647C">
        <w:rPr>
          <w:sz w:val="24"/>
        </w:rPr>
        <w:t>converta</w:t>
      </w:r>
      <w:r w:rsidRPr="00E1647C">
        <w:rPr>
          <w:spacing w:val="-6"/>
          <w:sz w:val="24"/>
        </w:rPr>
        <w:t xml:space="preserve"> </w:t>
      </w:r>
      <w:r w:rsidRPr="00E1647C">
        <w:rPr>
          <w:sz w:val="24"/>
        </w:rPr>
        <w:t>em</w:t>
      </w:r>
      <w:r w:rsidRPr="00E1647C">
        <w:rPr>
          <w:spacing w:val="-57"/>
          <w:sz w:val="24"/>
        </w:rPr>
        <w:t xml:space="preserve"> </w:t>
      </w:r>
      <w:r w:rsidRPr="00E1647C">
        <w:rPr>
          <w:sz w:val="24"/>
        </w:rPr>
        <w:t>compensatória</w:t>
      </w:r>
      <w:r w:rsidRPr="00E1647C">
        <w:rPr>
          <w:spacing w:val="-8"/>
          <w:sz w:val="24"/>
        </w:rPr>
        <w:t xml:space="preserve"> </w:t>
      </w:r>
      <w:r w:rsidRPr="00E1647C">
        <w:rPr>
          <w:sz w:val="24"/>
        </w:rPr>
        <w:t>e</w:t>
      </w:r>
      <w:r w:rsidRPr="00E1647C">
        <w:rPr>
          <w:spacing w:val="-8"/>
          <w:sz w:val="24"/>
        </w:rPr>
        <w:t xml:space="preserve"> </w:t>
      </w:r>
      <w:r w:rsidRPr="00E1647C">
        <w:rPr>
          <w:sz w:val="24"/>
        </w:rPr>
        <w:t>promova</w:t>
      </w:r>
      <w:r w:rsidRPr="00E1647C">
        <w:rPr>
          <w:spacing w:val="-7"/>
          <w:sz w:val="24"/>
        </w:rPr>
        <w:t xml:space="preserve"> </w:t>
      </w:r>
      <w:r w:rsidRPr="00E1647C">
        <w:rPr>
          <w:sz w:val="24"/>
        </w:rPr>
        <w:t>a</w:t>
      </w:r>
      <w:r w:rsidRPr="00E1647C">
        <w:rPr>
          <w:spacing w:val="-8"/>
          <w:sz w:val="24"/>
        </w:rPr>
        <w:t xml:space="preserve"> </w:t>
      </w:r>
      <w:r w:rsidRPr="00E1647C">
        <w:rPr>
          <w:sz w:val="24"/>
        </w:rPr>
        <w:t>extinção</w:t>
      </w:r>
      <w:r w:rsidRPr="00E1647C">
        <w:rPr>
          <w:spacing w:val="-7"/>
          <w:sz w:val="24"/>
        </w:rPr>
        <w:t xml:space="preserve"> </w:t>
      </w:r>
      <w:r w:rsidRPr="00E1647C">
        <w:rPr>
          <w:sz w:val="24"/>
        </w:rPr>
        <w:t>unilateral</w:t>
      </w:r>
      <w:r w:rsidRPr="00E1647C">
        <w:rPr>
          <w:spacing w:val="-6"/>
          <w:sz w:val="24"/>
        </w:rPr>
        <w:t xml:space="preserve"> </w:t>
      </w:r>
      <w:r w:rsidRPr="00E1647C">
        <w:rPr>
          <w:sz w:val="24"/>
        </w:rPr>
        <w:t>do</w:t>
      </w:r>
      <w:r w:rsidRPr="00E1647C">
        <w:rPr>
          <w:spacing w:val="-7"/>
          <w:sz w:val="24"/>
        </w:rPr>
        <w:t xml:space="preserve"> </w:t>
      </w:r>
      <w:r w:rsidRPr="00E1647C">
        <w:rPr>
          <w:sz w:val="24"/>
        </w:rPr>
        <w:t>Contrato</w:t>
      </w:r>
      <w:r w:rsidRPr="00E1647C">
        <w:rPr>
          <w:spacing w:val="-7"/>
          <w:sz w:val="24"/>
        </w:rPr>
        <w:t xml:space="preserve"> </w:t>
      </w:r>
      <w:r w:rsidRPr="00E1647C">
        <w:rPr>
          <w:sz w:val="24"/>
        </w:rPr>
        <w:t>com</w:t>
      </w:r>
      <w:r w:rsidRPr="00E1647C">
        <w:rPr>
          <w:spacing w:val="-7"/>
          <w:sz w:val="24"/>
        </w:rPr>
        <w:t xml:space="preserve"> </w:t>
      </w:r>
      <w:r w:rsidRPr="00E1647C">
        <w:rPr>
          <w:sz w:val="24"/>
        </w:rPr>
        <w:t>a</w:t>
      </w:r>
      <w:r w:rsidRPr="00E1647C">
        <w:rPr>
          <w:spacing w:val="-7"/>
          <w:sz w:val="24"/>
        </w:rPr>
        <w:t xml:space="preserve"> </w:t>
      </w:r>
      <w:r w:rsidRPr="00E1647C">
        <w:rPr>
          <w:sz w:val="24"/>
        </w:rPr>
        <w:t>aplicação</w:t>
      </w:r>
      <w:r w:rsidRPr="00E1647C">
        <w:rPr>
          <w:spacing w:val="-5"/>
          <w:sz w:val="24"/>
        </w:rPr>
        <w:t xml:space="preserve"> </w:t>
      </w:r>
      <w:r w:rsidRPr="00E1647C">
        <w:rPr>
          <w:sz w:val="24"/>
        </w:rPr>
        <w:t>cumulada</w:t>
      </w:r>
      <w:r w:rsidRPr="00E1647C">
        <w:rPr>
          <w:spacing w:val="-58"/>
          <w:sz w:val="24"/>
        </w:rPr>
        <w:t xml:space="preserve"> </w:t>
      </w:r>
      <w:r w:rsidRPr="00E1647C">
        <w:rPr>
          <w:sz w:val="24"/>
        </w:rPr>
        <w:t>de</w:t>
      </w:r>
      <w:r w:rsidRPr="00E1647C">
        <w:rPr>
          <w:spacing w:val="-2"/>
          <w:sz w:val="24"/>
        </w:rPr>
        <w:t xml:space="preserve"> </w:t>
      </w:r>
      <w:r w:rsidRPr="00E1647C">
        <w:rPr>
          <w:sz w:val="24"/>
        </w:rPr>
        <w:t>outras sanções previstas neste Contrato.</w:t>
      </w:r>
    </w:p>
    <w:p w14:paraId="1B894BE3" w14:textId="77777777" w:rsidR="00A26958" w:rsidRPr="00E1647C" w:rsidRDefault="00A26958" w:rsidP="00A26958">
      <w:pPr>
        <w:tabs>
          <w:tab w:val="left" w:pos="1624"/>
        </w:tabs>
        <w:spacing w:before="1" w:line="276" w:lineRule="auto"/>
        <w:ind w:right="111"/>
        <w:rPr>
          <w:sz w:val="24"/>
        </w:rPr>
      </w:pPr>
    </w:p>
    <w:p w14:paraId="7D3115E2" w14:textId="77777777" w:rsidR="00A26958" w:rsidRPr="00E1647C" w:rsidRDefault="00A26958" w:rsidP="00A26958">
      <w:pPr>
        <w:numPr>
          <w:ilvl w:val="1"/>
          <w:numId w:val="42"/>
        </w:numPr>
        <w:tabs>
          <w:tab w:val="left" w:pos="1487"/>
        </w:tabs>
        <w:spacing w:before="1" w:line="276" w:lineRule="auto"/>
        <w:ind w:left="970" w:right="111" w:firstLine="0"/>
        <w:jc w:val="both"/>
        <w:rPr>
          <w:b/>
          <w:sz w:val="20"/>
        </w:rPr>
      </w:pPr>
      <w:r w:rsidRPr="00E1647C">
        <w:rPr>
          <w:sz w:val="24"/>
        </w:rPr>
        <w:t>No caso de inexecução total ou parcial do objeto, que acarrete a rescisão do</w:t>
      </w:r>
      <w:r w:rsidRPr="00E1647C">
        <w:rPr>
          <w:spacing w:val="1"/>
          <w:sz w:val="24"/>
        </w:rPr>
        <w:t xml:space="preserve"> </w:t>
      </w:r>
      <w:r w:rsidRPr="00E1647C">
        <w:rPr>
          <w:sz w:val="24"/>
        </w:rPr>
        <w:t>Contrato, será automaticamente devida multa compensatória no valor de 20.%</w:t>
      </w:r>
      <w:r w:rsidRPr="00E1647C">
        <w:rPr>
          <w:spacing w:val="1"/>
          <w:sz w:val="24"/>
        </w:rPr>
        <w:t xml:space="preserve"> </w:t>
      </w:r>
      <w:r w:rsidRPr="00E1647C">
        <w:rPr>
          <w:sz w:val="24"/>
        </w:rPr>
        <w:t>do</w:t>
      </w:r>
      <w:r w:rsidRPr="00E1647C">
        <w:rPr>
          <w:spacing w:val="1"/>
          <w:sz w:val="24"/>
        </w:rPr>
        <w:t xml:space="preserve"> </w:t>
      </w:r>
      <w:r w:rsidRPr="00E1647C">
        <w:rPr>
          <w:sz w:val="24"/>
        </w:rPr>
        <w:t>valor</w:t>
      </w:r>
      <w:r w:rsidRPr="00E1647C">
        <w:rPr>
          <w:spacing w:val="-1"/>
          <w:sz w:val="24"/>
        </w:rPr>
        <w:t xml:space="preserve"> </w:t>
      </w:r>
      <w:r w:rsidRPr="00E1647C">
        <w:rPr>
          <w:sz w:val="24"/>
        </w:rPr>
        <w:t>do Contrato na forma do</w:t>
      </w:r>
      <w:r w:rsidRPr="00E1647C">
        <w:rPr>
          <w:rFonts w:ascii="Arial" w:hAnsi="Arial" w:cs="Arial"/>
          <w:color w:val="1F1F1F"/>
          <w:sz w:val="30"/>
          <w:szCs w:val="30"/>
          <w:shd w:val="clear" w:color="auto" w:fill="FFFFFF"/>
        </w:rPr>
        <w:t xml:space="preserve"> </w:t>
      </w:r>
      <w:r w:rsidRPr="00E1647C">
        <w:rPr>
          <w:sz w:val="24"/>
        </w:rPr>
        <w:t>§ 3º do art. 156 da Lei nº 14.133/2021.</w:t>
      </w:r>
    </w:p>
    <w:p w14:paraId="5F2177CF" w14:textId="77777777" w:rsidR="00A26958" w:rsidRPr="00E1647C" w:rsidRDefault="00A26958" w:rsidP="00A26958">
      <w:pPr>
        <w:spacing w:before="228" w:line="288" w:lineRule="auto"/>
        <w:ind w:left="118" w:right="111" w:firstLine="707"/>
        <w:jc w:val="both"/>
        <w:rPr>
          <w:sz w:val="24"/>
          <w:szCs w:val="24"/>
        </w:rPr>
      </w:pPr>
      <w:r w:rsidRPr="00E1647C">
        <w:rPr>
          <w:sz w:val="24"/>
          <w:szCs w:val="24"/>
        </w:rPr>
        <w:t>11.4.1 A multa compensatória, isoladamente aplicada ou quando somada ao valor da</w:t>
      </w:r>
      <w:r w:rsidRPr="00E1647C">
        <w:rPr>
          <w:spacing w:val="1"/>
          <w:sz w:val="24"/>
          <w:szCs w:val="24"/>
        </w:rPr>
        <w:t xml:space="preserve"> </w:t>
      </w:r>
      <w:r w:rsidRPr="00E1647C">
        <w:rPr>
          <w:sz w:val="24"/>
          <w:szCs w:val="24"/>
        </w:rPr>
        <w:t>multa moratória convertida, não poderá exceder o limite previsto no art. 412 do Código Civil,</w:t>
      </w:r>
      <w:r w:rsidRPr="00E1647C">
        <w:rPr>
          <w:spacing w:val="1"/>
          <w:sz w:val="24"/>
          <w:szCs w:val="24"/>
        </w:rPr>
        <w:t xml:space="preserve"> </w:t>
      </w:r>
      <w:r w:rsidRPr="00E1647C">
        <w:rPr>
          <w:sz w:val="24"/>
          <w:szCs w:val="24"/>
        </w:rPr>
        <w:t>ou</w:t>
      </w:r>
      <w:r w:rsidRPr="00E1647C">
        <w:rPr>
          <w:spacing w:val="-1"/>
          <w:sz w:val="24"/>
          <w:szCs w:val="24"/>
        </w:rPr>
        <w:t xml:space="preserve"> </w:t>
      </w:r>
      <w:r w:rsidRPr="00E1647C">
        <w:rPr>
          <w:sz w:val="24"/>
          <w:szCs w:val="24"/>
        </w:rPr>
        <w:t>seja, o valor da</w:t>
      </w:r>
      <w:r w:rsidRPr="00E1647C">
        <w:rPr>
          <w:spacing w:val="-2"/>
          <w:sz w:val="24"/>
          <w:szCs w:val="24"/>
        </w:rPr>
        <w:t xml:space="preserve"> </w:t>
      </w:r>
      <w:r w:rsidRPr="00E1647C">
        <w:rPr>
          <w:sz w:val="24"/>
          <w:szCs w:val="24"/>
        </w:rPr>
        <w:t>obrigação principal.</w:t>
      </w:r>
    </w:p>
    <w:p w14:paraId="21FE3204" w14:textId="77777777" w:rsidR="00A26958" w:rsidRPr="00E1647C" w:rsidRDefault="00A26958" w:rsidP="00A26958">
      <w:pPr>
        <w:spacing w:before="10"/>
        <w:ind w:right="111"/>
        <w:jc w:val="both"/>
        <w:rPr>
          <w:sz w:val="28"/>
          <w:szCs w:val="24"/>
        </w:rPr>
      </w:pPr>
    </w:p>
    <w:p w14:paraId="2FD199EC" w14:textId="77777777" w:rsidR="00A26958" w:rsidRPr="00E1647C" w:rsidRDefault="00A26958" w:rsidP="00A26958">
      <w:pPr>
        <w:numPr>
          <w:ilvl w:val="1"/>
          <w:numId w:val="42"/>
        </w:numPr>
        <w:tabs>
          <w:tab w:val="left" w:pos="592"/>
        </w:tabs>
        <w:ind w:left="591" w:right="111" w:hanging="474"/>
        <w:jc w:val="both"/>
        <w:rPr>
          <w:sz w:val="24"/>
        </w:rPr>
      </w:pPr>
      <w:r w:rsidRPr="00E1647C">
        <w:rPr>
          <w:sz w:val="24"/>
        </w:rPr>
        <w:t>Na</w:t>
      </w:r>
      <w:r w:rsidRPr="00E1647C">
        <w:rPr>
          <w:spacing w:val="-8"/>
          <w:sz w:val="24"/>
        </w:rPr>
        <w:t xml:space="preserve"> </w:t>
      </w:r>
      <w:r w:rsidRPr="00E1647C">
        <w:rPr>
          <w:sz w:val="24"/>
        </w:rPr>
        <w:t>aplicação</w:t>
      </w:r>
      <w:r w:rsidRPr="00E1647C">
        <w:rPr>
          <w:spacing w:val="-9"/>
          <w:sz w:val="24"/>
        </w:rPr>
        <w:t xml:space="preserve"> </w:t>
      </w:r>
      <w:r w:rsidRPr="00E1647C">
        <w:rPr>
          <w:sz w:val="24"/>
        </w:rPr>
        <w:t>das</w:t>
      </w:r>
      <w:r w:rsidRPr="00E1647C">
        <w:rPr>
          <w:spacing w:val="-8"/>
          <w:sz w:val="24"/>
        </w:rPr>
        <w:t xml:space="preserve"> </w:t>
      </w:r>
      <w:r w:rsidRPr="00E1647C">
        <w:rPr>
          <w:sz w:val="24"/>
        </w:rPr>
        <w:t>sanções</w:t>
      </w:r>
      <w:r w:rsidRPr="00E1647C">
        <w:rPr>
          <w:spacing w:val="-7"/>
          <w:sz w:val="24"/>
        </w:rPr>
        <w:t xml:space="preserve"> </w:t>
      </w:r>
      <w:r w:rsidRPr="00E1647C">
        <w:rPr>
          <w:sz w:val="24"/>
        </w:rPr>
        <w:t>serão</w:t>
      </w:r>
      <w:r w:rsidRPr="00E1647C">
        <w:rPr>
          <w:spacing w:val="-7"/>
          <w:sz w:val="24"/>
        </w:rPr>
        <w:t xml:space="preserve"> </w:t>
      </w:r>
      <w:r w:rsidRPr="00E1647C">
        <w:rPr>
          <w:sz w:val="24"/>
        </w:rPr>
        <w:t>considerados</w:t>
      </w:r>
      <w:r w:rsidRPr="00E1647C">
        <w:rPr>
          <w:spacing w:val="-6"/>
          <w:sz w:val="24"/>
        </w:rPr>
        <w:t xml:space="preserve"> </w:t>
      </w:r>
      <w:r w:rsidRPr="00E1647C">
        <w:rPr>
          <w:sz w:val="24"/>
        </w:rPr>
        <w:t>os</w:t>
      </w:r>
      <w:r w:rsidRPr="00E1647C">
        <w:rPr>
          <w:spacing w:val="-7"/>
          <w:sz w:val="24"/>
        </w:rPr>
        <w:t xml:space="preserve"> </w:t>
      </w:r>
      <w:r w:rsidRPr="00E1647C">
        <w:rPr>
          <w:sz w:val="24"/>
        </w:rPr>
        <w:t>seguintes</w:t>
      </w:r>
      <w:r w:rsidRPr="00E1647C">
        <w:rPr>
          <w:spacing w:val="-6"/>
          <w:sz w:val="24"/>
        </w:rPr>
        <w:t xml:space="preserve"> </w:t>
      </w:r>
      <w:r w:rsidRPr="00E1647C">
        <w:rPr>
          <w:sz w:val="24"/>
        </w:rPr>
        <w:t>requisitos,</w:t>
      </w:r>
      <w:r w:rsidRPr="00E1647C">
        <w:rPr>
          <w:spacing w:val="-8"/>
          <w:sz w:val="24"/>
        </w:rPr>
        <w:t xml:space="preserve"> </w:t>
      </w:r>
      <w:r w:rsidRPr="00E1647C">
        <w:rPr>
          <w:sz w:val="24"/>
        </w:rPr>
        <w:t>previstos</w:t>
      </w:r>
      <w:r w:rsidRPr="00E1647C">
        <w:rPr>
          <w:spacing w:val="-8"/>
          <w:sz w:val="24"/>
        </w:rPr>
        <w:t xml:space="preserve"> </w:t>
      </w:r>
      <w:r w:rsidRPr="00E1647C">
        <w:rPr>
          <w:sz w:val="24"/>
        </w:rPr>
        <w:t>no</w:t>
      </w:r>
      <w:r w:rsidRPr="00E1647C">
        <w:rPr>
          <w:spacing w:val="-8"/>
          <w:sz w:val="24"/>
        </w:rPr>
        <w:t xml:space="preserve"> </w:t>
      </w:r>
      <w:r w:rsidRPr="00E1647C">
        <w:rPr>
          <w:sz w:val="24"/>
        </w:rPr>
        <w:t>art.</w:t>
      </w:r>
      <w:r w:rsidRPr="00E1647C">
        <w:rPr>
          <w:spacing w:val="-9"/>
          <w:sz w:val="24"/>
        </w:rPr>
        <w:t xml:space="preserve"> </w:t>
      </w:r>
      <w:r w:rsidRPr="00E1647C">
        <w:rPr>
          <w:sz w:val="24"/>
        </w:rPr>
        <w:t>156,</w:t>
      </w:r>
    </w:p>
    <w:p w14:paraId="170ABDBE" w14:textId="77777777" w:rsidR="00A26958" w:rsidRPr="00E1647C" w:rsidRDefault="00A26958" w:rsidP="00A26958">
      <w:pPr>
        <w:spacing w:before="55"/>
        <w:ind w:left="118" w:right="111"/>
        <w:jc w:val="both"/>
        <w:rPr>
          <w:sz w:val="24"/>
          <w:szCs w:val="24"/>
        </w:rPr>
      </w:pPr>
      <w:r w:rsidRPr="00E1647C">
        <w:rPr>
          <w:sz w:val="24"/>
          <w:szCs w:val="24"/>
        </w:rPr>
        <w:t>§</w:t>
      </w:r>
      <w:r w:rsidRPr="00E1647C">
        <w:rPr>
          <w:spacing w:val="-1"/>
          <w:sz w:val="24"/>
          <w:szCs w:val="24"/>
        </w:rPr>
        <w:t xml:space="preserve"> </w:t>
      </w:r>
      <w:r w:rsidRPr="00E1647C">
        <w:rPr>
          <w:sz w:val="24"/>
          <w:szCs w:val="24"/>
        </w:rPr>
        <w:t>1º, incisos I</w:t>
      </w:r>
      <w:r w:rsidRPr="00E1647C">
        <w:rPr>
          <w:spacing w:val="-1"/>
          <w:sz w:val="24"/>
          <w:szCs w:val="24"/>
        </w:rPr>
        <w:t xml:space="preserve"> </w:t>
      </w:r>
      <w:r w:rsidRPr="00E1647C">
        <w:rPr>
          <w:sz w:val="24"/>
          <w:szCs w:val="24"/>
        </w:rPr>
        <w:t>a</w:t>
      </w:r>
      <w:r w:rsidRPr="00E1647C">
        <w:rPr>
          <w:spacing w:val="-1"/>
          <w:sz w:val="24"/>
          <w:szCs w:val="24"/>
        </w:rPr>
        <w:t xml:space="preserve"> </w:t>
      </w:r>
      <w:r w:rsidRPr="00E1647C">
        <w:rPr>
          <w:sz w:val="24"/>
          <w:szCs w:val="24"/>
        </w:rPr>
        <w:t>V, da</w:t>
      </w:r>
      <w:r w:rsidRPr="00E1647C">
        <w:rPr>
          <w:spacing w:val="-2"/>
          <w:sz w:val="24"/>
          <w:szCs w:val="24"/>
        </w:rPr>
        <w:t xml:space="preserve"> </w:t>
      </w:r>
      <w:r w:rsidRPr="00E1647C">
        <w:rPr>
          <w:sz w:val="24"/>
          <w:szCs w:val="24"/>
        </w:rPr>
        <w:t>Lei nº 14.133/2021:</w:t>
      </w:r>
    </w:p>
    <w:p w14:paraId="121DCEAF" w14:textId="77777777" w:rsidR="00A26958" w:rsidRPr="00E1647C" w:rsidRDefault="00A26958" w:rsidP="00A26958">
      <w:pPr>
        <w:spacing w:before="7"/>
        <w:ind w:right="111"/>
        <w:jc w:val="both"/>
        <w:rPr>
          <w:sz w:val="33"/>
          <w:szCs w:val="24"/>
        </w:rPr>
      </w:pPr>
    </w:p>
    <w:p w14:paraId="1C8ECCF1" w14:textId="77777777" w:rsidR="00A26958" w:rsidRPr="00E1647C" w:rsidRDefault="00A26958" w:rsidP="00A26958">
      <w:pPr>
        <w:numPr>
          <w:ilvl w:val="2"/>
          <w:numId w:val="42"/>
        </w:numPr>
        <w:tabs>
          <w:tab w:val="left" w:pos="779"/>
        </w:tabs>
        <w:ind w:left="778" w:right="111" w:hanging="661"/>
        <w:jc w:val="both"/>
        <w:rPr>
          <w:sz w:val="24"/>
        </w:rPr>
      </w:pPr>
      <w:r w:rsidRPr="00E1647C">
        <w:rPr>
          <w:sz w:val="24"/>
        </w:rPr>
        <w:lastRenderedPageBreak/>
        <w:t>a</w:t>
      </w:r>
      <w:r w:rsidRPr="00E1647C">
        <w:rPr>
          <w:spacing w:val="-1"/>
          <w:sz w:val="24"/>
        </w:rPr>
        <w:t xml:space="preserve"> </w:t>
      </w:r>
      <w:r w:rsidRPr="00E1647C">
        <w:rPr>
          <w:sz w:val="24"/>
        </w:rPr>
        <w:t>natureza</w:t>
      </w:r>
      <w:r w:rsidRPr="00E1647C">
        <w:rPr>
          <w:spacing w:val="-1"/>
          <w:sz w:val="24"/>
        </w:rPr>
        <w:t xml:space="preserve"> </w:t>
      </w:r>
      <w:r w:rsidRPr="00E1647C">
        <w:rPr>
          <w:sz w:val="24"/>
        </w:rPr>
        <w:t>e</w:t>
      </w:r>
      <w:r w:rsidRPr="00E1647C">
        <w:rPr>
          <w:spacing w:val="1"/>
          <w:sz w:val="24"/>
        </w:rPr>
        <w:t xml:space="preserve"> </w:t>
      </w:r>
      <w:r w:rsidRPr="00E1647C">
        <w:rPr>
          <w:sz w:val="24"/>
        </w:rPr>
        <w:t>a</w:t>
      </w:r>
      <w:r w:rsidRPr="00E1647C">
        <w:rPr>
          <w:spacing w:val="-1"/>
          <w:sz w:val="24"/>
        </w:rPr>
        <w:t xml:space="preserve"> </w:t>
      </w:r>
      <w:r w:rsidRPr="00E1647C">
        <w:rPr>
          <w:sz w:val="24"/>
        </w:rPr>
        <w:t>gravidade</w:t>
      </w:r>
      <w:r w:rsidRPr="00E1647C">
        <w:rPr>
          <w:spacing w:val="-2"/>
          <w:sz w:val="24"/>
        </w:rPr>
        <w:t xml:space="preserve"> </w:t>
      </w:r>
      <w:r w:rsidRPr="00E1647C">
        <w:rPr>
          <w:sz w:val="24"/>
        </w:rPr>
        <w:t>da</w:t>
      </w:r>
      <w:r w:rsidRPr="00E1647C">
        <w:rPr>
          <w:spacing w:val="-1"/>
          <w:sz w:val="24"/>
        </w:rPr>
        <w:t xml:space="preserve"> </w:t>
      </w:r>
      <w:r w:rsidRPr="00E1647C">
        <w:rPr>
          <w:sz w:val="24"/>
        </w:rPr>
        <w:t>infração cometida;</w:t>
      </w:r>
    </w:p>
    <w:p w14:paraId="2D590A53" w14:textId="77777777" w:rsidR="00A26958" w:rsidRPr="00E1647C" w:rsidRDefault="00A26958" w:rsidP="00A26958">
      <w:pPr>
        <w:spacing w:before="7"/>
        <w:ind w:right="111"/>
        <w:jc w:val="both"/>
        <w:rPr>
          <w:sz w:val="33"/>
          <w:szCs w:val="24"/>
        </w:rPr>
      </w:pPr>
    </w:p>
    <w:p w14:paraId="4BEDE4A6" w14:textId="77777777" w:rsidR="00A26958" w:rsidRPr="00E1647C" w:rsidRDefault="00A26958" w:rsidP="00A26958">
      <w:pPr>
        <w:numPr>
          <w:ilvl w:val="2"/>
          <w:numId w:val="42"/>
        </w:numPr>
        <w:tabs>
          <w:tab w:val="left" w:pos="779"/>
        </w:tabs>
        <w:spacing w:before="1"/>
        <w:ind w:left="778" w:right="111" w:hanging="661"/>
        <w:jc w:val="both"/>
        <w:rPr>
          <w:sz w:val="24"/>
        </w:rPr>
      </w:pPr>
      <w:r w:rsidRPr="00E1647C">
        <w:rPr>
          <w:sz w:val="24"/>
        </w:rPr>
        <w:t>as</w:t>
      </w:r>
      <w:r w:rsidRPr="00E1647C">
        <w:rPr>
          <w:spacing w:val="-2"/>
          <w:sz w:val="24"/>
        </w:rPr>
        <w:t xml:space="preserve"> </w:t>
      </w:r>
      <w:r w:rsidRPr="00E1647C">
        <w:rPr>
          <w:sz w:val="24"/>
        </w:rPr>
        <w:t>peculiaridades do</w:t>
      </w:r>
      <w:r w:rsidRPr="00E1647C">
        <w:rPr>
          <w:spacing w:val="-2"/>
          <w:sz w:val="24"/>
        </w:rPr>
        <w:t xml:space="preserve"> </w:t>
      </w:r>
      <w:r w:rsidRPr="00E1647C">
        <w:rPr>
          <w:sz w:val="24"/>
        </w:rPr>
        <w:t>caso</w:t>
      </w:r>
      <w:r w:rsidRPr="00E1647C">
        <w:rPr>
          <w:spacing w:val="-1"/>
          <w:sz w:val="24"/>
        </w:rPr>
        <w:t xml:space="preserve"> </w:t>
      </w:r>
      <w:r w:rsidRPr="00E1647C">
        <w:rPr>
          <w:sz w:val="24"/>
        </w:rPr>
        <w:t>concreto;</w:t>
      </w:r>
    </w:p>
    <w:p w14:paraId="00698DA0" w14:textId="77777777" w:rsidR="00A26958" w:rsidRPr="00E1647C" w:rsidRDefault="00A26958" w:rsidP="00A26958">
      <w:pPr>
        <w:spacing w:before="6"/>
        <w:ind w:right="111"/>
        <w:jc w:val="both"/>
        <w:rPr>
          <w:sz w:val="33"/>
          <w:szCs w:val="24"/>
        </w:rPr>
      </w:pPr>
    </w:p>
    <w:p w14:paraId="6C6AD404" w14:textId="77777777" w:rsidR="00A26958" w:rsidRPr="00E1647C" w:rsidRDefault="00A26958" w:rsidP="00A26958">
      <w:pPr>
        <w:numPr>
          <w:ilvl w:val="2"/>
          <w:numId w:val="42"/>
        </w:numPr>
        <w:tabs>
          <w:tab w:val="left" w:pos="779"/>
        </w:tabs>
        <w:ind w:left="778" w:right="111" w:hanging="661"/>
        <w:jc w:val="both"/>
        <w:rPr>
          <w:sz w:val="24"/>
        </w:rPr>
      </w:pPr>
      <w:r w:rsidRPr="00E1647C">
        <w:rPr>
          <w:sz w:val="24"/>
        </w:rPr>
        <w:t>as</w:t>
      </w:r>
      <w:r w:rsidRPr="00E1647C">
        <w:rPr>
          <w:spacing w:val="-2"/>
          <w:sz w:val="24"/>
        </w:rPr>
        <w:t xml:space="preserve"> </w:t>
      </w:r>
      <w:r w:rsidRPr="00E1647C">
        <w:rPr>
          <w:sz w:val="24"/>
        </w:rPr>
        <w:t>circunstâncias</w:t>
      </w:r>
      <w:r w:rsidRPr="00E1647C">
        <w:rPr>
          <w:spacing w:val="-2"/>
          <w:sz w:val="24"/>
        </w:rPr>
        <w:t xml:space="preserve"> </w:t>
      </w:r>
      <w:r w:rsidRPr="00E1647C">
        <w:rPr>
          <w:sz w:val="24"/>
        </w:rPr>
        <w:t>agravantes</w:t>
      </w:r>
      <w:r w:rsidRPr="00E1647C">
        <w:rPr>
          <w:spacing w:val="-2"/>
          <w:sz w:val="24"/>
        </w:rPr>
        <w:t xml:space="preserve"> </w:t>
      </w:r>
      <w:r w:rsidRPr="00E1647C">
        <w:rPr>
          <w:sz w:val="24"/>
        </w:rPr>
        <w:t>ou atenuantes.</w:t>
      </w:r>
    </w:p>
    <w:p w14:paraId="595493B1" w14:textId="77777777" w:rsidR="00A26958" w:rsidRPr="00E1647C" w:rsidRDefault="00A26958" w:rsidP="00A26958">
      <w:pPr>
        <w:spacing w:before="7"/>
        <w:ind w:right="111"/>
        <w:jc w:val="both"/>
        <w:rPr>
          <w:sz w:val="33"/>
          <w:szCs w:val="24"/>
        </w:rPr>
      </w:pPr>
    </w:p>
    <w:p w14:paraId="1CB2C74B" w14:textId="77777777" w:rsidR="00A26958" w:rsidRPr="00E1647C" w:rsidRDefault="00A26958" w:rsidP="00A26958">
      <w:pPr>
        <w:numPr>
          <w:ilvl w:val="2"/>
          <w:numId w:val="42"/>
        </w:numPr>
        <w:tabs>
          <w:tab w:val="left" w:pos="779"/>
        </w:tabs>
        <w:ind w:left="778" w:right="111" w:hanging="661"/>
        <w:jc w:val="both"/>
        <w:rPr>
          <w:sz w:val="24"/>
        </w:rPr>
      </w:pPr>
      <w:r w:rsidRPr="00E1647C">
        <w:rPr>
          <w:sz w:val="24"/>
        </w:rPr>
        <w:t>os</w:t>
      </w:r>
      <w:r w:rsidRPr="00E1647C">
        <w:rPr>
          <w:spacing w:val="-2"/>
          <w:sz w:val="24"/>
        </w:rPr>
        <w:t xml:space="preserve"> </w:t>
      </w:r>
      <w:r w:rsidRPr="00E1647C">
        <w:rPr>
          <w:sz w:val="24"/>
        </w:rPr>
        <w:t>danos</w:t>
      </w:r>
      <w:r w:rsidRPr="00E1647C">
        <w:rPr>
          <w:spacing w:val="-1"/>
          <w:sz w:val="24"/>
        </w:rPr>
        <w:t xml:space="preserve"> </w:t>
      </w:r>
      <w:r w:rsidRPr="00E1647C">
        <w:rPr>
          <w:sz w:val="24"/>
        </w:rPr>
        <w:t>que</w:t>
      </w:r>
      <w:r w:rsidRPr="00E1647C">
        <w:rPr>
          <w:spacing w:val="-2"/>
          <w:sz w:val="24"/>
        </w:rPr>
        <w:t xml:space="preserve"> </w:t>
      </w:r>
      <w:r w:rsidRPr="00E1647C">
        <w:rPr>
          <w:sz w:val="24"/>
        </w:rPr>
        <w:t>dela provierem</w:t>
      </w:r>
      <w:r w:rsidRPr="00E1647C">
        <w:rPr>
          <w:spacing w:val="-1"/>
          <w:sz w:val="24"/>
        </w:rPr>
        <w:t xml:space="preserve"> </w:t>
      </w:r>
      <w:r w:rsidRPr="00E1647C">
        <w:rPr>
          <w:sz w:val="24"/>
        </w:rPr>
        <w:t>para</w:t>
      </w:r>
      <w:r w:rsidRPr="00E1647C">
        <w:rPr>
          <w:spacing w:val="-3"/>
          <w:sz w:val="24"/>
        </w:rPr>
        <w:t xml:space="preserve"> </w:t>
      </w:r>
      <w:r w:rsidRPr="00E1647C">
        <w:rPr>
          <w:sz w:val="24"/>
        </w:rPr>
        <w:t>a Administração</w:t>
      </w:r>
      <w:r w:rsidRPr="00E1647C">
        <w:rPr>
          <w:spacing w:val="-1"/>
          <w:sz w:val="24"/>
        </w:rPr>
        <w:t xml:space="preserve"> </w:t>
      </w:r>
      <w:r w:rsidRPr="00E1647C">
        <w:rPr>
          <w:sz w:val="24"/>
        </w:rPr>
        <w:t>Pública;</w:t>
      </w:r>
    </w:p>
    <w:p w14:paraId="1194417F" w14:textId="77777777" w:rsidR="00A26958" w:rsidRPr="00E1647C" w:rsidRDefault="00A26958" w:rsidP="00A26958">
      <w:pPr>
        <w:spacing w:before="7"/>
        <w:ind w:right="111"/>
        <w:jc w:val="both"/>
        <w:rPr>
          <w:sz w:val="33"/>
          <w:szCs w:val="24"/>
        </w:rPr>
      </w:pPr>
    </w:p>
    <w:p w14:paraId="7FA14FEB" w14:textId="77777777" w:rsidR="00A26958" w:rsidRPr="00E1647C" w:rsidRDefault="00A26958" w:rsidP="00A26958">
      <w:pPr>
        <w:numPr>
          <w:ilvl w:val="2"/>
          <w:numId w:val="42"/>
        </w:numPr>
        <w:tabs>
          <w:tab w:val="left" w:pos="801"/>
        </w:tabs>
        <w:spacing w:line="288" w:lineRule="auto"/>
        <w:ind w:left="118" w:right="111" w:firstLine="0"/>
        <w:jc w:val="both"/>
        <w:rPr>
          <w:sz w:val="24"/>
        </w:rPr>
      </w:pPr>
      <w:r w:rsidRPr="00E1647C">
        <w:rPr>
          <w:sz w:val="24"/>
        </w:rPr>
        <w:t>a</w:t>
      </w:r>
      <w:r w:rsidRPr="00E1647C">
        <w:rPr>
          <w:spacing w:val="19"/>
          <w:sz w:val="24"/>
        </w:rPr>
        <w:t xml:space="preserve"> </w:t>
      </w:r>
      <w:r w:rsidRPr="00E1647C">
        <w:rPr>
          <w:sz w:val="24"/>
        </w:rPr>
        <w:t>implantação</w:t>
      </w:r>
      <w:r w:rsidRPr="00E1647C">
        <w:rPr>
          <w:spacing w:val="20"/>
          <w:sz w:val="24"/>
        </w:rPr>
        <w:t xml:space="preserve"> </w:t>
      </w:r>
      <w:r w:rsidRPr="00E1647C">
        <w:rPr>
          <w:sz w:val="24"/>
        </w:rPr>
        <w:t>ou</w:t>
      </w:r>
      <w:r w:rsidRPr="00E1647C">
        <w:rPr>
          <w:spacing w:val="23"/>
          <w:sz w:val="24"/>
        </w:rPr>
        <w:t xml:space="preserve"> </w:t>
      </w:r>
      <w:r w:rsidRPr="00E1647C">
        <w:rPr>
          <w:sz w:val="24"/>
        </w:rPr>
        <w:t>o</w:t>
      </w:r>
      <w:r w:rsidRPr="00E1647C">
        <w:rPr>
          <w:spacing w:val="20"/>
          <w:sz w:val="24"/>
        </w:rPr>
        <w:t xml:space="preserve"> </w:t>
      </w:r>
      <w:r w:rsidRPr="00E1647C">
        <w:rPr>
          <w:sz w:val="24"/>
        </w:rPr>
        <w:t>aperfeiçoamento</w:t>
      </w:r>
      <w:r w:rsidRPr="00E1647C">
        <w:rPr>
          <w:spacing w:val="21"/>
          <w:sz w:val="24"/>
        </w:rPr>
        <w:t xml:space="preserve"> </w:t>
      </w:r>
      <w:r w:rsidRPr="00E1647C">
        <w:rPr>
          <w:sz w:val="24"/>
        </w:rPr>
        <w:t>de</w:t>
      </w:r>
      <w:r w:rsidRPr="00E1647C">
        <w:rPr>
          <w:spacing w:val="21"/>
          <w:sz w:val="24"/>
        </w:rPr>
        <w:t xml:space="preserve"> </w:t>
      </w:r>
      <w:r w:rsidRPr="00E1647C">
        <w:rPr>
          <w:sz w:val="24"/>
        </w:rPr>
        <w:t>programa</w:t>
      </w:r>
      <w:r w:rsidRPr="00E1647C">
        <w:rPr>
          <w:spacing w:val="20"/>
          <w:sz w:val="24"/>
        </w:rPr>
        <w:t xml:space="preserve"> </w:t>
      </w:r>
      <w:r w:rsidRPr="00E1647C">
        <w:rPr>
          <w:sz w:val="24"/>
        </w:rPr>
        <w:t>de</w:t>
      </w:r>
      <w:r w:rsidRPr="00E1647C">
        <w:rPr>
          <w:spacing w:val="19"/>
          <w:sz w:val="24"/>
        </w:rPr>
        <w:t xml:space="preserve"> </w:t>
      </w:r>
      <w:r w:rsidRPr="00E1647C">
        <w:rPr>
          <w:sz w:val="24"/>
        </w:rPr>
        <w:t>integridade,</w:t>
      </w:r>
      <w:r w:rsidRPr="00E1647C">
        <w:rPr>
          <w:spacing w:val="21"/>
          <w:sz w:val="24"/>
        </w:rPr>
        <w:t xml:space="preserve"> </w:t>
      </w:r>
      <w:r w:rsidRPr="00E1647C">
        <w:rPr>
          <w:sz w:val="24"/>
        </w:rPr>
        <w:t>conforme</w:t>
      </w:r>
      <w:r w:rsidRPr="00E1647C">
        <w:rPr>
          <w:spacing w:val="19"/>
          <w:sz w:val="24"/>
        </w:rPr>
        <w:t xml:space="preserve"> </w:t>
      </w:r>
      <w:r w:rsidRPr="00E1647C">
        <w:rPr>
          <w:sz w:val="24"/>
        </w:rPr>
        <w:t>normas</w:t>
      </w:r>
      <w:r w:rsidRPr="00E1647C">
        <w:rPr>
          <w:spacing w:val="21"/>
          <w:sz w:val="24"/>
        </w:rPr>
        <w:t xml:space="preserve"> </w:t>
      </w:r>
      <w:r w:rsidRPr="00E1647C">
        <w:rPr>
          <w:sz w:val="24"/>
        </w:rPr>
        <w:t>e</w:t>
      </w:r>
      <w:r w:rsidRPr="00E1647C">
        <w:rPr>
          <w:spacing w:val="-57"/>
          <w:sz w:val="24"/>
        </w:rPr>
        <w:t xml:space="preserve"> </w:t>
      </w:r>
      <w:r w:rsidRPr="00E1647C">
        <w:rPr>
          <w:sz w:val="24"/>
        </w:rPr>
        <w:t>orientações</w:t>
      </w:r>
      <w:r w:rsidRPr="00E1647C">
        <w:rPr>
          <w:spacing w:val="-1"/>
          <w:sz w:val="24"/>
        </w:rPr>
        <w:t xml:space="preserve"> </w:t>
      </w:r>
      <w:r w:rsidRPr="00E1647C">
        <w:rPr>
          <w:sz w:val="24"/>
        </w:rPr>
        <w:t>dos órgãos de</w:t>
      </w:r>
      <w:r w:rsidRPr="00E1647C">
        <w:rPr>
          <w:spacing w:val="-1"/>
          <w:sz w:val="24"/>
        </w:rPr>
        <w:t xml:space="preserve"> </w:t>
      </w:r>
      <w:r w:rsidRPr="00E1647C">
        <w:rPr>
          <w:sz w:val="24"/>
        </w:rPr>
        <w:t>controle.</w:t>
      </w:r>
    </w:p>
    <w:p w14:paraId="6A83DFB5" w14:textId="77777777" w:rsidR="00A26958" w:rsidRPr="00E1647C" w:rsidRDefault="00A26958" w:rsidP="00A26958">
      <w:pPr>
        <w:spacing w:before="9"/>
        <w:ind w:right="111"/>
        <w:jc w:val="both"/>
        <w:rPr>
          <w:sz w:val="28"/>
          <w:szCs w:val="24"/>
        </w:rPr>
      </w:pPr>
    </w:p>
    <w:p w14:paraId="602A0DFA" w14:textId="77777777" w:rsidR="00A26958" w:rsidRPr="00E1647C" w:rsidRDefault="00A26958" w:rsidP="00A26958">
      <w:pPr>
        <w:numPr>
          <w:ilvl w:val="1"/>
          <w:numId w:val="42"/>
        </w:numPr>
        <w:tabs>
          <w:tab w:val="left" w:pos="587"/>
        </w:tabs>
        <w:spacing w:before="1" w:line="288" w:lineRule="auto"/>
        <w:ind w:left="118" w:right="111" w:firstLine="0"/>
        <w:jc w:val="both"/>
        <w:rPr>
          <w:sz w:val="24"/>
        </w:rPr>
      </w:pPr>
      <w:r w:rsidRPr="00E1647C">
        <w:rPr>
          <w:sz w:val="24"/>
        </w:rPr>
        <w:t>A</w:t>
      </w:r>
      <w:r w:rsidRPr="00E1647C">
        <w:rPr>
          <w:spacing w:val="-15"/>
          <w:sz w:val="24"/>
        </w:rPr>
        <w:t xml:space="preserve"> </w:t>
      </w:r>
      <w:r w:rsidRPr="00E1647C">
        <w:rPr>
          <w:sz w:val="24"/>
        </w:rPr>
        <w:t>imposição</w:t>
      </w:r>
      <w:r w:rsidRPr="00E1647C">
        <w:rPr>
          <w:spacing w:val="-13"/>
          <w:sz w:val="24"/>
        </w:rPr>
        <w:t xml:space="preserve"> </w:t>
      </w:r>
      <w:r w:rsidRPr="00E1647C">
        <w:rPr>
          <w:sz w:val="24"/>
        </w:rPr>
        <w:t>das</w:t>
      </w:r>
      <w:r w:rsidRPr="00E1647C">
        <w:rPr>
          <w:spacing w:val="-13"/>
          <w:sz w:val="24"/>
        </w:rPr>
        <w:t xml:space="preserve"> </w:t>
      </w:r>
      <w:r w:rsidRPr="00E1647C">
        <w:rPr>
          <w:sz w:val="24"/>
        </w:rPr>
        <w:t>penalidades</w:t>
      </w:r>
      <w:r w:rsidRPr="00E1647C">
        <w:rPr>
          <w:spacing w:val="-13"/>
          <w:sz w:val="24"/>
        </w:rPr>
        <w:t xml:space="preserve"> </w:t>
      </w:r>
      <w:r w:rsidRPr="00E1647C">
        <w:rPr>
          <w:sz w:val="24"/>
        </w:rPr>
        <w:t>é</w:t>
      </w:r>
      <w:r w:rsidRPr="00E1647C">
        <w:rPr>
          <w:spacing w:val="-14"/>
          <w:sz w:val="24"/>
        </w:rPr>
        <w:t xml:space="preserve"> </w:t>
      </w:r>
      <w:r w:rsidRPr="00E1647C">
        <w:rPr>
          <w:sz w:val="24"/>
        </w:rPr>
        <w:t>de</w:t>
      </w:r>
      <w:r w:rsidRPr="00E1647C">
        <w:rPr>
          <w:spacing w:val="-14"/>
          <w:sz w:val="24"/>
        </w:rPr>
        <w:t xml:space="preserve"> </w:t>
      </w:r>
      <w:r w:rsidRPr="00E1647C">
        <w:rPr>
          <w:sz w:val="24"/>
        </w:rPr>
        <w:t>competência</w:t>
      </w:r>
      <w:r w:rsidRPr="00E1647C">
        <w:rPr>
          <w:spacing w:val="-14"/>
          <w:sz w:val="24"/>
        </w:rPr>
        <w:t xml:space="preserve"> </w:t>
      </w:r>
      <w:r w:rsidRPr="00E1647C">
        <w:rPr>
          <w:sz w:val="24"/>
        </w:rPr>
        <w:t>exclusiva</w:t>
      </w:r>
      <w:r w:rsidRPr="00E1647C">
        <w:rPr>
          <w:spacing w:val="-14"/>
          <w:sz w:val="24"/>
        </w:rPr>
        <w:t xml:space="preserve"> </w:t>
      </w:r>
      <w:r w:rsidRPr="00E1647C">
        <w:rPr>
          <w:sz w:val="24"/>
        </w:rPr>
        <w:t>do</w:t>
      </w:r>
      <w:r w:rsidRPr="00E1647C">
        <w:rPr>
          <w:spacing w:val="-13"/>
          <w:sz w:val="24"/>
        </w:rPr>
        <w:t xml:space="preserve"> </w:t>
      </w:r>
      <w:r w:rsidRPr="00E1647C">
        <w:rPr>
          <w:sz w:val="24"/>
        </w:rPr>
        <w:t>órgão</w:t>
      </w:r>
      <w:r w:rsidRPr="00E1647C">
        <w:rPr>
          <w:spacing w:val="-13"/>
          <w:sz w:val="24"/>
        </w:rPr>
        <w:t xml:space="preserve"> </w:t>
      </w:r>
      <w:r w:rsidRPr="00E1647C">
        <w:rPr>
          <w:sz w:val="24"/>
        </w:rPr>
        <w:t>ou</w:t>
      </w:r>
      <w:r w:rsidRPr="00E1647C">
        <w:rPr>
          <w:spacing w:val="-11"/>
          <w:sz w:val="24"/>
        </w:rPr>
        <w:t xml:space="preserve"> </w:t>
      </w:r>
      <w:r w:rsidRPr="00E1647C">
        <w:rPr>
          <w:sz w:val="24"/>
        </w:rPr>
        <w:t>entidade</w:t>
      </w:r>
      <w:r w:rsidRPr="00E1647C">
        <w:rPr>
          <w:spacing w:val="-14"/>
          <w:sz w:val="24"/>
        </w:rPr>
        <w:t xml:space="preserve"> </w:t>
      </w:r>
      <w:r w:rsidRPr="00E1647C">
        <w:rPr>
          <w:sz w:val="24"/>
        </w:rPr>
        <w:t>contratante,</w:t>
      </w:r>
      <w:r w:rsidRPr="00E1647C">
        <w:rPr>
          <w:spacing w:val="-57"/>
          <w:sz w:val="24"/>
        </w:rPr>
        <w:t xml:space="preserve"> </w:t>
      </w:r>
      <w:r w:rsidRPr="00E1647C">
        <w:rPr>
          <w:sz w:val="24"/>
        </w:rPr>
        <w:t>sendo</w:t>
      </w:r>
      <w:r w:rsidRPr="00E1647C">
        <w:rPr>
          <w:spacing w:val="-1"/>
          <w:sz w:val="24"/>
        </w:rPr>
        <w:t xml:space="preserve"> </w:t>
      </w:r>
      <w:r w:rsidRPr="00E1647C">
        <w:rPr>
          <w:sz w:val="24"/>
        </w:rPr>
        <w:t>competentes para</w:t>
      </w:r>
      <w:r w:rsidRPr="00E1647C">
        <w:rPr>
          <w:spacing w:val="-2"/>
          <w:sz w:val="24"/>
        </w:rPr>
        <w:t xml:space="preserve"> </w:t>
      </w:r>
      <w:r w:rsidRPr="00E1647C">
        <w:rPr>
          <w:sz w:val="24"/>
        </w:rPr>
        <w:t>sua</w:t>
      </w:r>
      <w:r w:rsidRPr="00E1647C">
        <w:rPr>
          <w:spacing w:val="-1"/>
          <w:sz w:val="24"/>
        </w:rPr>
        <w:t xml:space="preserve"> </w:t>
      </w:r>
      <w:r w:rsidRPr="00E1647C">
        <w:rPr>
          <w:sz w:val="24"/>
        </w:rPr>
        <w:t>aplicação:</w:t>
      </w:r>
    </w:p>
    <w:p w14:paraId="486706E3" w14:textId="77777777" w:rsidR="00A26958" w:rsidRPr="00E1647C" w:rsidRDefault="00A26958" w:rsidP="00A26958">
      <w:pPr>
        <w:numPr>
          <w:ilvl w:val="0"/>
          <w:numId w:val="39"/>
        </w:numPr>
        <w:tabs>
          <w:tab w:val="left" w:pos="362"/>
        </w:tabs>
        <w:spacing w:line="288" w:lineRule="auto"/>
        <w:ind w:right="111" w:firstLine="0"/>
        <w:jc w:val="both"/>
        <w:rPr>
          <w:sz w:val="24"/>
        </w:rPr>
      </w:pPr>
      <w:r w:rsidRPr="00E1647C">
        <w:rPr>
          <w:sz w:val="24"/>
        </w:rPr>
        <w:t>as</w:t>
      </w:r>
      <w:r w:rsidRPr="00E1647C">
        <w:rPr>
          <w:spacing w:val="-5"/>
          <w:sz w:val="24"/>
        </w:rPr>
        <w:t xml:space="preserve"> </w:t>
      </w:r>
      <w:r w:rsidRPr="00E1647C">
        <w:rPr>
          <w:sz w:val="24"/>
        </w:rPr>
        <w:t>sanções</w:t>
      </w:r>
      <w:r w:rsidRPr="00E1647C">
        <w:rPr>
          <w:spacing w:val="-4"/>
          <w:sz w:val="24"/>
        </w:rPr>
        <w:t xml:space="preserve"> </w:t>
      </w:r>
      <w:r w:rsidRPr="00E1647C">
        <w:rPr>
          <w:sz w:val="24"/>
        </w:rPr>
        <w:t>previstas</w:t>
      </w:r>
      <w:r w:rsidRPr="00E1647C">
        <w:rPr>
          <w:spacing w:val="-4"/>
          <w:sz w:val="24"/>
        </w:rPr>
        <w:t xml:space="preserve"> </w:t>
      </w:r>
      <w:r w:rsidRPr="00E1647C">
        <w:rPr>
          <w:sz w:val="24"/>
        </w:rPr>
        <w:t>nos</w:t>
      </w:r>
      <w:r w:rsidRPr="00E1647C">
        <w:rPr>
          <w:spacing w:val="-5"/>
          <w:sz w:val="24"/>
        </w:rPr>
        <w:t xml:space="preserve"> </w:t>
      </w:r>
      <w:r w:rsidRPr="00E1647C">
        <w:rPr>
          <w:sz w:val="24"/>
        </w:rPr>
        <w:t>itens</w:t>
      </w:r>
      <w:r w:rsidRPr="00E1647C">
        <w:rPr>
          <w:spacing w:val="-4"/>
          <w:sz w:val="24"/>
        </w:rPr>
        <w:t xml:space="preserve"> </w:t>
      </w:r>
      <w:r w:rsidRPr="00E1647C">
        <w:rPr>
          <w:sz w:val="24"/>
        </w:rPr>
        <w:t>11.2.1,</w:t>
      </w:r>
      <w:r w:rsidRPr="00E1647C">
        <w:rPr>
          <w:spacing w:val="-4"/>
          <w:sz w:val="24"/>
        </w:rPr>
        <w:t xml:space="preserve"> </w:t>
      </w:r>
      <w:r w:rsidRPr="00E1647C">
        <w:rPr>
          <w:sz w:val="24"/>
        </w:rPr>
        <w:t>11.2.2</w:t>
      </w:r>
      <w:r w:rsidRPr="00E1647C">
        <w:rPr>
          <w:spacing w:val="-5"/>
          <w:sz w:val="24"/>
        </w:rPr>
        <w:t xml:space="preserve"> </w:t>
      </w:r>
      <w:r w:rsidRPr="00E1647C">
        <w:rPr>
          <w:sz w:val="24"/>
        </w:rPr>
        <w:t>e</w:t>
      </w:r>
      <w:r w:rsidRPr="00E1647C">
        <w:rPr>
          <w:spacing w:val="-5"/>
          <w:sz w:val="24"/>
        </w:rPr>
        <w:t xml:space="preserve"> </w:t>
      </w:r>
      <w:r w:rsidRPr="00E1647C">
        <w:rPr>
          <w:sz w:val="24"/>
        </w:rPr>
        <w:t>11.2.3</w:t>
      </w:r>
      <w:r w:rsidRPr="00E1647C">
        <w:rPr>
          <w:spacing w:val="-4"/>
          <w:sz w:val="24"/>
        </w:rPr>
        <w:t xml:space="preserve"> </w:t>
      </w:r>
      <w:r w:rsidRPr="00E1647C">
        <w:rPr>
          <w:sz w:val="24"/>
        </w:rPr>
        <w:t>serão</w:t>
      </w:r>
      <w:r w:rsidRPr="00E1647C">
        <w:rPr>
          <w:spacing w:val="-4"/>
          <w:sz w:val="24"/>
        </w:rPr>
        <w:t xml:space="preserve"> </w:t>
      </w:r>
      <w:r w:rsidRPr="00E1647C">
        <w:rPr>
          <w:sz w:val="24"/>
        </w:rPr>
        <w:t>impostas</w:t>
      </w:r>
      <w:r w:rsidRPr="00E1647C">
        <w:rPr>
          <w:spacing w:val="-5"/>
          <w:sz w:val="24"/>
        </w:rPr>
        <w:t xml:space="preserve"> </w:t>
      </w:r>
      <w:r w:rsidRPr="00E1647C">
        <w:rPr>
          <w:sz w:val="24"/>
        </w:rPr>
        <w:t>pelo</w:t>
      </w:r>
      <w:r w:rsidRPr="00E1647C">
        <w:rPr>
          <w:spacing w:val="-6"/>
          <w:sz w:val="24"/>
        </w:rPr>
        <w:t xml:space="preserve"> </w:t>
      </w:r>
      <w:r w:rsidRPr="00E1647C">
        <w:rPr>
          <w:sz w:val="24"/>
        </w:rPr>
        <w:t>Ordenador</w:t>
      </w:r>
      <w:r w:rsidRPr="00E1647C">
        <w:rPr>
          <w:spacing w:val="-5"/>
          <w:sz w:val="24"/>
        </w:rPr>
        <w:t xml:space="preserve"> </w:t>
      </w:r>
      <w:r w:rsidRPr="00E1647C">
        <w:rPr>
          <w:sz w:val="24"/>
        </w:rPr>
        <w:t>de</w:t>
      </w:r>
      <w:r w:rsidRPr="00E1647C">
        <w:rPr>
          <w:spacing w:val="-5"/>
          <w:sz w:val="24"/>
        </w:rPr>
        <w:t xml:space="preserve"> </w:t>
      </w:r>
      <w:r w:rsidRPr="00E1647C">
        <w:rPr>
          <w:sz w:val="24"/>
        </w:rPr>
        <w:t>Des-</w:t>
      </w:r>
      <w:r w:rsidRPr="00E1647C">
        <w:rPr>
          <w:spacing w:val="-57"/>
          <w:sz w:val="24"/>
        </w:rPr>
        <w:t xml:space="preserve"> </w:t>
      </w:r>
      <w:r w:rsidRPr="00E1647C">
        <w:rPr>
          <w:sz w:val="24"/>
        </w:rPr>
        <w:t>pesa;</w:t>
      </w:r>
    </w:p>
    <w:p w14:paraId="33800EDA" w14:textId="77777777" w:rsidR="00A26958" w:rsidRPr="00E1647C" w:rsidRDefault="00A26958" w:rsidP="00A26958">
      <w:pPr>
        <w:numPr>
          <w:ilvl w:val="0"/>
          <w:numId w:val="39"/>
        </w:numPr>
        <w:tabs>
          <w:tab w:val="left" w:pos="417"/>
        </w:tabs>
        <w:spacing w:line="288" w:lineRule="auto"/>
        <w:ind w:right="111" w:firstLine="0"/>
        <w:jc w:val="both"/>
        <w:rPr>
          <w:sz w:val="24"/>
        </w:rPr>
      </w:pPr>
      <w:r w:rsidRPr="00E1647C">
        <w:rPr>
          <w:sz w:val="24"/>
        </w:rPr>
        <w:t>a</w:t>
      </w:r>
      <w:r w:rsidRPr="00E1647C">
        <w:rPr>
          <w:spacing w:val="36"/>
          <w:sz w:val="24"/>
        </w:rPr>
        <w:t xml:space="preserve"> </w:t>
      </w:r>
      <w:r w:rsidRPr="00E1647C">
        <w:rPr>
          <w:sz w:val="24"/>
        </w:rPr>
        <w:t>aplicação</w:t>
      </w:r>
      <w:r w:rsidRPr="00E1647C">
        <w:rPr>
          <w:spacing w:val="37"/>
          <w:sz w:val="24"/>
        </w:rPr>
        <w:t xml:space="preserve"> </w:t>
      </w:r>
      <w:r w:rsidRPr="00E1647C">
        <w:rPr>
          <w:sz w:val="24"/>
        </w:rPr>
        <w:t>da</w:t>
      </w:r>
      <w:r w:rsidRPr="00E1647C">
        <w:rPr>
          <w:spacing w:val="37"/>
          <w:sz w:val="24"/>
        </w:rPr>
        <w:t xml:space="preserve"> </w:t>
      </w:r>
      <w:r w:rsidRPr="00E1647C">
        <w:rPr>
          <w:sz w:val="24"/>
        </w:rPr>
        <w:t>sanção</w:t>
      </w:r>
      <w:r w:rsidRPr="00E1647C">
        <w:rPr>
          <w:spacing w:val="37"/>
          <w:sz w:val="24"/>
        </w:rPr>
        <w:t xml:space="preserve"> </w:t>
      </w:r>
      <w:r w:rsidRPr="00E1647C">
        <w:rPr>
          <w:sz w:val="24"/>
        </w:rPr>
        <w:t>prevista</w:t>
      </w:r>
      <w:r w:rsidRPr="00E1647C">
        <w:rPr>
          <w:spacing w:val="36"/>
          <w:sz w:val="24"/>
        </w:rPr>
        <w:t xml:space="preserve"> </w:t>
      </w:r>
      <w:r w:rsidRPr="00E1647C">
        <w:rPr>
          <w:sz w:val="24"/>
        </w:rPr>
        <w:t>no</w:t>
      </w:r>
      <w:r w:rsidRPr="00E1647C">
        <w:rPr>
          <w:spacing w:val="38"/>
          <w:sz w:val="24"/>
        </w:rPr>
        <w:t xml:space="preserve"> </w:t>
      </w:r>
      <w:r w:rsidRPr="00E1647C">
        <w:rPr>
          <w:sz w:val="24"/>
        </w:rPr>
        <w:t>item</w:t>
      </w:r>
      <w:r w:rsidRPr="00E1647C">
        <w:rPr>
          <w:spacing w:val="37"/>
          <w:sz w:val="24"/>
        </w:rPr>
        <w:t xml:space="preserve"> </w:t>
      </w:r>
      <w:r w:rsidRPr="00E1647C">
        <w:rPr>
          <w:sz w:val="24"/>
        </w:rPr>
        <w:t>11.2.4,</w:t>
      </w:r>
      <w:r w:rsidRPr="00E1647C">
        <w:rPr>
          <w:spacing w:val="37"/>
          <w:sz w:val="24"/>
        </w:rPr>
        <w:t xml:space="preserve"> </w:t>
      </w:r>
      <w:r w:rsidRPr="00E1647C">
        <w:rPr>
          <w:sz w:val="24"/>
        </w:rPr>
        <w:t>na</w:t>
      </w:r>
      <w:r w:rsidRPr="00E1647C">
        <w:rPr>
          <w:spacing w:val="37"/>
          <w:sz w:val="24"/>
        </w:rPr>
        <w:t xml:space="preserve"> </w:t>
      </w:r>
      <w:r w:rsidRPr="00E1647C">
        <w:rPr>
          <w:sz w:val="24"/>
        </w:rPr>
        <w:t>forma</w:t>
      </w:r>
      <w:r w:rsidRPr="00E1647C">
        <w:rPr>
          <w:spacing w:val="36"/>
          <w:sz w:val="24"/>
        </w:rPr>
        <w:t xml:space="preserve"> </w:t>
      </w:r>
      <w:r w:rsidRPr="00E1647C">
        <w:rPr>
          <w:sz w:val="24"/>
        </w:rPr>
        <w:t>do</w:t>
      </w:r>
      <w:r w:rsidRPr="00E1647C">
        <w:rPr>
          <w:spacing w:val="37"/>
          <w:sz w:val="24"/>
        </w:rPr>
        <w:t xml:space="preserve"> </w:t>
      </w:r>
      <w:r w:rsidRPr="00E1647C">
        <w:rPr>
          <w:sz w:val="24"/>
        </w:rPr>
        <w:t>art.</w:t>
      </w:r>
      <w:r w:rsidRPr="00E1647C">
        <w:rPr>
          <w:spacing w:val="37"/>
          <w:sz w:val="24"/>
        </w:rPr>
        <w:t xml:space="preserve"> </w:t>
      </w:r>
      <w:r w:rsidRPr="00E1647C">
        <w:rPr>
          <w:sz w:val="24"/>
        </w:rPr>
        <w:t>156,</w:t>
      </w:r>
      <w:r w:rsidRPr="00E1647C">
        <w:rPr>
          <w:spacing w:val="39"/>
          <w:sz w:val="24"/>
        </w:rPr>
        <w:t xml:space="preserve"> </w:t>
      </w:r>
      <w:r w:rsidRPr="00E1647C">
        <w:rPr>
          <w:sz w:val="24"/>
        </w:rPr>
        <w:t>§</w:t>
      </w:r>
      <w:r w:rsidRPr="00E1647C">
        <w:rPr>
          <w:spacing w:val="37"/>
          <w:sz w:val="24"/>
        </w:rPr>
        <w:t xml:space="preserve"> </w:t>
      </w:r>
      <w:r w:rsidRPr="00E1647C">
        <w:rPr>
          <w:sz w:val="24"/>
        </w:rPr>
        <w:t>6º,</w:t>
      </w:r>
      <w:r w:rsidRPr="00E1647C">
        <w:rPr>
          <w:spacing w:val="38"/>
          <w:sz w:val="24"/>
        </w:rPr>
        <w:t xml:space="preserve"> </w:t>
      </w:r>
      <w:r w:rsidRPr="00E1647C">
        <w:rPr>
          <w:sz w:val="24"/>
        </w:rPr>
        <w:t>I,</w:t>
      </w:r>
      <w:r w:rsidRPr="00E1647C">
        <w:rPr>
          <w:spacing w:val="37"/>
          <w:sz w:val="24"/>
        </w:rPr>
        <w:t xml:space="preserve"> </w:t>
      </w:r>
      <w:r w:rsidRPr="00E1647C">
        <w:rPr>
          <w:sz w:val="24"/>
        </w:rPr>
        <w:t>da</w:t>
      </w:r>
      <w:r w:rsidRPr="00E1647C">
        <w:rPr>
          <w:spacing w:val="36"/>
          <w:sz w:val="24"/>
        </w:rPr>
        <w:t xml:space="preserve"> </w:t>
      </w:r>
      <w:r w:rsidRPr="00E1647C">
        <w:rPr>
          <w:sz w:val="24"/>
        </w:rPr>
        <w:t>Lei</w:t>
      </w:r>
      <w:r w:rsidRPr="00E1647C">
        <w:rPr>
          <w:spacing w:val="38"/>
          <w:sz w:val="24"/>
        </w:rPr>
        <w:t xml:space="preserve"> </w:t>
      </w:r>
      <w:r w:rsidRPr="00E1647C">
        <w:rPr>
          <w:sz w:val="24"/>
        </w:rPr>
        <w:t>nº</w:t>
      </w:r>
      <w:r w:rsidRPr="00E1647C">
        <w:rPr>
          <w:spacing w:val="-57"/>
          <w:sz w:val="24"/>
        </w:rPr>
        <w:t xml:space="preserve"> </w:t>
      </w:r>
      <w:r w:rsidRPr="00E1647C">
        <w:rPr>
          <w:sz w:val="24"/>
        </w:rPr>
        <w:t>14.133/2021,</w:t>
      </w:r>
      <w:r w:rsidRPr="00E1647C">
        <w:rPr>
          <w:spacing w:val="-1"/>
          <w:sz w:val="24"/>
        </w:rPr>
        <w:t xml:space="preserve"> </w:t>
      </w:r>
      <w:r w:rsidRPr="00E1647C">
        <w:rPr>
          <w:sz w:val="24"/>
        </w:rPr>
        <w:t>é de</w:t>
      </w:r>
      <w:r w:rsidRPr="00E1647C">
        <w:rPr>
          <w:spacing w:val="-2"/>
          <w:sz w:val="24"/>
        </w:rPr>
        <w:t xml:space="preserve"> </w:t>
      </w:r>
      <w:r w:rsidRPr="00E1647C">
        <w:rPr>
          <w:sz w:val="24"/>
        </w:rPr>
        <w:t>competência exclusiva:</w:t>
      </w:r>
    </w:p>
    <w:p w14:paraId="52C6999C" w14:textId="77777777" w:rsidR="00A26958" w:rsidRPr="00E1647C" w:rsidRDefault="00A26958" w:rsidP="00A26958">
      <w:pPr>
        <w:numPr>
          <w:ilvl w:val="1"/>
          <w:numId w:val="39"/>
        </w:numPr>
        <w:tabs>
          <w:tab w:val="left" w:pos="570"/>
        </w:tabs>
        <w:spacing w:line="288" w:lineRule="auto"/>
        <w:ind w:right="111" w:firstLine="0"/>
        <w:jc w:val="both"/>
        <w:rPr>
          <w:sz w:val="24"/>
        </w:rPr>
      </w:pPr>
      <w:r w:rsidRPr="00E1647C">
        <w:rPr>
          <w:sz w:val="24"/>
        </w:rPr>
        <w:t>em</w:t>
      </w:r>
      <w:r w:rsidRPr="00E1647C">
        <w:rPr>
          <w:spacing w:val="10"/>
          <w:sz w:val="24"/>
        </w:rPr>
        <w:t xml:space="preserve"> </w:t>
      </w:r>
      <w:r w:rsidRPr="00E1647C">
        <w:rPr>
          <w:sz w:val="24"/>
        </w:rPr>
        <w:t>se</w:t>
      </w:r>
      <w:r w:rsidRPr="00E1647C">
        <w:rPr>
          <w:spacing w:val="9"/>
          <w:sz w:val="24"/>
        </w:rPr>
        <w:t xml:space="preserve"> </w:t>
      </w:r>
      <w:r w:rsidRPr="00E1647C">
        <w:rPr>
          <w:sz w:val="24"/>
        </w:rPr>
        <w:t>tratando</w:t>
      </w:r>
      <w:r w:rsidRPr="00E1647C">
        <w:rPr>
          <w:spacing w:val="9"/>
          <w:sz w:val="24"/>
        </w:rPr>
        <w:t xml:space="preserve"> </w:t>
      </w:r>
      <w:r w:rsidRPr="00E1647C">
        <w:rPr>
          <w:sz w:val="24"/>
        </w:rPr>
        <w:t>de</w:t>
      </w:r>
      <w:r w:rsidRPr="00E1647C">
        <w:rPr>
          <w:spacing w:val="12"/>
          <w:sz w:val="24"/>
        </w:rPr>
        <w:t xml:space="preserve"> </w:t>
      </w:r>
      <w:r w:rsidRPr="00E1647C">
        <w:rPr>
          <w:sz w:val="24"/>
        </w:rPr>
        <w:t>contratação</w:t>
      </w:r>
      <w:r w:rsidRPr="00E1647C">
        <w:rPr>
          <w:spacing w:val="12"/>
          <w:sz w:val="24"/>
        </w:rPr>
        <w:t xml:space="preserve"> </w:t>
      </w:r>
      <w:r w:rsidRPr="00E1647C">
        <w:rPr>
          <w:sz w:val="24"/>
        </w:rPr>
        <w:t>realizada</w:t>
      </w:r>
      <w:r w:rsidRPr="00E1647C">
        <w:rPr>
          <w:spacing w:val="8"/>
          <w:sz w:val="24"/>
        </w:rPr>
        <w:t xml:space="preserve"> </w:t>
      </w:r>
      <w:r w:rsidRPr="00E1647C">
        <w:rPr>
          <w:sz w:val="24"/>
        </w:rPr>
        <w:t>pela</w:t>
      </w:r>
      <w:r w:rsidRPr="00E1647C">
        <w:rPr>
          <w:spacing w:val="11"/>
          <w:sz w:val="24"/>
        </w:rPr>
        <w:t xml:space="preserve"> </w:t>
      </w:r>
      <w:r w:rsidRPr="00E1647C">
        <w:rPr>
          <w:sz w:val="24"/>
        </w:rPr>
        <w:t>Administração</w:t>
      </w:r>
      <w:r w:rsidRPr="00E1647C">
        <w:rPr>
          <w:spacing w:val="9"/>
          <w:sz w:val="24"/>
        </w:rPr>
        <w:t xml:space="preserve"> </w:t>
      </w:r>
      <w:r w:rsidRPr="00E1647C">
        <w:rPr>
          <w:sz w:val="24"/>
        </w:rPr>
        <w:t>Pública</w:t>
      </w:r>
      <w:r w:rsidRPr="00E1647C">
        <w:rPr>
          <w:spacing w:val="8"/>
          <w:sz w:val="24"/>
        </w:rPr>
        <w:t xml:space="preserve"> </w:t>
      </w:r>
      <w:r w:rsidRPr="00E1647C">
        <w:rPr>
          <w:sz w:val="24"/>
        </w:rPr>
        <w:t>direta,</w:t>
      </w:r>
      <w:r w:rsidRPr="00E1647C">
        <w:rPr>
          <w:spacing w:val="10"/>
          <w:sz w:val="24"/>
        </w:rPr>
        <w:t xml:space="preserve"> </w:t>
      </w:r>
      <w:r w:rsidRPr="00E1647C">
        <w:rPr>
          <w:sz w:val="24"/>
        </w:rPr>
        <w:t>do</w:t>
      </w:r>
      <w:r w:rsidRPr="00E1647C">
        <w:rPr>
          <w:spacing w:val="9"/>
          <w:sz w:val="24"/>
        </w:rPr>
        <w:t xml:space="preserve"> </w:t>
      </w:r>
      <w:r w:rsidRPr="00E1647C">
        <w:rPr>
          <w:sz w:val="24"/>
        </w:rPr>
        <w:t>Secretário</w:t>
      </w:r>
      <w:r w:rsidRPr="00E1647C">
        <w:rPr>
          <w:spacing w:val="-57"/>
          <w:sz w:val="24"/>
        </w:rPr>
        <w:t xml:space="preserve"> </w:t>
      </w:r>
      <w:r w:rsidRPr="00E1647C">
        <w:rPr>
          <w:sz w:val="24"/>
        </w:rPr>
        <w:t>Municipal</w:t>
      </w:r>
      <w:r w:rsidRPr="00E1647C">
        <w:rPr>
          <w:rFonts w:ascii="Segoe UI" w:hAnsi="Segoe UI"/>
          <w:sz w:val="18"/>
        </w:rPr>
        <w:t>;</w:t>
      </w:r>
    </w:p>
    <w:p w14:paraId="27FFDC66" w14:textId="77777777" w:rsidR="00A26958" w:rsidRPr="00E1647C" w:rsidRDefault="00A26958" w:rsidP="00A26958">
      <w:pPr>
        <w:numPr>
          <w:ilvl w:val="1"/>
          <w:numId w:val="39"/>
        </w:numPr>
        <w:tabs>
          <w:tab w:val="left" w:pos="481"/>
        </w:tabs>
        <w:spacing w:before="1" w:line="288" w:lineRule="auto"/>
        <w:ind w:right="111" w:firstLine="0"/>
        <w:jc w:val="both"/>
        <w:rPr>
          <w:rFonts w:ascii="Segoe UI" w:hAnsi="Segoe UI"/>
          <w:sz w:val="18"/>
        </w:rPr>
      </w:pPr>
      <w:r w:rsidRPr="00E1647C">
        <w:rPr>
          <w:rFonts w:ascii="Segoe UI" w:hAnsi="Segoe UI"/>
          <w:sz w:val="18"/>
        </w:rPr>
        <w:t>e</w:t>
      </w:r>
      <w:r w:rsidRPr="00E1647C">
        <w:rPr>
          <w:sz w:val="24"/>
        </w:rPr>
        <w:t>m</w:t>
      </w:r>
      <w:r w:rsidRPr="00E1647C">
        <w:rPr>
          <w:spacing w:val="19"/>
          <w:sz w:val="24"/>
        </w:rPr>
        <w:t xml:space="preserve"> </w:t>
      </w:r>
      <w:r w:rsidRPr="00E1647C">
        <w:rPr>
          <w:sz w:val="24"/>
        </w:rPr>
        <w:t>se</w:t>
      </w:r>
      <w:r w:rsidRPr="00E1647C">
        <w:rPr>
          <w:spacing w:val="19"/>
          <w:sz w:val="24"/>
        </w:rPr>
        <w:t xml:space="preserve"> </w:t>
      </w:r>
      <w:r w:rsidRPr="00E1647C">
        <w:rPr>
          <w:sz w:val="24"/>
        </w:rPr>
        <w:t>tratando</w:t>
      </w:r>
      <w:r w:rsidRPr="00E1647C">
        <w:rPr>
          <w:spacing w:val="18"/>
          <w:sz w:val="24"/>
        </w:rPr>
        <w:t xml:space="preserve"> </w:t>
      </w:r>
      <w:r w:rsidRPr="00E1647C">
        <w:rPr>
          <w:sz w:val="24"/>
        </w:rPr>
        <w:t>de</w:t>
      </w:r>
      <w:r w:rsidRPr="00E1647C">
        <w:rPr>
          <w:spacing w:val="19"/>
          <w:sz w:val="24"/>
        </w:rPr>
        <w:t xml:space="preserve"> </w:t>
      </w:r>
      <w:r w:rsidRPr="00E1647C">
        <w:rPr>
          <w:sz w:val="24"/>
        </w:rPr>
        <w:t>contratação</w:t>
      </w:r>
      <w:r w:rsidRPr="00E1647C">
        <w:rPr>
          <w:spacing w:val="21"/>
          <w:sz w:val="24"/>
        </w:rPr>
        <w:t xml:space="preserve"> </w:t>
      </w:r>
      <w:r w:rsidRPr="00E1647C">
        <w:rPr>
          <w:sz w:val="24"/>
        </w:rPr>
        <w:t>realizada</w:t>
      </w:r>
      <w:r w:rsidRPr="00E1647C">
        <w:rPr>
          <w:spacing w:val="19"/>
          <w:sz w:val="24"/>
        </w:rPr>
        <w:t xml:space="preserve"> </w:t>
      </w:r>
      <w:r w:rsidRPr="00E1647C">
        <w:rPr>
          <w:sz w:val="24"/>
        </w:rPr>
        <w:t>pela</w:t>
      </w:r>
      <w:r w:rsidRPr="00E1647C">
        <w:rPr>
          <w:spacing w:val="22"/>
          <w:sz w:val="24"/>
        </w:rPr>
        <w:t xml:space="preserve"> </w:t>
      </w:r>
      <w:r w:rsidRPr="00E1647C">
        <w:rPr>
          <w:sz w:val="24"/>
        </w:rPr>
        <w:t>Administração</w:t>
      </w:r>
      <w:r w:rsidRPr="00E1647C">
        <w:rPr>
          <w:spacing w:val="19"/>
          <w:sz w:val="24"/>
        </w:rPr>
        <w:t xml:space="preserve"> </w:t>
      </w:r>
      <w:r w:rsidRPr="00E1647C">
        <w:rPr>
          <w:sz w:val="24"/>
        </w:rPr>
        <w:t>Pública</w:t>
      </w:r>
      <w:r w:rsidRPr="00E1647C">
        <w:rPr>
          <w:spacing w:val="21"/>
          <w:sz w:val="24"/>
        </w:rPr>
        <w:t xml:space="preserve"> </w:t>
      </w:r>
      <w:r w:rsidRPr="00E1647C">
        <w:rPr>
          <w:sz w:val="24"/>
        </w:rPr>
        <w:t>Indireta</w:t>
      </w:r>
      <w:r w:rsidRPr="00E1647C">
        <w:rPr>
          <w:spacing w:val="18"/>
          <w:sz w:val="24"/>
        </w:rPr>
        <w:t xml:space="preserve"> </w:t>
      </w:r>
      <w:r w:rsidRPr="00E1647C">
        <w:rPr>
          <w:sz w:val="24"/>
        </w:rPr>
        <w:t>(fundação</w:t>
      </w:r>
      <w:r w:rsidRPr="00E1647C">
        <w:rPr>
          <w:spacing w:val="22"/>
          <w:sz w:val="24"/>
        </w:rPr>
        <w:t xml:space="preserve"> </w:t>
      </w:r>
      <w:r w:rsidRPr="00E1647C">
        <w:rPr>
          <w:sz w:val="24"/>
        </w:rPr>
        <w:t>e</w:t>
      </w:r>
      <w:r w:rsidRPr="00E1647C">
        <w:rPr>
          <w:spacing w:val="-57"/>
          <w:sz w:val="24"/>
        </w:rPr>
        <w:t xml:space="preserve"> </w:t>
      </w:r>
      <w:r w:rsidRPr="00E1647C">
        <w:rPr>
          <w:sz w:val="24"/>
        </w:rPr>
        <w:t>autarquia),</w:t>
      </w:r>
      <w:r w:rsidRPr="00E1647C">
        <w:rPr>
          <w:spacing w:val="-1"/>
          <w:sz w:val="24"/>
        </w:rPr>
        <w:t xml:space="preserve"> </w:t>
      </w:r>
      <w:r w:rsidRPr="00E1647C">
        <w:rPr>
          <w:sz w:val="24"/>
        </w:rPr>
        <w:t>da</w:t>
      </w:r>
      <w:r w:rsidRPr="00E1647C">
        <w:rPr>
          <w:spacing w:val="-1"/>
          <w:sz w:val="24"/>
        </w:rPr>
        <w:t xml:space="preserve"> </w:t>
      </w:r>
      <w:r w:rsidRPr="00E1647C">
        <w:rPr>
          <w:sz w:val="24"/>
        </w:rPr>
        <w:t>autoridade</w:t>
      </w:r>
      <w:r w:rsidRPr="00E1647C">
        <w:rPr>
          <w:spacing w:val="1"/>
          <w:sz w:val="24"/>
        </w:rPr>
        <w:t xml:space="preserve"> </w:t>
      </w:r>
      <w:r w:rsidRPr="00E1647C">
        <w:rPr>
          <w:sz w:val="24"/>
        </w:rPr>
        <w:t>máxima da</w:t>
      </w:r>
      <w:r w:rsidRPr="00E1647C">
        <w:rPr>
          <w:spacing w:val="-2"/>
          <w:sz w:val="24"/>
        </w:rPr>
        <w:t xml:space="preserve"> </w:t>
      </w:r>
      <w:r w:rsidRPr="00E1647C">
        <w:rPr>
          <w:sz w:val="24"/>
        </w:rPr>
        <w:t>entidade.</w:t>
      </w:r>
    </w:p>
    <w:p w14:paraId="1DB71005" w14:textId="77777777" w:rsidR="00A26958" w:rsidRPr="00E1647C" w:rsidRDefault="00A26958" w:rsidP="00A26958">
      <w:pPr>
        <w:spacing w:before="9"/>
        <w:ind w:right="111"/>
        <w:jc w:val="both"/>
        <w:rPr>
          <w:sz w:val="28"/>
          <w:szCs w:val="24"/>
        </w:rPr>
      </w:pPr>
    </w:p>
    <w:p w14:paraId="12EE56ED" w14:textId="77777777" w:rsidR="00A26958" w:rsidRPr="00E1647C" w:rsidRDefault="00A26958" w:rsidP="00A26958">
      <w:pPr>
        <w:numPr>
          <w:ilvl w:val="1"/>
          <w:numId w:val="42"/>
        </w:numPr>
        <w:tabs>
          <w:tab w:val="left" w:pos="621"/>
        </w:tabs>
        <w:spacing w:line="288" w:lineRule="auto"/>
        <w:ind w:left="118" w:right="111" w:firstLine="0"/>
        <w:jc w:val="both"/>
        <w:rPr>
          <w:sz w:val="24"/>
        </w:rPr>
      </w:pPr>
      <w:r w:rsidRPr="00E1647C">
        <w:rPr>
          <w:sz w:val="24"/>
        </w:rPr>
        <w:t>A aplicação de quaisquer das penalidades realizar-se-á em processo administrativo que</w:t>
      </w:r>
      <w:r w:rsidRPr="00E1647C">
        <w:rPr>
          <w:spacing w:val="1"/>
          <w:sz w:val="24"/>
        </w:rPr>
        <w:t xml:space="preserve"> </w:t>
      </w:r>
      <w:r w:rsidRPr="00E1647C">
        <w:rPr>
          <w:sz w:val="24"/>
        </w:rPr>
        <w:t>assegurará</w:t>
      </w:r>
      <w:r w:rsidRPr="00E1647C">
        <w:rPr>
          <w:spacing w:val="-10"/>
          <w:sz w:val="24"/>
        </w:rPr>
        <w:t xml:space="preserve"> </w:t>
      </w:r>
      <w:r w:rsidRPr="00E1647C">
        <w:rPr>
          <w:sz w:val="24"/>
        </w:rPr>
        <w:t>o</w:t>
      </w:r>
      <w:r w:rsidRPr="00E1647C">
        <w:rPr>
          <w:spacing w:val="-6"/>
          <w:sz w:val="24"/>
        </w:rPr>
        <w:t xml:space="preserve"> </w:t>
      </w:r>
      <w:r w:rsidRPr="00E1647C">
        <w:rPr>
          <w:sz w:val="24"/>
        </w:rPr>
        <w:t>contraditório</w:t>
      </w:r>
      <w:r w:rsidRPr="00E1647C">
        <w:rPr>
          <w:spacing w:val="-9"/>
          <w:sz w:val="24"/>
        </w:rPr>
        <w:t xml:space="preserve"> </w:t>
      </w:r>
      <w:r w:rsidRPr="00E1647C">
        <w:rPr>
          <w:sz w:val="24"/>
        </w:rPr>
        <w:t>e</w:t>
      </w:r>
      <w:r w:rsidRPr="00E1647C">
        <w:rPr>
          <w:spacing w:val="-9"/>
          <w:sz w:val="24"/>
        </w:rPr>
        <w:t xml:space="preserve"> </w:t>
      </w:r>
      <w:r w:rsidRPr="00E1647C">
        <w:rPr>
          <w:sz w:val="24"/>
        </w:rPr>
        <w:t>a</w:t>
      </w:r>
      <w:r w:rsidRPr="00E1647C">
        <w:rPr>
          <w:spacing w:val="-7"/>
          <w:sz w:val="24"/>
        </w:rPr>
        <w:t xml:space="preserve"> </w:t>
      </w:r>
      <w:r w:rsidRPr="00E1647C">
        <w:rPr>
          <w:sz w:val="24"/>
        </w:rPr>
        <w:t>ampla</w:t>
      </w:r>
      <w:r w:rsidRPr="00E1647C">
        <w:rPr>
          <w:spacing w:val="-9"/>
          <w:sz w:val="24"/>
        </w:rPr>
        <w:t xml:space="preserve"> </w:t>
      </w:r>
      <w:r w:rsidRPr="00E1647C">
        <w:rPr>
          <w:sz w:val="24"/>
        </w:rPr>
        <w:t>defesa</w:t>
      </w:r>
      <w:r w:rsidRPr="00E1647C">
        <w:rPr>
          <w:spacing w:val="-7"/>
          <w:sz w:val="24"/>
        </w:rPr>
        <w:t xml:space="preserve"> </w:t>
      </w:r>
      <w:r w:rsidRPr="00E1647C">
        <w:rPr>
          <w:sz w:val="24"/>
        </w:rPr>
        <w:t>ao</w:t>
      </w:r>
      <w:r w:rsidRPr="00E1647C">
        <w:rPr>
          <w:spacing w:val="-6"/>
          <w:sz w:val="24"/>
        </w:rPr>
        <w:t xml:space="preserve"> </w:t>
      </w:r>
      <w:r w:rsidRPr="00E1647C">
        <w:rPr>
          <w:b/>
          <w:sz w:val="24"/>
        </w:rPr>
        <w:t>FORNECEDOR</w:t>
      </w:r>
      <w:r w:rsidRPr="00E1647C">
        <w:rPr>
          <w:sz w:val="24"/>
        </w:rPr>
        <w:t>,</w:t>
      </w:r>
      <w:r w:rsidRPr="00E1647C">
        <w:rPr>
          <w:spacing w:val="-9"/>
          <w:sz w:val="24"/>
        </w:rPr>
        <w:t xml:space="preserve"> </w:t>
      </w:r>
      <w:r w:rsidRPr="00E1647C">
        <w:rPr>
          <w:b/>
          <w:sz w:val="24"/>
        </w:rPr>
        <w:t>LICITANTE</w:t>
      </w:r>
      <w:r w:rsidRPr="00E1647C">
        <w:rPr>
          <w:b/>
          <w:spacing w:val="-6"/>
          <w:sz w:val="24"/>
        </w:rPr>
        <w:t xml:space="preserve"> </w:t>
      </w:r>
      <w:r w:rsidRPr="00E1647C">
        <w:rPr>
          <w:sz w:val="24"/>
        </w:rPr>
        <w:t>ou</w:t>
      </w:r>
      <w:r w:rsidRPr="00E1647C">
        <w:rPr>
          <w:spacing w:val="-9"/>
          <w:sz w:val="24"/>
        </w:rPr>
        <w:t xml:space="preserve"> </w:t>
      </w:r>
      <w:r w:rsidRPr="00E1647C">
        <w:rPr>
          <w:b/>
          <w:sz w:val="24"/>
        </w:rPr>
        <w:t>CONTRA-</w:t>
      </w:r>
      <w:r w:rsidRPr="00E1647C">
        <w:rPr>
          <w:b/>
          <w:spacing w:val="-58"/>
          <w:sz w:val="24"/>
        </w:rPr>
        <w:t xml:space="preserve"> </w:t>
      </w:r>
      <w:r w:rsidRPr="00E1647C">
        <w:rPr>
          <w:b/>
          <w:sz w:val="24"/>
        </w:rPr>
        <w:t>TADO</w:t>
      </w:r>
      <w:r w:rsidRPr="00E1647C">
        <w:rPr>
          <w:sz w:val="24"/>
        </w:rPr>
        <w:t>, na forma do art. 156, § 6º, I, da Lei nº 14.133/2021, devendo ser observado o procedi-</w:t>
      </w:r>
      <w:r w:rsidRPr="00E1647C">
        <w:rPr>
          <w:spacing w:val="-57"/>
          <w:sz w:val="24"/>
        </w:rPr>
        <w:t xml:space="preserve"> </w:t>
      </w:r>
    </w:p>
    <w:p w14:paraId="5C898408" w14:textId="77777777" w:rsidR="00A26958" w:rsidRPr="00E1647C" w:rsidRDefault="00A26958" w:rsidP="00A26958">
      <w:pPr>
        <w:tabs>
          <w:tab w:val="left" w:pos="621"/>
        </w:tabs>
        <w:spacing w:line="288" w:lineRule="auto"/>
        <w:ind w:left="118" w:right="111"/>
        <w:jc w:val="both"/>
        <w:rPr>
          <w:sz w:val="24"/>
        </w:rPr>
      </w:pPr>
      <w:r w:rsidRPr="00E1647C">
        <w:rPr>
          <w:sz w:val="24"/>
        </w:rPr>
        <w:t>mento</w:t>
      </w:r>
      <w:r w:rsidRPr="00E1647C">
        <w:rPr>
          <w:spacing w:val="-1"/>
          <w:sz w:val="24"/>
        </w:rPr>
        <w:t xml:space="preserve"> </w:t>
      </w:r>
      <w:r w:rsidRPr="00E1647C">
        <w:rPr>
          <w:sz w:val="24"/>
        </w:rPr>
        <w:t>previsto na</w:t>
      </w:r>
      <w:r w:rsidRPr="00E1647C">
        <w:rPr>
          <w:spacing w:val="-1"/>
          <w:sz w:val="24"/>
        </w:rPr>
        <w:t xml:space="preserve"> </w:t>
      </w:r>
      <w:r w:rsidRPr="00E1647C">
        <w:rPr>
          <w:sz w:val="24"/>
        </w:rPr>
        <w:t>Lei nº</w:t>
      </w:r>
      <w:r w:rsidRPr="00E1647C">
        <w:rPr>
          <w:spacing w:val="1"/>
          <w:sz w:val="24"/>
        </w:rPr>
        <w:t xml:space="preserve"> </w:t>
      </w:r>
      <w:r w:rsidRPr="00E1647C">
        <w:rPr>
          <w:sz w:val="24"/>
        </w:rPr>
        <w:t>14.133/2021, e, subsidiariamente, na</w:t>
      </w:r>
      <w:r w:rsidRPr="00E1647C">
        <w:rPr>
          <w:spacing w:val="-1"/>
          <w:sz w:val="24"/>
        </w:rPr>
        <w:t xml:space="preserve"> </w:t>
      </w:r>
      <w:r w:rsidRPr="00E1647C">
        <w:rPr>
          <w:sz w:val="24"/>
        </w:rPr>
        <w:t>Lei</w:t>
      </w:r>
      <w:r w:rsidRPr="00E1647C">
        <w:rPr>
          <w:spacing w:val="-1"/>
          <w:sz w:val="24"/>
        </w:rPr>
        <w:t xml:space="preserve"> </w:t>
      </w:r>
      <w:r w:rsidRPr="00E1647C">
        <w:rPr>
          <w:sz w:val="24"/>
        </w:rPr>
        <w:t>nº 5.427/2009.</w:t>
      </w:r>
    </w:p>
    <w:p w14:paraId="229B211E" w14:textId="77777777" w:rsidR="00A26958" w:rsidRPr="00E1647C" w:rsidRDefault="00A26958" w:rsidP="00A26958">
      <w:pPr>
        <w:spacing w:before="10"/>
        <w:ind w:right="111"/>
        <w:jc w:val="both"/>
        <w:rPr>
          <w:sz w:val="28"/>
          <w:szCs w:val="24"/>
        </w:rPr>
      </w:pPr>
    </w:p>
    <w:p w14:paraId="34523931" w14:textId="77777777" w:rsidR="00A26958" w:rsidRPr="00E1647C" w:rsidRDefault="00A26958" w:rsidP="00A26958">
      <w:pPr>
        <w:numPr>
          <w:ilvl w:val="2"/>
          <w:numId w:val="42"/>
        </w:numPr>
        <w:tabs>
          <w:tab w:val="left" w:pos="772"/>
        </w:tabs>
        <w:ind w:left="771" w:right="111" w:hanging="654"/>
        <w:jc w:val="both"/>
        <w:rPr>
          <w:b/>
          <w:sz w:val="24"/>
        </w:rPr>
      </w:pPr>
      <w:r w:rsidRPr="00E1647C">
        <w:rPr>
          <w:sz w:val="24"/>
        </w:rPr>
        <w:t>A</w:t>
      </w:r>
      <w:r w:rsidRPr="00E1647C">
        <w:rPr>
          <w:spacing w:val="-10"/>
          <w:sz w:val="24"/>
        </w:rPr>
        <w:t xml:space="preserve"> </w:t>
      </w:r>
      <w:r w:rsidRPr="00E1647C">
        <w:rPr>
          <w:sz w:val="24"/>
        </w:rPr>
        <w:t>aplicação</w:t>
      </w:r>
      <w:r w:rsidRPr="00E1647C">
        <w:rPr>
          <w:spacing w:val="-9"/>
          <w:sz w:val="24"/>
        </w:rPr>
        <w:t xml:space="preserve"> </w:t>
      </w:r>
      <w:r w:rsidRPr="00E1647C">
        <w:rPr>
          <w:sz w:val="24"/>
        </w:rPr>
        <w:t>de</w:t>
      </w:r>
      <w:r w:rsidRPr="00E1647C">
        <w:rPr>
          <w:spacing w:val="-10"/>
          <w:sz w:val="24"/>
        </w:rPr>
        <w:t xml:space="preserve"> </w:t>
      </w:r>
      <w:r w:rsidRPr="00E1647C">
        <w:rPr>
          <w:sz w:val="24"/>
        </w:rPr>
        <w:t>sanção</w:t>
      </w:r>
      <w:r w:rsidRPr="00E1647C">
        <w:rPr>
          <w:spacing w:val="-9"/>
          <w:sz w:val="24"/>
        </w:rPr>
        <w:t xml:space="preserve"> </w:t>
      </w:r>
      <w:r w:rsidRPr="00E1647C">
        <w:rPr>
          <w:sz w:val="24"/>
        </w:rPr>
        <w:t>será</w:t>
      </w:r>
      <w:r w:rsidRPr="00E1647C">
        <w:rPr>
          <w:spacing w:val="-8"/>
          <w:sz w:val="24"/>
        </w:rPr>
        <w:t xml:space="preserve"> </w:t>
      </w:r>
      <w:r w:rsidRPr="00E1647C">
        <w:rPr>
          <w:sz w:val="24"/>
        </w:rPr>
        <w:t>antecedida</w:t>
      </w:r>
      <w:r w:rsidRPr="00E1647C">
        <w:rPr>
          <w:spacing w:val="-11"/>
          <w:sz w:val="24"/>
        </w:rPr>
        <w:t xml:space="preserve"> </w:t>
      </w:r>
      <w:r w:rsidRPr="00E1647C">
        <w:rPr>
          <w:sz w:val="24"/>
        </w:rPr>
        <w:t>de</w:t>
      </w:r>
      <w:r w:rsidRPr="00E1647C">
        <w:rPr>
          <w:spacing w:val="-10"/>
          <w:sz w:val="24"/>
        </w:rPr>
        <w:t xml:space="preserve"> </w:t>
      </w:r>
      <w:r w:rsidRPr="00E1647C">
        <w:rPr>
          <w:sz w:val="24"/>
        </w:rPr>
        <w:t>intimação</w:t>
      </w:r>
      <w:r w:rsidRPr="00E1647C">
        <w:rPr>
          <w:spacing w:val="-9"/>
          <w:sz w:val="24"/>
        </w:rPr>
        <w:t xml:space="preserve"> </w:t>
      </w:r>
      <w:r w:rsidRPr="00E1647C">
        <w:rPr>
          <w:sz w:val="24"/>
        </w:rPr>
        <w:t>do</w:t>
      </w:r>
      <w:r w:rsidRPr="00E1647C">
        <w:rPr>
          <w:spacing w:val="-6"/>
          <w:sz w:val="24"/>
        </w:rPr>
        <w:t xml:space="preserve"> </w:t>
      </w:r>
      <w:r w:rsidRPr="00E1647C">
        <w:rPr>
          <w:b/>
          <w:sz w:val="24"/>
        </w:rPr>
        <w:t>FORNECEDOR</w:t>
      </w:r>
      <w:r w:rsidRPr="00E1647C">
        <w:rPr>
          <w:sz w:val="24"/>
        </w:rPr>
        <w:t>,</w:t>
      </w:r>
      <w:r w:rsidRPr="00E1647C">
        <w:rPr>
          <w:spacing w:val="-9"/>
          <w:sz w:val="24"/>
        </w:rPr>
        <w:t xml:space="preserve"> </w:t>
      </w:r>
      <w:r w:rsidRPr="00E1647C">
        <w:rPr>
          <w:b/>
          <w:sz w:val="24"/>
        </w:rPr>
        <w:t>LICITANTE</w:t>
      </w:r>
    </w:p>
    <w:p w14:paraId="5168D69B" w14:textId="77777777" w:rsidR="00A26958" w:rsidRPr="00E1647C" w:rsidRDefault="00A26958" w:rsidP="00A26958">
      <w:pPr>
        <w:spacing w:before="55"/>
        <w:ind w:left="118" w:right="111"/>
        <w:jc w:val="both"/>
        <w:rPr>
          <w:sz w:val="24"/>
          <w:szCs w:val="24"/>
        </w:rPr>
      </w:pPr>
      <w:r w:rsidRPr="00E1647C">
        <w:rPr>
          <w:sz w:val="24"/>
          <w:szCs w:val="24"/>
        </w:rPr>
        <w:t>ou</w:t>
      </w:r>
      <w:r w:rsidRPr="00E1647C">
        <w:rPr>
          <w:spacing w:val="13"/>
          <w:sz w:val="24"/>
          <w:szCs w:val="24"/>
        </w:rPr>
        <w:t xml:space="preserve"> </w:t>
      </w:r>
      <w:r w:rsidRPr="00E1647C">
        <w:rPr>
          <w:b/>
          <w:sz w:val="24"/>
          <w:szCs w:val="24"/>
        </w:rPr>
        <w:t>CONTRATADO</w:t>
      </w:r>
      <w:r w:rsidRPr="00E1647C">
        <w:rPr>
          <w:sz w:val="24"/>
          <w:szCs w:val="24"/>
        </w:rPr>
        <w:t>,</w:t>
      </w:r>
      <w:r w:rsidRPr="00E1647C">
        <w:rPr>
          <w:spacing w:val="14"/>
          <w:sz w:val="24"/>
          <w:szCs w:val="24"/>
        </w:rPr>
        <w:t xml:space="preserve"> </w:t>
      </w:r>
      <w:r w:rsidRPr="00E1647C">
        <w:rPr>
          <w:sz w:val="24"/>
          <w:szCs w:val="24"/>
        </w:rPr>
        <w:t>que</w:t>
      </w:r>
      <w:r w:rsidRPr="00E1647C">
        <w:rPr>
          <w:spacing w:val="13"/>
          <w:sz w:val="24"/>
          <w:szCs w:val="24"/>
        </w:rPr>
        <w:t xml:space="preserve"> </w:t>
      </w:r>
      <w:r w:rsidRPr="00E1647C">
        <w:rPr>
          <w:sz w:val="24"/>
          <w:szCs w:val="24"/>
        </w:rPr>
        <w:t>indicará</w:t>
      </w:r>
      <w:r w:rsidRPr="00E1647C">
        <w:rPr>
          <w:spacing w:val="15"/>
          <w:sz w:val="24"/>
          <w:szCs w:val="24"/>
        </w:rPr>
        <w:t xml:space="preserve"> </w:t>
      </w:r>
      <w:r w:rsidRPr="00E1647C">
        <w:rPr>
          <w:sz w:val="24"/>
          <w:szCs w:val="24"/>
        </w:rPr>
        <w:t>a</w:t>
      </w:r>
      <w:r w:rsidRPr="00E1647C">
        <w:rPr>
          <w:spacing w:val="13"/>
          <w:sz w:val="24"/>
          <w:szCs w:val="24"/>
        </w:rPr>
        <w:t xml:space="preserve"> </w:t>
      </w:r>
      <w:r w:rsidRPr="00E1647C">
        <w:rPr>
          <w:sz w:val="24"/>
          <w:szCs w:val="24"/>
        </w:rPr>
        <w:t>infração</w:t>
      </w:r>
      <w:r w:rsidRPr="00E1647C">
        <w:rPr>
          <w:spacing w:val="14"/>
          <w:sz w:val="24"/>
          <w:szCs w:val="24"/>
        </w:rPr>
        <w:t xml:space="preserve"> </w:t>
      </w:r>
      <w:r w:rsidRPr="00E1647C">
        <w:rPr>
          <w:sz w:val="24"/>
          <w:szCs w:val="24"/>
        </w:rPr>
        <w:t>cometida,</w:t>
      </w:r>
      <w:r w:rsidRPr="00E1647C">
        <w:rPr>
          <w:spacing w:val="13"/>
          <w:sz w:val="24"/>
          <w:szCs w:val="24"/>
        </w:rPr>
        <w:t xml:space="preserve"> </w:t>
      </w:r>
      <w:r w:rsidRPr="00E1647C">
        <w:rPr>
          <w:sz w:val="24"/>
          <w:szCs w:val="24"/>
        </w:rPr>
        <w:t>os</w:t>
      </w:r>
      <w:r w:rsidRPr="00E1647C">
        <w:rPr>
          <w:spacing w:val="14"/>
          <w:sz w:val="24"/>
          <w:szCs w:val="24"/>
        </w:rPr>
        <w:t xml:space="preserve"> </w:t>
      </w:r>
      <w:r w:rsidRPr="00E1647C">
        <w:rPr>
          <w:sz w:val="24"/>
          <w:szCs w:val="24"/>
        </w:rPr>
        <w:t>fatos,</w:t>
      </w:r>
      <w:r w:rsidRPr="00E1647C">
        <w:rPr>
          <w:spacing w:val="14"/>
          <w:sz w:val="24"/>
          <w:szCs w:val="24"/>
        </w:rPr>
        <w:t xml:space="preserve"> </w:t>
      </w:r>
      <w:r w:rsidRPr="00E1647C">
        <w:rPr>
          <w:sz w:val="24"/>
          <w:szCs w:val="24"/>
        </w:rPr>
        <w:t>os</w:t>
      </w:r>
      <w:r w:rsidRPr="00E1647C">
        <w:rPr>
          <w:spacing w:val="14"/>
          <w:sz w:val="24"/>
          <w:szCs w:val="24"/>
        </w:rPr>
        <w:t xml:space="preserve"> </w:t>
      </w:r>
      <w:r w:rsidRPr="00E1647C">
        <w:rPr>
          <w:sz w:val="24"/>
          <w:szCs w:val="24"/>
        </w:rPr>
        <w:t>dispositivos</w:t>
      </w:r>
      <w:r w:rsidRPr="00E1647C">
        <w:rPr>
          <w:spacing w:val="14"/>
          <w:sz w:val="24"/>
          <w:szCs w:val="24"/>
        </w:rPr>
        <w:t xml:space="preserve"> </w:t>
      </w:r>
      <w:r w:rsidRPr="00E1647C">
        <w:rPr>
          <w:sz w:val="24"/>
          <w:szCs w:val="24"/>
        </w:rPr>
        <w:t>do</w:t>
      </w:r>
      <w:r w:rsidRPr="00E1647C">
        <w:rPr>
          <w:spacing w:val="14"/>
          <w:sz w:val="24"/>
          <w:szCs w:val="24"/>
        </w:rPr>
        <w:t xml:space="preserve"> </w:t>
      </w:r>
      <w:r w:rsidRPr="00E1647C">
        <w:rPr>
          <w:sz w:val="24"/>
          <w:szCs w:val="24"/>
        </w:rPr>
        <w:t>Contrato</w:t>
      </w:r>
    </w:p>
    <w:p w14:paraId="3DFDCEED" w14:textId="77777777" w:rsidR="00A26958" w:rsidRPr="00E1647C" w:rsidRDefault="00A26958" w:rsidP="00A26958">
      <w:pPr>
        <w:spacing w:before="55"/>
        <w:ind w:left="118" w:right="111"/>
        <w:jc w:val="both"/>
        <w:rPr>
          <w:sz w:val="24"/>
          <w:szCs w:val="24"/>
        </w:rPr>
      </w:pPr>
      <w:r w:rsidRPr="00E1647C">
        <w:rPr>
          <w:sz w:val="24"/>
          <w:szCs w:val="24"/>
        </w:rPr>
        <w:t>infringidos e os fundamentos legais pertinentes, a penalidade que se pretende imputar e o res-</w:t>
      </w:r>
      <w:r w:rsidRPr="00E1647C">
        <w:rPr>
          <w:spacing w:val="1"/>
          <w:sz w:val="24"/>
          <w:szCs w:val="24"/>
        </w:rPr>
        <w:t xml:space="preserve"> </w:t>
      </w:r>
      <w:r w:rsidRPr="00E1647C">
        <w:rPr>
          <w:sz w:val="24"/>
          <w:szCs w:val="24"/>
        </w:rPr>
        <w:t>pectivo prazo e/ou valor, se for o caso, assim como o prazo e o local para a apresentação da</w:t>
      </w:r>
      <w:r w:rsidRPr="00E1647C">
        <w:rPr>
          <w:spacing w:val="1"/>
          <w:sz w:val="24"/>
          <w:szCs w:val="24"/>
        </w:rPr>
        <w:t xml:space="preserve"> </w:t>
      </w:r>
      <w:r w:rsidRPr="00E1647C">
        <w:rPr>
          <w:sz w:val="24"/>
          <w:szCs w:val="24"/>
        </w:rPr>
        <w:t>defesa,</w:t>
      </w:r>
      <w:r w:rsidRPr="00E1647C">
        <w:rPr>
          <w:spacing w:val="1"/>
          <w:sz w:val="24"/>
          <w:szCs w:val="24"/>
        </w:rPr>
        <w:t xml:space="preserve"> </w:t>
      </w:r>
      <w:r w:rsidRPr="00E1647C">
        <w:rPr>
          <w:sz w:val="24"/>
          <w:szCs w:val="24"/>
        </w:rPr>
        <w:t>com a possibilidade</w:t>
      </w:r>
      <w:r w:rsidRPr="00E1647C">
        <w:rPr>
          <w:spacing w:val="-1"/>
          <w:sz w:val="24"/>
          <w:szCs w:val="24"/>
        </w:rPr>
        <w:t xml:space="preserve"> </w:t>
      </w:r>
      <w:r w:rsidRPr="00E1647C">
        <w:rPr>
          <w:sz w:val="24"/>
          <w:szCs w:val="24"/>
        </w:rPr>
        <w:t>de</w:t>
      </w:r>
      <w:r w:rsidRPr="00E1647C">
        <w:rPr>
          <w:spacing w:val="-1"/>
          <w:sz w:val="24"/>
          <w:szCs w:val="24"/>
        </w:rPr>
        <w:t xml:space="preserve"> </w:t>
      </w:r>
      <w:r w:rsidRPr="00E1647C">
        <w:rPr>
          <w:sz w:val="24"/>
          <w:szCs w:val="24"/>
        </w:rPr>
        <w:t>produção de</w:t>
      </w:r>
      <w:r w:rsidRPr="00E1647C">
        <w:rPr>
          <w:spacing w:val="-1"/>
          <w:sz w:val="24"/>
          <w:szCs w:val="24"/>
        </w:rPr>
        <w:t xml:space="preserve"> </w:t>
      </w:r>
      <w:r w:rsidRPr="00E1647C">
        <w:rPr>
          <w:sz w:val="24"/>
          <w:szCs w:val="24"/>
        </w:rPr>
        <w:t>provas.</w:t>
      </w:r>
    </w:p>
    <w:p w14:paraId="4CF83309" w14:textId="77777777" w:rsidR="00A26958" w:rsidRPr="00E1647C" w:rsidRDefault="00A26958" w:rsidP="00A26958">
      <w:pPr>
        <w:spacing w:before="10"/>
        <w:ind w:right="111"/>
        <w:jc w:val="both"/>
        <w:rPr>
          <w:sz w:val="28"/>
          <w:szCs w:val="24"/>
        </w:rPr>
      </w:pPr>
    </w:p>
    <w:p w14:paraId="68CAD169" w14:textId="77777777" w:rsidR="00A26958" w:rsidRPr="00E1647C" w:rsidRDefault="00A26958" w:rsidP="00A26958">
      <w:pPr>
        <w:numPr>
          <w:ilvl w:val="2"/>
          <w:numId w:val="42"/>
        </w:numPr>
        <w:tabs>
          <w:tab w:val="left" w:pos="775"/>
        </w:tabs>
        <w:spacing w:line="288" w:lineRule="auto"/>
        <w:ind w:left="118" w:right="111" w:firstLine="0"/>
        <w:jc w:val="both"/>
        <w:rPr>
          <w:sz w:val="24"/>
        </w:rPr>
      </w:pPr>
      <w:r w:rsidRPr="00E1647C">
        <w:rPr>
          <w:sz w:val="24"/>
        </w:rPr>
        <w:t>A</w:t>
      </w:r>
      <w:r w:rsidRPr="00E1647C">
        <w:rPr>
          <w:spacing w:val="-7"/>
          <w:sz w:val="24"/>
        </w:rPr>
        <w:t xml:space="preserve"> </w:t>
      </w:r>
      <w:r w:rsidRPr="00E1647C">
        <w:rPr>
          <w:sz w:val="24"/>
        </w:rPr>
        <w:t>defesa</w:t>
      </w:r>
      <w:r w:rsidRPr="00E1647C">
        <w:rPr>
          <w:spacing w:val="-7"/>
          <w:sz w:val="24"/>
        </w:rPr>
        <w:t xml:space="preserve"> </w:t>
      </w:r>
      <w:r w:rsidRPr="00E1647C">
        <w:rPr>
          <w:sz w:val="24"/>
        </w:rPr>
        <w:t>prévia</w:t>
      </w:r>
      <w:r w:rsidRPr="00E1647C">
        <w:rPr>
          <w:spacing w:val="-6"/>
          <w:sz w:val="24"/>
        </w:rPr>
        <w:t xml:space="preserve"> </w:t>
      </w:r>
      <w:r w:rsidRPr="00E1647C">
        <w:rPr>
          <w:sz w:val="24"/>
        </w:rPr>
        <w:t>do</w:t>
      </w:r>
      <w:r w:rsidRPr="00E1647C">
        <w:rPr>
          <w:spacing w:val="-3"/>
          <w:sz w:val="24"/>
        </w:rPr>
        <w:t xml:space="preserve"> </w:t>
      </w:r>
      <w:r w:rsidRPr="00E1647C">
        <w:rPr>
          <w:b/>
          <w:sz w:val="24"/>
        </w:rPr>
        <w:t>FORNECEDOR</w:t>
      </w:r>
      <w:r w:rsidRPr="00E1647C">
        <w:rPr>
          <w:sz w:val="24"/>
        </w:rPr>
        <w:t>,</w:t>
      </w:r>
      <w:r w:rsidRPr="00E1647C">
        <w:rPr>
          <w:spacing w:val="-6"/>
          <w:sz w:val="24"/>
        </w:rPr>
        <w:t xml:space="preserve"> </w:t>
      </w:r>
      <w:r w:rsidRPr="00E1647C">
        <w:rPr>
          <w:b/>
          <w:sz w:val="24"/>
        </w:rPr>
        <w:t>LICITANTE</w:t>
      </w:r>
      <w:r w:rsidRPr="00E1647C">
        <w:rPr>
          <w:b/>
          <w:spacing w:val="-3"/>
          <w:sz w:val="24"/>
        </w:rPr>
        <w:t xml:space="preserve"> </w:t>
      </w:r>
      <w:r w:rsidRPr="00E1647C">
        <w:rPr>
          <w:sz w:val="24"/>
        </w:rPr>
        <w:t>ou</w:t>
      </w:r>
      <w:r w:rsidRPr="00E1647C">
        <w:rPr>
          <w:spacing w:val="-6"/>
          <w:sz w:val="24"/>
        </w:rPr>
        <w:t xml:space="preserve"> </w:t>
      </w:r>
      <w:r w:rsidRPr="00E1647C">
        <w:rPr>
          <w:b/>
          <w:sz w:val="24"/>
        </w:rPr>
        <w:t>CONTRATADO</w:t>
      </w:r>
      <w:r w:rsidRPr="00E1647C">
        <w:rPr>
          <w:b/>
          <w:spacing w:val="-4"/>
          <w:sz w:val="24"/>
        </w:rPr>
        <w:t xml:space="preserve"> </w:t>
      </w:r>
      <w:r w:rsidRPr="00E1647C">
        <w:rPr>
          <w:sz w:val="24"/>
        </w:rPr>
        <w:t>será</w:t>
      </w:r>
      <w:r w:rsidRPr="00E1647C">
        <w:rPr>
          <w:spacing w:val="-6"/>
          <w:sz w:val="24"/>
        </w:rPr>
        <w:t xml:space="preserve"> </w:t>
      </w:r>
      <w:r w:rsidRPr="00E1647C">
        <w:rPr>
          <w:sz w:val="24"/>
        </w:rPr>
        <w:t>exercida</w:t>
      </w:r>
      <w:r w:rsidRPr="00E1647C">
        <w:rPr>
          <w:spacing w:val="-58"/>
          <w:sz w:val="24"/>
        </w:rPr>
        <w:t xml:space="preserve"> </w:t>
      </w:r>
      <w:r w:rsidRPr="00E1647C">
        <w:rPr>
          <w:sz w:val="24"/>
        </w:rPr>
        <w:t>no</w:t>
      </w:r>
      <w:r w:rsidRPr="00E1647C">
        <w:rPr>
          <w:spacing w:val="-1"/>
          <w:sz w:val="24"/>
        </w:rPr>
        <w:t xml:space="preserve"> </w:t>
      </w:r>
      <w:r w:rsidRPr="00E1647C">
        <w:rPr>
          <w:sz w:val="24"/>
        </w:rPr>
        <w:t>prazo de:</w:t>
      </w:r>
    </w:p>
    <w:p w14:paraId="47D08DA0" w14:textId="77777777" w:rsidR="00A26958" w:rsidRPr="00E1647C" w:rsidRDefault="00A26958" w:rsidP="00A26958">
      <w:pPr>
        <w:spacing w:before="9"/>
        <w:ind w:right="111"/>
        <w:jc w:val="both"/>
        <w:rPr>
          <w:sz w:val="28"/>
          <w:szCs w:val="24"/>
        </w:rPr>
      </w:pPr>
    </w:p>
    <w:p w14:paraId="26D5FCDB" w14:textId="77777777" w:rsidR="00A26958" w:rsidRPr="00E1647C" w:rsidRDefault="00A26958" w:rsidP="00A26958">
      <w:pPr>
        <w:numPr>
          <w:ilvl w:val="0"/>
          <w:numId w:val="38"/>
        </w:numPr>
        <w:tabs>
          <w:tab w:val="left" w:pos="371"/>
        </w:tabs>
        <w:spacing w:line="288" w:lineRule="auto"/>
        <w:ind w:right="111" w:firstLine="0"/>
        <w:jc w:val="both"/>
        <w:rPr>
          <w:sz w:val="24"/>
        </w:rPr>
      </w:pPr>
      <w:r w:rsidRPr="00E1647C">
        <w:rPr>
          <w:sz w:val="24"/>
        </w:rPr>
        <w:t>15 (quinze) dias úteis, no caso da aplicação das sanções previstas nos itens 11.2.1 e 11.2.2,</w:t>
      </w:r>
      <w:r w:rsidRPr="00E1647C">
        <w:rPr>
          <w:spacing w:val="1"/>
          <w:sz w:val="24"/>
        </w:rPr>
        <w:t xml:space="preserve"> </w:t>
      </w:r>
      <w:r w:rsidRPr="00E1647C">
        <w:rPr>
          <w:sz w:val="24"/>
        </w:rPr>
        <w:t>contado</w:t>
      </w:r>
      <w:r w:rsidRPr="00E1647C">
        <w:rPr>
          <w:spacing w:val="-1"/>
          <w:sz w:val="24"/>
        </w:rPr>
        <w:t xml:space="preserve"> </w:t>
      </w:r>
      <w:r w:rsidRPr="00E1647C">
        <w:rPr>
          <w:sz w:val="24"/>
        </w:rPr>
        <w:t>da</w:t>
      </w:r>
      <w:r w:rsidRPr="00E1647C">
        <w:rPr>
          <w:spacing w:val="-2"/>
          <w:sz w:val="24"/>
        </w:rPr>
        <w:t xml:space="preserve"> </w:t>
      </w:r>
      <w:r w:rsidRPr="00E1647C">
        <w:rPr>
          <w:sz w:val="24"/>
        </w:rPr>
        <w:t>data</w:t>
      </w:r>
      <w:r w:rsidRPr="00E1647C">
        <w:rPr>
          <w:spacing w:val="-1"/>
          <w:sz w:val="24"/>
        </w:rPr>
        <w:t xml:space="preserve"> </w:t>
      </w:r>
      <w:r w:rsidRPr="00E1647C">
        <w:rPr>
          <w:sz w:val="24"/>
        </w:rPr>
        <w:t>da</w:t>
      </w:r>
      <w:r w:rsidRPr="00E1647C">
        <w:rPr>
          <w:spacing w:val="-1"/>
          <w:sz w:val="24"/>
        </w:rPr>
        <w:t xml:space="preserve"> </w:t>
      </w:r>
      <w:r w:rsidRPr="00E1647C">
        <w:rPr>
          <w:sz w:val="24"/>
        </w:rPr>
        <w:t>intimação;</w:t>
      </w:r>
    </w:p>
    <w:p w14:paraId="7A522D34" w14:textId="77777777" w:rsidR="00A26958" w:rsidRPr="00E1647C" w:rsidRDefault="00A26958" w:rsidP="00A26958">
      <w:pPr>
        <w:numPr>
          <w:ilvl w:val="0"/>
          <w:numId w:val="38"/>
        </w:numPr>
        <w:tabs>
          <w:tab w:val="left" w:pos="386"/>
        </w:tabs>
        <w:spacing w:before="1" w:line="288" w:lineRule="auto"/>
        <w:ind w:right="111" w:firstLine="0"/>
        <w:jc w:val="both"/>
        <w:rPr>
          <w:sz w:val="24"/>
        </w:rPr>
      </w:pPr>
      <w:r w:rsidRPr="00E1647C">
        <w:rPr>
          <w:sz w:val="24"/>
        </w:rPr>
        <w:t>15 (quinze) dias úteis, no caso de aplicação das sanções previstas nos itens 11.2.3 e 11.2.4,</w:t>
      </w:r>
      <w:r w:rsidRPr="00E1647C">
        <w:rPr>
          <w:spacing w:val="1"/>
          <w:sz w:val="24"/>
        </w:rPr>
        <w:t xml:space="preserve"> </w:t>
      </w:r>
      <w:r w:rsidRPr="00E1647C">
        <w:rPr>
          <w:sz w:val="24"/>
        </w:rPr>
        <w:t>contado da data da intimação, observado o procedimento estabelecido no art. 158 da Lei nº</w:t>
      </w:r>
      <w:r w:rsidRPr="00E1647C">
        <w:rPr>
          <w:spacing w:val="1"/>
          <w:sz w:val="24"/>
        </w:rPr>
        <w:t xml:space="preserve"> </w:t>
      </w:r>
      <w:r w:rsidRPr="00E1647C">
        <w:rPr>
          <w:sz w:val="24"/>
        </w:rPr>
        <w:t>14.133/2021.</w:t>
      </w:r>
    </w:p>
    <w:p w14:paraId="3D9D2751" w14:textId="77777777" w:rsidR="00A26958" w:rsidRPr="00E1647C" w:rsidRDefault="00A26958" w:rsidP="00A26958">
      <w:pPr>
        <w:tabs>
          <w:tab w:val="left" w:pos="386"/>
        </w:tabs>
        <w:spacing w:before="1" w:line="288" w:lineRule="auto"/>
        <w:ind w:left="118" w:right="111"/>
        <w:jc w:val="both"/>
        <w:rPr>
          <w:sz w:val="24"/>
        </w:rPr>
      </w:pPr>
    </w:p>
    <w:p w14:paraId="50FA18FB" w14:textId="77777777" w:rsidR="00A26958" w:rsidRPr="00E1647C" w:rsidRDefault="00A26958" w:rsidP="00A26958">
      <w:pPr>
        <w:numPr>
          <w:ilvl w:val="2"/>
          <w:numId w:val="42"/>
        </w:numPr>
        <w:tabs>
          <w:tab w:val="left" w:pos="803"/>
        </w:tabs>
        <w:spacing w:line="288" w:lineRule="auto"/>
        <w:ind w:left="118" w:right="111" w:firstLine="0"/>
        <w:jc w:val="both"/>
        <w:rPr>
          <w:sz w:val="24"/>
        </w:rPr>
      </w:pPr>
      <w:r w:rsidRPr="00E1647C">
        <w:rPr>
          <w:sz w:val="24"/>
        </w:rPr>
        <w:t>Será emitida decisão conclusiva sobre a aplicação ou não da sanção, pela autoridade</w:t>
      </w:r>
      <w:r w:rsidRPr="00E1647C">
        <w:rPr>
          <w:spacing w:val="1"/>
          <w:sz w:val="24"/>
        </w:rPr>
        <w:t xml:space="preserve"> </w:t>
      </w:r>
      <w:r w:rsidRPr="00E1647C">
        <w:rPr>
          <w:sz w:val="24"/>
        </w:rPr>
        <w:t>competente, devendo ser apresentada a devida motivação, com a demonstração dos fatos e dos</w:t>
      </w:r>
      <w:r w:rsidRPr="00E1647C">
        <w:rPr>
          <w:spacing w:val="-57"/>
          <w:sz w:val="24"/>
        </w:rPr>
        <w:t xml:space="preserve"> </w:t>
      </w:r>
      <w:r w:rsidRPr="00E1647C">
        <w:rPr>
          <w:sz w:val="24"/>
        </w:rPr>
        <w:t>respectivos</w:t>
      </w:r>
      <w:r w:rsidRPr="00E1647C">
        <w:rPr>
          <w:spacing w:val="-1"/>
          <w:sz w:val="24"/>
        </w:rPr>
        <w:t xml:space="preserve"> </w:t>
      </w:r>
      <w:r w:rsidRPr="00E1647C">
        <w:rPr>
          <w:sz w:val="24"/>
        </w:rPr>
        <w:t>fundamentos jurídicos.</w:t>
      </w:r>
    </w:p>
    <w:p w14:paraId="259D24C2" w14:textId="77777777" w:rsidR="00A26958" w:rsidRPr="00E1647C" w:rsidRDefault="00A26958" w:rsidP="00A26958">
      <w:pPr>
        <w:spacing w:before="9"/>
        <w:ind w:right="111"/>
        <w:jc w:val="both"/>
        <w:rPr>
          <w:sz w:val="28"/>
          <w:szCs w:val="24"/>
        </w:rPr>
      </w:pPr>
    </w:p>
    <w:p w14:paraId="1897FC92" w14:textId="77777777" w:rsidR="00A26958" w:rsidRPr="00E1647C" w:rsidRDefault="00A26958" w:rsidP="00A26958">
      <w:pPr>
        <w:numPr>
          <w:ilvl w:val="1"/>
          <w:numId w:val="42"/>
        </w:numPr>
        <w:tabs>
          <w:tab w:val="left" w:pos="599"/>
        </w:tabs>
        <w:ind w:left="598" w:right="111" w:hanging="481"/>
        <w:jc w:val="both"/>
        <w:rPr>
          <w:sz w:val="24"/>
        </w:rPr>
      </w:pPr>
      <w:r w:rsidRPr="00E1647C">
        <w:rPr>
          <w:sz w:val="24"/>
        </w:rPr>
        <w:t>A</w:t>
      </w:r>
      <w:r w:rsidRPr="00E1647C">
        <w:rPr>
          <w:spacing w:val="-2"/>
          <w:sz w:val="24"/>
        </w:rPr>
        <w:t xml:space="preserve"> </w:t>
      </w:r>
      <w:r w:rsidRPr="00E1647C">
        <w:rPr>
          <w:sz w:val="24"/>
        </w:rPr>
        <w:t>aplicação</w:t>
      </w:r>
      <w:r w:rsidRPr="00E1647C">
        <w:rPr>
          <w:spacing w:val="-1"/>
          <w:sz w:val="24"/>
        </w:rPr>
        <w:t xml:space="preserve"> </w:t>
      </w:r>
      <w:r w:rsidRPr="00E1647C">
        <w:rPr>
          <w:sz w:val="24"/>
        </w:rPr>
        <w:t>das</w:t>
      </w:r>
      <w:r w:rsidRPr="00E1647C">
        <w:rPr>
          <w:spacing w:val="-1"/>
          <w:sz w:val="24"/>
        </w:rPr>
        <w:t xml:space="preserve"> </w:t>
      </w:r>
      <w:r w:rsidRPr="00E1647C">
        <w:rPr>
          <w:sz w:val="24"/>
        </w:rPr>
        <w:t>sanções</w:t>
      </w:r>
      <w:r w:rsidRPr="00E1647C">
        <w:rPr>
          <w:spacing w:val="-1"/>
          <w:sz w:val="24"/>
        </w:rPr>
        <w:t xml:space="preserve"> </w:t>
      </w:r>
      <w:r w:rsidRPr="00E1647C">
        <w:rPr>
          <w:sz w:val="24"/>
        </w:rPr>
        <w:t>previstas</w:t>
      </w:r>
      <w:r w:rsidRPr="00E1647C">
        <w:rPr>
          <w:spacing w:val="-1"/>
          <w:sz w:val="24"/>
        </w:rPr>
        <w:t xml:space="preserve"> </w:t>
      </w:r>
      <w:r w:rsidRPr="00E1647C">
        <w:rPr>
          <w:sz w:val="24"/>
        </w:rPr>
        <w:t>neste</w:t>
      </w:r>
      <w:r w:rsidRPr="00E1647C">
        <w:rPr>
          <w:spacing w:val="-1"/>
          <w:sz w:val="24"/>
        </w:rPr>
        <w:t xml:space="preserve"> </w:t>
      </w:r>
      <w:r w:rsidRPr="00E1647C">
        <w:rPr>
          <w:sz w:val="24"/>
        </w:rPr>
        <w:t>Contrato</w:t>
      </w:r>
      <w:r w:rsidRPr="00E1647C">
        <w:rPr>
          <w:spacing w:val="-2"/>
          <w:sz w:val="24"/>
        </w:rPr>
        <w:t xml:space="preserve"> </w:t>
      </w:r>
      <w:r w:rsidRPr="00E1647C">
        <w:rPr>
          <w:sz w:val="24"/>
        </w:rPr>
        <w:t>não</w:t>
      </w:r>
      <w:r w:rsidRPr="00E1647C">
        <w:rPr>
          <w:spacing w:val="-1"/>
          <w:sz w:val="24"/>
        </w:rPr>
        <w:t xml:space="preserve"> </w:t>
      </w:r>
      <w:r w:rsidRPr="00E1647C">
        <w:rPr>
          <w:sz w:val="24"/>
        </w:rPr>
        <w:t>exclui,</w:t>
      </w:r>
      <w:r w:rsidRPr="00E1647C">
        <w:rPr>
          <w:spacing w:val="-1"/>
          <w:sz w:val="24"/>
        </w:rPr>
        <w:t xml:space="preserve"> </w:t>
      </w:r>
      <w:r w:rsidRPr="00E1647C">
        <w:rPr>
          <w:sz w:val="24"/>
        </w:rPr>
        <w:t>em</w:t>
      </w:r>
      <w:r w:rsidRPr="00E1647C">
        <w:rPr>
          <w:spacing w:val="-1"/>
          <w:sz w:val="24"/>
        </w:rPr>
        <w:t xml:space="preserve"> </w:t>
      </w:r>
      <w:r w:rsidRPr="00E1647C">
        <w:rPr>
          <w:sz w:val="24"/>
        </w:rPr>
        <w:t>hipótese</w:t>
      </w:r>
      <w:r w:rsidRPr="00E1647C">
        <w:rPr>
          <w:spacing w:val="-3"/>
          <w:sz w:val="24"/>
        </w:rPr>
        <w:t xml:space="preserve"> </w:t>
      </w:r>
      <w:r w:rsidRPr="00E1647C">
        <w:rPr>
          <w:sz w:val="24"/>
        </w:rPr>
        <w:t>alguma:</w:t>
      </w:r>
    </w:p>
    <w:p w14:paraId="19C13B91" w14:textId="77777777" w:rsidR="00A26958" w:rsidRPr="00E1647C" w:rsidRDefault="00A26958" w:rsidP="00A26958">
      <w:pPr>
        <w:spacing w:before="7"/>
        <w:ind w:right="111"/>
        <w:jc w:val="both"/>
        <w:rPr>
          <w:sz w:val="33"/>
          <w:szCs w:val="24"/>
        </w:rPr>
      </w:pPr>
    </w:p>
    <w:p w14:paraId="2516EAF1" w14:textId="77777777" w:rsidR="00A26958" w:rsidRPr="00E1647C" w:rsidRDefault="00A26958" w:rsidP="00A26958">
      <w:pPr>
        <w:numPr>
          <w:ilvl w:val="0"/>
          <w:numId w:val="37"/>
        </w:numPr>
        <w:tabs>
          <w:tab w:val="left" w:pos="359"/>
        </w:tabs>
        <w:spacing w:line="288" w:lineRule="auto"/>
        <w:ind w:right="111" w:firstLine="0"/>
        <w:jc w:val="both"/>
        <w:rPr>
          <w:sz w:val="24"/>
        </w:rPr>
      </w:pPr>
      <w:r w:rsidRPr="00E1647C">
        <w:rPr>
          <w:sz w:val="24"/>
        </w:rPr>
        <w:t>a</w:t>
      </w:r>
      <w:r w:rsidRPr="00E1647C">
        <w:rPr>
          <w:spacing w:val="-10"/>
          <w:sz w:val="24"/>
        </w:rPr>
        <w:t xml:space="preserve"> </w:t>
      </w:r>
      <w:r w:rsidRPr="00E1647C">
        <w:rPr>
          <w:sz w:val="24"/>
        </w:rPr>
        <w:t>obrigação</w:t>
      </w:r>
      <w:r w:rsidRPr="00E1647C">
        <w:rPr>
          <w:spacing w:val="-6"/>
          <w:sz w:val="24"/>
        </w:rPr>
        <w:t xml:space="preserve"> </w:t>
      </w:r>
      <w:r w:rsidRPr="00E1647C">
        <w:rPr>
          <w:sz w:val="24"/>
        </w:rPr>
        <w:t>de</w:t>
      </w:r>
      <w:r w:rsidRPr="00E1647C">
        <w:rPr>
          <w:spacing w:val="-6"/>
          <w:sz w:val="24"/>
        </w:rPr>
        <w:t xml:space="preserve"> </w:t>
      </w:r>
      <w:r w:rsidRPr="00E1647C">
        <w:rPr>
          <w:sz w:val="24"/>
        </w:rPr>
        <w:t>reparação</w:t>
      </w:r>
      <w:r w:rsidRPr="00E1647C">
        <w:rPr>
          <w:spacing w:val="-8"/>
          <w:sz w:val="24"/>
        </w:rPr>
        <w:t xml:space="preserve"> </w:t>
      </w:r>
      <w:r w:rsidRPr="00E1647C">
        <w:rPr>
          <w:sz w:val="24"/>
        </w:rPr>
        <w:t>integral</w:t>
      </w:r>
      <w:r w:rsidRPr="00E1647C">
        <w:rPr>
          <w:spacing w:val="-5"/>
          <w:sz w:val="24"/>
        </w:rPr>
        <w:t xml:space="preserve"> </w:t>
      </w:r>
      <w:r w:rsidRPr="00E1647C">
        <w:rPr>
          <w:sz w:val="24"/>
        </w:rPr>
        <w:t>do</w:t>
      </w:r>
      <w:r w:rsidRPr="00E1647C">
        <w:rPr>
          <w:spacing w:val="-8"/>
          <w:sz w:val="24"/>
        </w:rPr>
        <w:t xml:space="preserve"> </w:t>
      </w:r>
      <w:r w:rsidRPr="00E1647C">
        <w:rPr>
          <w:sz w:val="24"/>
        </w:rPr>
        <w:t>dano</w:t>
      </w:r>
      <w:r w:rsidRPr="00E1647C">
        <w:rPr>
          <w:spacing w:val="-9"/>
          <w:sz w:val="24"/>
        </w:rPr>
        <w:t xml:space="preserve"> </w:t>
      </w:r>
      <w:r w:rsidRPr="00E1647C">
        <w:rPr>
          <w:sz w:val="24"/>
        </w:rPr>
        <w:t>causado</w:t>
      </w:r>
      <w:r w:rsidRPr="00E1647C">
        <w:rPr>
          <w:spacing w:val="-8"/>
          <w:sz w:val="24"/>
        </w:rPr>
        <w:t xml:space="preserve"> </w:t>
      </w:r>
      <w:r w:rsidRPr="00E1647C">
        <w:rPr>
          <w:sz w:val="24"/>
        </w:rPr>
        <w:t>à</w:t>
      </w:r>
      <w:r w:rsidRPr="00E1647C">
        <w:rPr>
          <w:spacing w:val="-9"/>
          <w:sz w:val="24"/>
        </w:rPr>
        <w:t xml:space="preserve"> </w:t>
      </w:r>
      <w:r w:rsidRPr="00E1647C">
        <w:rPr>
          <w:sz w:val="24"/>
        </w:rPr>
        <w:t>Administração</w:t>
      </w:r>
      <w:r w:rsidRPr="00E1647C">
        <w:rPr>
          <w:spacing w:val="-8"/>
          <w:sz w:val="24"/>
        </w:rPr>
        <w:t xml:space="preserve"> </w:t>
      </w:r>
      <w:r w:rsidRPr="00E1647C">
        <w:rPr>
          <w:sz w:val="24"/>
        </w:rPr>
        <w:t>Pública,</w:t>
      </w:r>
      <w:r w:rsidRPr="00E1647C">
        <w:rPr>
          <w:spacing w:val="-8"/>
          <w:sz w:val="24"/>
        </w:rPr>
        <w:t xml:space="preserve"> </w:t>
      </w:r>
      <w:r w:rsidRPr="00E1647C">
        <w:rPr>
          <w:sz w:val="24"/>
        </w:rPr>
        <w:t>na</w:t>
      </w:r>
      <w:r w:rsidRPr="00E1647C">
        <w:rPr>
          <w:spacing w:val="-9"/>
          <w:sz w:val="24"/>
        </w:rPr>
        <w:t xml:space="preserve"> </w:t>
      </w:r>
      <w:r w:rsidRPr="00E1647C">
        <w:rPr>
          <w:sz w:val="24"/>
        </w:rPr>
        <w:t>forma</w:t>
      </w:r>
      <w:r w:rsidRPr="00E1647C">
        <w:rPr>
          <w:spacing w:val="-9"/>
          <w:sz w:val="24"/>
        </w:rPr>
        <w:t xml:space="preserve"> </w:t>
      </w:r>
      <w:r w:rsidRPr="00E1647C">
        <w:rPr>
          <w:sz w:val="24"/>
        </w:rPr>
        <w:t>do</w:t>
      </w:r>
      <w:r w:rsidRPr="00E1647C">
        <w:rPr>
          <w:spacing w:val="-7"/>
          <w:sz w:val="24"/>
        </w:rPr>
        <w:t xml:space="preserve"> </w:t>
      </w:r>
      <w:r w:rsidRPr="00E1647C">
        <w:rPr>
          <w:sz w:val="24"/>
        </w:rPr>
        <w:t>art.</w:t>
      </w:r>
      <w:r w:rsidRPr="00E1647C">
        <w:rPr>
          <w:spacing w:val="-57"/>
          <w:sz w:val="24"/>
        </w:rPr>
        <w:t xml:space="preserve"> </w:t>
      </w:r>
      <w:r w:rsidRPr="00E1647C">
        <w:rPr>
          <w:sz w:val="24"/>
        </w:rPr>
        <w:t>156,</w:t>
      </w:r>
      <w:r w:rsidRPr="00E1647C">
        <w:rPr>
          <w:spacing w:val="-1"/>
          <w:sz w:val="24"/>
        </w:rPr>
        <w:t xml:space="preserve"> </w:t>
      </w:r>
      <w:r w:rsidRPr="00E1647C">
        <w:rPr>
          <w:sz w:val="24"/>
        </w:rPr>
        <w:t>§ 9º, da</w:t>
      </w:r>
      <w:r w:rsidRPr="00E1647C">
        <w:rPr>
          <w:spacing w:val="-1"/>
          <w:sz w:val="24"/>
        </w:rPr>
        <w:t xml:space="preserve"> </w:t>
      </w:r>
      <w:r w:rsidRPr="00E1647C">
        <w:rPr>
          <w:sz w:val="24"/>
        </w:rPr>
        <w:t>Lei nº 14.133/2021</w:t>
      </w:r>
      <w:r w:rsidRPr="00E1647C">
        <w:rPr>
          <w:spacing w:val="-1"/>
          <w:sz w:val="24"/>
        </w:rPr>
        <w:t xml:space="preserve"> </w:t>
      </w:r>
      <w:r w:rsidRPr="00E1647C">
        <w:rPr>
          <w:sz w:val="24"/>
        </w:rPr>
        <w:t>e do art. 416, parágrafo</w:t>
      </w:r>
      <w:r w:rsidRPr="00E1647C">
        <w:rPr>
          <w:spacing w:val="-1"/>
          <w:sz w:val="24"/>
        </w:rPr>
        <w:t xml:space="preserve"> </w:t>
      </w:r>
      <w:r w:rsidRPr="00E1647C">
        <w:rPr>
          <w:sz w:val="24"/>
        </w:rPr>
        <w:t>único, do Código Civil; e</w:t>
      </w:r>
    </w:p>
    <w:p w14:paraId="7B3FDB0A" w14:textId="77777777" w:rsidR="00A26958" w:rsidRPr="00E1647C" w:rsidRDefault="00A26958" w:rsidP="00A26958">
      <w:pPr>
        <w:spacing w:before="10"/>
        <w:ind w:right="111"/>
        <w:jc w:val="both"/>
        <w:rPr>
          <w:sz w:val="28"/>
          <w:szCs w:val="24"/>
        </w:rPr>
      </w:pPr>
    </w:p>
    <w:p w14:paraId="5BC31760" w14:textId="77777777" w:rsidR="00A26958" w:rsidRPr="00E1647C" w:rsidRDefault="00A26958" w:rsidP="00A26958">
      <w:pPr>
        <w:numPr>
          <w:ilvl w:val="0"/>
          <w:numId w:val="37"/>
        </w:numPr>
        <w:tabs>
          <w:tab w:val="left" w:pos="386"/>
        </w:tabs>
        <w:spacing w:line="288" w:lineRule="auto"/>
        <w:ind w:right="111" w:firstLine="0"/>
        <w:jc w:val="both"/>
        <w:rPr>
          <w:sz w:val="24"/>
        </w:rPr>
      </w:pPr>
      <w:r w:rsidRPr="00E1647C">
        <w:rPr>
          <w:sz w:val="24"/>
        </w:rPr>
        <w:t>a possibilidade de rescisão administrativa do Contrato, na forma dos arts. 138 e 139 da Lei</w:t>
      </w:r>
      <w:r w:rsidRPr="00E1647C">
        <w:rPr>
          <w:spacing w:val="1"/>
          <w:sz w:val="24"/>
        </w:rPr>
        <w:t xml:space="preserve"> </w:t>
      </w:r>
      <w:r w:rsidRPr="00E1647C">
        <w:rPr>
          <w:sz w:val="24"/>
        </w:rPr>
        <w:t>nº</w:t>
      </w:r>
      <w:r w:rsidRPr="00E1647C">
        <w:rPr>
          <w:spacing w:val="-1"/>
          <w:sz w:val="24"/>
        </w:rPr>
        <w:t xml:space="preserve"> </w:t>
      </w:r>
      <w:r w:rsidRPr="00E1647C">
        <w:rPr>
          <w:sz w:val="24"/>
        </w:rPr>
        <w:t>14.133/2021, garantido o contraditório e</w:t>
      </w:r>
      <w:r w:rsidRPr="00E1647C">
        <w:rPr>
          <w:spacing w:val="-2"/>
          <w:sz w:val="24"/>
        </w:rPr>
        <w:t xml:space="preserve"> </w:t>
      </w:r>
      <w:r w:rsidRPr="00E1647C">
        <w:rPr>
          <w:sz w:val="24"/>
        </w:rPr>
        <w:t>a</w:t>
      </w:r>
      <w:r w:rsidRPr="00E1647C">
        <w:rPr>
          <w:spacing w:val="1"/>
          <w:sz w:val="24"/>
        </w:rPr>
        <w:t xml:space="preserve"> </w:t>
      </w:r>
      <w:r w:rsidRPr="00E1647C">
        <w:rPr>
          <w:sz w:val="24"/>
        </w:rPr>
        <w:t>ampla</w:t>
      </w:r>
      <w:r w:rsidRPr="00E1647C">
        <w:rPr>
          <w:spacing w:val="2"/>
          <w:sz w:val="24"/>
        </w:rPr>
        <w:t xml:space="preserve"> </w:t>
      </w:r>
      <w:r w:rsidRPr="00E1647C">
        <w:rPr>
          <w:sz w:val="24"/>
        </w:rPr>
        <w:t>defesa.</w:t>
      </w:r>
    </w:p>
    <w:p w14:paraId="6664AABE" w14:textId="77777777" w:rsidR="00A26958" w:rsidRPr="00E1647C" w:rsidRDefault="00A26958" w:rsidP="00A26958">
      <w:pPr>
        <w:spacing w:before="9"/>
        <w:ind w:right="111"/>
        <w:jc w:val="both"/>
        <w:rPr>
          <w:sz w:val="28"/>
          <w:szCs w:val="24"/>
        </w:rPr>
      </w:pPr>
    </w:p>
    <w:p w14:paraId="3EF7384E" w14:textId="77777777" w:rsidR="00A26958" w:rsidRPr="00E1647C" w:rsidRDefault="00A26958" w:rsidP="00A26958">
      <w:pPr>
        <w:numPr>
          <w:ilvl w:val="2"/>
          <w:numId w:val="42"/>
        </w:numPr>
        <w:tabs>
          <w:tab w:val="left" w:pos="806"/>
        </w:tabs>
        <w:spacing w:line="288" w:lineRule="auto"/>
        <w:ind w:left="118" w:right="111" w:firstLine="0"/>
        <w:jc w:val="both"/>
        <w:rPr>
          <w:sz w:val="24"/>
        </w:rPr>
      </w:pPr>
      <w:r w:rsidRPr="00E1647C">
        <w:rPr>
          <w:sz w:val="24"/>
        </w:rPr>
        <w:t>Aplica-se o disposto na alínea a do item 11.8 à multa compensatória, nos termos do</w:t>
      </w:r>
      <w:r w:rsidRPr="00E1647C">
        <w:rPr>
          <w:spacing w:val="1"/>
          <w:sz w:val="24"/>
        </w:rPr>
        <w:t xml:space="preserve"> </w:t>
      </w:r>
      <w:r w:rsidRPr="00E1647C">
        <w:rPr>
          <w:sz w:val="24"/>
        </w:rPr>
        <w:t>parágrafo</w:t>
      </w:r>
      <w:r w:rsidRPr="00E1647C">
        <w:rPr>
          <w:spacing w:val="-1"/>
          <w:sz w:val="24"/>
        </w:rPr>
        <w:t xml:space="preserve"> </w:t>
      </w:r>
      <w:r w:rsidRPr="00E1647C">
        <w:rPr>
          <w:sz w:val="24"/>
        </w:rPr>
        <w:t>único do</w:t>
      </w:r>
      <w:r w:rsidRPr="00E1647C">
        <w:rPr>
          <w:spacing w:val="1"/>
          <w:sz w:val="24"/>
        </w:rPr>
        <w:t xml:space="preserve"> </w:t>
      </w:r>
      <w:r w:rsidRPr="00E1647C">
        <w:rPr>
          <w:sz w:val="24"/>
        </w:rPr>
        <w:t>art. 416 do Código Civil.</w:t>
      </w:r>
    </w:p>
    <w:p w14:paraId="2D37D6CA" w14:textId="77777777" w:rsidR="00A26958" w:rsidRPr="00E1647C" w:rsidRDefault="00A26958" w:rsidP="00A26958">
      <w:pPr>
        <w:spacing w:before="9"/>
        <w:ind w:right="111"/>
        <w:jc w:val="both"/>
        <w:rPr>
          <w:sz w:val="28"/>
          <w:szCs w:val="24"/>
        </w:rPr>
      </w:pPr>
    </w:p>
    <w:p w14:paraId="5237BDAD" w14:textId="77777777" w:rsidR="00A26958" w:rsidRPr="00E1647C" w:rsidRDefault="00A26958" w:rsidP="00A26958">
      <w:pPr>
        <w:numPr>
          <w:ilvl w:val="1"/>
          <w:numId w:val="42"/>
        </w:numPr>
        <w:tabs>
          <w:tab w:val="left" w:pos="623"/>
        </w:tabs>
        <w:spacing w:before="1" w:line="288" w:lineRule="auto"/>
        <w:ind w:left="118" w:right="111" w:firstLine="0"/>
        <w:jc w:val="both"/>
        <w:rPr>
          <w:sz w:val="24"/>
        </w:rPr>
      </w:pPr>
      <w:r w:rsidRPr="00E1647C">
        <w:rPr>
          <w:sz w:val="24"/>
        </w:rPr>
        <w:t>As sanções de impedimento de licitar e contratar e de declaração de inidoneidade para</w:t>
      </w:r>
      <w:r w:rsidRPr="00E1647C">
        <w:rPr>
          <w:spacing w:val="1"/>
          <w:sz w:val="24"/>
        </w:rPr>
        <w:t xml:space="preserve"> </w:t>
      </w:r>
      <w:r w:rsidRPr="00E1647C">
        <w:rPr>
          <w:sz w:val="24"/>
        </w:rPr>
        <w:t>licitar ou contratar são passíveis de reabilitação, observados os requisitos estabelecidos no art.</w:t>
      </w:r>
      <w:r w:rsidRPr="00E1647C">
        <w:rPr>
          <w:spacing w:val="-57"/>
          <w:sz w:val="24"/>
        </w:rPr>
        <w:t xml:space="preserve"> </w:t>
      </w:r>
    </w:p>
    <w:p w14:paraId="3F747BD3" w14:textId="77777777" w:rsidR="00A26958" w:rsidRPr="00E1647C" w:rsidRDefault="00A26958" w:rsidP="00A26958">
      <w:pPr>
        <w:tabs>
          <w:tab w:val="left" w:pos="623"/>
        </w:tabs>
        <w:spacing w:before="1" w:line="288" w:lineRule="auto"/>
        <w:ind w:left="118" w:right="111"/>
        <w:jc w:val="both"/>
        <w:rPr>
          <w:sz w:val="24"/>
        </w:rPr>
      </w:pPr>
      <w:r w:rsidRPr="00E1647C">
        <w:rPr>
          <w:sz w:val="24"/>
        </w:rPr>
        <w:t>163 da</w:t>
      </w:r>
      <w:r w:rsidRPr="00E1647C">
        <w:rPr>
          <w:spacing w:val="-1"/>
          <w:sz w:val="24"/>
        </w:rPr>
        <w:t xml:space="preserve"> </w:t>
      </w:r>
      <w:r w:rsidRPr="00E1647C">
        <w:rPr>
          <w:sz w:val="24"/>
        </w:rPr>
        <w:t>Lei nº 14.133/2021.</w:t>
      </w:r>
    </w:p>
    <w:p w14:paraId="72BF2FA8" w14:textId="77777777" w:rsidR="00A26958" w:rsidRPr="00E1647C" w:rsidRDefault="00A26958" w:rsidP="00A26958">
      <w:pPr>
        <w:spacing w:before="9"/>
        <w:ind w:right="111"/>
        <w:jc w:val="both"/>
        <w:rPr>
          <w:sz w:val="28"/>
          <w:szCs w:val="24"/>
        </w:rPr>
      </w:pPr>
    </w:p>
    <w:p w14:paraId="2B94305A" w14:textId="77777777" w:rsidR="00A26958" w:rsidRPr="00E1647C" w:rsidRDefault="00A26958" w:rsidP="00A26958">
      <w:pPr>
        <w:numPr>
          <w:ilvl w:val="1"/>
          <w:numId w:val="42"/>
        </w:numPr>
        <w:tabs>
          <w:tab w:val="left" w:pos="715"/>
        </w:tabs>
        <w:spacing w:line="288" w:lineRule="auto"/>
        <w:ind w:left="118" w:right="111" w:firstLine="0"/>
        <w:jc w:val="both"/>
        <w:rPr>
          <w:sz w:val="24"/>
        </w:rPr>
      </w:pPr>
      <w:r w:rsidRPr="00E1647C">
        <w:rPr>
          <w:sz w:val="24"/>
        </w:rPr>
        <w:t>Se,</w:t>
      </w:r>
      <w:r w:rsidRPr="00E1647C">
        <w:rPr>
          <w:spacing w:val="-6"/>
          <w:sz w:val="24"/>
        </w:rPr>
        <w:t xml:space="preserve"> </w:t>
      </w:r>
      <w:r w:rsidRPr="00E1647C">
        <w:rPr>
          <w:sz w:val="24"/>
        </w:rPr>
        <w:t>durante</w:t>
      </w:r>
      <w:r w:rsidRPr="00E1647C">
        <w:rPr>
          <w:spacing w:val="-7"/>
          <w:sz w:val="24"/>
        </w:rPr>
        <w:t xml:space="preserve"> </w:t>
      </w:r>
      <w:r w:rsidRPr="00E1647C">
        <w:rPr>
          <w:sz w:val="24"/>
        </w:rPr>
        <w:t>o</w:t>
      </w:r>
      <w:r w:rsidRPr="00E1647C">
        <w:rPr>
          <w:spacing w:val="-6"/>
          <w:sz w:val="24"/>
        </w:rPr>
        <w:t xml:space="preserve"> </w:t>
      </w:r>
      <w:r w:rsidRPr="00E1647C">
        <w:rPr>
          <w:sz w:val="24"/>
        </w:rPr>
        <w:t>processo</w:t>
      </w:r>
      <w:r w:rsidRPr="00E1647C">
        <w:rPr>
          <w:spacing w:val="-6"/>
          <w:sz w:val="24"/>
        </w:rPr>
        <w:t xml:space="preserve"> </w:t>
      </w:r>
      <w:r w:rsidRPr="00E1647C">
        <w:rPr>
          <w:sz w:val="24"/>
        </w:rPr>
        <w:t>de</w:t>
      </w:r>
      <w:r w:rsidRPr="00E1647C">
        <w:rPr>
          <w:spacing w:val="-7"/>
          <w:sz w:val="24"/>
        </w:rPr>
        <w:t xml:space="preserve"> </w:t>
      </w:r>
      <w:r w:rsidRPr="00E1647C">
        <w:rPr>
          <w:sz w:val="24"/>
        </w:rPr>
        <w:t>aplicação</w:t>
      </w:r>
      <w:r w:rsidRPr="00E1647C">
        <w:rPr>
          <w:spacing w:val="-5"/>
          <w:sz w:val="24"/>
        </w:rPr>
        <w:t xml:space="preserve"> </w:t>
      </w:r>
      <w:r w:rsidRPr="00E1647C">
        <w:rPr>
          <w:sz w:val="24"/>
        </w:rPr>
        <w:t>de</w:t>
      </w:r>
      <w:r w:rsidRPr="00E1647C">
        <w:rPr>
          <w:spacing w:val="-7"/>
          <w:sz w:val="24"/>
        </w:rPr>
        <w:t xml:space="preserve"> </w:t>
      </w:r>
      <w:r w:rsidRPr="00E1647C">
        <w:rPr>
          <w:sz w:val="24"/>
        </w:rPr>
        <w:t>penalidade,</w:t>
      </w:r>
      <w:r w:rsidRPr="00E1647C">
        <w:rPr>
          <w:spacing w:val="-6"/>
          <w:sz w:val="24"/>
        </w:rPr>
        <w:t xml:space="preserve"> </w:t>
      </w:r>
      <w:r w:rsidRPr="00E1647C">
        <w:rPr>
          <w:sz w:val="24"/>
        </w:rPr>
        <w:t>houver</w:t>
      </w:r>
      <w:r w:rsidRPr="00E1647C">
        <w:rPr>
          <w:spacing w:val="-7"/>
          <w:sz w:val="24"/>
        </w:rPr>
        <w:t xml:space="preserve"> </w:t>
      </w:r>
      <w:r w:rsidRPr="00E1647C">
        <w:rPr>
          <w:sz w:val="24"/>
        </w:rPr>
        <w:t>indícios</w:t>
      </w:r>
      <w:r w:rsidRPr="00E1647C">
        <w:rPr>
          <w:spacing w:val="-6"/>
          <w:sz w:val="24"/>
        </w:rPr>
        <w:t xml:space="preserve"> </w:t>
      </w:r>
      <w:r w:rsidRPr="00E1647C">
        <w:rPr>
          <w:sz w:val="24"/>
        </w:rPr>
        <w:t>de</w:t>
      </w:r>
      <w:r w:rsidRPr="00E1647C">
        <w:rPr>
          <w:spacing w:val="-5"/>
          <w:sz w:val="24"/>
        </w:rPr>
        <w:t xml:space="preserve"> </w:t>
      </w:r>
      <w:r w:rsidRPr="00E1647C">
        <w:rPr>
          <w:sz w:val="24"/>
        </w:rPr>
        <w:t>prática</w:t>
      </w:r>
      <w:r w:rsidRPr="00E1647C">
        <w:rPr>
          <w:spacing w:val="-6"/>
          <w:sz w:val="24"/>
        </w:rPr>
        <w:t xml:space="preserve"> </w:t>
      </w:r>
      <w:r w:rsidRPr="00E1647C">
        <w:rPr>
          <w:sz w:val="24"/>
        </w:rPr>
        <w:t>de</w:t>
      </w:r>
      <w:r w:rsidRPr="00E1647C">
        <w:rPr>
          <w:spacing w:val="-7"/>
          <w:sz w:val="24"/>
        </w:rPr>
        <w:t xml:space="preserve"> </w:t>
      </w:r>
      <w:r w:rsidRPr="00E1647C">
        <w:rPr>
          <w:sz w:val="24"/>
        </w:rPr>
        <w:t>infração</w:t>
      </w:r>
      <w:r w:rsidRPr="00E1647C">
        <w:rPr>
          <w:spacing w:val="-58"/>
          <w:sz w:val="24"/>
        </w:rPr>
        <w:t xml:space="preserve"> </w:t>
      </w:r>
      <w:r w:rsidRPr="00E1647C">
        <w:rPr>
          <w:sz w:val="24"/>
        </w:rPr>
        <w:t>administrativa tipificada pela Lei nº 12.846/2013, como ato lesivo à administração pública</w:t>
      </w:r>
    </w:p>
    <w:p w14:paraId="6F0FAAF5" w14:textId="77777777" w:rsidR="00A26958" w:rsidRPr="00E1647C" w:rsidRDefault="00A26958" w:rsidP="00A26958">
      <w:pPr>
        <w:tabs>
          <w:tab w:val="left" w:pos="715"/>
        </w:tabs>
        <w:spacing w:line="288" w:lineRule="auto"/>
        <w:ind w:left="142" w:right="111"/>
        <w:jc w:val="both"/>
        <w:rPr>
          <w:sz w:val="24"/>
        </w:rPr>
      </w:pPr>
      <w:r w:rsidRPr="00E1647C">
        <w:rPr>
          <w:sz w:val="24"/>
        </w:rPr>
        <w:t>na</w:t>
      </w:r>
      <w:r w:rsidRPr="00E1647C">
        <w:rPr>
          <w:spacing w:val="-57"/>
          <w:sz w:val="24"/>
        </w:rPr>
        <w:t xml:space="preserve"> </w:t>
      </w:r>
      <w:r w:rsidRPr="00E1647C">
        <w:rPr>
          <w:sz w:val="24"/>
        </w:rPr>
        <w:t>cional, cópias do processo administrativo necessárias à apuração da responsabilidade da    em-</w:t>
      </w:r>
      <w:r w:rsidRPr="00E1647C">
        <w:rPr>
          <w:spacing w:val="1"/>
          <w:sz w:val="24"/>
        </w:rPr>
        <w:t xml:space="preserve"> </w:t>
      </w:r>
      <w:r w:rsidRPr="00E1647C">
        <w:rPr>
          <w:sz w:val="24"/>
        </w:rPr>
        <w:t>presa deverão ser remetidas à autoridade competente, com despacho fundamentado, para ciên-</w:t>
      </w:r>
      <w:r w:rsidRPr="00E1647C">
        <w:rPr>
          <w:spacing w:val="-57"/>
          <w:sz w:val="24"/>
        </w:rPr>
        <w:t xml:space="preserve"> </w:t>
      </w:r>
      <w:r w:rsidRPr="00E1647C">
        <w:rPr>
          <w:sz w:val="24"/>
        </w:rPr>
        <w:t>cia e decisão sobre a eventual instauração de investigação preliminar ou Processo Administra</w:t>
      </w:r>
      <w:r w:rsidRPr="00E1647C">
        <w:rPr>
          <w:spacing w:val="-57"/>
          <w:sz w:val="24"/>
        </w:rPr>
        <w:t xml:space="preserve"> </w:t>
      </w:r>
      <w:r w:rsidRPr="00E1647C">
        <w:rPr>
          <w:sz w:val="24"/>
        </w:rPr>
        <w:t>tivo</w:t>
      </w:r>
      <w:r w:rsidRPr="00E1647C">
        <w:rPr>
          <w:spacing w:val="-1"/>
          <w:sz w:val="24"/>
        </w:rPr>
        <w:t xml:space="preserve"> </w:t>
      </w:r>
      <w:r w:rsidRPr="00E1647C">
        <w:rPr>
          <w:sz w:val="24"/>
        </w:rPr>
        <w:t>de</w:t>
      </w:r>
      <w:r w:rsidRPr="00E1647C">
        <w:rPr>
          <w:spacing w:val="-1"/>
          <w:sz w:val="24"/>
        </w:rPr>
        <w:t xml:space="preserve"> </w:t>
      </w:r>
      <w:r w:rsidRPr="00E1647C">
        <w:rPr>
          <w:sz w:val="24"/>
        </w:rPr>
        <w:t>Responsabilização</w:t>
      </w:r>
      <w:r w:rsidRPr="00E1647C">
        <w:rPr>
          <w:spacing w:val="1"/>
          <w:sz w:val="24"/>
        </w:rPr>
        <w:t xml:space="preserve"> </w:t>
      </w:r>
      <w:r w:rsidRPr="00E1647C">
        <w:rPr>
          <w:sz w:val="24"/>
        </w:rPr>
        <w:t>– PAR.</w:t>
      </w:r>
    </w:p>
    <w:p w14:paraId="471E7708" w14:textId="77777777" w:rsidR="00A26958" w:rsidRPr="00E1647C" w:rsidRDefault="00A26958" w:rsidP="00A26958">
      <w:pPr>
        <w:spacing w:line="276" w:lineRule="auto"/>
        <w:ind w:right="111"/>
        <w:jc w:val="both"/>
        <w:rPr>
          <w:sz w:val="24"/>
        </w:rPr>
      </w:pPr>
    </w:p>
    <w:p w14:paraId="76C95BD3" w14:textId="77777777" w:rsidR="00A26958" w:rsidRPr="00E1647C" w:rsidRDefault="00A26958" w:rsidP="00A26958">
      <w:pPr>
        <w:numPr>
          <w:ilvl w:val="2"/>
          <w:numId w:val="42"/>
        </w:numPr>
        <w:tabs>
          <w:tab w:val="left" w:pos="938"/>
        </w:tabs>
        <w:spacing w:before="90" w:line="288" w:lineRule="auto"/>
        <w:ind w:left="118" w:right="111" w:firstLine="0"/>
        <w:jc w:val="both"/>
        <w:rPr>
          <w:sz w:val="24"/>
        </w:rPr>
      </w:pPr>
      <w:r w:rsidRPr="00E1647C">
        <w:rPr>
          <w:sz w:val="24"/>
        </w:rPr>
        <w:t>A apuração e o julgamento das demais infrações administrativas não consideradas</w:t>
      </w:r>
      <w:r w:rsidRPr="00E1647C">
        <w:rPr>
          <w:spacing w:val="1"/>
          <w:sz w:val="24"/>
        </w:rPr>
        <w:t xml:space="preserve"> </w:t>
      </w:r>
      <w:r w:rsidRPr="00E1647C">
        <w:rPr>
          <w:sz w:val="24"/>
        </w:rPr>
        <w:t>como ato lesivo à Administração Pública nacional nos termos da Lei nº 12.846/2013 seguirão</w:t>
      </w:r>
      <w:r w:rsidRPr="00E1647C">
        <w:rPr>
          <w:spacing w:val="1"/>
          <w:sz w:val="24"/>
        </w:rPr>
        <w:t xml:space="preserve"> </w:t>
      </w:r>
      <w:r w:rsidRPr="00E1647C">
        <w:rPr>
          <w:sz w:val="24"/>
        </w:rPr>
        <w:t>seu</w:t>
      </w:r>
      <w:r w:rsidRPr="00E1647C">
        <w:rPr>
          <w:spacing w:val="-1"/>
          <w:sz w:val="24"/>
        </w:rPr>
        <w:t xml:space="preserve"> </w:t>
      </w:r>
      <w:r w:rsidRPr="00E1647C">
        <w:rPr>
          <w:sz w:val="24"/>
        </w:rPr>
        <w:t>rito normal na unidade</w:t>
      </w:r>
      <w:r w:rsidRPr="00E1647C">
        <w:rPr>
          <w:spacing w:val="-1"/>
          <w:sz w:val="24"/>
        </w:rPr>
        <w:t xml:space="preserve"> </w:t>
      </w:r>
      <w:r w:rsidRPr="00E1647C">
        <w:rPr>
          <w:sz w:val="24"/>
        </w:rPr>
        <w:t>administrativa.</w:t>
      </w:r>
    </w:p>
    <w:p w14:paraId="25D49967" w14:textId="77777777" w:rsidR="00A26958" w:rsidRPr="00E1647C" w:rsidRDefault="00A26958" w:rsidP="00A26958">
      <w:pPr>
        <w:spacing w:before="9"/>
        <w:ind w:right="111"/>
        <w:jc w:val="both"/>
        <w:rPr>
          <w:sz w:val="28"/>
          <w:szCs w:val="24"/>
        </w:rPr>
      </w:pPr>
    </w:p>
    <w:p w14:paraId="680DBFAF" w14:textId="77777777" w:rsidR="00A26958" w:rsidRPr="00E1647C" w:rsidRDefault="00A26958" w:rsidP="00A26958">
      <w:pPr>
        <w:numPr>
          <w:ilvl w:val="2"/>
          <w:numId w:val="42"/>
        </w:numPr>
        <w:tabs>
          <w:tab w:val="left" w:pos="902"/>
        </w:tabs>
        <w:spacing w:line="288" w:lineRule="auto"/>
        <w:ind w:left="118" w:right="111" w:firstLine="0"/>
        <w:jc w:val="both"/>
        <w:rPr>
          <w:sz w:val="24"/>
        </w:rPr>
      </w:pPr>
      <w:r w:rsidRPr="00E1647C">
        <w:rPr>
          <w:sz w:val="24"/>
        </w:rPr>
        <w:t>O processamento do PAR não interfere no seguimento regular dos processos adminis-</w:t>
      </w:r>
      <w:r w:rsidRPr="00E1647C">
        <w:rPr>
          <w:spacing w:val="-57"/>
          <w:sz w:val="24"/>
        </w:rPr>
        <w:t xml:space="preserve"> </w:t>
      </w:r>
      <w:r w:rsidRPr="00E1647C">
        <w:rPr>
          <w:sz w:val="24"/>
        </w:rPr>
        <w:t>trativos específicos para apuração da ocorrência de danos e prejuízos à Administração Pública</w:t>
      </w:r>
      <w:r w:rsidRPr="00E1647C">
        <w:rPr>
          <w:spacing w:val="-57"/>
          <w:sz w:val="24"/>
        </w:rPr>
        <w:t xml:space="preserve"> </w:t>
      </w:r>
      <w:r w:rsidRPr="00E1647C">
        <w:rPr>
          <w:sz w:val="24"/>
        </w:rPr>
        <w:t>Municipal</w:t>
      </w:r>
      <w:r w:rsidRPr="00E1647C">
        <w:rPr>
          <w:spacing w:val="-6"/>
          <w:sz w:val="24"/>
        </w:rPr>
        <w:t xml:space="preserve"> </w:t>
      </w:r>
      <w:r w:rsidRPr="00E1647C">
        <w:rPr>
          <w:sz w:val="24"/>
        </w:rPr>
        <w:t>resultantes</w:t>
      </w:r>
      <w:r w:rsidRPr="00E1647C">
        <w:rPr>
          <w:spacing w:val="-7"/>
          <w:sz w:val="24"/>
        </w:rPr>
        <w:t xml:space="preserve"> </w:t>
      </w:r>
      <w:r w:rsidRPr="00E1647C">
        <w:rPr>
          <w:sz w:val="24"/>
        </w:rPr>
        <w:t>de</w:t>
      </w:r>
      <w:r w:rsidRPr="00E1647C">
        <w:rPr>
          <w:spacing w:val="-4"/>
          <w:sz w:val="24"/>
        </w:rPr>
        <w:t xml:space="preserve"> </w:t>
      </w:r>
      <w:r w:rsidRPr="00E1647C">
        <w:rPr>
          <w:sz w:val="24"/>
        </w:rPr>
        <w:t>ato</w:t>
      </w:r>
      <w:r w:rsidRPr="00E1647C">
        <w:rPr>
          <w:spacing w:val="-6"/>
          <w:sz w:val="24"/>
        </w:rPr>
        <w:t xml:space="preserve"> </w:t>
      </w:r>
      <w:r w:rsidRPr="00E1647C">
        <w:rPr>
          <w:sz w:val="24"/>
        </w:rPr>
        <w:t>lesivo</w:t>
      </w:r>
      <w:r w:rsidRPr="00E1647C">
        <w:rPr>
          <w:spacing w:val="-5"/>
          <w:sz w:val="24"/>
        </w:rPr>
        <w:t xml:space="preserve"> </w:t>
      </w:r>
      <w:r w:rsidRPr="00E1647C">
        <w:rPr>
          <w:sz w:val="24"/>
        </w:rPr>
        <w:t>cometido</w:t>
      </w:r>
      <w:r w:rsidRPr="00E1647C">
        <w:rPr>
          <w:spacing w:val="-6"/>
          <w:sz w:val="24"/>
        </w:rPr>
        <w:t xml:space="preserve"> </w:t>
      </w:r>
      <w:r w:rsidRPr="00E1647C">
        <w:rPr>
          <w:sz w:val="24"/>
        </w:rPr>
        <w:t>por</w:t>
      </w:r>
      <w:r w:rsidRPr="00E1647C">
        <w:rPr>
          <w:spacing w:val="-6"/>
          <w:sz w:val="24"/>
        </w:rPr>
        <w:t xml:space="preserve"> </w:t>
      </w:r>
      <w:r w:rsidRPr="00E1647C">
        <w:rPr>
          <w:sz w:val="24"/>
        </w:rPr>
        <w:t>pessoa</w:t>
      </w:r>
      <w:r w:rsidRPr="00E1647C">
        <w:rPr>
          <w:spacing w:val="-7"/>
          <w:sz w:val="24"/>
        </w:rPr>
        <w:t xml:space="preserve"> </w:t>
      </w:r>
      <w:r w:rsidRPr="00E1647C">
        <w:rPr>
          <w:sz w:val="24"/>
        </w:rPr>
        <w:t>jurídica,</w:t>
      </w:r>
      <w:r w:rsidRPr="00E1647C">
        <w:rPr>
          <w:spacing w:val="-6"/>
          <w:sz w:val="24"/>
        </w:rPr>
        <w:t xml:space="preserve"> </w:t>
      </w:r>
      <w:r w:rsidRPr="00E1647C">
        <w:rPr>
          <w:sz w:val="24"/>
        </w:rPr>
        <w:t>com</w:t>
      </w:r>
      <w:r w:rsidRPr="00E1647C">
        <w:rPr>
          <w:spacing w:val="-5"/>
          <w:sz w:val="24"/>
        </w:rPr>
        <w:t xml:space="preserve"> </w:t>
      </w:r>
      <w:r w:rsidRPr="00E1647C">
        <w:rPr>
          <w:sz w:val="24"/>
        </w:rPr>
        <w:t>ou</w:t>
      </w:r>
      <w:r w:rsidRPr="00E1647C">
        <w:rPr>
          <w:spacing w:val="-6"/>
          <w:sz w:val="24"/>
        </w:rPr>
        <w:t xml:space="preserve"> </w:t>
      </w:r>
      <w:r w:rsidRPr="00E1647C">
        <w:rPr>
          <w:sz w:val="24"/>
        </w:rPr>
        <w:t>sem</w:t>
      </w:r>
      <w:r w:rsidRPr="00E1647C">
        <w:rPr>
          <w:spacing w:val="-5"/>
          <w:sz w:val="24"/>
        </w:rPr>
        <w:t xml:space="preserve"> </w:t>
      </w:r>
      <w:r w:rsidRPr="00E1647C">
        <w:rPr>
          <w:sz w:val="24"/>
        </w:rPr>
        <w:t>a</w:t>
      </w:r>
      <w:r w:rsidRPr="00E1647C">
        <w:rPr>
          <w:spacing w:val="-7"/>
          <w:sz w:val="24"/>
        </w:rPr>
        <w:t xml:space="preserve"> </w:t>
      </w:r>
      <w:r w:rsidRPr="00E1647C">
        <w:rPr>
          <w:sz w:val="24"/>
        </w:rPr>
        <w:t>participação</w:t>
      </w:r>
      <w:r w:rsidRPr="00E1647C">
        <w:rPr>
          <w:spacing w:val="-5"/>
          <w:sz w:val="24"/>
        </w:rPr>
        <w:t xml:space="preserve"> </w:t>
      </w:r>
      <w:r w:rsidRPr="00E1647C">
        <w:rPr>
          <w:sz w:val="24"/>
        </w:rPr>
        <w:t>de</w:t>
      </w:r>
      <w:r w:rsidRPr="00E1647C">
        <w:rPr>
          <w:spacing w:val="-58"/>
          <w:sz w:val="24"/>
        </w:rPr>
        <w:t xml:space="preserve"> </w:t>
      </w:r>
      <w:r w:rsidRPr="00E1647C">
        <w:rPr>
          <w:sz w:val="24"/>
        </w:rPr>
        <w:t>agente</w:t>
      </w:r>
      <w:r w:rsidRPr="00E1647C">
        <w:rPr>
          <w:spacing w:val="-1"/>
          <w:sz w:val="24"/>
        </w:rPr>
        <w:t xml:space="preserve"> </w:t>
      </w:r>
      <w:r w:rsidRPr="00E1647C">
        <w:rPr>
          <w:sz w:val="24"/>
        </w:rPr>
        <w:t>público.</w:t>
      </w:r>
    </w:p>
    <w:p w14:paraId="727F9069" w14:textId="77777777" w:rsidR="00A26958" w:rsidRPr="00E1647C" w:rsidRDefault="00A26958" w:rsidP="00A26958">
      <w:pPr>
        <w:spacing w:before="10"/>
        <w:ind w:right="111"/>
        <w:jc w:val="both"/>
        <w:rPr>
          <w:sz w:val="28"/>
          <w:szCs w:val="24"/>
        </w:rPr>
      </w:pPr>
    </w:p>
    <w:p w14:paraId="22D4054E" w14:textId="77777777" w:rsidR="00A26958" w:rsidRPr="00E1647C" w:rsidRDefault="00A26958" w:rsidP="00A26958">
      <w:pPr>
        <w:numPr>
          <w:ilvl w:val="3"/>
          <w:numId w:val="42"/>
        </w:numPr>
        <w:tabs>
          <w:tab w:val="left" w:pos="1079"/>
        </w:tabs>
        <w:spacing w:line="288" w:lineRule="auto"/>
        <w:ind w:left="118" w:right="111" w:firstLine="0"/>
        <w:jc w:val="both"/>
        <w:rPr>
          <w:sz w:val="24"/>
        </w:rPr>
      </w:pPr>
      <w:r w:rsidRPr="00E1647C">
        <w:rPr>
          <w:sz w:val="24"/>
        </w:rPr>
        <w:t>Caso seja possível, a apuração deverá ser promovida em conjunto no PAR, na forma</w:t>
      </w:r>
      <w:r w:rsidRPr="00E1647C">
        <w:rPr>
          <w:spacing w:val="-58"/>
          <w:sz w:val="24"/>
        </w:rPr>
        <w:t xml:space="preserve"> </w:t>
      </w:r>
      <w:r w:rsidRPr="00E1647C">
        <w:rPr>
          <w:sz w:val="24"/>
        </w:rPr>
        <w:t>do</w:t>
      </w:r>
      <w:r w:rsidRPr="00E1647C">
        <w:rPr>
          <w:spacing w:val="-1"/>
          <w:sz w:val="24"/>
        </w:rPr>
        <w:t xml:space="preserve"> </w:t>
      </w:r>
      <w:r w:rsidRPr="00E1647C">
        <w:rPr>
          <w:sz w:val="24"/>
        </w:rPr>
        <w:t>art. 33, § 1º, do Decreto nº 46.366, de 19 de</w:t>
      </w:r>
      <w:r w:rsidRPr="00E1647C">
        <w:rPr>
          <w:spacing w:val="-2"/>
          <w:sz w:val="24"/>
        </w:rPr>
        <w:t xml:space="preserve"> </w:t>
      </w:r>
      <w:r w:rsidRPr="00E1647C">
        <w:rPr>
          <w:sz w:val="24"/>
        </w:rPr>
        <w:t>julho de</w:t>
      </w:r>
      <w:r w:rsidRPr="00E1647C">
        <w:rPr>
          <w:spacing w:val="-1"/>
          <w:sz w:val="24"/>
        </w:rPr>
        <w:t xml:space="preserve"> </w:t>
      </w:r>
      <w:r w:rsidRPr="00E1647C">
        <w:rPr>
          <w:sz w:val="24"/>
        </w:rPr>
        <w:t>2018.</w:t>
      </w:r>
    </w:p>
    <w:p w14:paraId="3ADC503C" w14:textId="77777777" w:rsidR="00A26958" w:rsidRPr="00E1647C" w:rsidRDefault="00A26958" w:rsidP="00A26958">
      <w:pPr>
        <w:spacing w:before="9"/>
        <w:ind w:right="111"/>
        <w:jc w:val="both"/>
        <w:rPr>
          <w:sz w:val="28"/>
          <w:szCs w:val="24"/>
        </w:rPr>
      </w:pPr>
    </w:p>
    <w:p w14:paraId="30FEF1E7" w14:textId="60391B1A" w:rsidR="00A26958" w:rsidRDefault="00A26958" w:rsidP="00A26958">
      <w:pPr>
        <w:numPr>
          <w:ilvl w:val="1"/>
          <w:numId w:val="42"/>
        </w:numPr>
        <w:tabs>
          <w:tab w:val="left" w:pos="734"/>
        </w:tabs>
        <w:spacing w:line="288" w:lineRule="auto"/>
        <w:ind w:left="118" w:right="111" w:firstLine="0"/>
        <w:jc w:val="both"/>
        <w:rPr>
          <w:sz w:val="24"/>
        </w:rPr>
      </w:pPr>
      <w:r w:rsidRPr="00E1647C">
        <w:rPr>
          <w:sz w:val="24"/>
        </w:rPr>
        <w:t>Na hipótese de abertura de processo administrativo destinado a apuração de fatos e, se</w:t>
      </w:r>
      <w:r w:rsidRPr="00E1647C">
        <w:rPr>
          <w:spacing w:val="1"/>
          <w:sz w:val="24"/>
        </w:rPr>
        <w:t xml:space="preserve"> </w:t>
      </w:r>
      <w:r w:rsidRPr="00E1647C">
        <w:rPr>
          <w:sz w:val="24"/>
        </w:rPr>
        <w:t>for</w:t>
      </w:r>
      <w:r w:rsidRPr="00E1647C">
        <w:rPr>
          <w:spacing w:val="-5"/>
          <w:sz w:val="24"/>
        </w:rPr>
        <w:t xml:space="preserve"> </w:t>
      </w:r>
      <w:r w:rsidRPr="00E1647C">
        <w:rPr>
          <w:sz w:val="24"/>
        </w:rPr>
        <w:t>o</w:t>
      </w:r>
      <w:r w:rsidRPr="00E1647C">
        <w:rPr>
          <w:spacing w:val="-3"/>
          <w:sz w:val="24"/>
        </w:rPr>
        <w:t xml:space="preserve"> </w:t>
      </w:r>
      <w:r w:rsidRPr="00E1647C">
        <w:rPr>
          <w:sz w:val="24"/>
        </w:rPr>
        <w:t>caso,</w:t>
      </w:r>
      <w:r w:rsidRPr="00E1647C">
        <w:rPr>
          <w:spacing w:val="-4"/>
          <w:sz w:val="24"/>
        </w:rPr>
        <w:t xml:space="preserve"> </w:t>
      </w:r>
      <w:r w:rsidRPr="00E1647C">
        <w:rPr>
          <w:sz w:val="24"/>
        </w:rPr>
        <w:t>aplicação</w:t>
      </w:r>
      <w:r w:rsidRPr="00E1647C">
        <w:rPr>
          <w:spacing w:val="-4"/>
          <w:sz w:val="24"/>
        </w:rPr>
        <w:t xml:space="preserve"> </w:t>
      </w:r>
      <w:r w:rsidRPr="00E1647C">
        <w:rPr>
          <w:sz w:val="24"/>
        </w:rPr>
        <w:t>de</w:t>
      </w:r>
      <w:r w:rsidRPr="00E1647C">
        <w:rPr>
          <w:spacing w:val="-4"/>
          <w:sz w:val="24"/>
        </w:rPr>
        <w:t xml:space="preserve"> </w:t>
      </w:r>
      <w:r w:rsidRPr="00E1647C">
        <w:rPr>
          <w:sz w:val="24"/>
        </w:rPr>
        <w:t>sanções</w:t>
      </w:r>
      <w:r w:rsidRPr="00E1647C">
        <w:rPr>
          <w:spacing w:val="-1"/>
          <w:sz w:val="24"/>
        </w:rPr>
        <w:t xml:space="preserve"> </w:t>
      </w:r>
      <w:r w:rsidRPr="00E1647C">
        <w:rPr>
          <w:sz w:val="24"/>
        </w:rPr>
        <w:t>ao</w:t>
      </w:r>
      <w:r w:rsidRPr="00E1647C">
        <w:rPr>
          <w:spacing w:val="-1"/>
          <w:sz w:val="24"/>
        </w:rPr>
        <w:t xml:space="preserve"> </w:t>
      </w:r>
      <w:r w:rsidRPr="00E1647C">
        <w:rPr>
          <w:b/>
          <w:sz w:val="24"/>
        </w:rPr>
        <w:t>FORNECEDOR</w:t>
      </w:r>
      <w:r w:rsidRPr="00E1647C">
        <w:rPr>
          <w:sz w:val="24"/>
        </w:rPr>
        <w:t>,</w:t>
      </w:r>
      <w:r w:rsidRPr="00E1647C">
        <w:rPr>
          <w:spacing w:val="-4"/>
          <w:sz w:val="24"/>
        </w:rPr>
        <w:t xml:space="preserve"> </w:t>
      </w:r>
      <w:r w:rsidRPr="00E1647C">
        <w:rPr>
          <w:b/>
          <w:sz w:val="24"/>
        </w:rPr>
        <w:t>LICITANTE</w:t>
      </w:r>
      <w:r w:rsidRPr="00E1647C">
        <w:rPr>
          <w:b/>
          <w:spacing w:val="-1"/>
          <w:sz w:val="24"/>
        </w:rPr>
        <w:t xml:space="preserve"> </w:t>
      </w:r>
      <w:r w:rsidRPr="00E1647C">
        <w:rPr>
          <w:sz w:val="24"/>
        </w:rPr>
        <w:t>ou</w:t>
      </w:r>
      <w:r w:rsidRPr="00E1647C">
        <w:rPr>
          <w:spacing w:val="-4"/>
          <w:sz w:val="24"/>
        </w:rPr>
        <w:t xml:space="preserve"> </w:t>
      </w:r>
      <w:r w:rsidRPr="00E1647C">
        <w:rPr>
          <w:b/>
          <w:sz w:val="24"/>
        </w:rPr>
        <w:t>CONTRATADO</w:t>
      </w:r>
      <w:r w:rsidRPr="00E1647C">
        <w:rPr>
          <w:sz w:val="24"/>
        </w:rPr>
        <w:t>,</w:t>
      </w:r>
      <w:r w:rsidRPr="00E1647C">
        <w:rPr>
          <w:spacing w:val="-3"/>
          <w:sz w:val="24"/>
        </w:rPr>
        <w:t xml:space="preserve"> </w:t>
      </w:r>
      <w:r w:rsidRPr="00E1647C">
        <w:rPr>
          <w:sz w:val="24"/>
        </w:rPr>
        <w:t>em</w:t>
      </w:r>
      <w:r w:rsidR="00F736B0">
        <w:rPr>
          <w:sz w:val="24"/>
        </w:rPr>
        <w:t xml:space="preserve"> </w:t>
      </w:r>
      <w:r w:rsidRPr="00E1647C">
        <w:rPr>
          <w:spacing w:val="-58"/>
          <w:sz w:val="24"/>
        </w:rPr>
        <w:t xml:space="preserve"> </w:t>
      </w:r>
      <w:r w:rsidRPr="00E1647C">
        <w:rPr>
          <w:sz w:val="24"/>
        </w:rPr>
        <w:t>decorrência de conduta vedada no contrato, as comunicações serão efetuadas por meio do endereço de correio eletrônico ("e-mail") cadastrado pela empresa junto ao sistema eletrônico de</w:t>
      </w:r>
      <w:r w:rsidRPr="00E1647C">
        <w:rPr>
          <w:spacing w:val="-57"/>
          <w:sz w:val="24"/>
        </w:rPr>
        <w:t xml:space="preserve"> </w:t>
      </w:r>
      <w:r w:rsidRPr="00E1647C">
        <w:rPr>
          <w:sz w:val="24"/>
        </w:rPr>
        <w:t>contratações</w:t>
      </w:r>
      <w:r w:rsidRPr="00E1647C">
        <w:rPr>
          <w:spacing w:val="-1"/>
          <w:sz w:val="24"/>
        </w:rPr>
        <w:t xml:space="preserve"> </w:t>
      </w:r>
      <w:r w:rsidRPr="00E1647C">
        <w:rPr>
          <w:sz w:val="24"/>
        </w:rPr>
        <w:t>do Município.</w:t>
      </w:r>
    </w:p>
    <w:p w14:paraId="2FE9B3A5" w14:textId="77777777" w:rsidR="003A502D" w:rsidRPr="00E1647C" w:rsidRDefault="003A502D" w:rsidP="003A502D">
      <w:pPr>
        <w:tabs>
          <w:tab w:val="left" w:pos="734"/>
        </w:tabs>
        <w:spacing w:line="288" w:lineRule="auto"/>
        <w:ind w:left="118" w:right="111"/>
        <w:jc w:val="both"/>
        <w:rPr>
          <w:sz w:val="24"/>
        </w:rPr>
      </w:pPr>
    </w:p>
    <w:p w14:paraId="3F92F82B" w14:textId="77777777" w:rsidR="00A26958" w:rsidRPr="00E1647C" w:rsidRDefault="00A26958" w:rsidP="00A26958">
      <w:pPr>
        <w:spacing w:before="9"/>
        <w:ind w:right="111"/>
        <w:jc w:val="both"/>
        <w:rPr>
          <w:sz w:val="28"/>
          <w:szCs w:val="24"/>
        </w:rPr>
      </w:pPr>
    </w:p>
    <w:p w14:paraId="04476DE1" w14:textId="77777777" w:rsidR="00A26958" w:rsidRPr="00E1647C" w:rsidRDefault="00A26958" w:rsidP="00A26958">
      <w:pPr>
        <w:numPr>
          <w:ilvl w:val="2"/>
          <w:numId w:val="42"/>
        </w:numPr>
        <w:tabs>
          <w:tab w:val="left" w:pos="914"/>
        </w:tabs>
        <w:spacing w:before="1" w:line="288" w:lineRule="auto"/>
        <w:ind w:left="118" w:right="111" w:firstLine="0"/>
        <w:jc w:val="both"/>
        <w:rPr>
          <w:sz w:val="24"/>
        </w:rPr>
      </w:pPr>
      <w:r w:rsidRPr="00E1647C">
        <w:rPr>
          <w:sz w:val="24"/>
        </w:rPr>
        <w:lastRenderedPageBreak/>
        <w:t xml:space="preserve">O </w:t>
      </w:r>
      <w:r w:rsidRPr="00E1647C">
        <w:rPr>
          <w:b/>
          <w:sz w:val="24"/>
        </w:rPr>
        <w:t>FORNECEDOR</w:t>
      </w:r>
      <w:r w:rsidRPr="00E1647C">
        <w:rPr>
          <w:sz w:val="24"/>
        </w:rPr>
        <w:t xml:space="preserve">, </w:t>
      </w:r>
      <w:r w:rsidRPr="00E1647C">
        <w:rPr>
          <w:b/>
          <w:sz w:val="24"/>
        </w:rPr>
        <w:t xml:space="preserve">LICITANTE </w:t>
      </w:r>
      <w:r w:rsidRPr="00E1647C">
        <w:rPr>
          <w:sz w:val="24"/>
        </w:rPr>
        <w:t xml:space="preserve">ou </w:t>
      </w:r>
      <w:r w:rsidRPr="00E1647C">
        <w:rPr>
          <w:b/>
          <w:sz w:val="24"/>
        </w:rPr>
        <w:t xml:space="preserve">CONTRATADO </w:t>
      </w:r>
      <w:r w:rsidRPr="00E1647C">
        <w:rPr>
          <w:sz w:val="24"/>
        </w:rPr>
        <w:t>deverá manter atualizado o</w:t>
      </w:r>
      <w:r w:rsidRPr="00E1647C">
        <w:rPr>
          <w:spacing w:val="1"/>
          <w:sz w:val="24"/>
        </w:rPr>
        <w:t xml:space="preserve"> </w:t>
      </w:r>
      <w:r w:rsidRPr="00E1647C">
        <w:rPr>
          <w:sz w:val="24"/>
        </w:rPr>
        <w:t>endereço</w:t>
      </w:r>
      <w:r w:rsidRPr="00E1647C">
        <w:rPr>
          <w:spacing w:val="-14"/>
          <w:sz w:val="24"/>
        </w:rPr>
        <w:t xml:space="preserve"> </w:t>
      </w:r>
      <w:r w:rsidRPr="00E1647C">
        <w:rPr>
          <w:sz w:val="24"/>
        </w:rPr>
        <w:t>de</w:t>
      </w:r>
      <w:r w:rsidRPr="00E1647C">
        <w:rPr>
          <w:spacing w:val="-14"/>
          <w:sz w:val="24"/>
        </w:rPr>
        <w:t xml:space="preserve"> </w:t>
      </w:r>
      <w:r w:rsidRPr="00E1647C">
        <w:rPr>
          <w:sz w:val="24"/>
        </w:rPr>
        <w:t>correio</w:t>
      </w:r>
      <w:r w:rsidRPr="00E1647C">
        <w:rPr>
          <w:spacing w:val="-14"/>
          <w:sz w:val="24"/>
        </w:rPr>
        <w:t xml:space="preserve"> </w:t>
      </w:r>
      <w:r w:rsidRPr="00E1647C">
        <w:rPr>
          <w:sz w:val="24"/>
        </w:rPr>
        <w:t>eletrônico</w:t>
      </w:r>
      <w:r w:rsidRPr="00E1647C">
        <w:rPr>
          <w:spacing w:val="-14"/>
          <w:sz w:val="24"/>
        </w:rPr>
        <w:t xml:space="preserve"> </w:t>
      </w:r>
      <w:r w:rsidRPr="00E1647C">
        <w:rPr>
          <w:sz w:val="24"/>
        </w:rPr>
        <w:t>("e-mail")</w:t>
      </w:r>
      <w:r w:rsidRPr="00E1647C">
        <w:rPr>
          <w:spacing w:val="-14"/>
          <w:sz w:val="24"/>
        </w:rPr>
        <w:t xml:space="preserve"> </w:t>
      </w:r>
      <w:r w:rsidRPr="00E1647C">
        <w:rPr>
          <w:sz w:val="24"/>
        </w:rPr>
        <w:t>cadastrado</w:t>
      </w:r>
      <w:r w:rsidRPr="00E1647C">
        <w:rPr>
          <w:spacing w:val="-14"/>
          <w:sz w:val="24"/>
        </w:rPr>
        <w:t xml:space="preserve"> </w:t>
      </w:r>
      <w:r w:rsidRPr="00E1647C">
        <w:rPr>
          <w:sz w:val="24"/>
        </w:rPr>
        <w:t>junto</w:t>
      </w:r>
      <w:r w:rsidRPr="00E1647C">
        <w:rPr>
          <w:spacing w:val="-13"/>
          <w:sz w:val="24"/>
        </w:rPr>
        <w:t xml:space="preserve"> </w:t>
      </w:r>
      <w:r w:rsidRPr="00E1647C">
        <w:rPr>
          <w:sz w:val="24"/>
        </w:rPr>
        <w:t>ao</w:t>
      </w:r>
      <w:r w:rsidRPr="00E1647C">
        <w:rPr>
          <w:spacing w:val="-13"/>
          <w:sz w:val="24"/>
        </w:rPr>
        <w:t xml:space="preserve"> </w:t>
      </w:r>
      <w:r w:rsidRPr="00E1647C">
        <w:rPr>
          <w:sz w:val="24"/>
        </w:rPr>
        <w:t>sistema</w:t>
      </w:r>
      <w:r w:rsidRPr="00E1647C">
        <w:rPr>
          <w:spacing w:val="-15"/>
          <w:sz w:val="24"/>
        </w:rPr>
        <w:t xml:space="preserve"> </w:t>
      </w:r>
      <w:r w:rsidRPr="00E1647C">
        <w:rPr>
          <w:sz w:val="24"/>
        </w:rPr>
        <w:t>eletrônico</w:t>
      </w:r>
      <w:r w:rsidRPr="00E1647C">
        <w:rPr>
          <w:spacing w:val="-14"/>
          <w:sz w:val="24"/>
        </w:rPr>
        <w:t xml:space="preserve"> </w:t>
      </w:r>
      <w:r w:rsidRPr="00E1647C">
        <w:rPr>
          <w:sz w:val="24"/>
        </w:rPr>
        <w:t>de</w:t>
      </w:r>
      <w:r w:rsidRPr="00E1647C">
        <w:rPr>
          <w:spacing w:val="-14"/>
          <w:sz w:val="24"/>
        </w:rPr>
        <w:t xml:space="preserve"> </w:t>
      </w:r>
      <w:r w:rsidRPr="00E1647C">
        <w:rPr>
          <w:sz w:val="24"/>
        </w:rPr>
        <w:t>contratações</w:t>
      </w:r>
      <w:r w:rsidRPr="00E1647C">
        <w:rPr>
          <w:spacing w:val="-58"/>
          <w:sz w:val="24"/>
        </w:rPr>
        <w:t xml:space="preserve"> </w:t>
      </w:r>
      <w:r w:rsidRPr="00E1647C">
        <w:rPr>
          <w:sz w:val="24"/>
        </w:rPr>
        <w:t>do Município e confirmar o recebimento das mensagens encaminhadas pelo órgão ou entidade</w:t>
      </w:r>
      <w:r w:rsidRPr="00E1647C">
        <w:rPr>
          <w:spacing w:val="-57"/>
          <w:sz w:val="24"/>
        </w:rPr>
        <w:t xml:space="preserve"> </w:t>
      </w:r>
      <w:r w:rsidRPr="00E1647C">
        <w:rPr>
          <w:sz w:val="24"/>
        </w:rPr>
        <w:t>contratante,</w:t>
      </w:r>
      <w:r w:rsidRPr="00E1647C">
        <w:rPr>
          <w:spacing w:val="-7"/>
          <w:sz w:val="24"/>
        </w:rPr>
        <w:t xml:space="preserve"> </w:t>
      </w:r>
      <w:r w:rsidRPr="00E1647C">
        <w:rPr>
          <w:sz w:val="24"/>
        </w:rPr>
        <w:t>não</w:t>
      </w:r>
      <w:r w:rsidRPr="00E1647C">
        <w:rPr>
          <w:spacing w:val="-7"/>
          <w:sz w:val="24"/>
        </w:rPr>
        <w:t xml:space="preserve"> </w:t>
      </w:r>
      <w:r w:rsidRPr="00E1647C">
        <w:rPr>
          <w:sz w:val="24"/>
        </w:rPr>
        <w:t>podendo</w:t>
      </w:r>
      <w:r w:rsidRPr="00E1647C">
        <w:rPr>
          <w:spacing w:val="-4"/>
          <w:sz w:val="24"/>
        </w:rPr>
        <w:t xml:space="preserve"> </w:t>
      </w:r>
      <w:r w:rsidRPr="00E1647C">
        <w:rPr>
          <w:sz w:val="24"/>
        </w:rPr>
        <w:t>alegar</w:t>
      </w:r>
      <w:r w:rsidRPr="00E1647C">
        <w:rPr>
          <w:spacing w:val="-8"/>
          <w:sz w:val="24"/>
        </w:rPr>
        <w:t xml:space="preserve"> </w:t>
      </w:r>
      <w:r w:rsidRPr="00E1647C">
        <w:rPr>
          <w:sz w:val="24"/>
        </w:rPr>
        <w:t>o</w:t>
      </w:r>
      <w:r w:rsidRPr="00E1647C">
        <w:rPr>
          <w:spacing w:val="-6"/>
          <w:sz w:val="24"/>
        </w:rPr>
        <w:t xml:space="preserve"> </w:t>
      </w:r>
      <w:r w:rsidRPr="00E1647C">
        <w:rPr>
          <w:sz w:val="24"/>
        </w:rPr>
        <w:t>desconhecimento</w:t>
      </w:r>
      <w:r w:rsidRPr="00E1647C">
        <w:rPr>
          <w:spacing w:val="-7"/>
          <w:sz w:val="24"/>
        </w:rPr>
        <w:t xml:space="preserve"> </w:t>
      </w:r>
      <w:r w:rsidRPr="00E1647C">
        <w:rPr>
          <w:sz w:val="24"/>
        </w:rPr>
        <w:t>do</w:t>
      </w:r>
      <w:r w:rsidRPr="00E1647C">
        <w:rPr>
          <w:spacing w:val="-7"/>
          <w:sz w:val="24"/>
        </w:rPr>
        <w:t xml:space="preserve"> </w:t>
      </w:r>
      <w:r w:rsidRPr="00E1647C">
        <w:rPr>
          <w:sz w:val="24"/>
        </w:rPr>
        <w:t>recebimento</w:t>
      </w:r>
      <w:r w:rsidRPr="00E1647C">
        <w:rPr>
          <w:spacing w:val="-6"/>
          <w:sz w:val="24"/>
        </w:rPr>
        <w:t xml:space="preserve"> </w:t>
      </w:r>
      <w:r w:rsidRPr="00E1647C">
        <w:rPr>
          <w:sz w:val="24"/>
        </w:rPr>
        <w:t>das</w:t>
      </w:r>
      <w:r w:rsidRPr="00E1647C">
        <w:rPr>
          <w:spacing w:val="-7"/>
          <w:sz w:val="24"/>
        </w:rPr>
        <w:t xml:space="preserve"> </w:t>
      </w:r>
      <w:r w:rsidRPr="00E1647C">
        <w:rPr>
          <w:sz w:val="24"/>
        </w:rPr>
        <w:t>comunicações</w:t>
      </w:r>
      <w:r w:rsidRPr="00E1647C">
        <w:rPr>
          <w:spacing w:val="-6"/>
          <w:sz w:val="24"/>
        </w:rPr>
        <w:t xml:space="preserve"> </w:t>
      </w:r>
      <w:r w:rsidRPr="00E1647C">
        <w:rPr>
          <w:sz w:val="24"/>
        </w:rPr>
        <w:t>por</w:t>
      </w:r>
      <w:r w:rsidRPr="00E1647C">
        <w:rPr>
          <w:spacing w:val="-8"/>
          <w:sz w:val="24"/>
        </w:rPr>
        <w:t xml:space="preserve"> </w:t>
      </w:r>
      <w:r w:rsidRPr="00E1647C">
        <w:rPr>
          <w:sz w:val="24"/>
        </w:rPr>
        <w:t>este</w:t>
      </w:r>
      <w:r w:rsidRPr="00E1647C">
        <w:rPr>
          <w:spacing w:val="-58"/>
          <w:sz w:val="24"/>
        </w:rPr>
        <w:t xml:space="preserve"> </w:t>
      </w:r>
      <w:r w:rsidRPr="00E1647C">
        <w:rPr>
          <w:sz w:val="24"/>
        </w:rPr>
        <w:t>meio como justificativa para se eximir das responsabilidades assumidas ou eventuais sanções</w:t>
      </w:r>
      <w:r w:rsidRPr="00E1647C">
        <w:rPr>
          <w:spacing w:val="1"/>
          <w:sz w:val="24"/>
        </w:rPr>
        <w:t xml:space="preserve"> </w:t>
      </w:r>
      <w:r w:rsidRPr="00E1647C">
        <w:rPr>
          <w:sz w:val="24"/>
        </w:rPr>
        <w:t>aplicadas.</w:t>
      </w:r>
    </w:p>
    <w:p w14:paraId="434F0590" w14:textId="77777777" w:rsidR="00A26958" w:rsidRPr="00E1647C" w:rsidRDefault="00A26958" w:rsidP="00A26958">
      <w:pPr>
        <w:spacing w:before="9"/>
        <w:ind w:right="111"/>
        <w:jc w:val="both"/>
        <w:rPr>
          <w:sz w:val="28"/>
          <w:szCs w:val="24"/>
        </w:rPr>
      </w:pPr>
    </w:p>
    <w:p w14:paraId="49954153" w14:textId="77777777" w:rsidR="00A26958" w:rsidRPr="00E1647C" w:rsidRDefault="00A26958" w:rsidP="00A26958">
      <w:pPr>
        <w:numPr>
          <w:ilvl w:val="1"/>
          <w:numId w:val="42"/>
        </w:numPr>
        <w:tabs>
          <w:tab w:val="left" w:pos="712"/>
        </w:tabs>
        <w:spacing w:line="288" w:lineRule="auto"/>
        <w:ind w:left="118" w:right="111" w:firstLine="0"/>
        <w:jc w:val="both"/>
        <w:rPr>
          <w:sz w:val="24"/>
        </w:rPr>
      </w:pPr>
      <w:r w:rsidRPr="00E1647C">
        <w:rPr>
          <w:sz w:val="24"/>
        </w:rPr>
        <w:t>O</w:t>
      </w:r>
      <w:r w:rsidRPr="00E1647C">
        <w:rPr>
          <w:spacing w:val="-9"/>
          <w:sz w:val="24"/>
        </w:rPr>
        <w:t xml:space="preserve"> </w:t>
      </w:r>
      <w:r w:rsidRPr="00E1647C">
        <w:rPr>
          <w:b/>
          <w:sz w:val="24"/>
        </w:rPr>
        <w:t>CONTRATANTE</w:t>
      </w:r>
      <w:r w:rsidRPr="00E1647C">
        <w:rPr>
          <w:b/>
          <w:spacing w:val="-7"/>
          <w:sz w:val="24"/>
        </w:rPr>
        <w:t xml:space="preserve"> </w:t>
      </w:r>
      <w:r w:rsidRPr="00E1647C">
        <w:rPr>
          <w:sz w:val="24"/>
        </w:rPr>
        <w:t>deverá</w:t>
      </w:r>
      <w:r w:rsidRPr="00E1647C">
        <w:rPr>
          <w:spacing w:val="-9"/>
          <w:sz w:val="24"/>
        </w:rPr>
        <w:t xml:space="preserve"> </w:t>
      </w:r>
      <w:r w:rsidRPr="00E1647C">
        <w:rPr>
          <w:sz w:val="24"/>
        </w:rPr>
        <w:t>remeter</w:t>
      </w:r>
      <w:r w:rsidRPr="00E1647C">
        <w:rPr>
          <w:spacing w:val="-10"/>
          <w:sz w:val="24"/>
        </w:rPr>
        <w:t xml:space="preserve"> </w:t>
      </w:r>
      <w:r w:rsidRPr="00E1647C">
        <w:rPr>
          <w:sz w:val="24"/>
        </w:rPr>
        <w:t>para</w:t>
      </w:r>
      <w:r w:rsidRPr="00E1647C">
        <w:rPr>
          <w:spacing w:val="-7"/>
          <w:sz w:val="24"/>
        </w:rPr>
        <w:t xml:space="preserve"> </w:t>
      </w:r>
      <w:r w:rsidRPr="00E1647C">
        <w:rPr>
          <w:sz w:val="24"/>
        </w:rPr>
        <w:t>Controladoria</w:t>
      </w:r>
      <w:r w:rsidRPr="00E1647C">
        <w:rPr>
          <w:spacing w:val="-8"/>
          <w:sz w:val="24"/>
        </w:rPr>
        <w:t xml:space="preserve"> </w:t>
      </w:r>
      <w:r w:rsidRPr="00E1647C">
        <w:rPr>
          <w:sz w:val="24"/>
        </w:rPr>
        <w:t>Geral</w:t>
      </w:r>
      <w:r w:rsidRPr="00E1647C">
        <w:rPr>
          <w:spacing w:val="-8"/>
          <w:sz w:val="24"/>
        </w:rPr>
        <w:t xml:space="preserve"> </w:t>
      </w:r>
      <w:r w:rsidRPr="00E1647C">
        <w:rPr>
          <w:sz w:val="24"/>
        </w:rPr>
        <w:t>do</w:t>
      </w:r>
      <w:r w:rsidRPr="00E1647C">
        <w:rPr>
          <w:spacing w:val="-9"/>
          <w:sz w:val="24"/>
        </w:rPr>
        <w:t xml:space="preserve"> </w:t>
      </w:r>
      <w:r w:rsidRPr="00E1647C">
        <w:rPr>
          <w:sz w:val="24"/>
        </w:rPr>
        <w:t>Município</w:t>
      </w:r>
      <w:r w:rsidRPr="00E1647C">
        <w:rPr>
          <w:spacing w:val="-5"/>
          <w:sz w:val="24"/>
        </w:rPr>
        <w:t xml:space="preserve"> </w:t>
      </w:r>
      <w:r w:rsidRPr="00E1647C">
        <w:rPr>
          <w:sz w:val="24"/>
        </w:rPr>
        <w:t>–</w:t>
      </w:r>
      <w:r w:rsidRPr="00E1647C">
        <w:rPr>
          <w:spacing w:val="-9"/>
          <w:sz w:val="24"/>
        </w:rPr>
        <w:t xml:space="preserve"> </w:t>
      </w:r>
      <w:r w:rsidRPr="00E1647C">
        <w:rPr>
          <w:sz w:val="24"/>
        </w:rPr>
        <w:t>CGM,</w:t>
      </w:r>
      <w:r w:rsidRPr="00E1647C">
        <w:rPr>
          <w:spacing w:val="-9"/>
          <w:sz w:val="24"/>
        </w:rPr>
        <w:t xml:space="preserve"> </w:t>
      </w:r>
      <w:r w:rsidRPr="00E1647C">
        <w:rPr>
          <w:sz w:val="24"/>
        </w:rPr>
        <w:t>no</w:t>
      </w:r>
      <w:r>
        <w:rPr>
          <w:sz w:val="24"/>
        </w:rPr>
        <w:t xml:space="preserve"> </w:t>
      </w:r>
      <w:r w:rsidRPr="00E1647C">
        <w:rPr>
          <w:spacing w:val="-57"/>
          <w:sz w:val="24"/>
        </w:rPr>
        <w:t xml:space="preserve"> </w:t>
      </w:r>
      <w:r w:rsidRPr="00E1647C">
        <w:rPr>
          <w:sz w:val="24"/>
        </w:rPr>
        <w:t>prazo de 15 (quinze) dias úteis, contado da sua aplicação, o extrato de publicação no Diário</w:t>
      </w:r>
      <w:r w:rsidRPr="00E1647C">
        <w:rPr>
          <w:spacing w:val="1"/>
          <w:sz w:val="24"/>
        </w:rPr>
        <w:t xml:space="preserve"> </w:t>
      </w:r>
      <w:r w:rsidRPr="00E1647C">
        <w:rPr>
          <w:sz w:val="24"/>
        </w:rPr>
        <w:t>Oficial do Município do ato de aplicação das sanções de impedimento de licitar e contratar e</w:t>
      </w:r>
      <w:r w:rsidRPr="00E1647C">
        <w:rPr>
          <w:spacing w:val="1"/>
          <w:sz w:val="24"/>
        </w:rPr>
        <w:t xml:space="preserve"> </w:t>
      </w:r>
      <w:r w:rsidRPr="00E1647C">
        <w:rPr>
          <w:sz w:val="24"/>
        </w:rPr>
        <w:t>de</w:t>
      </w:r>
      <w:r w:rsidRPr="00E1647C">
        <w:rPr>
          <w:spacing w:val="-2"/>
          <w:sz w:val="24"/>
        </w:rPr>
        <w:t xml:space="preserve"> </w:t>
      </w:r>
      <w:r w:rsidRPr="00E1647C">
        <w:rPr>
          <w:sz w:val="24"/>
        </w:rPr>
        <w:t>declaração</w:t>
      </w:r>
      <w:r w:rsidRPr="00E1647C">
        <w:rPr>
          <w:spacing w:val="-1"/>
          <w:sz w:val="24"/>
        </w:rPr>
        <w:t xml:space="preserve"> </w:t>
      </w:r>
      <w:r w:rsidRPr="00E1647C">
        <w:rPr>
          <w:sz w:val="24"/>
        </w:rPr>
        <w:t>de</w:t>
      </w:r>
      <w:r w:rsidRPr="00E1647C">
        <w:rPr>
          <w:spacing w:val="-2"/>
          <w:sz w:val="24"/>
        </w:rPr>
        <w:t xml:space="preserve"> </w:t>
      </w:r>
      <w:r w:rsidRPr="00E1647C">
        <w:rPr>
          <w:sz w:val="24"/>
        </w:rPr>
        <w:t>inidoneidade</w:t>
      </w:r>
      <w:r w:rsidRPr="00E1647C">
        <w:rPr>
          <w:spacing w:val="-2"/>
          <w:sz w:val="24"/>
        </w:rPr>
        <w:t xml:space="preserve"> </w:t>
      </w:r>
      <w:r w:rsidRPr="00E1647C">
        <w:rPr>
          <w:sz w:val="24"/>
        </w:rPr>
        <w:t>para</w:t>
      </w:r>
      <w:r w:rsidRPr="00E1647C">
        <w:rPr>
          <w:spacing w:val="-2"/>
          <w:sz w:val="24"/>
        </w:rPr>
        <w:t xml:space="preserve"> </w:t>
      </w:r>
      <w:r w:rsidRPr="00E1647C">
        <w:rPr>
          <w:sz w:val="24"/>
        </w:rPr>
        <w:t>licitar</w:t>
      </w:r>
      <w:r w:rsidRPr="00E1647C">
        <w:rPr>
          <w:spacing w:val="-1"/>
          <w:sz w:val="24"/>
        </w:rPr>
        <w:t xml:space="preserve"> </w:t>
      </w:r>
      <w:r w:rsidRPr="00E1647C">
        <w:rPr>
          <w:sz w:val="24"/>
        </w:rPr>
        <w:t>e</w:t>
      </w:r>
      <w:r w:rsidRPr="00E1647C">
        <w:rPr>
          <w:spacing w:val="-3"/>
          <w:sz w:val="24"/>
        </w:rPr>
        <w:t xml:space="preserve"> </w:t>
      </w:r>
      <w:r w:rsidRPr="00E1647C">
        <w:rPr>
          <w:sz w:val="24"/>
        </w:rPr>
        <w:t>contratar,</w:t>
      </w:r>
      <w:r w:rsidRPr="00E1647C">
        <w:rPr>
          <w:spacing w:val="-1"/>
          <w:sz w:val="24"/>
        </w:rPr>
        <w:t xml:space="preserve"> </w:t>
      </w:r>
      <w:r w:rsidRPr="00E1647C">
        <w:rPr>
          <w:sz w:val="24"/>
        </w:rPr>
        <w:t>de</w:t>
      </w:r>
      <w:r w:rsidRPr="00E1647C">
        <w:rPr>
          <w:spacing w:val="-3"/>
          <w:sz w:val="24"/>
        </w:rPr>
        <w:t xml:space="preserve"> </w:t>
      </w:r>
      <w:r w:rsidRPr="00E1647C">
        <w:rPr>
          <w:sz w:val="24"/>
        </w:rPr>
        <w:t>modo</w:t>
      </w:r>
      <w:r w:rsidRPr="00E1647C">
        <w:rPr>
          <w:spacing w:val="-1"/>
          <w:sz w:val="24"/>
        </w:rPr>
        <w:t xml:space="preserve"> </w:t>
      </w:r>
      <w:r w:rsidRPr="00E1647C">
        <w:rPr>
          <w:sz w:val="24"/>
        </w:rPr>
        <w:t>a</w:t>
      </w:r>
      <w:r w:rsidRPr="00E1647C">
        <w:rPr>
          <w:spacing w:val="-1"/>
          <w:sz w:val="24"/>
        </w:rPr>
        <w:t xml:space="preserve"> </w:t>
      </w:r>
      <w:r w:rsidRPr="00E1647C">
        <w:rPr>
          <w:sz w:val="24"/>
        </w:rPr>
        <w:t>possibilitar</w:t>
      </w:r>
      <w:r w:rsidRPr="00E1647C">
        <w:rPr>
          <w:spacing w:val="-4"/>
          <w:sz w:val="24"/>
        </w:rPr>
        <w:t xml:space="preserve"> </w:t>
      </w:r>
      <w:r w:rsidRPr="00E1647C">
        <w:rPr>
          <w:sz w:val="24"/>
        </w:rPr>
        <w:t>a</w:t>
      </w:r>
      <w:r w:rsidRPr="00E1647C">
        <w:rPr>
          <w:spacing w:val="-2"/>
          <w:sz w:val="24"/>
        </w:rPr>
        <w:t xml:space="preserve"> </w:t>
      </w:r>
      <w:r w:rsidRPr="00E1647C">
        <w:rPr>
          <w:sz w:val="24"/>
        </w:rPr>
        <w:t>formalização</w:t>
      </w:r>
      <w:r w:rsidRPr="00E1647C">
        <w:rPr>
          <w:spacing w:val="-1"/>
          <w:sz w:val="24"/>
        </w:rPr>
        <w:t xml:space="preserve"> </w:t>
      </w:r>
      <w:r w:rsidRPr="00E1647C">
        <w:rPr>
          <w:sz w:val="24"/>
        </w:rPr>
        <w:t>da</w:t>
      </w:r>
      <w:r w:rsidRPr="00E1647C">
        <w:rPr>
          <w:spacing w:val="-58"/>
          <w:sz w:val="24"/>
        </w:rPr>
        <w:t xml:space="preserve"> </w:t>
      </w:r>
      <w:r w:rsidRPr="00E1647C">
        <w:rPr>
          <w:sz w:val="24"/>
        </w:rPr>
        <w:t>extensão dos seus efeitos para todos os órgãos e entidades da Administração Pública do Muni-</w:t>
      </w:r>
      <w:r w:rsidRPr="00E1647C">
        <w:rPr>
          <w:spacing w:val="-57"/>
          <w:sz w:val="24"/>
        </w:rPr>
        <w:t xml:space="preserve"> </w:t>
      </w:r>
      <w:r w:rsidRPr="00E1647C">
        <w:rPr>
          <w:sz w:val="24"/>
        </w:rPr>
        <w:t>cípio</w:t>
      </w:r>
      <w:r w:rsidRPr="00E1647C">
        <w:rPr>
          <w:spacing w:val="-5"/>
          <w:sz w:val="24"/>
        </w:rPr>
        <w:t xml:space="preserve"> </w:t>
      </w:r>
      <w:r w:rsidRPr="00E1647C">
        <w:rPr>
          <w:sz w:val="24"/>
        </w:rPr>
        <w:t>de</w:t>
      </w:r>
      <w:r w:rsidRPr="00E1647C">
        <w:rPr>
          <w:spacing w:val="-5"/>
          <w:sz w:val="24"/>
        </w:rPr>
        <w:t xml:space="preserve"> </w:t>
      </w:r>
      <w:r w:rsidRPr="00E1647C">
        <w:rPr>
          <w:sz w:val="24"/>
        </w:rPr>
        <w:t>Niterói,</w:t>
      </w:r>
      <w:r w:rsidRPr="00E1647C">
        <w:rPr>
          <w:spacing w:val="-3"/>
          <w:sz w:val="24"/>
        </w:rPr>
        <w:t xml:space="preserve"> </w:t>
      </w:r>
      <w:r w:rsidRPr="00E1647C">
        <w:rPr>
          <w:sz w:val="24"/>
        </w:rPr>
        <w:t>bem</w:t>
      </w:r>
      <w:r w:rsidRPr="00E1647C">
        <w:rPr>
          <w:spacing w:val="-3"/>
          <w:sz w:val="24"/>
        </w:rPr>
        <w:t xml:space="preserve"> </w:t>
      </w:r>
      <w:r w:rsidRPr="00E1647C">
        <w:rPr>
          <w:sz w:val="24"/>
        </w:rPr>
        <w:t>como</w:t>
      </w:r>
      <w:r w:rsidRPr="00E1647C">
        <w:rPr>
          <w:spacing w:val="-2"/>
          <w:sz w:val="24"/>
        </w:rPr>
        <w:t xml:space="preserve"> </w:t>
      </w:r>
      <w:r w:rsidRPr="00E1647C">
        <w:rPr>
          <w:sz w:val="24"/>
        </w:rPr>
        <w:t>para</w:t>
      </w:r>
      <w:r w:rsidRPr="00E1647C">
        <w:rPr>
          <w:spacing w:val="-6"/>
          <w:sz w:val="24"/>
        </w:rPr>
        <w:t xml:space="preserve"> </w:t>
      </w:r>
      <w:r w:rsidRPr="00E1647C">
        <w:rPr>
          <w:sz w:val="24"/>
        </w:rPr>
        <w:t>fins</w:t>
      </w:r>
      <w:r w:rsidRPr="00E1647C">
        <w:rPr>
          <w:spacing w:val="-4"/>
          <w:sz w:val="24"/>
        </w:rPr>
        <w:t xml:space="preserve"> </w:t>
      </w:r>
      <w:r w:rsidRPr="00E1647C">
        <w:rPr>
          <w:sz w:val="24"/>
        </w:rPr>
        <w:t>de</w:t>
      </w:r>
      <w:r w:rsidRPr="00E1647C">
        <w:rPr>
          <w:spacing w:val="-5"/>
          <w:sz w:val="24"/>
        </w:rPr>
        <w:t xml:space="preserve"> </w:t>
      </w:r>
      <w:r w:rsidRPr="00E1647C">
        <w:rPr>
          <w:sz w:val="24"/>
        </w:rPr>
        <w:t>publicidade,</w:t>
      </w:r>
      <w:r w:rsidRPr="00E1647C">
        <w:rPr>
          <w:spacing w:val="-4"/>
          <w:sz w:val="24"/>
        </w:rPr>
        <w:t xml:space="preserve"> </w:t>
      </w:r>
      <w:r w:rsidRPr="00E1647C">
        <w:rPr>
          <w:sz w:val="24"/>
        </w:rPr>
        <w:t>ao</w:t>
      </w:r>
      <w:r w:rsidRPr="00E1647C">
        <w:rPr>
          <w:spacing w:val="-4"/>
          <w:sz w:val="24"/>
        </w:rPr>
        <w:t xml:space="preserve"> </w:t>
      </w:r>
      <w:r w:rsidRPr="00E1647C">
        <w:rPr>
          <w:sz w:val="24"/>
        </w:rPr>
        <w:t>Cadastro</w:t>
      </w:r>
      <w:r w:rsidRPr="00E1647C">
        <w:rPr>
          <w:spacing w:val="-1"/>
          <w:sz w:val="24"/>
        </w:rPr>
        <w:t xml:space="preserve"> </w:t>
      </w:r>
      <w:r w:rsidRPr="00E1647C">
        <w:rPr>
          <w:sz w:val="24"/>
        </w:rPr>
        <w:t>Nacional</w:t>
      </w:r>
      <w:r w:rsidRPr="00E1647C">
        <w:rPr>
          <w:spacing w:val="-2"/>
          <w:sz w:val="24"/>
        </w:rPr>
        <w:t xml:space="preserve"> </w:t>
      </w:r>
      <w:r w:rsidRPr="00E1647C">
        <w:rPr>
          <w:sz w:val="24"/>
        </w:rPr>
        <w:t>de</w:t>
      </w:r>
      <w:r w:rsidRPr="00E1647C">
        <w:rPr>
          <w:spacing w:val="-5"/>
          <w:sz w:val="24"/>
        </w:rPr>
        <w:t xml:space="preserve"> </w:t>
      </w:r>
      <w:r w:rsidRPr="00E1647C">
        <w:rPr>
          <w:sz w:val="24"/>
        </w:rPr>
        <w:t>Empresas</w:t>
      </w:r>
      <w:r w:rsidRPr="00E1647C">
        <w:rPr>
          <w:spacing w:val="-1"/>
          <w:sz w:val="24"/>
        </w:rPr>
        <w:t xml:space="preserve"> </w:t>
      </w:r>
      <w:r w:rsidRPr="00E1647C">
        <w:rPr>
          <w:sz w:val="24"/>
        </w:rPr>
        <w:t>Inidô-</w:t>
      </w:r>
      <w:r w:rsidRPr="00E1647C">
        <w:rPr>
          <w:spacing w:val="-58"/>
          <w:sz w:val="24"/>
        </w:rPr>
        <w:t xml:space="preserve"> </w:t>
      </w:r>
      <w:r w:rsidRPr="00E1647C">
        <w:rPr>
          <w:sz w:val="24"/>
        </w:rPr>
        <w:t>neas</w:t>
      </w:r>
      <w:r w:rsidRPr="00E1647C">
        <w:rPr>
          <w:spacing w:val="-8"/>
          <w:sz w:val="24"/>
        </w:rPr>
        <w:t xml:space="preserve"> </w:t>
      </w:r>
      <w:r w:rsidRPr="00E1647C">
        <w:rPr>
          <w:sz w:val="24"/>
        </w:rPr>
        <w:t>e</w:t>
      </w:r>
      <w:r w:rsidRPr="00E1647C">
        <w:rPr>
          <w:spacing w:val="-7"/>
          <w:sz w:val="24"/>
        </w:rPr>
        <w:t xml:space="preserve"> </w:t>
      </w:r>
      <w:r w:rsidRPr="00E1647C">
        <w:rPr>
          <w:sz w:val="24"/>
        </w:rPr>
        <w:t>Suspensas</w:t>
      </w:r>
      <w:r w:rsidRPr="00E1647C">
        <w:rPr>
          <w:spacing w:val="-8"/>
          <w:sz w:val="24"/>
        </w:rPr>
        <w:t xml:space="preserve"> </w:t>
      </w:r>
      <w:r w:rsidRPr="00E1647C">
        <w:rPr>
          <w:sz w:val="24"/>
        </w:rPr>
        <w:t>–</w:t>
      </w:r>
      <w:r w:rsidRPr="00E1647C">
        <w:rPr>
          <w:spacing w:val="-5"/>
          <w:sz w:val="24"/>
        </w:rPr>
        <w:t xml:space="preserve"> </w:t>
      </w:r>
      <w:r w:rsidRPr="00E1647C">
        <w:rPr>
          <w:sz w:val="24"/>
        </w:rPr>
        <w:t>CEIS</w:t>
      </w:r>
      <w:r w:rsidRPr="00E1647C">
        <w:rPr>
          <w:spacing w:val="-6"/>
          <w:sz w:val="24"/>
        </w:rPr>
        <w:t xml:space="preserve"> </w:t>
      </w:r>
      <w:r w:rsidRPr="00E1647C">
        <w:rPr>
          <w:sz w:val="24"/>
        </w:rPr>
        <w:t>e</w:t>
      </w:r>
      <w:r w:rsidRPr="00E1647C">
        <w:rPr>
          <w:spacing w:val="-10"/>
          <w:sz w:val="24"/>
        </w:rPr>
        <w:t xml:space="preserve"> </w:t>
      </w:r>
      <w:r w:rsidRPr="00E1647C">
        <w:rPr>
          <w:sz w:val="24"/>
        </w:rPr>
        <w:t>ao</w:t>
      </w:r>
      <w:r w:rsidRPr="00E1647C">
        <w:rPr>
          <w:spacing w:val="-6"/>
          <w:sz w:val="24"/>
        </w:rPr>
        <w:t xml:space="preserve"> </w:t>
      </w:r>
      <w:r w:rsidRPr="00E1647C">
        <w:rPr>
          <w:sz w:val="24"/>
        </w:rPr>
        <w:t>Cadastro</w:t>
      </w:r>
      <w:r w:rsidRPr="00E1647C">
        <w:rPr>
          <w:spacing w:val="-6"/>
          <w:sz w:val="24"/>
        </w:rPr>
        <w:t xml:space="preserve"> </w:t>
      </w:r>
      <w:r w:rsidRPr="00E1647C">
        <w:rPr>
          <w:sz w:val="24"/>
        </w:rPr>
        <w:t>Nacional</w:t>
      </w:r>
      <w:r w:rsidRPr="00E1647C">
        <w:rPr>
          <w:spacing w:val="-8"/>
          <w:sz w:val="24"/>
        </w:rPr>
        <w:t xml:space="preserve"> </w:t>
      </w:r>
      <w:r w:rsidRPr="00E1647C">
        <w:rPr>
          <w:sz w:val="24"/>
        </w:rPr>
        <w:t>de</w:t>
      </w:r>
      <w:r w:rsidRPr="00E1647C">
        <w:rPr>
          <w:spacing w:val="-10"/>
          <w:sz w:val="24"/>
        </w:rPr>
        <w:t xml:space="preserve"> </w:t>
      </w:r>
      <w:r w:rsidRPr="00E1647C">
        <w:rPr>
          <w:sz w:val="24"/>
        </w:rPr>
        <w:t>Empresas</w:t>
      </w:r>
      <w:r w:rsidRPr="00E1647C">
        <w:rPr>
          <w:spacing w:val="-7"/>
          <w:sz w:val="24"/>
        </w:rPr>
        <w:t xml:space="preserve"> </w:t>
      </w:r>
      <w:r w:rsidRPr="00E1647C">
        <w:rPr>
          <w:sz w:val="24"/>
        </w:rPr>
        <w:t>Punidas</w:t>
      </w:r>
      <w:r w:rsidRPr="00E1647C">
        <w:rPr>
          <w:spacing w:val="-9"/>
          <w:sz w:val="24"/>
        </w:rPr>
        <w:t xml:space="preserve"> </w:t>
      </w:r>
      <w:r w:rsidRPr="00E1647C">
        <w:rPr>
          <w:sz w:val="24"/>
        </w:rPr>
        <w:t>(Cnep),</w:t>
      </w:r>
      <w:r w:rsidRPr="00E1647C">
        <w:rPr>
          <w:spacing w:val="-9"/>
          <w:sz w:val="24"/>
        </w:rPr>
        <w:t xml:space="preserve"> </w:t>
      </w:r>
      <w:r w:rsidRPr="00E1647C">
        <w:rPr>
          <w:sz w:val="24"/>
        </w:rPr>
        <w:t>na</w:t>
      </w:r>
      <w:r w:rsidRPr="00E1647C">
        <w:rPr>
          <w:spacing w:val="-6"/>
          <w:sz w:val="24"/>
        </w:rPr>
        <w:t xml:space="preserve"> </w:t>
      </w:r>
      <w:r w:rsidRPr="00E1647C">
        <w:rPr>
          <w:sz w:val="24"/>
        </w:rPr>
        <w:t>forma</w:t>
      </w:r>
      <w:r w:rsidRPr="00E1647C">
        <w:rPr>
          <w:spacing w:val="-7"/>
          <w:sz w:val="24"/>
        </w:rPr>
        <w:t xml:space="preserve"> </w:t>
      </w:r>
      <w:r w:rsidRPr="00E1647C">
        <w:rPr>
          <w:sz w:val="24"/>
        </w:rPr>
        <w:t>do</w:t>
      </w:r>
      <w:r w:rsidRPr="00E1647C">
        <w:rPr>
          <w:spacing w:val="-9"/>
          <w:sz w:val="24"/>
        </w:rPr>
        <w:t xml:space="preserve"> </w:t>
      </w:r>
      <w:r w:rsidRPr="00E1647C">
        <w:rPr>
          <w:sz w:val="24"/>
        </w:rPr>
        <w:t>art.</w:t>
      </w:r>
      <w:r w:rsidRPr="00E1647C">
        <w:rPr>
          <w:spacing w:val="-57"/>
          <w:sz w:val="24"/>
        </w:rPr>
        <w:t xml:space="preserve"> </w:t>
      </w:r>
      <w:r w:rsidRPr="00E1647C">
        <w:rPr>
          <w:sz w:val="24"/>
        </w:rPr>
        <w:t>161 da</w:t>
      </w:r>
      <w:r w:rsidRPr="00E1647C">
        <w:rPr>
          <w:spacing w:val="-1"/>
          <w:sz w:val="24"/>
        </w:rPr>
        <w:t xml:space="preserve"> </w:t>
      </w:r>
      <w:r w:rsidRPr="00E1647C">
        <w:rPr>
          <w:sz w:val="24"/>
        </w:rPr>
        <w:t>Lei</w:t>
      </w:r>
      <w:r w:rsidRPr="00E1647C">
        <w:rPr>
          <w:spacing w:val="-1"/>
          <w:sz w:val="24"/>
        </w:rPr>
        <w:t xml:space="preserve"> </w:t>
      </w:r>
      <w:r w:rsidRPr="00E1647C">
        <w:rPr>
          <w:sz w:val="24"/>
        </w:rPr>
        <w:t>nº 14.133/2021.</w:t>
      </w:r>
    </w:p>
    <w:p w14:paraId="7DF7E916" w14:textId="77777777" w:rsidR="00A26958" w:rsidRPr="00E1647C" w:rsidRDefault="00A26958" w:rsidP="00A26958">
      <w:pPr>
        <w:numPr>
          <w:ilvl w:val="1"/>
          <w:numId w:val="42"/>
        </w:numPr>
        <w:tabs>
          <w:tab w:val="left" w:pos="712"/>
        </w:tabs>
        <w:spacing w:before="228" w:line="288" w:lineRule="auto"/>
        <w:ind w:left="118" w:right="111" w:firstLine="0"/>
        <w:jc w:val="both"/>
        <w:rPr>
          <w:sz w:val="24"/>
        </w:rPr>
      </w:pPr>
      <w:r w:rsidRPr="00E1647C">
        <w:rPr>
          <w:sz w:val="24"/>
        </w:rPr>
        <w:t>Caso</w:t>
      </w:r>
      <w:r w:rsidRPr="00E1647C">
        <w:rPr>
          <w:spacing w:val="-8"/>
          <w:sz w:val="24"/>
        </w:rPr>
        <w:t xml:space="preserve"> </w:t>
      </w:r>
      <w:r w:rsidRPr="00E1647C">
        <w:rPr>
          <w:sz w:val="24"/>
        </w:rPr>
        <w:t>o</w:t>
      </w:r>
      <w:r w:rsidRPr="00E1647C">
        <w:rPr>
          <w:spacing w:val="-9"/>
          <w:sz w:val="24"/>
        </w:rPr>
        <w:t xml:space="preserve"> </w:t>
      </w:r>
      <w:r w:rsidRPr="00E1647C">
        <w:rPr>
          <w:sz w:val="24"/>
        </w:rPr>
        <w:t>valor</w:t>
      </w:r>
      <w:r w:rsidRPr="00E1647C">
        <w:rPr>
          <w:spacing w:val="-9"/>
          <w:sz w:val="24"/>
        </w:rPr>
        <w:t xml:space="preserve"> </w:t>
      </w:r>
      <w:r w:rsidRPr="00E1647C">
        <w:rPr>
          <w:sz w:val="24"/>
        </w:rPr>
        <w:t>da</w:t>
      </w:r>
      <w:r w:rsidRPr="00E1647C">
        <w:rPr>
          <w:spacing w:val="-9"/>
          <w:sz w:val="24"/>
        </w:rPr>
        <w:t xml:space="preserve"> </w:t>
      </w:r>
      <w:r w:rsidRPr="00E1647C">
        <w:rPr>
          <w:sz w:val="24"/>
        </w:rPr>
        <w:t>multa</w:t>
      </w:r>
      <w:r w:rsidRPr="00E1647C">
        <w:rPr>
          <w:spacing w:val="-9"/>
          <w:sz w:val="24"/>
        </w:rPr>
        <w:t xml:space="preserve"> </w:t>
      </w:r>
      <w:r w:rsidRPr="00E1647C">
        <w:rPr>
          <w:sz w:val="24"/>
        </w:rPr>
        <w:t>aplicada</w:t>
      </w:r>
      <w:r w:rsidRPr="00E1647C">
        <w:rPr>
          <w:spacing w:val="-10"/>
          <w:sz w:val="24"/>
        </w:rPr>
        <w:t xml:space="preserve"> </w:t>
      </w:r>
      <w:r w:rsidRPr="00E1647C">
        <w:rPr>
          <w:sz w:val="24"/>
        </w:rPr>
        <w:t>seja</w:t>
      </w:r>
      <w:r w:rsidRPr="00E1647C">
        <w:rPr>
          <w:spacing w:val="-9"/>
          <w:sz w:val="24"/>
        </w:rPr>
        <w:t xml:space="preserve"> </w:t>
      </w:r>
      <w:r w:rsidRPr="00E1647C">
        <w:rPr>
          <w:sz w:val="24"/>
        </w:rPr>
        <w:t>superior</w:t>
      </w:r>
      <w:r w:rsidRPr="00E1647C">
        <w:rPr>
          <w:spacing w:val="-7"/>
          <w:sz w:val="24"/>
        </w:rPr>
        <w:t xml:space="preserve"> </w:t>
      </w:r>
      <w:r w:rsidRPr="00E1647C">
        <w:rPr>
          <w:sz w:val="24"/>
        </w:rPr>
        <w:t>ao</w:t>
      </w:r>
      <w:r w:rsidRPr="00E1647C">
        <w:rPr>
          <w:spacing w:val="-5"/>
          <w:sz w:val="24"/>
        </w:rPr>
        <w:t xml:space="preserve"> </w:t>
      </w:r>
      <w:r w:rsidRPr="00E1647C">
        <w:rPr>
          <w:sz w:val="24"/>
        </w:rPr>
        <w:t>do</w:t>
      </w:r>
      <w:r w:rsidRPr="00E1647C">
        <w:rPr>
          <w:spacing w:val="-9"/>
          <w:sz w:val="24"/>
        </w:rPr>
        <w:t xml:space="preserve"> </w:t>
      </w:r>
      <w:r w:rsidRPr="00E1647C">
        <w:rPr>
          <w:sz w:val="24"/>
        </w:rPr>
        <w:t>pagamento</w:t>
      </w:r>
      <w:r w:rsidRPr="00E1647C">
        <w:rPr>
          <w:spacing w:val="-9"/>
          <w:sz w:val="24"/>
        </w:rPr>
        <w:t xml:space="preserve"> </w:t>
      </w:r>
      <w:r w:rsidRPr="00E1647C">
        <w:rPr>
          <w:sz w:val="24"/>
        </w:rPr>
        <w:t>eventualmente</w:t>
      </w:r>
      <w:r w:rsidRPr="00E1647C">
        <w:rPr>
          <w:spacing w:val="-9"/>
          <w:sz w:val="24"/>
        </w:rPr>
        <w:t xml:space="preserve"> </w:t>
      </w:r>
      <w:r w:rsidRPr="00E1647C">
        <w:rPr>
          <w:sz w:val="24"/>
        </w:rPr>
        <w:t>devido</w:t>
      </w:r>
      <w:r w:rsidRPr="00E1647C">
        <w:rPr>
          <w:spacing w:val="-7"/>
          <w:sz w:val="24"/>
        </w:rPr>
        <w:t xml:space="preserve"> </w:t>
      </w:r>
      <w:r w:rsidRPr="00E1647C">
        <w:rPr>
          <w:sz w:val="24"/>
        </w:rPr>
        <w:t>pela</w:t>
      </w:r>
      <w:r w:rsidRPr="00E1647C">
        <w:rPr>
          <w:spacing w:val="-58"/>
          <w:sz w:val="24"/>
        </w:rPr>
        <w:t xml:space="preserve"> </w:t>
      </w:r>
      <w:r w:rsidRPr="00E1647C">
        <w:rPr>
          <w:sz w:val="24"/>
        </w:rPr>
        <w:t xml:space="preserve">Administração ao </w:t>
      </w:r>
      <w:r w:rsidRPr="00E1647C">
        <w:rPr>
          <w:b/>
          <w:sz w:val="24"/>
        </w:rPr>
        <w:t>FORNECEDOR</w:t>
      </w:r>
      <w:r w:rsidRPr="00E1647C">
        <w:rPr>
          <w:sz w:val="24"/>
        </w:rPr>
        <w:t xml:space="preserve">, </w:t>
      </w:r>
      <w:r w:rsidRPr="00E1647C">
        <w:rPr>
          <w:b/>
          <w:sz w:val="24"/>
        </w:rPr>
        <w:t xml:space="preserve">LICITANTE </w:t>
      </w:r>
      <w:r w:rsidRPr="00E1647C">
        <w:rPr>
          <w:sz w:val="24"/>
        </w:rPr>
        <w:t xml:space="preserve">ou </w:t>
      </w:r>
      <w:r w:rsidRPr="00E1647C">
        <w:rPr>
          <w:b/>
          <w:sz w:val="24"/>
        </w:rPr>
        <w:t xml:space="preserve">CONTRATADO </w:t>
      </w:r>
      <w:r w:rsidRPr="00E1647C">
        <w:rPr>
          <w:sz w:val="24"/>
        </w:rPr>
        <w:t>e da garantia pres-</w:t>
      </w:r>
      <w:r w:rsidRPr="00E1647C">
        <w:rPr>
          <w:spacing w:val="1"/>
          <w:sz w:val="24"/>
        </w:rPr>
        <w:t xml:space="preserve"> </w:t>
      </w:r>
      <w:r w:rsidRPr="00E1647C">
        <w:rPr>
          <w:sz w:val="24"/>
        </w:rPr>
        <w:t>tada, deverá ser emitida nota de débito no valor do saldo, no prazo de 30 (trinta) dias após a</w:t>
      </w:r>
      <w:r w:rsidRPr="00E1647C">
        <w:rPr>
          <w:spacing w:val="1"/>
          <w:sz w:val="24"/>
        </w:rPr>
        <w:t xml:space="preserve"> </w:t>
      </w:r>
      <w:r w:rsidRPr="00E1647C">
        <w:rPr>
          <w:sz w:val="24"/>
        </w:rPr>
        <w:t>decisão</w:t>
      </w:r>
      <w:r w:rsidRPr="00E1647C">
        <w:rPr>
          <w:spacing w:val="-1"/>
          <w:sz w:val="24"/>
        </w:rPr>
        <w:t xml:space="preserve"> </w:t>
      </w:r>
      <w:r w:rsidRPr="00E1647C">
        <w:rPr>
          <w:sz w:val="24"/>
        </w:rPr>
        <w:t>final quanto à penalidade.</w:t>
      </w:r>
    </w:p>
    <w:p w14:paraId="2AB5EC53" w14:textId="77777777" w:rsidR="00A26958" w:rsidRPr="00E1647C" w:rsidRDefault="00A26958" w:rsidP="00A26958">
      <w:pPr>
        <w:spacing w:before="10"/>
        <w:ind w:right="111"/>
        <w:jc w:val="both"/>
        <w:rPr>
          <w:sz w:val="28"/>
          <w:szCs w:val="24"/>
        </w:rPr>
      </w:pPr>
    </w:p>
    <w:p w14:paraId="20380565" w14:textId="77777777" w:rsidR="00A26958" w:rsidRPr="00E1647C" w:rsidRDefault="00A26958" w:rsidP="00A26958">
      <w:pPr>
        <w:numPr>
          <w:ilvl w:val="2"/>
          <w:numId w:val="42"/>
        </w:numPr>
        <w:tabs>
          <w:tab w:val="left" w:pos="902"/>
        </w:tabs>
        <w:spacing w:line="288" w:lineRule="auto"/>
        <w:ind w:left="118" w:right="111" w:firstLine="0"/>
        <w:jc w:val="both"/>
        <w:rPr>
          <w:sz w:val="24"/>
        </w:rPr>
      </w:pPr>
      <w:r w:rsidRPr="00E1647C">
        <w:rPr>
          <w:sz w:val="24"/>
        </w:rPr>
        <w:t>A nota de débito deverá ser encaminhada à Procuradoria Geral do Município para ins-</w:t>
      </w:r>
      <w:r w:rsidRPr="00E1647C">
        <w:rPr>
          <w:spacing w:val="-57"/>
          <w:sz w:val="24"/>
        </w:rPr>
        <w:t xml:space="preserve"> </w:t>
      </w:r>
      <w:r w:rsidRPr="00E1647C">
        <w:rPr>
          <w:sz w:val="24"/>
        </w:rPr>
        <w:t>crição</w:t>
      </w:r>
      <w:r w:rsidRPr="00E1647C">
        <w:rPr>
          <w:spacing w:val="-2"/>
          <w:sz w:val="24"/>
        </w:rPr>
        <w:t xml:space="preserve"> </w:t>
      </w:r>
      <w:r w:rsidRPr="00E1647C">
        <w:rPr>
          <w:sz w:val="24"/>
        </w:rPr>
        <w:t>do</w:t>
      </w:r>
      <w:r w:rsidRPr="00E1647C">
        <w:rPr>
          <w:spacing w:val="-3"/>
          <w:sz w:val="24"/>
        </w:rPr>
        <w:t xml:space="preserve"> </w:t>
      </w:r>
      <w:r w:rsidRPr="00E1647C">
        <w:rPr>
          <w:sz w:val="24"/>
        </w:rPr>
        <w:t>débito</w:t>
      </w:r>
      <w:r w:rsidRPr="00E1647C">
        <w:rPr>
          <w:spacing w:val="-1"/>
          <w:sz w:val="24"/>
        </w:rPr>
        <w:t xml:space="preserve"> </w:t>
      </w:r>
      <w:r w:rsidRPr="00E1647C">
        <w:rPr>
          <w:sz w:val="24"/>
        </w:rPr>
        <w:t>em</w:t>
      </w:r>
      <w:r w:rsidRPr="00E1647C">
        <w:rPr>
          <w:spacing w:val="-2"/>
          <w:sz w:val="24"/>
        </w:rPr>
        <w:t xml:space="preserve"> </w:t>
      </w:r>
      <w:r w:rsidRPr="00E1647C">
        <w:rPr>
          <w:sz w:val="24"/>
        </w:rPr>
        <w:t>dívida</w:t>
      </w:r>
      <w:r w:rsidRPr="00E1647C">
        <w:rPr>
          <w:spacing w:val="-5"/>
          <w:sz w:val="24"/>
        </w:rPr>
        <w:t xml:space="preserve"> </w:t>
      </w:r>
      <w:r w:rsidRPr="00E1647C">
        <w:rPr>
          <w:sz w:val="24"/>
        </w:rPr>
        <w:t>ativa</w:t>
      </w:r>
      <w:r w:rsidRPr="00E1647C">
        <w:rPr>
          <w:spacing w:val="-1"/>
          <w:sz w:val="24"/>
        </w:rPr>
        <w:t xml:space="preserve"> </w:t>
      </w:r>
      <w:r w:rsidRPr="00E1647C">
        <w:rPr>
          <w:sz w:val="24"/>
        </w:rPr>
        <w:t>e</w:t>
      </w:r>
      <w:r w:rsidRPr="00E1647C">
        <w:rPr>
          <w:spacing w:val="-5"/>
          <w:sz w:val="24"/>
        </w:rPr>
        <w:t xml:space="preserve"> </w:t>
      </w:r>
      <w:r w:rsidRPr="00E1647C">
        <w:rPr>
          <w:sz w:val="24"/>
        </w:rPr>
        <w:t>propositura</w:t>
      </w:r>
      <w:r w:rsidRPr="00E1647C">
        <w:rPr>
          <w:spacing w:val="-4"/>
          <w:sz w:val="24"/>
        </w:rPr>
        <w:t xml:space="preserve"> </w:t>
      </w:r>
      <w:r w:rsidRPr="00E1647C">
        <w:rPr>
          <w:sz w:val="24"/>
        </w:rPr>
        <w:t>de</w:t>
      </w:r>
      <w:r w:rsidRPr="00E1647C">
        <w:rPr>
          <w:spacing w:val="-3"/>
          <w:sz w:val="24"/>
        </w:rPr>
        <w:t xml:space="preserve"> </w:t>
      </w:r>
      <w:r w:rsidRPr="00E1647C">
        <w:rPr>
          <w:sz w:val="24"/>
        </w:rPr>
        <w:t>execução</w:t>
      </w:r>
      <w:r w:rsidRPr="00E1647C">
        <w:rPr>
          <w:spacing w:val="-3"/>
          <w:sz w:val="24"/>
        </w:rPr>
        <w:t xml:space="preserve"> </w:t>
      </w:r>
      <w:r w:rsidRPr="00E1647C">
        <w:rPr>
          <w:sz w:val="24"/>
        </w:rPr>
        <w:t>fiscal,</w:t>
      </w:r>
      <w:r w:rsidRPr="00E1647C">
        <w:rPr>
          <w:spacing w:val="-3"/>
          <w:sz w:val="24"/>
        </w:rPr>
        <w:t xml:space="preserve"> </w:t>
      </w:r>
      <w:r w:rsidRPr="00E1647C">
        <w:rPr>
          <w:sz w:val="24"/>
        </w:rPr>
        <w:t>na</w:t>
      </w:r>
      <w:r w:rsidRPr="00E1647C">
        <w:rPr>
          <w:spacing w:val="-2"/>
          <w:sz w:val="24"/>
        </w:rPr>
        <w:t xml:space="preserve"> </w:t>
      </w:r>
      <w:r w:rsidRPr="00E1647C">
        <w:rPr>
          <w:sz w:val="24"/>
        </w:rPr>
        <w:t>forma do</w:t>
      </w:r>
      <w:r w:rsidRPr="00E1647C">
        <w:rPr>
          <w:spacing w:val="-3"/>
          <w:sz w:val="24"/>
        </w:rPr>
        <w:t xml:space="preserve"> </w:t>
      </w:r>
      <w:r w:rsidRPr="00E1647C">
        <w:rPr>
          <w:sz w:val="24"/>
        </w:rPr>
        <w:t>art.</w:t>
      </w:r>
      <w:r w:rsidRPr="00E1647C">
        <w:rPr>
          <w:spacing w:val="-4"/>
          <w:sz w:val="24"/>
        </w:rPr>
        <w:t xml:space="preserve"> </w:t>
      </w:r>
      <w:r w:rsidRPr="00E1647C">
        <w:rPr>
          <w:sz w:val="24"/>
        </w:rPr>
        <w:t>39</w:t>
      </w:r>
      <w:r w:rsidRPr="00E1647C">
        <w:rPr>
          <w:spacing w:val="-1"/>
          <w:sz w:val="24"/>
        </w:rPr>
        <w:t xml:space="preserve"> </w:t>
      </w:r>
      <w:r w:rsidRPr="00E1647C">
        <w:rPr>
          <w:sz w:val="24"/>
        </w:rPr>
        <w:t>da</w:t>
      </w:r>
      <w:r w:rsidRPr="00E1647C">
        <w:rPr>
          <w:spacing w:val="-5"/>
          <w:sz w:val="24"/>
        </w:rPr>
        <w:t xml:space="preserve"> </w:t>
      </w:r>
      <w:r w:rsidRPr="00E1647C">
        <w:rPr>
          <w:sz w:val="24"/>
        </w:rPr>
        <w:t>Lei</w:t>
      </w:r>
      <w:r w:rsidRPr="00E1647C">
        <w:rPr>
          <w:spacing w:val="-2"/>
          <w:sz w:val="24"/>
        </w:rPr>
        <w:t xml:space="preserve"> </w:t>
      </w:r>
      <w:r w:rsidRPr="00E1647C">
        <w:rPr>
          <w:sz w:val="24"/>
        </w:rPr>
        <w:t>nº</w:t>
      </w:r>
      <w:r w:rsidRPr="00E1647C">
        <w:rPr>
          <w:spacing w:val="-58"/>
          <w:sz w:val="24"/>
        </w:rPr>
        <w:t xml:space="preserve"> </w:t>
      </w:r>
      <w:r w:rsidRPr="00E1647C">
        <w:rPr>
          <w:sz w:val="24"/>
        </w:rPr>
        <w:t>4.320,</w:t>
      </w:r>
      <w:r w:rsidRPr="00E1647C">
        <w:rPr>
          <w:spacing w:val="-1"/>
          <w:sz w:val="24"/>
        </w:rPr>
        <w:t xml:space="preserve"> </w:t>
      </w:r>
      <w:r w:rsidRPr="00E1647C">
        <w:rPr>
          <w:sz w:val="24"/>
        </w:rPr>
        <w:t>de</w:t>
      </w:r>
      <w:r w:rsidRPr="00E1647C">
        <w:rPr>
          <w:spacing w:val="-1"/>
          <w:sz w:val="24"/>
        </w:rPr>
        <w:t xml:space="preserve"> </w:t>
      </w:r>
      <w:r w:rsidRPr="00E1647C">
        <w:rPr>
          <w:sz w:val="24"/>
        </w:rPr>
        <w:t>17 de</w:t>
      </w:r>
      <w:r w:rsidRPr="00E1647C">
        <w:rPr>
          <w:spacing w:val="-1"/>
          <w:sz w:val="24"/>
        </w:rPr>
        <w:t xml:space="preserve"> </w:t>
      </w:r>
      <w:r w:rsidRPr="00E1647C">
        <w:rPr>
          <w:sz w:val="24"/>
        </w:rPr>
        <w:t>março de</w:t>
      </w:r>
      <w:r w:rsidRPr="00E1647C">
        <w:rPr>
          <w:spacing w:val="1"/>
          <w:sz w:val="24"/>
        </w:rPr>
        <w:t xml:space="preserve"> </w:t>
      </w:r>
      <w:r w:rsidRPr="00E1647C">
        <w:rPr>
          <w:sz w:val="24"/>
        </w:rPr>
        <w:t>1964, e</w:t>
      </w:r>
      <w:r w:rsidRPr="00E1647C">
        <w:rPr>
          <w:spacing w:val="-1"/>
          <w:sz w:val="24"/>
        </w:rPr>
        <w:t xml:space="preserve"> </w:t>
      </w:r>
      <w:r w:rsidRPr="00E1647C">
        <w:rPr>
          <w:sz w:val="24"/>
        </w:rPr>
        <w:t>do art. 1º da</w:t>
      </w:r>
      <w:r w:rsidRPr="00E1647C">
        <w:rPr>
          <w:spacing w:val="-2"/>
          <w:sz w:val="24"/>
        </w:rPr>
        <w:t xml:space="preserve"> </w:t>
      </w:r>
      <w:r w:rsidRPr="00E1647C">
        <w:rPr>
          <w:sz w:val="24"/>
        </w:rPr>
        <w:t>Lei</w:t>
      </w:r>
      <w:r w:rsidRPr="00E1647C">
        <w:rPr>
          <w:spacing w:val="2"/>
          <w:sz w:val="24"/>
        </w:rPr>
        <w:t xml:space="preserve"> </w:t>
      </w:r>
      <w:r w:rsidRPr="00E1647C">
        <w:rPr>
          <w:sz w:val="24"/>
        </w:rPr>
        <w:t>nº 1.012, de</w:t>
      </w:r>
      <w:r w:rsidRPr="00E1647C">
        <w:rPr>
          <w:spacing w:val="-1"/>
          <w:sz w:val="24"/>
        </w:rPr>
        <w:t xml:space="preserve"> </w:t>
      </w:r>
      <w:r w:rsidRPr="00E1647C">
        <w:rPr>
          <w:sz w:val="24"/>
        </w:rPr>
        <w:t>15 de</w:t>
      </w:r>
      <w:r w:rsidRPr="00E1647C">
        <w:rPr>
          <w:spacing w:val="-1"/>
          <w:sz w:val="24"/>
        </w:rPr>
        <w:t xml:space="preserve"> </w:t>
      </w:r>
      <w:r w:rsidRPr="00E1647C">
        <w:rPr>
          <w:sz w:val="24"/>
        </w:rPr>
        <w:t>julho de</w:t>
      </w:r>
      <w:r w:rsidRPr="00E1647C">
        <w:rPr>
          <w:spacing w:val="-2"/>
          <w:sz w:val="24"/>
        </w:rPr>
        <w:t xml:space="preserve"> </w:t>
      </w:r>
      <w:r w:rsidRPr="00E1647C">
        <w:rPr>
          <w:sz w:val="24"/>
        </w:rPr>
        <w:t>1986.</w:t>
      </w:r>
    </w:p>
    <w:p w14:paraId="2033B3FB" w14:textId="77777777" w:rsidR="00A26958" w:rsidRPr="00E1647C" w:rsidRDefault="00A26958" w:rsidP="00A26958">
      <w:pPr>
        <w:spacing w:before="10"/>
        <w:ind w:right="111"/>
        <w:jc w:val="both"/>
        <w:rPr>
          <w:sz w:val="28"/>
          <w:szCs w:val="24"/>
        </w:rPr>
      </w:pPr>
    </w:p>
    <w:p w14:paraId="7A8C782D" w14:textId="77777777" w:rsidR="00A26958" w:rsidRPr="00E1647C" w:rsidRDefault="00A26958" w:rsidP="00A26958">
      <w:pPr>
        <w:numPr>
          <w:ilvl w:val="2"/>
          <w:numId w:val="42"/>
        </w:numPr>
        <w:tabs>
          <w:tab w:val="left" w:pos="885"/>
        </w:tabs>
        <w:spacing w:line="288" w:lineRule="auto"/>
        <w:ind w:left="118" w:right="111" w:firstLine="0"/>
        <w:jc w:val="both"/>
        <w:rPr>
          <w:sz w:val="24"/>
        </w:rPr>
      </w:pPr>
      <w:r w:rsidRPr="00E1647C">
        <w:rPr>
          <w:spacing w:val="-1"/>
          <w:sz w:val="24"/>
        </w:rPr>
        <w:t>O</w:t>
      </w:r>
      <w:r w:rsidRPr="00E1647C">
        <w:rPr>
          <w:spacing w:val="-15"/>
          <w:sz w:val="24"/>
        </w:rPr>
        <w:t xml:space="preserve"> </w:t>
      </w:r>
      <w:r w:rsidRPr="00E1647C">
        <w:rPr>
          <w:spacing w:val="-1"/>
          <w:sz w:val="24"/>
        </w:rPr>
        <w:t>procedimento</w:t>
      </w:r>
      <w:r w:rsidRPr="00E1647C">
        <w:rPr>
          <w:spacing w:val="-12"/>
          <w:sz w:val="24"/>
        </w:rPr>
        <w:t xml:space="preserve"> </w:t>
      </w:r>
      <w:r w:rsidRPr="00E1647C">
        <w:rPr>
          <w:sz w:val="24"/>
        </w:rPr>
        <w:t>para</w:t>
      </w:r>
      <w:r w:rsidRPr="00E1647C">
        <w:rPr>
          <w:spacing w:val="-17"/>
          <w:sz w:val="24"/>
        </w:rPr>
        <w:t xml:space="preserve"> </w:t>
      </w:r>
      <w:r w:rsidRPr="00E1647C">
        <w:rPr>
          <w:sz w:val="24"/>
        </w:rPr>
        <w:t>inscrição</w:t>
      </w:r>
      <w:r w:rsidRPr="00E1647C">
        <w:rPr>
          <w:spacing w:val="-15"/>
          <w:sz w:val="24"/>
        </w:rPr>
        <w:t xml:space="preserve"> </w:t>
      </w:r>
      <w:r w:rsidRPr="00E1647C">
        <w:rPr>
          <w:sz w:val="24"/>
        </w:rPr>
        <w:t>do</w:t>
      </w:r>
      <w:r w:rsidRPr="00E1647C">
        <w:rPr>
          <w:spacing w:val="-15"/>
          <w:sz w:val="24"/>
        </w:rPr>
        <w:t xml:space="preserve"> </w:t>
      </w:r>
      <w:r w:rsidRPr="00E1647C">
        <w:rPr>
          <w:sz w:val="24"/>
        </w:rPr>
        <w:t>débito</w:t>
      </w:r>
      <w:r w:rsidRPr="00E1647C">
        <w:rPr>
          <w:spacing w:val="-15"/>
          <w:sz w:val="24"/>
        </w:rPr>
        <w:t xml:space="preserve"> </w:t>
      </w:r>
      <w:r w:rsidRPr="00E1647C">
        <w:rPr>
          <w:sz w:val="24"/>
        </w:rPr>
        <w:t>em</w:t>
      </w:r>
      <w:r w:rsidRPr="00E1647C">
        <w:rPr>
          <w:spacing w:val="-13"/>
          <w:sz w:val="24"/>
        </w:rPr>
        <w:t xml:space="preserve"> </w:t>
      </w:r>
      <w:r w:rsidRPr="00E1647C">
        <w:rPr>
          <w:sz w:val="24"/>
        </w:rPr>
        <w:t>dívida</w:t>
      </w:r>
      <w:r w:rsidRPr="00E1647C">
        <w:rPr>
          <w:spacing w:val="-16"/>
          <w:sz w:val="24"/>
        </w:rPr>
        <w:t xml:space="preserve"> </w:t>
      </w:r>
      <w:r w:rsidRPr="00E1647C">
        <w:rPr>
          <w:sz w:val="24"/>
        </w:rPr>
        <w:t>ativa</w:t>
      </w:r>
      <w:r w:rsidRPr="00E1647C">
        <w:rPr>
          <w:spacing w:val="-16"/>
          <w:sz w:val="24"/>
        </w:rPr>
        <w:t xml:space="preserve"> </w:t>
      </w:r>
      <w:r w:rsidRPr="00E1647C">
        <w:rPr>
          <w:sz w:val="24"/>
        </w:rPr>
        <w:t>deverá</w:t>
      </w:r>
      <w:r w:rsidRPr="00E1647C">
        <w:rPr>
          <w:spacing w:val="-17"/>
          <w:sz w:val="24"/>
        </w:rPr>
        <w:t xml:space="preserve"> </w:t>
      </w:r>
      <w:r w:rsidRPr="00E1647C">
        <w:rPr>
          <w:sz w:val="24"/>
        </w:rPr>
        <w:t>observar</w:t>
      </w:r>
      <w:r w:rsidRPr="00E1647C">
        <w:rPr>
          <w:spacing w:val="-16"/>
          <w:sz w:val="24"/>
        </w:rPr>
        <w:t xml:space="preserve"> </w:t>
      </w:r>
      <w:r w:rsidRPr="00E1647C">
        <w:rPr>
          <w:sz w:val="24"/>
        </w:rPr>
        <w:t>o</w:t>
      </w:r>
      <w:r w:rsidRPr="00E1647C">
        <w:rPr>
          <w:spacing w:val="-15"/>
          <w:sz w:val="24"/>
        </w:rPr>
        <w:t xml:space="preserve"> </w:t>
      </w:r>
      <w:r w:rsidRPr="00E1647C">
        <w:rPr>
          <w:sz w:val="24"/>
        </w:rPr>
        <w:t>que</w:t>
      </w:r>
      <w:r w:rsidRPr="00E1647C">
        <w:rPr>
          <w:spacing w:val="-16"/>
          <w:sz w:val="24"/>
        </w:rPr>
        <w:t xml:space="preserve"> </w:t>
      </w:r>
      <w:r w:rsidRPr="00E1647C">
        <w:rPr>
          <w:sz w:val="24"/>
        </w:rPr>
        <w:t>dispõem</w:t>
      </w:r>
      <w:r w:rsidRPr="00E1647C">
        <w:rPr>
          <w:spacing w:val="-57"/>
          <w:sz w:val="24"/>
        </w:rPr>
        <w:t xml:space="preserve"> </w:t>
      </w:r>
      <w:r w:rsidRPr="00E1647C">
        <w:rPr>
          <w:sz w:val="24"/>
        </w:rPr>
        <w:t>as</w:t>
      </w:r>
      <w:r w:rsidRPr="00E1647C">
        <w:rPr>
          <w:spacing w:val="-1"/>
          <w:sz w:val="24"/>
        </w:rPr>
        <w:t xml:space="preserve"> </w:t>
      </w:r>
      <w:r w:rsidRPr="00E1647C">
        <w:rPr>
          <w:sz w:val="24"/>
        </w:rPr>
        <w:t>leis</w:t>
      </w:r>
      <w:r w:rsidRPr="00E1647C">
        <w:rPr>
          <w:spacing w:val="-1"/>
          <w:sz w:val="24"/>
        </w:rPr>
        <w:t xml:space="preserve"> </w:t>
      </w:r>
      <w:r w:rsidRPr="00E1647C">
        <w:rPr>
          <w:sz w:val="24"/>
        </w:rPr>
        <w:t>municipais,</w:t>
      </w:r>
      <w:r w:rsidRPr="00E1647C">
        <w:rPr>
          <w:spacing w:val="-1"/>
          <w:sz w:val="24"/>
        </w:rPr>
        <w:t xml:space="preserve"> </w:t>
      </w:r>
      <w:r w:rsidRPr="00E1647C">
        <w:rPr>
          <w:sz w:val="24"/>
        </w:rPr>
        <w:t>sendo</w:t>
      </w:r>
      <w:r w:rsidRPr="00E1647C">
        <w:rPr>
          <w:spacing w:val="-1"/>
          <w:sz w:val="24"/>
        </w:rPr>
        <w:t xml:space="preserve"> </w:t>
      </w:r>
      <w:r w:rsidRPr="00E1647C">
        <w:rPr>
          <w:sz w:val="24"/>
        </w:rPr>
        <w:t>que,</w:t>
      </w:r>
      <w:r w:rsidRPr="00E1647C">
        <w:rPr>
          <w:spacing w:val="-1"/>
          <w:sz w:val="24"/>
        </w:rPr>
        <w:t xml:space="preserve"> </w:t>
      </w:r>
      <w:r w:rsidRPr="00E1647C">
        <w:rPr>
          <w:sz w:val="24"/>
        </w:rPr>
        <w:t>em</w:t>
      </w:r>
      <w:r w:rsidRPr="00E1647C">
        <w:rPr>
          <w:spacing w:val="-1"/>
          <w:sz w:val="24"/>
        </w:rPr>
        <w:t xml:space="preserve"> </w:t>
      </w:r>
      <w:r w:rsidRPr="00E1647C">
        <w:rPr>
          <w:sz w:val="24"/>
        </w:rPr>
        <w:t>caso</w:t>
      </w:r>
      <w:r w:rsidRPr="00E1647C">
        <w:rPr>
          <w:spacing w:val="-1"/>
          <w:sz w:val="24"/>
        </w:rPr>
        <w:t xml:space="preserve"> </w:t>
      </w:r>
      <w:r w:rsidRPr="00E1647C">
        <w:rPr>
          <w:sz w:val="24"/>
        </w:rPr>
        <w:t>de</w:t>
      </w:r>
      <w:r w:rsidRPr="00E1647C">
        <w:rPr>
          <w:spacing w:val="-2"/>
          <w:sz w:val="24"/>
        </w:rPr>
        <w:t xml:space="preserve"> </w:t>
      </w:r>
      <w:r w:rsidRPr="00E1647C">
        <w:rPr>
          <w:sz w:val="24"/>
        </w:rPr>
        <w:t>dúvida, a</w:t>
      </w:r>
      <w:r w:rsidRPr="00E1647C">
        <w:rPr>
          <w:spacing w:val="-1"/>
          <w:sz w:val="24"/>
        </w:rPr>
        <w:t xml:space="preserve"> </w:t>
      </w:r>
      <w:r w:rsidRPr="00E1647C">
        <w:rPr>
          <w:sz w:val="24"/>
        </w:rPr>
        <w:t>Procuradoria</w:t>
      </w:r>
      <w:r w:rsidRPr="00E1647C">
        <w:rPr>
          <w:spacing w:val="2"/>
          <w:sz w:val="24"/>
        </w:rPr>
        <w:t xml:space="preserve"> </w:t>
      </w:r>
      <w:r w:rsidRPr="00E1647C">
        <w:rPr>
          <w:sz w:val="24"/>
        </w:rPr>
        <w:t>Fiscal</w:t>
      </w:r>
      <w:r w:rsidRPr="00E1647C">
        <w:rPr>
          <w:spacing w:val="-1"/>
          <w:sz w:val="24"/>
        </w:rPr>
        <w:t xml:space="preserve"> </w:t>
      </w:r>
      <w:r w:rsidRPr="00E1647C">
        <w:rPr>
          <w:sz w:val="24"/>
        </w:rPr>
        <w:t>deverá</w:t>
      </w:r>
      <w:r w:rsidRPr="00E1647C">
        <w:rPr>
          <w:spacing w:val="-3"/>
          <w:sz w:val="24"/>
        </w:rPr>
        <w:t xml:space="preserve"> </w:t>
      </w:r>
      <w:r w:rsidRPr="00E1647C">
        <w:rPr>
          <w:sz w:val="24"/>
        </w:rPr>
        <w:t>ser</w:t>
      </w:r>
      <w:r w:rsidRPr="00E1647C">
        <w:rPr>
          <w:spacing w:val="-1"/>
          <w:sz w:val="24"/>
        </w:rPr>
        <w:t xml:space="preserve"> </w:t>
      </w:r>
      <w:r w:rsidRPr="00E1647C">
        <w:rPr>
          <w:sz w:val="24"/>
        </w:rPr>
        <w:t>consultada.</w:t>
      </w:r>
    </w:p>
    <w:p w14:paraId="79EB47F0" w14:textId="77777777" w:rsidR="00A26958" w:rsidRPr="00E1647C" w:rsidRDefault="00A26958" w:rsidP="00A26958">
      <w:pPr>
        <w:ind w:right="111"/>
        <w:jc w:val="both"/>
        <w:rPr>
          <w:sz w:val="17"/>
          <w:szCs w:val="24"/>
        </w:rPr>
      </w:pPr>
    </w:p>
    <w:p w14:paraId="5233AA1D" w14:textId="77777777" w:rsidR="00A26958" w:rsidRPr="00E1647C" w:rsidRDefault="00A26958" w:rsidP="00A26958">
      <w:pPr>
        <w:spacing w:before="90"/>
        <w:ind w:left="685" w:right="111"/>
        <w:jc w:val="both"/>
        <w:outlineLvl w:val="0"/>
        <w:rPr>
          <w:b/>
          <w:bCs/>
          <w:sz w:val="24"/>
          <w:szCs w:val="24"/>
        </w:rPr>
      </w:pPr>
      <w:r w:rsidRPr="00E1647C">
        <w:rPr>
          <w:b/>
          <w:bCs/>
          <w:sz w:val="24"/>
          <w:szCs w:val="24"/>
        </w:rPr>
        <w:t>CLÁUSULA</w:t>
      </w:r>
      <w:r w:rsidRPr="00E1647C">
        <w:rPr>
          <w:b/>
          <w:bCs/>
          <w:spacing w:val="51"/>
          <w:sz w:val="24"/>
          <w:szCs w:val="24"/>
        </w:rPr>
        <w:t xml:space="preserve"> </w:t>
      </w:r>
      <w:r w:rsidRPr="00E1647C">
        <w:rPr>
          <w:b/>
          <w:bCs/>
          <w:sz w:val="24"/>
          <w:szCs w:val="24"/>
        </w:rPr>
        <w:t>DÉCIMA</w:t>
      </w:r>
      <w:r w:rsidRPr="00E1647C">
        <w:rPr>
          <w:b/>
          <w:bCs/>
          <w:spacing w:val="54"/>
          <w:sz w:val="24"/>
          <w:szCs w:val="24"/>
        </w:rPr>
        <w:t xml:space="preserve"> </w:t>
      </w:r>
      <w:r w:rsidRPr="00E1647C">
        <w:rPr>
          <w:b/>
          <w:bCs/>
          <w:sz w:val="24"/>
          <w:szCs w:val="24"/>
        </w:rPr>
        <w:t>SEGUNDA</w:t>
      </w:r>
      <w:r w:rsidRPr="00E1647C">
        <w:rPr>
          <w:b/>
          <w:bCs/>
          <w:spacing w:val="52"/>
          <w:sz w:val="24"/>
          <w:szCs w:val="24"/>
        </w:rPr>
        <w:t xml:space="preserve"> </w:t>
      </w:r>
      <w:r w:rsidRPr="00E1647C">
        <w:rPr>
          <w:b/>
          <w:bCs/>
          <w:sz w:val="24"/>
          <w:szCs w:val="24"/>
        </w:rPr>
        <w:t>DA</w:t>
      </w:r>
      <w:r w:rsidRPr="00E1647C">
        <w:rPr>
          <w:b/>
          <w:bCs/>
          <w:spacing w:val="52"/>
          <w:sz w:val="24"/>
          <w:szCs w:val="24"/>
        </w:rPr>
        <w:t xml:space="preserve"> </w:t>
      </w:r>
      <w:r w:rsidRPr="00E1647C">
        <w:rPr>
          <w:b/>
          <w:bCs/>
          <w:sz w:val="24"/>
          <w:szCs w:val="24"/>
        </w:rPr>
        <w:t>EXTINÇÃO</w:t>
      </w:r>
      <w:r w:rsidRPr="00E1647C">
        <w:rPr>
          <w:b/>
          <w:bCs/>
          <w:spacing w:val="52"/>
          <w:sz w:val="24"/>
          <w:szCs w:val="24"/>
        </w:rPr>
        <w:t xml:space="preserve"> </w:t>
      </w:r>
      <w:r w:rsidRPr="00E1647C">
        <w:rPr>
          <w:b/>
          <w:bCs/>
          <w:sz w:val="24"/>
          <w:szCs w:val="24"/>
        </w:rPr>
        <w:t>CONTRATUAL</w:t>
      </w:r>
      <w:r w:rsidRPr="00E1647C">
        <w:rPr>
          <w:b/>
          <w:bCs/>
          <w:spacing w:val="52"/>
          <w:sz w:val="24"/>
          <w:szCs w:val="24"/>
        </w:rPr>
        <w:t xml:space="preserve"> </w:t>
      </w:r>
      <w:r w:rsidRPr="00E1647C">
        <w:rPr>
          <w:b/>
          <w:bCs/>
          <w:sz w:val="24"/>
          <w:szCs w:val="24"/>
        </w:rPr>
        <w:t>(</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w:t>
      </w:r>
      <w:r w:rsidRPr="00E1647C">
        <w:rPr>
          <w:b/>
          <w:bCs/>
          <w:color w:val="0462C1"/>
          <w:spacing w:val="54"/>
          <w:sz w:val="24"/>
          <w:szCs w:val="24"/>
          <w:u w:val="thick" w:color="0462C1"/>
        </w:rPr>
        <w:t xml:space="preserve"> </w:t>
      </w:r>
      <w:r w:rsidRPr="00E1647C">
        <w:rPr>
          <w:b/>
          <w:bCs/>
          <w:color w:val="0462C1"/>
          <w:sz w:val="24"/>
          <w:szCs w:val="24"/>
          <w:u w:val="thick" w:color="0462C1"/>
        </w:rPr>
        <w:t>92,</w:t>
      </w:r>
      <w:r w:rsidR="00952689">
        <w:rPr>
          <w:b/>
          <w:bCs/>
          <w:color w:val="0462C1"/>
          <w:sz w:val="24"/>
          <w:szCs w:val="24"/>
          <w:u w:val="thick" w:color="0462C1"/>
        </w:rPr>
        <w:fldChar w:fldCharType="end"/>
      </w:r>
    </w:p>
    <w:p w14:paraId="2311F1FB" w14:textId="77777777" w:rsidR="00A26958" w:rsidRPr="00E1647C" w:rsidRDefault="00D110EF" w:rsidP="00A26958">
      <w:pPr>
        <w:ind w:left="118" w:right="111"/>
        <w:jc w:val="both"/>
        <w:rPr>
          <w:b/>
          <w:sz w:val="24"/>
        </w:rPr>
      </w:pPr>
      <w:hyperlink r:id="rId67" w:anchor="art92">
        <w:r w:rsidR="00A26958" w:rsidRPr="00E1647C">
          <w:rPr>
            <w:b/>
            <w:color w:val="0462C1"/>
            <w:sz w:val="24"/>
            <w:u w:val="thick" w:color="0462C1"/>
          </w:rPr>
          <w:t>XIX</w:t>
        </w:r>
      </w:hyperlink>
      <w:r w:rsidR="00A26958" w:rsidRPr="00E1647C">
        <w:rPr>
          <w:b/>
          <w:sz w:val="24"/>
        </w:rPr>
        <w:t>)</w:t>
      </w:r>
    </w:p>
    <w:p w14:paraId="027CDCB0" w14:textId="77777777" w:rsidR="00A26958" w:rsidRPr="00E1647C" w:rsidRDefault="00A26958" w:rsidP="00A26958">
      <w:pPr>
        <w:widowControl/>
        <w:numPr>
          <w:ilvl w:val="1"/>
          <w:numId w:val="57"/>
        </w:numPr>
        <w:autoSpaceDE/>
        <w:autoSpaceDN/>
        <w:spacing w:before="120" w:after="120" w:line="276" w:lineRule="auto"/>
        <w:jc w:val="both"/>
        <w:rPr>
          <w:rFonts w:eastAsiaTheme="minorEastAsia"/>
          <w:sz w:val="24"/>
          <w:szCs w:val="24"/>
          <w:lang w:val="pt-BR" w:eastAsia="pt-BR"/>
        </w:rPr>
      </w:pPr>
      <w:r w:rsidRPr="00E1647C">
        <w:rPr>
          <w:rFonts w:eastAsiaTheme="minorEastAsia"/>
          <w:sz w:val="24"/>
          <w:szCs w:val="24"/>
          <w:lang w:val="pt-BR" w:eastAsia="pt-BR"/>
        </w:rPr>
        <w:t>O contrato será extinto quando cumpridas as obrigações de ambas as partes, ainda que isso ocorra antes do prazo estipulado para tanto.</w:t>
      </w:r>
    </w:p>
    <w:p w14:paraId="0B2B0FC0" w14:textId="77777777" w:rsidR="00A26958" w:rsidRPr="00E1647C" w:rsidRDefault="00A26958" w:rsidP="00A26958">
      <w:pPr>
        <w:widowControl/>
        <w:numPr>
          <w:ilvl w:val="1"/>
          <w:numId w:val="57"/>
        </w:numPr>
        <w:autoSpaceDE/>
        <w:autoSpaceDN/>
        <w:spacing w:before="120" w:after="120" w:line="276" w:lineRule="auto"/>
        <w:jc w:val="both"/>
        <w:rPr>
          <w:rFonts w:eastAsiaTheme="minorEastAsia"/>
          <w:sz w:val="24"/>
          <w:szCs w:val="24"/>
          <w:lang w:val="pt-BR" w:eastAsia="pt-BR"/>
        </w:rPr>
      </w:pPr>
      <w:r w:rsidRPr="00E1647C">
        <w:rPr>
          <w:rFonts w:eastAsiaTheme="minorEastAsia"/>
          <w:sz w:val="24"/>
          <w:szCs w:val="24"/>
          <w:lang w:val="pt-BR" w:eastAsia="pt-BR"/>
        </w:rPr>
        <w:t>Se as obrigações não forem cumpridas no prazo estipulado, a vigência ficará prorrogada até a conclusão do objeto, caso em que deverá a Administração providenciar a readequação do cronograma fixado para o contrato.</w:t>
      </w:r>
    </w:p>
    <w:p w14:paraId="0E07FAFE" w14:textId="77777777" w:rsidR="00A26958" w:rsidRPr="00E1647C" w:rsidRDefault="00A26958" w:rsidP="00A26958">
      <w:pPr>
        <w:widowControl/>
        <w:autoSpaceDE/>
        <w:autoSpaceDN/>
        <w:spacing w:before="120" w:after="120" w:line="276" w:lineRule="auto"/>
        <w:ind w:left="525"/>
        <w:jc w:val="both"/>
        <w:rPr>
          <w:rFonts w:eastAsiaTheme="minorEastAsia"/>
          <w:sz w:val="24"/>
          <w:szCs w:val="24"/>
          <w:lang w:val="pt-BR" w:eastAsia="pt-BR"/>
        </w:rPr>
      </w:pPr>
      <w:r w:rsidRPr="00E1647C">
        <w:rPr>
          <w:rFonts w:eastAsiaTheme="minorEastAsia"/>
          <w:sz w:val="24"/>
          <w:szCs w:val="24"/>
          <w:lang w:val="pt-BR" w:eastAsia="pt-BR"/>
        </w:rPr>
        <w:t>12.2.1 Quando a não conclusão do contrato referida no item anterior decorrer de culpa do contratado:</w:t>
      </w:r>
    </w:p>
    <w:p w14:paraId="63349C42" w14:textId="77777777" w:rsidR="00A26958" w:rsidRPr="00E1647C" w:rsidRDefault="00A26958" w:rsidP="00A26958">
      <w:pPr>
        <w:widowControl/>
        <w:numPr>
          <w:ilvl w:val="0"/>
          <w:numId w:val="56"/>
        </w:numPr>
        <w:tabs>
          <w:tab w:val="num" w:pos="0"/>
        </w:tabs>
        <w:suppressAutoHyphens/>
        <w:autoSpaceDE/>
        <w:autoSpaceDN/>
        <w:spacing w:before="120" w:after="120" w:line="312" w:lineRule="auto"/>
        <w:ind w:left="567" w:firstLine="0"/>
        <w:contextualSpacing/>
        <w:jc w:val="both"/>
        <w:rPr>
          <w:rFonts w:eastAsia="Arial"/>
          <w:sz w:val="24"/>
          <w:szCs w:val="24"/>
        </w:rPr>
      </w:pPr>
      <w:r w:rsidRPr="00E1647C">
        <w:rPr>
          <w:rFonts w:eastAsia="Arial"/>
          <w:sz w:val="24"/>
          <w:szCs w:val="24"/>
        </w:rPr>
        <w:t xml:space="preserve">ficará ele constituído em mora, sendo-lhe aplicáveis as respectivas sanções administrativas; e  </w:t>
      </w:r>
    </w:p>
    <w:p w14:paraId="745B7131" w14:textId="77777777" w:rsidR="00A26958" w:rsidRPr="00E1647C" w:rsidRDefault="00A26958" w:rsidP="00A26958">
      <w:pPr>
        <w:widowControl/>
        <w:numPr>
          <w:ilvl w:val="0"/>
          <w:numId w:val="56"/>
        </w:numPr>
        <w:tabs>
          <w:tab w:val="num" w:pos="0"/>
        </w:tabs>
        <w:suppressAutoHyphens/>
        <w:autoSpaceDE/>
        <w:autoSpaceDN/>
        <w:spacing w:before="120" w:after="120" w:line="312" w:lineRule="auto"/>
        <w:ind w:left="567" w:firstLine="0"/>
        <w:contextualSpacing/>
        <w:jc w:val="both"/>
        <w:rPr>
          <w:rFonts w:eastAsia="Arial"/>
          <w:sz w:val="24"/>
          <w:szCs w:val="24"/>
        </w:rPr>
      </w:pPr>
      <w:r w:rsidRPr="00E1647C">
        <w:rPr>
          <w:rFonts w:eastAsia="Arial"/>
          <w:sz w:val="24"/>
          <w:szCs w:val="24"/>
        </w:rPr>
        <w:t>poderá a Administração optar pela extinção do contrato e, nesse caso, adotará as medidas admitidas em lei para a continuidade da execução contratual.</w:t>
      </w:r>
    </w:p>
    <w:p w14:paraId="73126BD2" w14:textId="77777777" w:rsidR="00A26958" w:rsidRPr="00E1647C" w:rsidRDefault="00A26958" w:rsidP="00A26958">
      <w:pPr>
        <w:widowControl/>
        <w:suppressAutoHyphens/>
        <w:autoSpaceDE/>
        <w:autoSpaceDN/>
        <w:spacing w:before="120" w:after="120" w:line="312" w:lineRule="auto"/>
        <w:ind w:left="567"/>
        <w:contextualSpacing/>
        <w:jc w:val="both"/>
        <w:rPr>
          <w:rFonts w:eastAsia="Arial"/>
          <w:sz w:val="24"/>
          <w:szCs w:val="24"/>
        </w:rPr>
      </w:pPr>
    </w:p>
    <w:p w14:paraId="24BF3D6B" w14:textId="77777777" w:rsidR="00A26958" w:rsidRPr="00E1647C" w:rsidRDefault="00A26958" w:rsidP="00A26958">
      <w:pPr>
        <w:numPr>
          <w:ilvl w:val="2"/>
          <w:numId w:val="36"/>
        </w:numPr>
        <w:tabs>
          <w:tab w:val="left" w:pos="1535"/>
        </w:tabs>
        <w:spacing w:before="118" w:line="278" w:lineRule="auto"/>
        <w:ind w:right="111" w:firstLine="0"/>
        <w:jc w:val="both"/>
        <w:rPr>
          <w:iCs/>
          <w:sz w:val="24"/>
        </w:rPr>
      </w:pPr>
      <w:r w:rsidRPr="00E1647C">
        <w:rPr>
          <w:iCs/>
          <w:spacing w:val="-1"/>
          <w:sz w:val="24"/>
        </w:rPr>
        <w:t>Quando</w:t>
      </w:r>
      <w:r w:rsidRPr="00E1647C">
        <w:rPr>
          <w:iCs/>
          <w:spacing w:val="-13"/>
          <w:sz w:val="24"/>
        </w:rPr>
        <w:t xml:space="preserve"> </w:t>
      </w:r>
      <w:r w:rsidRPr="00E1647C">
        <w:rPr>
          <w:iCs/>
          <w:spacing w:val="-1"/>
          <w:sz w:val="24"/>
        </w:rPr>
        <w:t>a</w:t>
      </w:r>
      <w:r w:rsidRPr="00E1647C">
        <w:rPr>
          <w:iCs/>
          <w:spacing w:val="-11"/>
          <w:sz w:val="24"/>
        </w:rPr>
        <w:t xml:space="preserve"> </w:t>
      </w:r>
      <w:r w:rsidRPr="00E1647C">
        <w:rPr>
          <w:iCs/>
          <w:spacing w:val="-1"/>
          <w:sz w:val="24"/>
        </w:rPr>
        <w:t>não</w:t>
      </w:r>
      <w:r w:rsidRPr="00E1647C">
        <w:rPr>
          <w:iCs/>
          <w:spacing w:val="-11"/>
          <w:sz w:val="24"/>
        </w:rPr>
        <w:t xml:space="preserve"> </w:t>
      </w:r>
      <w:r w:rsidRPr="00E1647C">
        <w:rPr>
          <w:iCs/>
          <w:spacing w:val="-1"/>
          <w:sz w:val="24"/>
        </w:rPr>
        <w:t>conclusão</w:t>
      </w:r>
      <w:r w:rsidRPr="00E1647C">
        <w:rPr>
          <w:iCs/>
          <w:spacing w:val="-14"/>
          <w:sz w:val="24"/>
        </w:rPr>
        <w:t xml:space="preserve"> </w:t>
      </w:r>
      <w:r w:rsidRPr="00E1647C">
        <w:rPr>
          <w:iCs/>
          <w:sz w:val="24"/>
        </w:rPr>
        <w:t>do</w:t>
      </w:r>
      <w:r w:rsidRPr="00E1647C">
        <w:rPr>
          <w:iCs/>
          <w:spacing w:val="-11"/>
          <w:sz w:val="24"/>
        </w:rPr>
        <w:t xml:space="preserve"> </w:t>
      </w:r>
      <w:r w:rsidRPr="00E1647C">
        <w:rPr>
          <w:iCs/>
          <w:sz w:val="24"/>
        </w:rPr>
        <w:t>contrato</w:t>
      </w:r>
      <w:r w:rsidRPr="00E1647C">
        <w:rPr>
          <w:iCs/>
          <w:spacing w:val="-11"/>
          <w:sz w:val="24"/>
        </w:rPr>
        <w:t xml:space="preserve"> </w:t>
      </w:r>
      <w:r w:rsidRPr="00E1647C">
        <w:rPr>
          <w:iCs/>
          <w:sz w:val="24"/>
        </w:rPr>
        <w:t>referida</w:t>
      </w:r>
      <w:r w:rsidRPr="00E1647C">
        <w:rPr>
          <w:iCs/>
          <w:spacing w:val="-11"/>
          <w:sz w:val="24"/>
        </w:rPr>
        <w:t xml:space="preserve"> </w:t>
      </w:r>
      <w:r w:rsidRPr="00E1647C">
        <w:rPr>
          <w:iCs/>
          <w:sz w:val="24"/>
        </w:rPr>
        <w:t>no</w:t>
      </w:r>
      <w:r w:rsidRPr="00E1647C">
        <w:rPr>
          <w:iCs/>
          <w:spacing w:val="-15"/>
          <w:sz w:val="24"/>
        </w:rPr>
        <w:t xml:space="preserve"> </w:t>
      </w:r>
      <w:r w:rsidRPr="00E1647C">
        <w:rPr>
          <w:iCs/>
          <w:sz w:val="24"/>
        </w:rPr>
        <w:t>item</w:t>
      </w:r>
      <w:r w:rsidRPr="00E1647C">
        <w:rPr>
          <w:iCs/>
          <w:spacing w:val="-12"/>
          <w:sz w:val="24"/>
        </w:rPr>
        <w:t xml:space="preserve"> </w:t>
      </w:r>
      <w:r w:rsidRPr="00E1647C">
        <w:rPr>
          <w:iCs/>
          <w:sz w:val="24"/>
        </w:rPr>
        <w:t>anterior</w:t>
      </w:r>
      <w:r w:rsidRPr="00E1647C">
        <w:rPr>
          <w:iCs/>
          <w:spacing w:val="-11"/>
          <w:sz w:val="24"/>
        </w:rPr>
        <w:t xml:space="preserve"> </w:t>
      </w:r>
      <w:r w:rsidRPr="00E1647C">
        <w:rPr>
          <w:iCs/>
          <w:sz w:val="24"/>
        </w:rPr>
        <w:t>decorrer</w:t>
      </w:r>
      <w:r w:rsidRPr="00E1647C">
        <w:rPr>
          <w:iCs/>
          <w:spacing w:val="-13"/>
          <w:sz w:val="24"/>
        </w:rPr>
        <w:t xml:space="preserve"> </w:t>
      </w:r>
      <w:r w:rsidRPr="00E1647C">
        <w:rPr>
          <w:iCs/>
          <w:sz w:val="24"/>
        </w:rPr>
        <w:t>de</w:t>
      </w:r>
      <w:r w:rsidRPr="00E1647C">
        <w:rPr>
          <w:iCs/>
          <w:spacing w:val="-12"/>
          <w:sz w:val="24"/>
        </w:rPr>
        <w:t xml:space="preserve"> </w:t>
      </w:r>
      <w:r w:rsidRPr="00E1647C">
        <w:rPr>
          <w:iCs/>
          <w:sz w:val="24"/>
        </w:rPr>
        <w:t>culpa</w:t>
      </w:r>
      <w:r w:rsidRPr="00E1647C">
        <w:rPr>
          <w:iCs/>
          <w:spacing w:val="-58"/>
          <w:sz w:val="24"/>
        </w:rPr>
        <w:t xml:space="preserve"> </w:t>
      </w:r>
      <w:r w:rsidRPr="00E1647C">
        <w:rPr>
          <w:iCs/>
          <w:sz w:val="24"/>
        </w:rPr>
        <w:t>do contratado:</w:t>
      </w:r>
    </w:p>
    <w:p w14:paraId="57A3FB86" w14:textId="77777777" w:rsidR="00A26958" w:rsidRPr="00E1647C" w:rsidRDefault="00A26958" w:rsidP="00A26958">
      <w:pPr>
        <w:numPr>
          <w:ilvl w:val="3"/>
          <w:numId w:val="36"/>
        </w:numPr>
        <w:tabs>
          <w:tab w:val="left" w:pos="1534"/>
          <w:tab w:val="left" w:pos="1535"/>
        </w:tabs>
        <w:spacing w:before="116" w:line="312" w:lineRule="auto"/>
        <w:ind w:right="111" w:firstLine="0"/>
        <w:jc w:val="both"/>
        <w:rPr>
          <w:iCs/>
          <w:sz w:val="24"/>
        </w:rPr>
      </w:pPr>
      <w:r w:rsidRPr="00E1647C">
        <w:rPr>
          <w:iCs/>
          <w:sz w:val="24"/>
        </w:rPr>
        <w:lastRenderedPageBreak/>
        <w:t>ficará ele constituído em mora, sendo-lhe aplicáveis as respectivas sanções</w:t>
      </w:r>
      <w:r w:rsidRPr="00E1647C">
        <w:rPr>
          <w:iCs/>
          <w:spacing w:val="1"/>
          <w:sz w:val="24"/>
        </w:rPr>
        <w:t xml:space="preserve"> </w:t>
      </w:r>
      <w:r w:rsidRPr="00E1647C">
        <w:rPr>
          <w:iCs/>
          <w:sz w:val="24"/>
        </w:rPr>
        <w:t>administrativas;</w:t>
      </w:r>
      <w:r w:rsidRPr="00E1647C">
        <w:rPr>
          <w:iCs/>
          <w:spacing w:val="-1"/>
          <w:sz w:val="24"/>
        </w:rPr>
        <w:t xml:space="preserve"> </w:t>
      </w:r>
      <w:r w:rsidRPr="00E1647C">
        <w:rPr>
          <w:iCs/>
          <w:sz w:val="24"/>
        </w:rPr>
        <w:t>e</w:t>
      </w:r>
    </w:p>
    <w:p w14:paraId="48F532B9" w14:textId="77777777" w:rsidR="00A26958" w:rsidRPr="00E1647C" w:rsidRDefault="00A26958" w:rsidP="00A26958">
      <w:pPr>
        <w:numPr>
          <w:ilvl w:val="3"/>
          <w:numId w:val="36"/>
        </w:numPr>
        <w:tabs>
          <w:tab w:val="left" w:pos="1534"/>
          <w:tab w:val="left" w:pos="1535"/>
        </w:tabs>
        <w:spacing w:before="7" w:line="312" w:lineRule="auto"/>
        <w:ind w:right="111" w:firstLine="0"/>
        <w:jc w:val="both"/>
        <w:rPr>
          <w:i/>
          <w:sz w:val="21"/>
        </w:rPr>
      </w:pPr>
      <w:r w:rsidRPr="00E1647C">
        <w:rPr>
          <w:iCs/>
          <w:sz w:val="24"/>
        </w:rPr>
        <w:t>poderá a Administração optar pela extinção do contrato e, nesse caso, adotará</w:t>
      </w:r>
      <w:r w:rsidRPr="00E1647C">
        <w:rPr>
          <w:iCs/>
          <w:spacing w:val="-57"/>
          <w:sz w:val="24"/>
        </w:rPr>
        <w:t xml:space="preserve"> </w:t>
      </w:r>
      <w:r w:rsidRPr="00E1647C">
        <w:rPr>
          <w:iCs/>
          <w:sz w:val="24"/>
        </w:rPr>
        <w:t>as</w:t>
      </w:r>
      <w:r w:rsidRPr="00E1647C">
        <w:rPr>
          <w:iCs/>
          <w:spacing w:val="-1"/>
          <w:sz w:val="24"/>
        </w:rPr>
        <w:t xml:space="preserve"> </w:t>
      </w:r>
      <w:r w:rsidRPr="00E1647C">
        <w:rPr>
          <w:iCs/>
          <w:sz w:val="24"/>
        </w:rPr>
        <w:t>medidas admitidas em</w:t>
      </w:r>
      <w:r w:rsidRPr="00E1647C">
        <w:rPr>
          <w:iCs/>
          <w:spacing w:val="-1"/>
          <w:sz w:val="24"/>
        </w:rPr>
        <w:t xml:space="preserve"> </w:t>
      </w:r>
      <w:r w:rsidRPr="00E1647C">
        <w:rPr>
          <w:iCs/>
          <w:sz w:val="24"/>
        </w:rPr>
        <w:t>lei para a</w:t>
      </w:r>
      <w:r w:rsidRPr="00E1647C">
        <w:rPr>
          <w:iCs/>
          <w:spacing w:val="-1"/>
          <w:sz w:val="24"/>
        </w:rPr>
        <w:t xml:space="preserve"> </w:t>
      </w:r>
      <w:r w:rsidRPr="00E1647C">
        <w:rPr>
          <w:iCs/>
          <w:sz w:val="24"/>
        </w:rPr>
        <w:t>continuidade da execução</w:t>
      </w:r>
      <w:r w:rsidRPr="00E1647C">
        <w:rPr>
          <w:iCs/>
          <w:spacing w:val="-1"/>
          <w:sz w:val="24"/>
        </w:rPr>
        <w:t xml:space="preserve"> </w:t>
      </w:r>
      <w:r w:rsidRPr="00E1647C">
        <w:rPr>
          <w:iCs/>
          <w:sz w:val="24"/>
        </w:rPr>
        <w:t>contratual.</w:t>
      </w:r>
    </w:p>
    <w:p w14:paraId="01A7C465" w14:textId="77777777" w:rsidR="00A26958" w:rsidRPr="00E1647C" w:rsidRDefault="00A26958" w:rsidP="00A26958">
      <w:pPr>
        <w:numPr>
          <w:ilvl w:val="1"/>
          <w:numId w:val="57"/>
        </w:numPr>
        <w:tabs>
          <w:tab w:val="left" w:pos="827"/>
        </w:tabs>
        <w:spacing w:before="228" w:line="276" w:lineRule="auto"/>
        <w:ind w:right="111"/>
        <w:jc w:val="both"/>
        <w:rPr>
          <w:sz w:val="24"/>
        </w:rPr>
      </w:pPr>
      <w:r w:rsidRPr="00E1647C">
        <w:rPr>
          <w:sz w:val="24"/>
        </w:rPr>
        <w:t>O contrato poderá ser extinto antes de cumpridas as obrigações nele estipuladas, ou an</w:t>
      </w:r>
      <w:r w:rsidRPr="00E1647C">
        <w:rPr>
          <w:spacing w:val="-58"/>
          <w:sz w:val="24"/>
        </w:rPr>
        <w:t xml:space="preserve"> </w:t>
      </w:r>
      <w:r w:rsidRPr="00E1647C">
        <w:rPr>
          <w:sz w:val="24"/>
        </w:rPr>
        <w:t>tes do prazo nele fixado, por algum dos motivos previstos no</w:t>
      </w:r>
      <w:r w:rsidRPr="00E1647C">
        <w:rPr>
          <w:color w:val="0462C1"/>
          <w:sz w:val="24"/>
        </w:rPr>
        <w:t xml:space="preserve"> </w:t>
      </w:r>
      <w:hyperlink r:id="rId68" w:anchor="art137">
        <w:r w:rsidRPr="00E1647C">
          <w:rPr>
            <w:color w:val="0462C1"/>
            <w:sz w:val="24"/>
            <w:u w:val="single" w:color="0462C1"/>
          </w:rPr>
          <w:t>artigo 137 da Lei nº 14.133/21</w:t>
        </w:r>
      </w:hyperlink>
      <w:r w:rsidRPr="00E1647C">
        <w:rPr>
          <w:sz w:val="24"/>
        </w:rPr>
        <w:t>,</w:t>
      </w:r>
      <w:r w:rsidRPr="00E1647C">
        <w:rPr>
          <w:spacing w:val="1"/>
          <w:sz w:val="24"/>
        </w:rPr>
        <w:t xml:space="preserve"> </w:t>
      </w:r>
      <w:r w:rsidRPr="00E1647C">
        <w:rPr>
          <w:sz w:val="24"/>
        </w:rPr>
        <w:t>bem</w:t>
      </w:r>
      <w:r w:rsidRPr="00E1647C">
        <w:rPr>
          <w:spacing w:val="-1"/>
          <w:sz w:val="24"/>
        </w:rPr>
        <w:t xml:space="preserve"> </w:t>
      </w:r>
      <w:r w:rsidRPr="00E1647C">
        <w:rPr>
          <w:sz w:val="24"/>
        </w:rPr>
        <w:t>como amigavelmente,</w:t>
      </w:r>
      <w:r w:rsidRPr="00E1647C">
        <w:rPr>
          <w:spacing w:val="1"/>
          <w:sz w:val="24"/>
        </w:rPr>
        <w:t xml:space="preserve"> </w:t>
      </w:r>
      <w:r w:rsidRPr="00E1647C">
        <w:rPr>
          <w:sz w:val="24"/>
        </w:rPr>
        <w:t>assegurados o contraditório</w:t>
      </w:r>
      <w:r w:rsidRPr="00E1647C">
        <w:rPr>
          <w:spacing w:val="-1"/>
          <w:sz w:val="24"/>
        </w:rPr>
        <w:t xml:space="preserve"> </w:t>
      </w:r>
      <w:r w:rsidRPr="00E1647C">
        <w:rPr>
          <w:sz w:val="24"/>
        </w:rPr>
        <w:t>e</w:t>
      </w:r>
      <w:r w:rsidRPr="00E1647C">
        <w:rPr>
          <w:spacing w:val="-2"/>
          <w:sz w:val="24"/>
        </w:rPr>
        <w:t xml:space="preserve"> </w:t>
      </w:r>
      <w:r w:rsidRPr="00E1647C">
        <w:rPr>
          <w:sz w:val="24"/>
        </w:rPr>
        <w:t>a</w:t>
      </w:r>
      <w:r w:rsidRPr="00E1647C">
        <w:rPr>
          <w:spacing w:val="-1"/>
          <w:sz w:val="24"/>
        </w:rPr>
        <w:t xml:space="preserve"> </w:t>
      </w:r>
      <w:r w:rsidRPr="00E1647C">
        <w:rPr>
          <w:sz w:val="24"/>
        </w:rPr>
        <w:t>ampla</w:t>
      </w:r>
      <w:r w:rsidRPr="00E1647C">
        <w:rPr>
          <w:spacing w:val="-1"/>
          <w:sz w:val="24"/>
        </w:rPr>
        <w:t xml:space="preserve"> </w:t>
      </w:r>
      <w:r w:rsidRPr="00E1647C">
        <w:rPr>
          <w:sz w:val="24"/>
        </w:rPr>
        <w:t>defesa.</w:t>
      </w:r>
    </w:p>
    <w:p w14:paraId="1C25FA5C" w14:textId="77777777" w:rsidR="00A26958" w:rsidRPr="00E1647C" w:rsidRDefault="00A26958" w:rsidP="00A26958">
      <w:pPr>
        <w:numPr>
          <w:ilvl w:val="2"/>
          <w:numId w:val="57"/>
        </w:numPr>
        <w:tabs>
          <w:tab w:val="left" w:pos="1535"/>
        </w:tabs>
        <w:spacing w:before="121"/>
        <w:ind w:left="1534" w:right="111"/>
        <w:jc w:val="both"/>
        <w:rPr>
          <w:sz w:val="24"/>
        </w:rPr>
      </w:pPr>
      <w:r w:rsidRPr="00E1647C">
        <w:rPr>
          <w:sz w:val="24"/>
        </w:rPr>
        <w:t>Nesta</w:t>
      </w:r>
      <w:r w:rsidRPr="00E1647C">
        <w:rPr>
          <w:spacing w:val="-1"/>
          <w:sz w:val="24"/>
        </w:rPr>
        <w:t xml:space="preserve"> </w:t>
      </w:r>
      <w:r w:rsidRPr="00E1647C">
        <w:rPr>
          <w:sz w:val="24"/>
        </w:rPr>
        <w:t>hipótese, aplicam-se</w:t>
      </w:r>
      <w:r w:rsidRPr="00E1647C">
        <w:rPr>
          <w:spacing w:val="-1"/>
          <w:sz w:val="24"/>
        </w:rPr>
        <w:t xml:space="preserve"> </w:t>
      </w:r>
      <w:r w:rsidRPr="00E1647C">
        <w:rPr>
          <w:sz w:val="24"/>
        </w:rPr>
        <w:t>também</w:t>
      </w:r>
      <w:r w:rsidRPr="00E1647C">
        <w:rPr>
          <w:spacing w:val="-1"/>
          <w:sz w:val="24"/>
        </w:rPr>
        <w:t xml:space="preserve"> </w:t>
      </w:r>
      <w:r w:rsidRPr="00E1647C">
        <w:rPr>
          <w:sz w:val="24"/>
        </w:rPr>
        <w:t>os</w:t>
      </w:r>
      <w:r w:rsidRPr="00E1647C">
        <w:rPr>
          <w:color w:val="0462C1"/>
          <w:spacing w:val="1"/>
          <w:sz w:val="24"/>
        </w:rPr>
        <w:t xml:space="preserve"> </w:t>
      </w:r>
      <w:hyperlink r:id="rId69" w:anchor="art138">
        <w:r w:rsidRPr="00E1647C">
          <w:rPr>
            <w:color w:val="0462C1"/>
            <w:sz w:val="24"/>
            <w:u w:val="single" w:color="0462C1"/>
          </w:rPr>
          <w:t>artigos 138</w:t>
        </w:r>
        <w:r w:rsidRPr="00E1647C">
          <w:rPr>
            <w:color w:val="0462C1"/>
            <w:spacing w:val="2"/>
            <w:sz w:val="24"/>
            <w:u w:val="single" w:color="0462C1"/>
          </w:rPr>
          <w:t xml:space="preserve"> </w:t>
        </w:r>
        <w:r w:rsidRPr="00E1647C">
          <w:rPr>
            <w:color w:val="0462C1"/>
            <w:sz w:val="24"/>
            <w:u w:val="single" w:color="0462C1"/>
          </w:rPr>
          <w:t>e</w:t>
        </w:r>
        <w:r w:rsidRPr="00E1647C">
          <w:rPr>
            <w:color w:val="0462C1"/>
            <w:spacing w:val="-2"/>
            <w:sz w:val="24"/>
            <w:u w:val="single" w:color="0462C1"/>
          </w:rPr>
          <w:t xml:space="preserve"> </w:t>
        </w:r>
        <w:r w:rsidRPr="00E1647C">
          <w:rPr>
            <w:color w:val="0462C1"/>
            <w:sz w:val="24"/>
            <w:u w:val="single" w:color="0462C1"/>
          </w:rPr>
          <w:t>139 da</w:t>
        </w:r>
        <w:r w:rsidRPr="00E1647C">
          <w:rPr>
            <w:color w:val="0462C1"/>
            <w:spacing w:val="-1"/>
            <w:sz w:val="24"/>
            <w:u w:val="single" w:color="0462C1"/>
          </w:rPr>
          <w:t xml:space="preserve"> </w:t>
        </w:r>
        <w:r w:rsidRPr="00E1647C">
          <w:rPr>
            <w:color w:val="0462C1"/>
            <w:sz w:val="24"/>
            <w:u w:val="single" w:color="0462C1"/>
          </w:rPr>
          <w:t>mesma</w:t>
        </w:r>
        <w:r w:rsidRPr="00E1647C">
          <w:rPr>
            <w:color w:val="0462C1"/>
            <w:spacing w:val="-1"/>
            <w:sz w:val="24"/>
            <w:u w:val="single" w:color="0462C1"/>
          </w:rPr>
          <w:t xml:space="preserve"> </w:t>
        </w:r>
        <w:r w:rsidRPr="00E1647C">
          <w:rPr>
            <w:color w:val="0462C1"/>
            <w:sz w:val="24"/>
            <w:u w:val="single" w:color="0462C1"/>
          </w:rPr>
          <w:t>Lei</w:t>
        </w:r>
      </w:hyperlink>
      <w:r w:rsidRPr="00E1647C">
        <w:rPr>
          <w:sz w:val="24"/>
        </w:rPr>
        <w:t>.</w:t>
      </w:r>
    </w:p>
    <w:p w14:paraId="78026094" w14:textId="77777777" w:rsidR="00A26958" w:rsidRPr="00E1647C" w:rsidRDefault="00A26958" w:rsidP="00A26958">
      <w:pPr>
        <w:numPr>
          <w:ilvl w:val="2"/>
          <w:numId w:val="57"/>
        </w:numPr>
        <w:tabs>
          <w:tab w:val="left" w:pos="1534"/>
          <w:tab w:val="left" w:pos="1535"/>
        </w:tabs>
        <w:spacing w:before="161" w:line="278" w:lineRule="auto"/>
        <w:ind w:right="111" w:firstLine="0"/>
        <w:jc w:val="both"/>
        <w:rPr>
          <w:sz w:val="24"/>
        </w:rPr>
      </w:pPr>
      <w:r w:rsidRPr="00E1647C">
        <w:rPr>
          <w:sz w:val="24"/>
        </w:rPr>
        <w:t>A</w:t>
      </w:r>
      <w:r w:rsidRPr="00E1647C">
        <w:rPr>
          <w:spacing w:val="-12"/>
          <w:sz w:val="24"/>
        </w:rPr>
        <w:t xml:space="preserve"> </w:t>
      </w:r>
      <w:r w:rsidRPr="00E1647C">
        <w:rPr>
          <w:sz w:val="24"/>
        </w:rPr>
        <w:t>alteração</w:t>
      </w:r>
      <w:r w:rsidRPr="00E1647C">
        <w:rPr>
          <w:spacing w:val="-11"/>
          <w:sz w:val="24"/>
        </w:rPr>
        <w:t xml:space="preserve"> </w:t>
      </w:r>
      <w:r w:rsidRPr="00E1647C">
        <w:rPr>
          <w:sz w:val="24"/>
        </w:rPr>
        <w:t>social</w:t>
      </w:r>
      <w:r w:rsidRPr="00E1647C">
        <w:rPr>
          <w:spacing w:val="-10"/>
          <w:sz w:val="24"/>
        </w:rPr>
        <w:t xml:space="preserve"> </w:t>
      </w:r>
      <w:r w:rsidRPr="00E1647C">
        <w:rPr>
          <w:sz w:val="24"/>
        </w:rPr>
        <w:t>ou</w:t>
      </w:r>
      <w:r w:rsidRPr="00E1647C">
        <w:rPr>
          <w:spacing w:val="-11"/>
          <w:sz w:val="24"/>
        </w:rPr>
        <w:t xml:space="preserve"> </w:t>
      </w:r>
      <w:r w:rsidRPr="00E1647C">
        <w:rPr>
          <w:sz w:val="24"/>
        </w:rPr>
        <w:t>a</w:t>
      </w:r>
      <w:r w:rsidRPr="00E1647C">
        <w:rPr>
          <w:spacing w:val="-11"/>
          <w:sz w:val="24"/>
        </w:rPr>
        <w:t xml:space="preserve"> </w:t>
      </w:r>
      <w:r w:rsidRPr="00E1647C">
        <w:rPr>
          <w:sz w:val="24"/>
        </w:rPr>
        <w:t>modificação</w:t>
      </w:r>
      <w:r w:rsidRPr="00E1647C">
        <w:rPr>
          <w:spacing w:val="-9"/>
          <w:sz w:val="24"/>
        </w:rPr>
        <w:t xml:space="preserve"> </w:t>
      </w:r>
      <w:r w:rsidRPr="00E1647C">
        <w:rPr>
          <w:sz w:val="24"/>
        </w:rPr>
        <w:t>da</w:t>
      </w:r>
      <w:r w:rsidRPr="00E1647C">
        <w:rPr>
          <w:spacing w:val="-11"/>
          <w:sz w:val="24"/>
        </w:rPr>
        <w:t xml:space="preserve"> </w:t>
      </w:r>
      <w:r w:rsidRPr="00E1647C">
        <w:rPr>
          <w:sz w:val="24"/>
        </w:rPr>
        <w:t>finalidade</w:t>
      </w:r>
      <w:r w:rsidRPr="00E1647C">
        <w:rPr>
          <w:spacing w:val="-10"/>
          <w:sz w:val="24"/>
        </w:rPr>
        <w:t xml:space="preserve"> </w:t>
      </w:r>
      <w:r w:rsidRPr="00E1647C">
        <w:rPr>
          <w:sz w:val="24"/>
        </w:rPr>
        <w:t>ou</w:t>
      </w:r>
      <w:r w:rsidRPr="00E1647C">
        <w:rPr>
          <w:spacing w:val="-10"/>
          <w:sz w:val="24"/>
        </w:rPr>
        <w:t xml:space="preserve"> </w:t>
      </w:r>
      <w:r w:rsidRPr="00E1647C">
        <w:rPr>
          <w:sz w:val="24"/>
        </w:rPr>
        <w:t>da</w:t>
      </w:r>
      <w:r w:rsidRPr="00E1647C">
        <w:rPr>
          <w:spacing w:val="-12"/>
          <w:sz w:val="24"/>
        </w:rPr>
        <w:t xml:space="preserve"> </w:t>
      </w:r>
      <w:r w:rsidRPr="00E1647C">
        <w:rPr>
          <w:sz w:val="24"/>
        </w:rPr>
        <w:t>estrutura</w:t>
      </w:r>
      <w:r w:rsidRPr="00E1647C">
        <w:rPr>
          <w:spacing w:val="-9"/>
          <w:sz w:val="24"/>
        </w:rPr>
        <w:t xml:space="preserve"> </w:t>
      </w:r>
      <w:r w:rsidRPr="00E1647C">
        <w:rPr>
          <w:sz w:val="24"/>
        </w:rPr>
        <w:t>da</w:t>
      </w:r>
      <w:r w:rsidRPr="00E1647C">
        <w:rPr>
          <w:spacing w:val="-12"/>
          <w:sz w:val="24"/>
        </w:rPr>
        <w:t xml:space="preserve"> </w:t>
      </w:r>
      <w:r w:rsidRPr="00E1647C">
        <w:rPr>
          <w:sz w:val="24"/>
        </w:rPr>
        <w:t>empresa</w:t>
      </w:r>
      <w:r w:rsidRPr="00E1647C">
        <w:rPr>
          <w:spacing w:val="-11"/>
          <w:sz w:val="24"/>
        </w:rPr>
        <w:t xml:space="preserve"> </w:t>
      </w:r>
      <w:r w:rsidRPr="00E1647C">
        <w:rPr>
          <w:sz w:val="24"/>
        </w:rPr>
        <w:t>não</w:t>
      </w:r>
      <w:r w:rsidRPr="00E1647C">
        <w:rPr>
          <w:spacing w:val="-57"/>
          <w:sz w:val="24"/>
        </w:rPr>
        <w:t xml:space="preserve"> </w:t>
      </w:r>
      <w:r w:rsidRPr="00E1647C">
        <w:rPr>
          <w:sz w:val="24"/>
        </w:rPr>
        <w:t>ensejará</w:t>
      </w:r>
      <w:r w:rsidRPr="00E1647C">
        <w:rPr>
          <w:spacing w:val="-2"/>
          <w:sz w:val="24"/>
        </w:rPr>
        <w:t xml:space="preserve"> </w:t>
      </w:r>
      <w:r w:rsidRPr="00E1647C">
        <w:rPr>
          <w:sz w:val="24"/>
        </w:rPr>
        <w:t>a</w:t>
      </w:r>
      <w:r w:rsidRPr="00E1647C">
        <w:rPr>
          <w:spacing w:val="-1"/>
          <w:sz w:val="24"/>
        </w:rPr>
        <w:t xml:space="preserve"> </w:t>
      </w:r>
      <w:r w:rsidRPr="00E1647C">
        <w:rPr>
          <w:sz w:val="24"/>
        </w:rPr>
        <w:t>extinção se</w:t>
      </w:r>
      <w:r w:rsidRPr="00E1647C">
        <w:rPr>
          <w:spacing w:val="-1"/>
          <w:sz w:val="24"/>
        </w:rPr>
        <w:t xml:space="preserve"> </w:t>
      </w:r>
      <w:r w:rsidRPr="00E1647C">
        <w:rPr>
          <w:sz w:val="24"/>
        </w:rPr>
        <w:t>não restringir</w:t>
      </w:r>
      <w:r w:rsidRPr="00E1647C">
        <w:rPr>
          <w:spacing w:val="-1"/>
          <w:sz w:val="24"/>
        </w:rPr>
        <w:t xml:space="preserve"> </w:t>
      </w:r>
      <w:r w:rsidRPr="00E1647C">
        <w:rPr>
          <w:sz w:val="24"/>
        </w:rPr>
        <w:t>sua</w:t>
      </w:r>
      <w:r w:rsidRPr="00E1647C">
        <w:rPr>
          <w:spacing w:val="-2"/>
          <w:sz w:val="24"/>
        </w:rPr>
        <w:t xml:space="preserve"> </w:t>
      </w:r>
      <w:r w:rsidRPr="00E1647C">
        <w:rPr>
          <w:sz w:val="24"/>
        </w:rPr>
        <w:t>capacidade</w:t>
      </w:r>
      <w:r w:rsidRPr="00E1647C">
        <w:rPr>
          <w:spacing w:val="-1"/>
          <w:sz w:val="24"/>
        </w:rPr>
        <w:t xml:space="preserve"> </w:t>
      </w:r>
      <w:r w:rsidRPr="00E1647C">
        <w:rPr>
          <w:sz w:val="24"/>
        </w:rPr>
        <w:t>de</w:t>
      </w:r>
      <w:r w:rsidRPr="00E1647C">
        <w:rPr>
          <w:spacing w:val="-1"/>
          <w:sz w:val="24"/>
        </w:rPr>
        <w:t xml:space="preserve"> </w:t>
      </w:r>
      <w:r w:rsidRPr="00E1647C">
        <w:rPr>
          <w:sz w:val="24"/>
        </w:rPr>
        <w:t>concluir o</w:t>
      </w:r>
      <w:r w:rsidRPr="00E1647C">
        <w:rPr>
          <w:spacing w:val="-1"/>
          <w:sz w:val="24"/>
        </w:rPr>
        <w:t xml:space="preserve"> </w:t>
      </w:r>
      <w:r w:rsidRPr="00E1647C">
        <w:rPr>
          <w:sz w:val="24"/>
        </w:rPr>
        <w:t>contrato.</w:t>
      </w:r>
    </w:p>
    <w:p w14:paraId="0E400C36" w14:textId="77777777" w:rsidR="00A26958" w:rsidRPr="00E1647C" w:rsidRDefault="00A26958" w:rsidP="00A26958">
      <w:pPr>
        <w:spacing w:before="116" w:line="276" w:lineRule="auto"/>
        <w:ind w:left="685" w:right="111"/>
        <w:jc w:val="both"/>
        <w:rPr>
          <w:sz w:val="24"/>
          <w:szCs w:val="24"/>
        </w:rPr>
      </w:pPr>
      <w:r w:rsidRPr="00E1647C">
        <w:rPr>
          <w:sz w:val="24"/>
          <w:szCs w:val="24"/>
        </w:rPr>
        <w:t>12.4.2.1.Se</w:t>
      </w:r>
      <w:r w:rsidRPr="00E1647C">
        <w:rPr>
          <w:spacing w:val="14"/>
          <w:sz w:val="24"/>
          <w:szCs w:val="24"/>
        </w:rPr>
        <w:t xml:space="preserve"> </w:t>
      </w:r>
      <w:r w:rsidRPr="00E1647C">
        <w:rPr>
          <w:sz w:val="24"/>
          <w:szCs w:val="24"/>
        </w:rPr>
        <w:t>a</w:t>
      </w:r>
      <w:r w:rsidRPr="00E1647C">
        <w:rPr>
          <w:spacing w:val="16"/>
          <w:sz w:val="24"/>
          <w:szCs w:val="24"/>
        </w:rPr>
        <w:t xml:space="preserve"> </w:t>
      </w:r>
      <w:r w:rsidRPr="00E1647C">
        <w:rPr>
          <w:sz w:val="24"/>
          <w:szCs w:val="24"/>
        </w:rPr>
        <w:t>operação</w:t>
      </w:r>
      <w:r w:rsidRPr="00E1647C">
        <w:rPr>
          <w:spacing w:val="17"/>
          <w:sz w:val="24"/>
          <w:szCs w:val="24"/>
        </w:rPr>
        <w:t xml:space="preserve"> </w:t>
      </w:r>
      <w:r w:rsidRPr="00E1647C">
        <w:rPr>
          <w:sz w:val="24"/>
          <w:szCs w:val="24"/>
        </w:rPr>
        <w:t>implicar</w:t>
      </w:r>
      <w:r w:rsidRPr="00E1647C">
        <w:rPr>
          <w:spacing w:val="15"/>
          <w:sz w:val="24"/>
          <w:szCs w:val="24"/>
        </w:rPr>
        <w:t xml:space="preserve"> </w:t>
      </w:r>
      <w:r w:rsidRPr="00E1647C">
        <w:rPr>
          <w:sz w:val="24"/>
          <w:szCs w:val="24"/>
        </w:rPr>
        <w:t>mudança</w:t>
      </w:r>
      <w:r w:rsidRPr="00E1647C">
        <w:rPr>
          <w:spacing w:val="15"/>
          <w:sz w:val="24"/>
          <w:szCs w:val="24"/>
        </w:rPr>
        <w:t xml:space="preserve"> </w:t>
      </w:r>
      <w:r w:rsidRPr="00E1647C">
        <w:rPr>
          <w:sz w:val="24"/>
          <w:szCs w:val="24"/>
        </w:rPr>
        <w:t>da</w:t>
      </w:r>
      <w:r w:rsidRPr="00E1647C">
        <w:rPr>
          <w:spacing w:val="15"/>
          <w:sz w:val="24"/>
          <w:szCs w:val="24"/>
        </w:rPr>
        <w:t xml:space="preserve"> </w:t>
      </w:r>
      <w:r w:rsidRPr="00E1647C">
        <w:rPr>
          <w:sz w:val="24"/>
          <w:szCs w:val="24"/>
        </w:rPr>
        <w:t>pessoa</w:t>
      </w:r>
      <w:r w:rsidRPr="00E1647C">
        <w:rPr>
          <w:spacing w:val="16"/>
          <w:sz w:val="24"/>
          <w:szCs w:val="24"/>
        </w:rPr>
        <w:t xml:space="preserve"> </w:t>
      </w:r>
      <w:r w:rsidRPr="00E1647C">
        <w:rPr>
          <w:sz w:val="24"/>
          <w:szCs w:val="24"/>
        </w:rPr>
        <w:t>jurídica</w:t>
      </w:r>
      <w:r w:rsidRPr="00E1647C">
        <w:rPr>
          <w:spacing w:val="15"/>
          <w:sz w:val="24"/>
          <w:szCs w:val="24"/>
        </w:rPr>
        <w:t xml:space="preserve"> </w:t>
      </w:r>
      <w:r w:rsidRPr="00E1647C">
        <w:rPr>
          <w:sz w:val="24"/>
          <w:szCs w:val="24"/>
        </w:rPr>
        <w:t>contratada,</w:t>
      </w:r>
      <w:r w:rsidRPr="00E1647C">
        <w:rPr>
          <w:spacing w:val="16"/>
          <w:sz w:val="24"/>
          <w:szCs w:val="24"/>
        </w:rPr>
        <w:t xml:space="preserve"> </w:t>
      </w:r>
      <w:r w:rsidRPr="00E1647C">
        <w:rPr>
          <w:sz w:val="24"/>
          <w:szCs w:val="24"/>
        </w:rPr>
        <w:t>deverá</w:t>
      </w:r>
      <w:r w:rsidRPr="00E1647C">
        <w:rPr>
          <w:spacing w:val="13"/>
          <w:sz w:val="24"/>
          <w:szCs w:val="24"/>
        </w:rPr>
        <w:t xml:space="preserve"> </w:t>
      </w:r>
      <w:r w:rsidRPr="00E1647C">
        <w:rPr>
          <w:sz w:val="24"/>
          <w:szCs w:val="24"/>
        </w:rPr>
        <w:t>ser</w:t>
      </w:r>
      <w:r w:rsidRPr="00E1647C">
        <w:rPr>
          <w:spacing w:val="15"/>
          <w:sz w:val="24"/>
          <w:szCs w:val="24"/>
        </w:rPr>
        <w:t xml:space="preserve"> </w:t>
      </w:r>
      <w:r w:rsidRPr="00E1647C">
        <w:rPr>
          <w:sz w:val="24"/>
          <w:szCs w:val="24"/>
        </w:rPr>
        <w:t>for-</w:t>
      </w:r>
      <w:r w:rsidRPr="00E1647C">
        <w:rPr>
          <w:spacing w:val="-57"/>
          <w:sz w:val="24"/>
          <w:szCs w:val="24"/>
        </w:rPr>
        <w:t xml:space="preserve"> </w:t>
      </w:r>
      <w:r w:rsidRPr="00E1647C">
        <w:rPr>
          <w:sz w:val="24"/>
          <w:szCs w:val="24"/>
        </w:rPr>
        <w:t>malizado</w:t>
      </w:r>
      <w:r w:rsidRPr="00E1647C">
        <w:rPr>
          <w:spacing w:val="-1"/>
          <w:sz w:val="24"/>
          <w:szCs w:val="24"/>
        </w:rPr>
        <w:t xml:space="preserve"> </w:t>
      </w:r>
      <w:r w:rsidRPr="00E1647C">
        <w:rPr>
          <w:sz w:val="24"/>
          <w:szCs w:val="24"/>
        </w:rPr>
        <w:t>termo aditivo para</w:t>
      </w:r>
      <w:r w:rsidRPr="00E1647C">
        <w:rPr>
          <w:spacing w:val="-2"/>
          <w:sz w:val="24"/>
          <w:szCs w:val="24"/>
        </w:rPr>
        <w:t xml:space="preserve"> </w:t>
      </w:r>
      <w:r w:rsidRPr="00E1647C">
        <w:rPr>
          <w:sz w:val="24"/>
          <w:szCs w:val="24"/>
        </w:rPr>
        <w:t>alteração subjetiva.</w:t>
      </w:r>
    </w:p>
    <w:p w14:paraId="4A2127D8" w14:textId="77777777" w:rsidR="00A26958" w:rsidRPr="00E1647C" w:rsidRDefault="00A26958" w:rsidP="00A26958">
      <w:pPr>
        <w:numPr>
          <w:ilvl w:val="1"/>
          <w:numId w:val="58"/>
        </w:numPr>
        <w:tabs>
          <w:tab w:val="left" w:pos="826"/>
          <w:tab w:val="left" w:pos="827"/>
        </w:tabs>
        <w:spacing w:before="119"/>
        <w:ind w:right="111"/>
        <w:jc w:val="both"/>
        <w:rPr>
          <w:sz w:val="24"/>
        </w:rPr>
      </w:pPr>
      <w:r w:rsidRPr="00E1647C">
        <w:rPr>
          <w:sz w:val="24"/>
        </w:rPr>
        <w:t xml:space="preserve"> O</w:t>
      </w:r>
      <w:r w:rsidRPr="00E1647C">
        <w:rPr>
          <w:spacing w:val="-1"/>
          <w:sz w:val="24"/>
        </w:rPr>
        <w:t xml:space="preserve"> </w:t>
      </w:r>
      <w:r w:rsidRPr="00E1647C">
        <w:rPr>
          <w:sz w:val="24"/>
        </w:rPr>
        <w:t>termo de</w:t>
      </w:r>
      <w:r w:rsidRPr="00E1647C">
        <w:rPr>
          <w:spacing w:val="-2"/>
          <w:sz w:val="24"/>
        </w:rPr>
        <w:t xml:space="preserve"> </w:t>
      </w:r>
      <w:r w:rsidRPr="00E1647C">
        <w:rPr>
          <w:sz w:val="24"/>
        </w:rPr>
        <w:t>extinção, sempre</w:t>
      </w:r>
      <w:r w:rsidRPr="00E1647C">
        <w:rPr>
          <w:spacing w:val="-3"/>
          <w:sz w:val="24"/>
        </w:rPr>
        <w:t xml:space="preserve"> </w:t>
      </w:r>
      <w:r w:rsidRPr="00E1647C">
        <w:rPr>
          <w:sz w:val="24"/>
        </w:rPr>
        <w:t>que</w:t>
      </w:r>
      <w:r w:rsidRPr="00E1647C">
        <w:rPr>
          <w:spacing w:val="-1"/>
          <w:sz w:val="24"/>
        </w:rPr>
        <w:t xml:space="preserve"> </w:t>
      </w:r>
      <w:r w:rsidRPr="00E1647C">
        <w:rPr>
          <w:sz w:val="24"/>
        </w:rPr>
        <w:t>possível, será</w:t>
      </w:r>
      <w:r w:rsidRPr="00E1647C">
        <w:rPr>
          <w:spacing w:val="-1"/>
          <w:sz w:val="24"/>
        </w:rPr>
        <w:t xml:space="preserve"> </w:t>
      </w:r>
      <w:r w:rsidRPr="00E1647C">
        <w:rPr>
          <w:sz w:val="24"/>
        </w:rPr>
        <w:t>precedido:</w:t>
      </w:r>
    </w:p>
    <w:p w14:paraId="75025418" w14:textId="77777777" w:rsidR="00A26958" w:rsidRPr="00E1647C" w:rsidRDefault="00A26958" w:rsidP="00A26958">
      <w:pPr>
        <w:numPr>
          <w:ilvl w:val="2"/>
          <w:numId w:val="58"/>
        </w:numPr>
        <w:tabs>
          <w:tab w:val="left" w:pos="1535"/>
        </w:tabs>
        <w:spacing w:before="161"/>
        <w:ind w:left="1534" w:right="111"/>
        <w:jc w:val="both"/>
        <w:rPr>
          <w:sz w:val="24"/>
        </w:rPr>
      </w:pPr>
      <w:r w:rsidRPr="00E1647C">
        <w:rPr>
          <w:sz w:val="24"/>
        </w:rPr>
        <w:t>Balanço</w:t>
      </w:r>
      <w:r w:rsidRPr="00E1647C">
        <w:rPr>
          <w:spacing w:val="-1"/>
          <w:sz w:val="24"/>
        </w:rPr>
        <w:t xml:space="preserve"> </w:t>
      </w:r>
      <w:r w:rsidRPr="00E1647C">
        <w:rPr>
          <w:sz w:val="24"/>
        </w:rPr>
        <w:t>dos</w:t>
      </w:r>
      <w:r w:rsidRPr="00E1647C">
        <w:rPr>
          <w:spacing w:val="-1"/>
          <w:sz w:val="24"/>
        </w:rPr>
        <w:t xml:space="preserve"> </w:t>
      </w:r>
      <w:r w:rsidRPr="00E1647C">
        <w:rPr>
          <w:sz w:val="24"/>
        </w:rPr>
        <w:t>eventos</w:t>
      </w:r>
      <w:r w:rsidRPr="00E1647C">
        <w:rPr>
          <w:spacing w:val="-1"/>
          <w:sz w:val="24"/>
        </w:rPr>
        <w:t xml:space="preserve"> </w:t>
      </w:r>
      <w:r w:rsidRPr="00E1647C">
        <w:rPr>
          <w:sz w:val="24"/>
        </w:rPr>
        <w:t>contratuais</w:t>
      </w:r>
      <w:r w:rsidRPr="00E1647C">
        <w:rPr>
          <w:spacing w:val="-1"/>
          <w:sz w:val="24"/>
        </w:rPr>
        <w:t xml:space="preserve"> </w:t>
      </w:r>
      <w:r w:rsidRPr="00E1647C">
        <w:rPr>
          <w:sz w:val="24"/>
        </w:rPr>
        <w:t>já</w:t>
      </w:r>
      <w:r w:rsidRPr="00E1647C">
        <w:rPr>
          <w:spacing w:val="-2"/>
          <w:sz w:val="24"/>
        </w:rPr>
        <w:t xml:space="preserve"> </w:t>
      </w:r>
      <w:r w:rsidRPr="00E1647C">
        <w:rPr>
          <w:sz w:val="24"/>
        </w:rPr>
        <w:t>cumpridos</w:t>
      </w:r>
      <w:r w:rsidRPr="00E1647C">
        <w:rPr>
          <w:spacing w:val="-1"/>
          <w:sz w:val="24"/>
        </w:rPr>
        <w:t xml:space="preserve"> </w:t>
      </w:r>
      <w:r w:rsidRPr="00E1647C">
        <w:rPr>
          <w:sz w:val="24"/>
        </w:rPr>
        <w:t>ou</w:t>
      </w:r>
      <w:r w:rsidRPr="00E1647C">
        <w:rPr>
          <w:spacing w:val="-1"/>
          <w:sz w:val="24"/>
        </w:rPr>
        <w:t xml:space="preserve"> </w:t>
      </w:r>
      <w:r w:rsidRPr="00E1647C">
        <w:rPr>
          <w:sz w:val="24"/>
        </w:rPr>
        <w:t>parcialmente</w:t>
      </w:r>
      <w:r w:rsidRPr="00E1647C">
        <w:rPr>
          <w:spacing w:val="1"/>
          <w:sz w:val="24"/>
        </w:rPr>
        <w:t xml:space="preserve"> </w:t>
      </w:r>
      <w:r w:rsidRPr="00E1647C">
        <w:rPr>
          <w:sz w:val="24"/>
        </w:rPr>
        <w:t>cumpridos;</w:t>
      </w:r>
    </w:p>
    <w:p w14:paraId="7561199F" w14:textId="77777777" w:rsidR="00A26958" w:rsidRPr="00E1647C" w:rsidRDefault="00A26958" w:rsidP="00A26958">
      <w:pPr>
        <w:numPr>
          <w:ilvl w:val="2"/>
          <w:numId w:val="58"/>
        </w:numPr>
        <w:tabs>
          <w:tab w:val="left" w:pos="1535"/>
        </w:tabs>
        <w:spacing w:before="163"/>
        <w:ind w:left="1534" w:right="111"/>
        <w:jc w:val="both"/>
        <w:rPr>
          <w:sz w:val="24"/>
        </w:rPr>
      </w:pPr>
      <w:r w:rsidRPr="00E1647C">
        <w:rPr>
          <w:sz w:val="24"/>
        </w:rPr>
        <w:t>Relação</w:t>
      </w:r>
      <w:r w:rsidRPr="00E1647C">
        <w:rPr>
          <w:spacing w:val="-1"/>
          <w:sz w:val="24"/>
        </w:rPr>
        <w:t xml:space="preserve"> </w:t>
      </w:r>
      <w:r w:rsidRPr="00E1647C">
        <w:rPr>
          <w:sz w:val="24"/>
        </w:rPr>
        <w:t>dos</w:t>
      </w:r>
      <w:r w:rsidRPr="00E1647C">
        <w:rPr>
          <w:spacing w:val="-1"/>
          <w:sz w:val="24"/>
        </w:rPr>
        <w:t xml:space="preserve"> </w:t>
      </w:r>
      <w:r w:rsidRPr="00E1647C">
        <w:rPr>
          <w:sz w:val="24"/>
        </w:rPr>
        <w:t>pagamentos</w:t>
      </w:r>
      <w:r w:rsidRPr="00E1647C">
        <w:rPr>
          <w:spacing w:val="1"/>
          <w:sz w:val="24"/>
        </w:rPr>
        <w:t xml:space="preserve"> </w:t>
      </w:r>
      <w:r w:rsidRPr="00E1647C">
        <w:rPr>
          <w:sz w:val="24"/>
        </w:rPr>
        <w:t>já</w:t>
      </w:r>
      <w:r w:rsidRPr="00E1647C">
        <w:rPr>
          <w:spacing w:val="-1"/>
          <w:sz w:val="24"/>
        </w:rPr>
        <w:t xml:space="preserve"> </w:t>
      </w:r>
      <w:r w:rsidRPr="00E1647C">
        <w:rPr>
          <w:sz w:val="24"/>
        </w:rPr>
        <w:t>efetuados e</w:t>
      </w:r>
      <w:r w:rsidRPr="00E1647C">
        <w:rPr>
          <w:spacing w:val="-2"/>
          <w:sz w:val="24"/>
        </w:rPr>
        <w:t xml:space="preserve"> </w:t>
      </w:r>
      <w:r w:rsidRPr="00E1647C">
        <w:rPr>
          <w:sz w:val="24"/>
        </w:rPr>
        <w:t>ainda devidos;</w:t>
      </w:r>
    </w:p>
    <w:p w14:paraId="2920E12C" w14:textId="77777777" w:rsidR="00A26958" w:rsidRPr="00E1647C" w:rsidRDefault="00A26958" w:rsidP="00A26958">
      <w:pPr>
        <w:numPr>
          <w:ilvl w:val="2"/>
          <w:numId w:val="58"/>
        </w:numPr>
        <w:tabs>
          <w:tab w:val="left" w:pos="1535"/>
        </w:tabs>
        <w:spacing w:before="161"/>
        <w:ind w:left="1534" w:right="111"/>
        <w:jc w:val="both"/>
        <w:rPr>
          <w:sz w:val="24"/>
        </w:rPr>
      </w:pPr>
      <w:r w:rsidRPr="00E1647C">
        <w:rPr>
          <w:sz w:val="24"/>
        </w:rPr>
        <w:t>Indenizações</w:t>
      </w:r>
      <w:r w:rsidRPr="00E1647C">
        <w:rPr>
          <w:spacing w:val="-2"/>
          <w:sz w:val="24"/>
        </w:rPr>
        <w:t xml:space="preserve"> </w:t>
      </w:r>
      <w:r w:rsidRPr="00E1647C">
        <w:rPr>
          <w:sz w:val="24"/>
        </w:rPr>
        <w:t>e</w:t>
      </w:r>
      <w:r w:rsidRPr="00E1647C">
        <w:rPr>
          <w:spacing w:val="-3"/>
          <w:sz w:val="24"/>
        </w:rPr>
        <w:t xml:space="preserve"> </w:t>
      </w:r>
      <w:r w:rsidRPr="00E1647C">
        <w:rPr>
          <w:sz w:val="24"/>
        </w:rPr>
        <w:t>multas.</w:t>
      </w:r>
    </w:p>
    <w:p w14:paraId="6D6B2AED" w14:textId="77777777" w:rsidR="00A26958" w:rsidRPr="00E1647C" w:rsidRDefault="00A26958" w:rsidP="00A26958">
      <w:pPr>
        <w:tabs>
          <w:tab w:val="left" w:pos="827"/>
        </w:tabs>
        <w:spacing w:before="161" w:line="276" w:lineRule="auto"/>
        <w:ind w:left="562" w:right="111"/>
        <w:jc w:val="both"/>
        <w:rPr>
          <w:sz w:val="24"/>
        </w:rPr>
      </w:pPr>
      <w:r w:rsidRPr="00E1647C">
        <w:rPr>
          <w:sz w:val="18"/>
          <w:szCs w:val="18"/>
        </w:rPr>
        <w:t>12.6.</w:t>
      </w:r>
      <w:r w:rsidRPr="00E1647C">
        <w:rPr>
          <w:sz w:val="24"/>
        </w:rPr>
        <w:t xml:space="preserve"> A</w:t>
      </w:r>
      <w:r w:rsidRPr="00E1647C">
        <w:rPr>
          <w:spacing w:val="-13"/>
          <w:sz w:val="24"/>
        </w:rPr>
        <w:t xml:space="preserve"> </w:t>
      </w:r>
      <w:r w:rsidRPr="00E1647C">
        <w:rPr>
          <w:sz w:val="24"/>
        </w:rPr>
        <w:t>extinção</w:t>
      </w:r>
      <w:r w:rsidRPr="00E1647C">
        <w:rPr>
          <w:spacing w:val="-11"/>
          <w:sz w:val="24"/>
        </w:rPr>
        <w:t xml:space="preserve"> </w:t>
      </w:r>
      <w:r w:rsidRPr="00E1647C">
        <w:rPr>
          <w:sz w:val="24"/>
        </w:rPr>
        <w:t>do</w:t>
      </w:r>
      <w:r w:rsidRPr="00E1647C">
        <w:rPr>
          <w:spacing w:val="-12"/>
          <w:sz w:val="24"/>
        </w:rPr>
        <w:t xml:space="preserve"> </w:t>
      </w:r>
      <w:r w:rsidRPr="00E1647C">
        <w:rPr>
          <w:sz w:val="24"/>
        </w:rPr>
        <w:t>contrato</w:t>
      </w:r>
      <w:r w:rsidRPr="00E1647C">
        <w:rPr>
          <w:spacing w:val="-11"/>
          <w:sz w:val="24"/>
        </w:rPr>
        <w:t xml:space="preserve"> </w:t>
      </w:r>
      <w:r w:rsidRPr="00E1647C">
        <w:rPr>
          <w:sz w:val="24"/>
        </w:rPr>
        <w:t>não</w:t>
      </w:r>
      <w:r w:rsidRPr="00E1647C">
        <w:rPr>
          <w:spacing w:val="-11"/>
          <w:sz w:val="24"/>
        </w:rPr>
        <w:t xml:space="preserve"> </w:t>
      </w:r>
      <w:r w:rsidRPr="00E1647C">
        <w:rPr>
          <w:sz w:val="24"/>
        </w:rPr>
        <w:t>configura</w:t>
      </w:r>
      <w:r w:rsidRPr="00E1647C">
        <w:rPr>
          <w:spacing w:val="-13"/>
          <w:sz w:val="24"/>
        </w:rPr>
        <w:t xml:space="preserve"> </w:t>
      </w:r>
      <w:r w:rsidRPr="00E1647C">
        <w:rPr>
          <w:sz w:val="24"/>
        </w:rPr>
        <w:t>óbice</w:t>
      </w:r>
      <w:r w:rsidRPr="00E1647C">
        <w:rPr>
          <w:spacing w:val="-13"/>
          <w:sz w:val="24"/>
        </w:rPr>
        <w:t xml:space="preserve"> </w:t>
      </w:r>
      <w:r w:rsidRPr="00E1647C">
        <w:rPr>
          <w:sz w:val="24"/>
        </w:rPr>
        <w:t>para</w:t>
      </w:r>
      <w:r w:rsidRPr="00E1647C">
        <w:rPr>
          <w:spacing w:val="-12"/>
          <w:sz w:val="24"/>
        </w:rPr>
        <w:t xml:space="preserve"> </w:t>
      </w:r>
      <w:r w:rsidRPr="00E1647C">
        <w:rPr>
          <w:sz w:val="24"/>
        </w:rPr>
        <w:t>o</w:t>
      </w:r>
      <w:r w:rsidRPr="00E1647C">
        <w:rPr>
          <w:spacing w:val="-12"/>
          <w:sz w:val="24"/>
        </w:rPr>
        <w:t xml:space="preserve"> </w:t>
      </w:r>
      <w:r w:rsidRPr="00E1647C">
        <w:rPr>
          <w:sz w:val="24"/>
        </w:rPr>
        <w:t>reconhecimento</w:t>
      </w:r>
      <w:r w:rsidRPr="00E1647C">
        <w:rPr>
          <w:spacing w:val="-11"/>
          <w:sz w:val="24"/>
        </w:rPr>
        <w:t xml:space="preserve"> </w:t>
      </w:r>
      <w:r w:rsidRPr="00E1647C">
        <w:rPr>
          <w:sz w:val="24"/>
        </w:rPr>
        <w:t>do</w:t>
      </w:r>
      <w:r w:rsidRPr="00E1647C">
        <w:rPr>
          <w:spacing w:val="-12"/>
          <w:sz w:val="24"/>
        </w:rPr>
        <w:t xml:space="preserve"> </w:t>
      </w:r>
      <w:r w:rsidRPr="00E1647C">
        <w:rPr>
          <w:sz w:val="24"/>
        </w:rPr>
        <w:t>desequilíbrio</w:t>
      </w:r>
      <w:r w:rsidRPr="00E1647C">
        <w:rPr>
          <w:spacing w:val="-11"/>
          <w:sz w:val="24"/>
        </w:rPr>
        <w:t xml:space="preserve"> </w:t>
      </w:r>
      <w:r w:rsidRPr="00E1647C">
        <w:rPr>
          <w:sz w:val="24"/>
        </w:rPr>
        <w:t>eco-</w:t>
      </w:r>
      <w:r w:rsidRPr="00E1647C">
        <w:rPr>
          <w:spacing w:val="-58"/>
          <w:sz w:val="24"/>
        </w:rPr>
        <w:t xml:space="preserve"> </w:t>
      </w:r>
      <w:r w:rsidRPr="00E1647C">
        <w:rPr>
          <w:sz w:val="24"/>
        </w:rPr>
        <w:t>nômico-financeiro,</w:t>
      </w:r>
      <w:r w:rsidRPr="00E1647C">
        <w:rPr>
          <w:spacing w:val="-5"/>
          <w:sz w:val="24"/>
        </w:rPr>
        <w:t xml:space="preserve"> </w:t>
      </w:r>
      <w:r w:rsidRPr="00E1647C">
        <w:rPr>
          <w:sz w:val="24"/>
        </w:rPr>
        <w:t>hipótese</w:t>
      </w:r>
      <w:r w:rsidRPr="00E1647C">
        <w:rPr>
          <w:spacing w:val="-5"/>
          <w:sz w:val="24"/>
        </w:rPr>
        <w:t xml:space="preserve"> </w:t>
      </w:r>
      <w:r w:rsidRPr="00E1647C">
        <w:rPr>
          <w:sz w:val="24"/>
        </w:rPr>
        <w:t>em</w:t>
      </w:r>
      <w:r w:rsidRPr="00E1647C">
        <w:rPr>
          <w:spacing w:val="-3"/>
          <w:sz w:val="24"/>
        </w:rPr>
        <w:t xml:space="preserve"> </w:t>
      </w:r>
      <w:r w:rsidRPr="00E1647C">
        <w:rPr>
          <w:sz w:val="24"/>
        </w:rPr>
        <w:t>que</w:t>
      </w:r>
      <w:r w:rsidRPr="00E1647C">
        <w:rPr>
          <w:spacing w:val="-5"/>
          <w:sz w:val="24"/>
        </w:rPr>
        <w:t xml:space="preserve"> </w:t>
      </w:r>
      <w:r w:rsidRPr="00E1647C">
        <w:rPr>
          <w:sz w:val="24"/>
        </w:rPr>
        <w:t>será</w:t>
      </w:r>
      <w:r w:rsidRPr="00E1647C">
        <w:rPr>
          <w:spacing w:val="-5"/>
          <w:sz w:val="24"/>
        </w:rPr>
        <w:t xml:space="preserve"> </w:t>
      </w:r>
      <w:r w:rsidRPr="00E1647C">
        <w:rPr>
          <w:sz w:val="24"/>
        </w:rPr>
        <w:t>concedida</w:t>
      </w:r>
      <w:r w:rsidRPr="00E1647C">
        <w:rPr>
          <w:spacing w:val="-5"/>
          <w:sz w:val="24"/>
        </w:rPr>
        <w:t xml:space="preserve"> </w:t>
      </w:r>
      <w:r w:rsidRPr="00E1647C">
        <w:rPr>
          <w:sz w:val="24"/>
        </w:rPr>
        <w:t>indenização</w:t>
      </w:r>
      <w:r w:rsidRPr="00E1647C">
        <w:rPr>
          <w:spacing w:val="-5"/>
          <w:sz w:val="24"/>
        </w:rPr>
        <w:t xml:space="preserve"> </w:t>
      </w:r>
      <w:r w:rsidRPr="00E1647C">
        <w:rPr>
          <w:sz w:val="24"/>
        </w:rPr>
        <w:t>por</w:t>
      </w:r>
      <w:r w:rsidRPr="00E1647C">
        <w:rPr>
          <w:spacing w:val="-5"/>
          <w:sz w:val="24"/>
        </w:rPr>
        <w:t xml:space="preserve"> </w:t>
      </w:r>
      <w:r w:rsidRPr="00E1647C">
        <w:rPr>
          <w:sz w:val="24"/>
        </w:rPr>
        <w:t>meio</w:t>
      </w:r>
      <w:r w:rsidRPr="00E1647C">
        <w:rPr>
          <w:spacing w:val="-4"/>
          <w:sz w:val="24"/>
        </w:rPr>
        <w:t xml:space="preserve"> </w:t>
      </w:r>
      <w:r w:rsidRPr="00E1647C">
        <w:rPr>
          <w:sz w:val="24"/>
        </w:rPr>
        <w:t>de</w:t>
      </w:r>
      <w:r w:rsidRPr="00E1647C">
        <w:rPr>
          <w:spacing w:val="-5"/>
          <w:sz w:val="24"/>
        </w:rPr>
        <w:t xml:space="preserve"> </w:t>
      </w:r>
      <w:r w:rsidRPr="00E1647C">
        <w:rPr>
          <w:sz w:val="24"/>
        </w:rPr>
        <w:t>termo</w:t>
      </w:r>
      <w:r w:rsidRPr="00E1647C">
        <w:rPr>
          <w:spacing w:val="-3"/>
          <w:sz w:val="24"/>
        </w:rPr>
        <w:t xml:space="preserve"> </w:t>
      </w:r>
      <w:r w:rsidRPr="00E1647C">
        <w:rPr>
          <w:sz w:val="24"/>
        </w:rPr>
        <w:t>indenizató-</w:t>
      </w:r>
      <w:r w:rsidRPr="00E1647C">
        <w:rPr>
          <w:spacing w:val="-58"/>
          <w:sz w:val="24"/>
        </w:rPr>
        <w:t xml:space="preserve"> </w:t>
      </w:r>
      <w:r w:rsidRPr="00E1647C">
        <w:rPr>
          <w:sz w:val="24"/>
        </w:rPr>
        <w:t>rio</w:t>
      </w:r>
      <w:r w:rsidRPr="00E1647C">
        <w:rPr>
          <w:spacing w:val="-1"/>
          <w:sz w:val="24"/>
        </w:rPr>
        <w:t xml:space="preserve"> </w:t>
      </w:r>
      <w:r w:rsidRPr="00E1647C">
        <w:rPr>
          <w:sz w:val="24"/>
        </w:rPr>
        <w:t>(</w:t>
      </w:r>
      <w:hyperlink r:id="rId70" w:anchor="art131">
        <w:r w:rsidRPr="00E1647C">
          <w:rPr>
            <w:color w:val="0462C1"/>
            <w:sz w:val="24"/>
            <w:u w:val="single" w:color="0462C1"/>
          </w:rPr>
          <w:t>art. 131,</w:t>
        </w:r>
        <w:r w:rsidRPr="00E1647C">
          <w:rPr>
            <w:color w:val="0462C1"/>
            <w:spacing w:val="-1"/>
            <w:sz w:val="24"/>
            <w:u w:val="single" w:color="0462C1"/>
          </w:rPr>
          <w:t xml:space="preserve"> </w:t>
        </w:r>
        <w:r w:rsidRPr="00E1647C">
          <w:rPr>
            <w:i/>
            <w:color w:val="0462C1"/>
            <w:sz w:val="24"/>
            <w:u w:val="single" w:color="0462C1"/>
          </w:rPr>
          <w:t xml:space="preserve">caput, </w:t>
        </w:r>
        <w:r w:rsidRPr="00E1647C">
          <w:rPr>
            <w:color w:val="0462C1"/>
            <w:sz w:val="24"/>
            <w:u w:val="single" w:color="0462C1"/>
          </w:rPr>
          <w:t>da</w:t>
        </w:r>
        <w:r w:rsidRPr="00E1647C">
          <w:rPr>
            <w:color w:val="0462C1"/>
            <w:spacing w:val="1"/>
            <w:sz w:val="24"/>
            <w:u w:val="single" w:color="0462C1"/>
          </w:rPr>
          <w:t xml:space="preserve"> </w:t>
        </w:r>
        <w:r w:rsidRPr="00E1647C">
          <w:rPr>
            <w:color w:val="0462C1"/>
            <w:sz w:val="24"/>
            <w:u w:val="single" w:color="0462C1"/>
          </w:rPr>
          <w:t>Lei n.º 14.133, de 2021</w:t>
        </w:r>
      </w:hyperlink>
      <w:r w:rsidRPr="00E1647C">
        <w:rPr>
          <w:sz w:val="24"/>
        </w:rPr>
        <w:t>).</w:t>
      </w:r>
    </w:p>
    <w:p w14:paraId="435AAD0D" w14:textId="77777777" w:rsidR="00A26958" w:rsidRDefault="00A26958" w:rsidP="00A26958">
      <w:pPr>
        <w:tabs>
          <w:tab w:val="left" w:pos="827"/>
        </w:tabs>
        <w:spacing w:before="121" w:line="276" w:lineRule="auto"/>
        <w:ind w:left="562" w:right="111"/>
        <w:jc w:val="both"/>
        <w:rPr>
          <w:sz w:val="24"/>
        </w:rPr>
      </w:pPr>
      <w:r w:rsidRPr="00E1647C">
        <w:rPr>
          <w:sz w:val="18"/>
          <w:szCs w:val="18"/>
        </w:rPr>
        <w:t>12.7</w:t>
      </w:r>
      <w:r w:rsidRPr="00E1647C">
        <w:rPr>
          <w:sz w:val="24"/>
        </w:rPr>
        <w:t>. O contrato poderá ser extinto caso se constate que o contratado mantém vínculo de na-</w:t>
      </w:r>
      <w:r w:rsidRPr="00E1647C">
        <w:rPr>
          <w:spacing w:val="-57"/>
          <w:sz w:val="24"/>
        </w:rPr>
        <w:t xml:space="preserve"> </w:t>
      </w:r>
      <w:r w:rsidRPr="00E1647C">
        <w:rPr>
          <w:sz w:val="24"/>
        </w:rPr>
        <w:t>tureza</w:t>
      </w:r>
      <w:r w:rsidRPr="00E1647C">
        <w:rPr>
          <w:spacing w:val="-8"/>
          <w:sz w:val="24"/>
        </w:rPr>
        <w:t xml:space="preserve"> </w:t>
      </w:r>
      <w:r w:rsidRPr="00E1647C">
        <w:rPr>
          <w:sz w:val="24"/>
        </w:rPr>
        <w:t>técnica,</w:t>
      </w:r>
      <w:r w:rsidRPr="00E1647C">
        <w:rPr>
          <w:spacing w:val="-5"/>
          <w:sz w:val="24"/>
        </w:rPr>
        <w:t xml:space="preserve"> </w:t>
      </w:r>
      <w:r w:rsidRPr="00E1647C">
        <w:rPr>
          <w:sz w:val="24"/>
        </w:rPr>
        <w:t>comercial,</w:t>
      </w:r>
      <w:r w:rsidRPr="00E1647C">
        <w:rPr>
          <w:spacing w:val="-6"/>
          <w:sz w:val="24"/>
        </w:rPr>
        <w:t xml:space="preserve"> </w:t>
      </w:r>
      <w:r w:rsidRPr="00E1647C">
        <w:rPr>
          <w:sz w:val="24"/>
        </w:rPr>
        <w:t>econômica,</w:t>
      </w:r>
      <w:r w:rsidRPr="00E1647C">
        <w:rPr>
          <w:spacing w:val="-7"/>
          <w:sz w:val="24"/>
        </w:rPr>
        <w:t xml:space="preserve"> </w:t>
      </w:r>
      <w:r w:rsidRPr="00E1647C">
        <w:rPr>
          <w:sz w:val="24"/>
        </w:rPr>
        <w:t>financeira,</w:t>
      </w:r>
      <w:r w:rsidRPr="00E1647C">
        <w:rPr>
          <w:spacing w:val="-6"/>
          <w:sz w:val="24"/>
        </w:rPr>
        <w:t xml:space="preserve"> </w:t>
      </w:r>
      <w:r w:rsidRPr="00E1647C">
        <w:rPr>
          <w:sz w:val="24"/>
        </w:rPr>
        <w:t>trabalhista</w:t>
      </w:r>
      <w:r w:rsidRPr="00E1647C">
        <w:rPr>
          <w:spacing w:val="-8"/>
          <w:sz w:val="24"/>
        </w:rPr>
        <w:t xml:space="preserve"> </w:t>
      </w:r>
      <w:r w:rsidRPr="00E1647C">
        <w:rPr>
          <w:sz w:val="24"/>
        </w:rPr>
        <w:t>ou</w:t>
      </w:r>
      <w:r w:rsidRPr="00E1647C">
        <w:rPr>
          <w:spacing w:val="-6"/>
          <w:sz w:val="24"/>
        </w:rPr>
        <w:t xml:space="preserve"> </w:t>
      </w:r>
      <w:r w:rsidRPr="00E1647C">
        <w:rPr>
          <w:sz w:val="24"/>
        </w:rPr>
        <w:t>civil</w:t>
      </w:r>
      <w:r w:rsidRPr="00E1647C">
        <w:rPr>
          <w:spacing w:val="-7"/>
          <w:sz w:val="24"/>
        </w:rPr>
        <w:t xml:space="preserve"> </w:t>
      </w:r>
      <w:r w:rsidRPr="00E1647C">
        <w:rPr>
          <w:sz w:val="24"/>
        </w:rPr>
        <w:t>com</w:t>
      </w:r>
      <w:r w:rsidRPr="00E1647C">
        <w:rPr>
          <w:spacing w:val="-6"/>
          <w:sz w:val="24"/>
        </w:rPr>
        <w:t xml:space="preserve"> </w:t>
      </w:r>
      <w:r w:rsidRPr="00E1647C">
        <w:rPr>
          <w:sz w:val="24"/>
        </w:rPr>
        <w:t>dirigente</w:t>
      </w:r>
      <w:r w:rsidRPr="00E1647C">
        <w:rPr>
          <w:spacing w:val="-8"/>
          <w:sz w:val="24"/>
        </w:rPr>
        <w:t xml:space="preserve"> </w:t>
      </w:r>
      <w:r w:rsidRPr="00E1647C">
        <w:rPr>
          <w:sz w:val="24"/>
        </w:rPr>
        <w:t>do</w:t>
      </w:r>
      <w:r w:rsidRPr="00E1647C">
        <w:rPr>
          <w:spacing w:val="-6"/>
          <w:sz w:val="24"/>
        </w:rPr>
        <w:t xml:space="preserve"> </w:t>
      </w:r>
      <w:r w:rsidRPr="00E1647C">
        <w:rPr>
          <w:sz w:val="24"/>
        </w:rPr>
        <w:t>órgão</w:t>
      </w:r>
      <w:r w:rsidRPr="00E1647C">
        <w:rPr>
          <w:spacing w:val="-7"/>
          <w:sz w:val="24"/>
        </w:rPr>
        <w:t xml:space="preserve"> </w:t>
      </w:r>
      <w:r w:rsidRPr="00E1647C">
        <w:rPr>
          <w:sz w:val="24"/>
        </w:rPr>
        <w:t>ou</w:t>
      </w:r>
      <w:r w:rsidRPr="00E1647C">
        <w:rPr>
          <w:spacing w:val="-57"/>
          <w:sz w:val="24"/>
        </w:rPr>
        <w:t xml:space="preserve"> </w:t>
      </w:r>
      <w:r w:rsidRPr="00E1647C">
        <w:rPr>
          <w:sz w:val="24"/>
        </w:rPr>
        <w:t>entidade contratante ou com agente público que tenha desempenhado função na licitação ou</w:t>
      </w:r>
      <w:r w:rsidRPr="00E1647C">
        <w:rPr>
          <w:spacing w:val="1"/>
          <w:sz w:val="24"/>
        </w:rPr>
        <w:t xml:space="preserve"> </w:t>
      </w:r>
      <w:r w:rsidRPr="00E1647C">
        <w:rPr>
          <w:sz w:val="24"/>
        </w:rPr>
        <w:t>atue na fiscalização ou na gestão do contrato, ou que deles seja cônjuge, companheiro ou pa-</w:t>
      </w:r>
      <w:r w:rsidRPr="00E1647C">
        <w:rPr>
          <w:spacing w:val="1"/>
          <w:sz w:val="24"/>
        </w:rPr>
        <w:t xml:space="preserve"> </w:t>
      </w:r>
      <w:r w:rsidRPr="00E1647C">
        <w:rPr>
          <w:sz w:val="24"/>
        </w:rPr>
        <w:t>rente em linha reta, colateral ou por afinidade, até o terceiro grau (art. 14, inciso IV, da Lei n.º</w:t>
      </w:r>
      <w:r w:rsidRPr="00E1647C">
        <w:rPr>
          <w:spacing w:val="-57"/>
          <w:sz w:val="24"/>
        </w:rPr>
        <w:t xml:space="preserve"> </w:t>
      </w:r>
      <w:r w:rsidRPr="00E1647C">
        <w:rPr>
          <w:sz w:val="24"/>
        </w:rPr>
        <w:t>14.133, de</w:t>
      </w:r>
      <w:r w:rsidRPr="00E1647C">
        <w:rPr>
          <w:spacing w:val="-2"/>
          <w:sz w:val="24"/>
        </w:rPr>
        <w:t xml:space="preserve"> </w:t>
      </w:r>
      <w:r w:rsidRPr="00E1647C">
        <w:rPr>
          <w:sz w:val="24"/>
        </w:rPr>
        <w:t>2021).</w:t>
      </w:r>
    </w:p>
    <w:p w14:paraId="415A763E" w14:textId="77777777" w:rsidR="00AF65CE" w:rsidRPr="00E1647C" w:rsidRDefault="00AF65CE" w:rsidP="00A26958">
      <w:pPr>
        <w:tabs>
          <w:tab w:val="left" w:pos="827"/>
        </w:tabs>
        <w:spacing w:before="121" w:line="276" w:lineRule="auto"/>
        <w:ind w:left="562" w:right="111"/>
        <w:jc w:val="both"/>
        <w:rPr>
          <w:sz w:val="24"/>
        </w:rPr>
      </w:pPr>
    </w:p>
    <w:p w14:paraId="08AD9562" w14:textId="77777777" w:rsidR="00A26958" w:rsidRPr="00E1647C" w:rsidRDefault="00A26958" w:rsidP="00A26958">
      <w:pPr>
        <w:spacing w:before="11"/>
        <w:ind w:right="111"/>
        <w:jc w:val="both"/>
        <w:rPr>
          <w:sz w:val="12"/>
          <w:szCs w:val="24"/>
        </w:rPr>
      </w:pPr>
    </w:p>
    <w:p w14:paraId="064872EC" w14:textId="77777777" w:rsidR="00A26958" w:rsidRPr="00E1647C" w:rsidRDefault="00A26958" w:rsidP="00A26958">
      <w:pPr>
        <w:spacing w:before="90"/>
        <w:ind w:left="685" w:right="111"/>
        <w:jc w:val="both"/>
        <w:outlineLvl w:val="0"/>
        <w:rPr>
          <w:b/>
          <w:bCs/>
          <w:sz w:val="24"/>
          <w:szCs w:val="24"/>
        </w:rPr>
      </w:pPr>
      <w:r w:rsidRPr="00E1647C">
        <w:rPr>
          <w:b/>
          <w:bCs/>
          <w:sz w:val="24"/>
          <w:szCs w:val="24"/>
        </w:rPr>
        <w:t>CLÁUSULA</w:t>
      </w:r>
      <w:r w:rsidRPr="00E1647C">
        <w:rPr>
          <w:b/>
          <w:bCs/>
          <w:spacing w:val="50"/>
          <w:sz w:val="24"/>
          <w:szCs w:val="24"/>
        </w:rPr>
        <w:t xml:space="preserve"> </w:t>
      </w:r>
      <w:r w:rsidRPr="00E1647C">
        <w:rPr>
          <w:b/>
          <w:bCs/>
          <w:sz w:val="24"/>
          <w:szCs w:val="24"/>
        </w:rPr>
        <w:t>DÉCIMA</w:t>
      </w:r>
      <w:r w:rsidRPr="00E1647C">
        <w:rPr>
          <w:b/>
          <w:bCs/>
          <w:spacing w:val="51"/>
          <w:sz w:val="24"/>
          <w:szCs w:val="24"/>
        </w:rPr>
        <w:t xml:space="preserve"> </w:t>
      </w:r>
      <w:r w:rsidRPr="00E1647C">
        <w:rPr>
          <w:b/>
          <w:bCs/>
          <w:sz w:val="24"/>
          <w:szCs w:val="24"/>
        </w:rPr>
        <w:t>TERCEIRA</w:t>
      </w:r>
      <w:r w:rsidRPr="00E1647C">
        <w:rPr>
          <w:b/>
          <w:bCs/>
          <w:spacing w:val="53"/>
          <w:sz w:val="24"/>
          <w:szCs w:val="24"/>
        </w:rPr>
        <w:t xml:space="preserve"> </w:t>
      </w:r>
      <w:r w:rsidRPr="00E1647C">
        <w:rPr>
          <w:b/>
          <w:bCs/>
          <w:sz w:val="24"/>
          <w:szCs w:val="24"/>
        </w:rPr>
        <w:t>–</w:t>
      </w:r>
      <w:r w:rsidRPr="00E1647C">
        <w:rPr>
          <w:b/>
          <w:bCs/>
          <w:spacing w:val="51"/>
          <w:sz w:val="24"/>
          <w:szCs w:val="24"/>
        </w:rPr>
        <w:t xml:space="preserve"> </w:t>
      </w:r>
      <w:r w:rsidRPr="00E1647C">
        <w:rPr>
          <w:b/>
          <w:bCs/>
          <w:sz w:val="24"/>
          <w:szCs w:val="24"/>
        </w:rPr>
        <w:t>DOTAÇÃO</w:t>
      </w:r>
      <w:r w:rsidRPr="00E1647C">
        <w:rPr>
          <w:b/>
          <w:bCs/>
          <w:spacing w:val="51"/>
          <w:sz w:val="24"/>
          <w:szCs w:val="24"/>
        </w:rPr>
        <w:t xml:space="preserve"> </w:t>
      </w:r>
      <w:r w:rsidRPr="00E1647C">
        <w:rPr>
          <w:b/>
          <w:bCs/>
          <w:sz w:val="24"/>
          <w:szCs w:val="24"/>
        </w:rPr>
        <w:t>ORÇAMENTÁRIA</w:t>
      </w:r>
      <w:r w:rsidRPr="00E1647C">
        <w:rPr>
          <w:b/>
          <w:bCs/>
          <w:spacing w:val="50"/>
          <w:sz w:val="24"/>
          <w:szCs w:val="24"/>
        </w:rPr>
        <w:t xml:space="preserve"> </w:t>
      </w:r>
      <w:r w:rsidRPr="00E1647C">
        <w:rPr>
          <w:b/>
          <w:bCs/>
          <w:sz w:val="24"/>
          <w:szCs w:val="24"/>
        </w:rPr>
        <w:t>(</w:t>
      </w:r>
      <w:r w:rsidR="00952689">
        <w:fldChar w:fldCharType="begin"/>
      </w:r>
      <w:r w:rsidR="00952689">
        <w:instrText>HYPERLINK "http://www.planalto.gov.br/ccivil_03/_ato2019-2022/2021/lei/L14133.htm" \l "art92" \h</w:instrText>
      </w:r>
      <w:r w:rsidR="00952689">
        <w:fldChar w:fldCharType="separate"/>
      </w:r>
      <w:r w:rsidRPr="00E1647C">
        <w:rPr>
          <w:b/>
          <w:bCs/>
          <w:color w:val="0462C1"/>
          <w:sz w:val="24"/>
          <w:szCs w:val="24"/>
          <w:u w:val="thick" w:color="0462C1"/>
        </w:rPr>
        <w:t>art.</w:t>
      </w:r>
      <w:r w:rsidRPr="00E1647C">
        <w:rPr>
          <w:b/>
          <w:bCs/>
          <w:color w:val="0462C1"/>
          <w:spacing w:val="50"/>
          <w:sz w:val="24"/>
          <w:szCs w:val="24"/>
          <w:u w:val="thick" w:color="0462C1"/>
        </w:rPr>
        <w:t xml:space="preserve"> </w:t>
      </w:r>
      <w:r w:rsidRPr="00E1647C">
        <w:rPr>
          <w:b/>
          <w:bCs/>
          <w:color w:val="0462C1"/>
          <w:sz w:val="24"/>
          <w:szCs w:val="24"/>
          <w:u w:val="thick" w:color="0462C1"/>
        </w:rPr>
        <w:t>92,</w:t>
      </w:r>
      <w:r w:rsidR="00952689">
        <w:rPr>
          <w:b/>
          <w:bCs/>
          <w:color w:val="0462C1"/>
          <w:sz w:val="24"/>
          <w:szCs w:val="24"/>
          <w:u w:val="thick" w:color="0462C1"/>
        </w:rPr>
        <w:fldChar w:fldCharType="end"/>
      </w:r>
    </w:p>
    <w:p w14:paraId="246D828E" w14:textId="77777777" w:rsidR="00A26958" w:rsidRPr="00E1647C" w:rsidRDefault="00D110EF" w:rsidP="00A26958">
      <w:pPr>
        <w:ind w:left="118" w:right="111"/>
        <w:jc w:val="both"/>
        <w:rPr>
          <w:b/>
          <w:sz w:val="24"/>
        </w:rPr>
      </w:pPr>
      <w:hyperlink r:id="rId71" w:anchor="art92">
        <w:r w:rsidR="00A26958" w:rsidRPr="00E1647C">
          <w:rPr>
            <w:b/>
            <w:color w:val="0462C1"/>
            <w:sz w:val="24"/>
            <w:u w:val="thick" w:color="0462C1"/>
          </w:rPr>
          <w:t>VIII</w:t>
        </w:r>
      </w:hyperlink>
      <w:r w:rsidR="00A26958" w:rsidRPr="00E1647C">
        <w:rPr>
          <w:b/>
          <w:sz w:val="24"/>
        </w:rPr>
        <w:t>)</w:t>
      </w:r>
    </w:p>
    <w:p w14:paraId="18364B9E" w14:textId="77777777" w:rsidR="00A26958" w:rsidRPr="00E1647C" w:rsidRDefault="00A26958" w:rsidP="00A26958">
      <w:pPr>
        <w:numPr>
          <w:ilvl w:val="1"/>
          <w:numId w:val="35"/>
        </w:numPr>
        <w:tabs>
          <w:tab w:val="left" w:pos="827"/>
        </w:tabs>
        <w:spacing w:before="120" w:line="278" w:lineRule="auto"/>
        <w:ind w:right="111" w:firstLine="0"/>
        <w:jc w:val="both"/>
        <w:rPr>
          <w:sz w:val="24"/>
        </w:rPr>
      </w:pPr>
      <w:r w:rsidRPr="00E1647C">
        <w:rPr>
          <w:spacing w:val="-1"/>
          <w:sz w:val="24"/>
        </w:rPr>
        <w:t>As</w:t>
      </w:r>
      <w:r w:rsidRPr="00E1647C">
        <w:rPr>
          <w:spacing w:val="-15"/>
          <w:sz w:val="24"/>
        </w:rPr>
        <w:t xml:space="preserve"> </w:t>
      </w:r>
      <w:r w:rsidRPr="00E1647C">
        <w:rPr>
          <w:spacing w:val="-1"/>
          <w:sz w:val="24"/>
        </w:rPr>
        <w:t>despesas</w:t>
      </w:r>
      <w:r w:rsidRPr="00E1647C">
        <w:rPr>
          <w:spacing w:val="-15"/>
          <w:sz w:val="24"/>
        </w:rPr>
        <w:t xml:space="preserve"> </w:t>
      </w:r>
      <w:r w:rsidRPr="00E1647C">
        <w:rPr>
          <w:spacing w:val="-1"/>
          <w:sz w:val="24"/>
        </w:rPr>
        <w:t>decorrentes</w:t>
      </w:r>
      <w:r w:rsidRPr="00E1647C">
        <w:rPr>
          <w:spacing w:val="-12"/>
          <w:sz w:val="24"/>
        </w:rPr>
        <w:t xml:space="preserve"> </w:t>
      </w:r>
      <w:r w:rsidRPr="00E1647C">
        <w:rPr>
          <w:sz w:val="24"/>
        </w:rPr>
        <w:t>da</w:t>
      </w:r>
      <w:r w:rsidRPr="00E1647C">
        <w:rPr>
          <w:spacing w:val="-16"/>
          <w:sz w:val="24"/>
        </w:rPr>
        <w:t xml:space="preserve"> </w:t>
      </w:r>
      <w:r w:rsidRPr="00E1647C">
        <w:rPr>
          <w:sz w:val="24"/>
        </w:rPr>
        <w:t>presente</w:t>
      </w:r>
      <w:r w:rsidRPr="00E1647C">
        <w:rPr>
          <w:spacing w:val="-12"/>
          <w:sz w:val="24"/>
        </w:rPr>
        <w:t xml:space="preserve"> </w:t>
      </w:r>
      <w:r w:rsidRPr="00E1647C">
        <w:rPr>
          <w:sz w:val="24"/>
        </w:rPr>
        <w:t>contratação</w:t>
      </w:r>
      <w:r w:rsidRPr="00E1647C">
        <w:rPr>
          <w:spacing w:val="-12"/>
          <w:sz w:val="24"/>
        </w:rPr>
        <w:t xml:space="preserve"> </w:t>
      </w:r>
      <w:r w:rsidRPr="00E1647C">
        <w:rPr>
          <w:sz w:val="24"/>
        </w:rPr>
        <w:t>correrão</w:t>
      </w:r>
      <w:r w:rsidRPr="00E1647C">
        <w:rPr>
          <w:spacing w:val="-15"/>
          <w:sz w:val="24"/>
        </w:rPr>
        <w:t xml:space="preserve"> </w:t>
      </w:r>
      <w:r w:rsidRPr="00E1647C">
        <w:rPr>
          <w:sz w:val="24"/>
        </w:rPr>
        <w:t>à</w:t>
      </w:r>
      <w:r w:rsidRPr="00E1647C">
        <w:rPr>
          <w:spacing w:val="-15"/>
          <w:sz w:val="24"/>
        </w:rPr>
        <w:t xml:space="preserve"> </w:t>
      </w:r>
      <w:r w:rsidRPr="00E1647C">
        <w:rPr>
          <w:sz w:val="24"/>
        </w:rPr>
        <w:t>conta</w:t>
      </w:r>
      <w:r w:rsidRPr="00E1647C">
        <w:rPr>
          <w:spacing w:val="-15"/>
          <w:sz w:val="24"/>
        </w:rPr>
        <w:t xml:space="preserve"> </w:t>
      </w:r>
      <w:r w:rsidRPr="00E1647C">
        <w:rPr>
          <w:sz w:val="24"/>
        </w:rPr>
        <w:t>de</w:t>
      </w:r>
      <w:r w:rsidRPr="00E1647C">
        <w:rPr>
          <w:spacing w:val="-15"/>
          <w:sz w:val="24"/>
        </w:rPr>
        <w:t xml:space="preserve"> </w:t>
      </w:r>
      <w:r w:rsidRPr="00E1647C">
        <w:rPr>
          <w:sz w:val="24"/>
        </w:rPr>
        <w:t>recursos</w:t>
      </w:r>
      <w:r w:rsidRPr="00E1647C">
        <w:rPr>
          <w:spacing w:val="-15"/>
          <w:sz w:val="24"/>
        </w:rPr>
        <w:t xml:space="preserve"> </w:t>
      </w:r>
      <w:r w:rsidRPr="00E1647C">
        <w:rPr>
          <w:sz w:val="24"/>
        </w:rPr>
        <w:t>específicos</w:t>
      </w:r>
      <w:r w:rsidRPr="00E1647C">
        <w:rPr>
          <w:spacing w:val="-58"/>
          <w:sz w:val="24"/>
        </w:rPr>
        <w:t xml:space="preserve"> </w:t>
      </w:r>
      <w:r w:rsidRPr="00E1647C">
        <w:rPr>
          <w:sz w:val="24"/>
        </w:rPr>
        <w:t>consignados</w:t>
      </w:r>
      <w:r w:rsidRPr="00E1647C">
        <w:rPr>
          <w:spacing w:val="-1"/>
          <w:sz w:val="24"/>
        </w:rPr>
        <w:t xml:space="preserve"> </w:t>
      </w:r>
      <w:r w:rsidRPr="00E1647C">
        <w:rPr>
          <w:sz w:val="24"/>
        </w:rPr>
        <w:t>no</w:t>
      </w:r>
      <w:r w:rsidRPr="00E1647C">
        <w:rPr>
          <w:spacing w:val="-1"/>
          <w:sz w:val="24"/>
        </w:rPr>
        <w:t xml:space="preserve"> </w:t>
      </w:r>
      <w:r w:rsidRPr="00E1647C">
        <w:rPr>
          <w:sz w:val="24"/>
        </w:rPr>
        <w:t>Orçamento</w:t>
      </w:r>
      <w:r w:rsidRPr="00E1647C">
        <w:rPr>
          <w:spacing w:val="-1"/>
          <w:sz w:val="24"/>
        </w:rPr>
        <w:t xml:space="preserve"> </w:t>
      </w:r>
      <w:r w:rsidRPr="00E1647C">
        <w:rPr>
          <w:sz w:val="24"/>
        </w:rPr>
        <w:t>Municipal da Secretaria Executiva – SEXEC, deste exercício,</w:t>
      </w:r>
      <w:r w:rsidRPr="00E1647C">
        <w:rPr>
          <w:spacing w:val="-1"/>
          <w:sz w:val="24"/>
        </w:rPr>
        <w:t xml:space="preserve"> </w:t>
      </w:r>
      <w:r w:rsidRPr="00E1647C">
        <w:rPr>
          <w:sz w:val="24"/>
        </w:rPr>
        <w:t>na</w:t>
      </w:r>
      <w:r w:rsidRPr="00E1647C">
        <w:rPr>
          <w:spacing w:val="-2"/>
          <w:sz w:val="24"/>
        </w:rPr>
        <w:t xml:space="preserve"> </w:t>
      </w:r>
      <w:r w:rsidRPr="00E1647C">
        <w:rPr>
          <w:sz w:val="24"/>
        </w:rPr>
        <w:t>dotação</w:t>
      </w:r>
      <w:r w:rsidRPr="00E1647C">
        <w:rPr>
          <w:spacing w:val="1"/>
          <w:sz w:val="24"/>
        </w:rPr>
        <w:t xml:space="preserve"> </w:t>
      </w:r>
      <w:r w:rsidRPr="00E1647C">
        <w:rPr>
          <w:sz w:val="24"/>
        </w:rPr>
        <w:t>abaixo</w:t>
      </w:r>
      <w:r w:rsidRPr="00E1647C">
        <w:rPr>
          <w:spacing w:val="-1"/>
          <w:sz w:val="24"/>
        </w:rPr>
        <w:t xml:space="preserve"> </w:t>
      </w:r>
      <w:r w:rsidRPr="00E1647C">
        <w:rPr>
          <w:sz w:val="24"/>
        </w:rPr>
        <w:t>discriminada:</w:t>
      </w:r>
    </w:p>
    <w:p w14:paraId="75FFB18E" w14:textId="77777777" w:rsidR="00A26958" w:rsidRPr="00E1647C" w:rsidRDefault="00A26958" w:rsidP="00A26958">
      <w:pPr>
        <w:numPr>
          <w:ilvl w:val="2"/>
          <w:numId w:val="35"/>
        </w:numPr>
        <w:tabs>
          <w:tab w:val="left" w:pos="1534"/>
          <w:tab w:val="left" w:pos="1535"/>
        </w:tabs>
        <w:spacing w:before="116"/>
        <w:ind w:right="111"/>
        <w:jc w:val="both"/>
        <w:rPr>
          <w:sz w:val="24"/>
        </w:rPr>
      </w:pPr>
      <w:r w:rsidRPr="00E1647C">
        <w:rPr>
          <w:sz w:val="24"/>
        </w:rPr>
        <w:t>Fonte</w:t>
      </w:r>
      <w:r w:rsidRPr="00E1647C">
        <w:rPr>
          <w:spacing w:val="-1"/>
          <w:sz w:val="24"/>
        </w:rPr>
        <w:t xml:space="preserve"> </w:t>
      </w:r>
      <w:r w:rsidRPr="00E1647C">
        <w:rPr>
          <w:sz w:val="24"/>
        </w:rPr>
        <w:t>de</w:t>
      </w:r>
      <w:r w:rsidRPr="00E1647C">
        <w:rPr>
          <w:spacing w:val="-3"/>
          <w:sz w:val="24"/>
        </w:rPr>
        <w:t xml:space="preserve"> </w:t>
      </w:r>
      <w:r w:rsidRPr="00E1647C">
        <w:rPr>
          <w:sz w:val="24"/>
        </w:rPr>
        <w:t>Recursos:  1.501.02</w:t>
      </w:r>
    </w:p>
    <w:p w14:paraId="7B908144" w14:textId="77777777" w:rsidR="00CA5273" w:rsidRPr="00CA5273" w:rsidRDefault="00A26958" w:rsidP="00CA5273">
      <w:pPr>
        <w:pStyle w:val="PargrafodaLista"/>
        <w:numPr>
          <w:ilvl w:val="2"/>
          <w:numId w:val="35"/>
        </w:numPr>
        <w:rPr>
          <w:sz w:val="24"/>
        </w:rPr>
      </w:pPr>
      <w:r w:rsidRPr="00CA5273">
        <w:rPr>
          <w:sz w:val="24"/>
        </w:rPr>
        <w:t>Programa</w:t>
      </w:r>
      <w:r w:rsidRPr="00CA5273">
        <w:rPr>
          <w:spacing w:val="-2"/>
          <w:sz w:val="24"/>
        </w:rPr>
        <w:t xml:space="preserve"> </w:t>
      </w:r>
      <w:r w:rsidRPr="00CA5273">
        <w:rPr>
          <w:sz w:val="24"/>
        </w:rPr>
        <w:t>de</w:t>
      </w:r>
      <w:r w:rsidRPr="00CA5273">
        <w:rPr>
          <w:spacing w:val="-4"/>
          <w:sz w:val="24"/>
        </w:rPr>
        <w:t xml:space="preserve"> </w:t>
      </w:r>
      <w:r w:rsidRPr="00CA5273">
        <w:rPr>
          <w:sz w:val="24"/>
        </w:rPr>
        <w:t xml:space="preserve">Trabalho: </w:t>
      </w:r>
      <w:r w:rsidR="00CA5273" w:rsidRPr="00CA5273">
        <w:rPr>
          <w:sz w:val="24"/>
        </w:rPr>
        <w:t>100104.126.0145.6337</w:t>
      </w:r>
    </w:p>
    <w:p w14:paraId="059B1219" w14:textId="4F851B11" w:rsidR="00A26958" w:rsidRPr="00E1647C" w:rsidRDefault="00A26958" w:rsidP="00A26958">
      <w:pPr>
        <w:numPr>
          <w:ilvl w:val="2"/>
          <w:numId w:val="35"/>
        </w:numPr>
        <w:tabs>
          <w:tab w:val="left" w:pos="1534"/>
          <w:tab w:val="left" w:pos="1535"/>
        </w:tabs>
        <w:spacing w:before="161"/>
        <w:ind w:right="111"/>
        <w:jc w:val="both"/>
        <w:rPr>
          <w:sz w:val="24"/>
        </w:rPr>
      </w:pPr>
      <w:r w:rsidRPr="00E1647C">
        <w:rPr>
          <w:sz w:val="24"/>
        </w:rPr>
        <w:t>Elemento</w:t>
      </w:r>
      <w:r w:rsidRPr="00E1647C">
        <w:rPr>
          <w:spacing w:val="-1"/>
          <w:sz w:val="24"/>
        </w:rPr>
        <w:t xml:space="preserve"> </w:t>
      </w:r>
      <w:r w:rsidRPr="00E1647C">
        <w:rPr>
          <w:sz w:val="24"/>
        </w:rPr>
        <w:t>de</w:t>
      </w:r>
      <w:r w:rsidRPr="00E1647C">
        <w:rPr>
          <w:spacing w:val="-2"/>
          <w:sz w:val="24"/>
        </w:rPr>
        <w:t xml:space="preserve"> </w:t>
      </w:r>
      <w:r w:rsidRPr="00E1647C">
        <w:rPr>
          <w:sz w:val="24"/>
        </w:rPr>
        <w:t xml:space="preserve">Despesa: </w:t>
      </w:r>
      <w:r w:rsidR="00CA5273">
        <w:rPr>
          <w:sz w:val="24"/>
        </w:rPr>
        <w:t>44.90.52</w:t>
      </w:r>
    </w:p>
    <w:p w14:paraId="29120AA5" w14:textId="77777777" w:rsidR="00A26958" w:rsidRPr="00E1647C" w:rsidRDefault="00A26958" w:rsidP="00A26958">
      <w:pPr>
        <w:numPr>
          <w:ilvl w:val="2"/>
          <w:numId w:val="35"/>
        </w:numPr>
        <w:tabs>
          <w:tab w:val="left" w:pos="1534"/>
          <w:tab w:val="left" w:pos="1535"/>
        </w:tabs>
        <w:spacing w:before="161"/>
        <w:ind w:right="111"/>
        <w:jc w:val="both"/>
        <w:rPr>
          <w:sz w:val="24"/>
        </w:rPr>
      </w:pPr>
      <w:r w:rsidRPr="00E1647C">
        <w:rPr>
          <w:sz w:val="24"/>
        </w:rPr>
        <w:t>Nota</w:t>
      </w:r>
      <w:r w:rsidRPr="00E1647C">
        <w:rPr>
          <w:spacing w:val="-2"/>
          <w:sz w:val="24"/>
        </w:rPr>
        <w:t xml:space="preserve"> </w:t>
      </w:r>
      <w:r w:rsidRPr="00E1647C">
        <w:rPr>
          <w:sz w:val="24"/>
        </w:rPr>
        <w:t>de</w:t>
      </w:r>
      <w:r w:rsidRPr="00E1647C">
        <w:rPr>
          <w:spacing w:val="-1"/>
          <w:sz w:val="24"/>
        </w:rPr>
        <w:t xml:space="preserve"> </w:t>
      </w:r>
      <w:r w:rsidRPr="00E1647C">
        <w:rPr>
          <w:sz w:val="24"/>
        </w:rPr>
        <w:t>Empenho:</w:t>
      </w:r>
    </w:p>
    <w:p w14:paraId="342F334F" w14:textId="77777777" w:rsidR="00A26958" w:rsidRPr="00E1647C" w:rsidRDefault="00A26958" w:rsidP="00A26958">
      <w:pPr>
        <w:spacing w:before="216"/>
        <w:ind w:left="685" w:right="111"/>
        <w:jc w:val="both"/>
        <w:outlineLvl w:val="0"/>
        <w:rPr>
          <w:b/>
          <w:bCs/>
          <w:sz w:val="24"/>
          <w:szCs w:val="24"/>
        </w:rPr>
      </w:pPr>
      <w:r w:rsidRPr="00E1647C">
        <w:rPr>
          <w:b/>
          <w:bCs/>
          <w:sz w:val="24"/>
          <w:szCs w:val="24"/>
        </w:rPr>
        <w:lastRenderedPageBreak/>
        <w:t>CLÁUSULA</w:t>
      </w:r>
      <w:r w:rsidRPr="00E1647C">
        <w:rPr>
          <w:b/>
          <w:bCs/>
          <w:spacing w:val="-1"/>
          <w:sz w:val="24"/>
          <w:szCs w:val="24"/>
        </w:rPr>
        <w:t xml:space="preserve"> </w:t>
      </w:r>
      <w:r w:rsidRPr="00E1647C">
        <w:rPr>
          <w:b/>
          <w:bCs/>
          <w:sz w:val="24"/>
          <w:szCs w:val="24"/>
        </w:rPr>
        <w:t>DÉCIMA QUARTA –</w:t>
      </w:r>
      <w:r w:rsidRPr="00E1647C">
        <w:rPr>
          <w:b/>
          <w:bCs/>
          <w:spacing w:val="-1"/>
          <w:sz w:val="24"/>
          <w:szCs w:val="24"/>
        </w:rPr>
        <w:t xml:space="preserve"> </w:t>
      </w:r>
      <w:r w:rsidRPr="00E1647C">
        <w:rPr>
          <w:b/>
          <w:bCs/>
          <w:sz w:val="24"/>
          <w:szCs w:val="24"/>
        </w:rPr>
        <w:t>DOS CASOS OMISSOS</w:t>
      </w:r>
      <w:r w:rsidRPr="00E1647C">
        <w:rPr>
          <w:b/>
          <w:bCs/>
          <w:spacing w:val="-1"/>
          <w:sz w:val="24"/>
          <w:szCs w:val="24"/>
        </w:rPr>
        <w:t xml:space="preserve"> </w:t>
      </w:r>
      <w:r w:rsidRPr="00E1647C">
        <w:rPr>
          <w:b/>
          <w:bCs/>
          <w:sz w:val="24"/>
          <w:szCs w:val="24"/>
        </w:rPr>
        <w:t>(</w:t>
      </w:r>
      <w:hyperlink r:id="rId72" w:anchor="art92">
        <w:r w:rsidRPr="00E1647C">
          <w:rPr>
            <w:b/>
            <w:bCs/>
            <w:color w:val="0462C1"/>
            <w:sz w:val="24"/>
            <w:szCs w:val="24"/>
            <w:u w:val="thick" w:color="0462C1"/>
          </w:rPr>
          <w:t>art.</w:t>
        </w:r>
        <w:r w:rsidRPr="00E1647C">
          <w:rPr>
            <w:b/>
            <w:bCs/>
            <w:color w:val="0462C1"/>
            <w:spacing w:val="-1"/>
            <w:sz w:val="24"/>
            <w:szCs w:val="24"/>
            <w:u w:val="thick" w:color="0462C1"/>
          </w:rPr>
          <w:t xml:space="preserve"> </w:t>
        </w:r>
        <w:r w:rsidRPr="00E1647C">
          <w:rPr>
            <w:b/>
            <w:bCs/>
            <w:color w:val="0462C1"/>
            <w:sz w:val="24"/>
            <w:szCs w:val="24"/>
            <w:u w:val="thick" w:color="0462C1"/>
          </w:rPr>
          <w:t>92,</w:t>
        </w:r>
        <w:r w:rsidRPr="00E1647C">
          <w:rPr>
            <w:b/>
            <w:bCs/>
            <w:color w:val="0462C1"/>
            <w:spacing w:val="-1"/>
            <w:sz w:val="24"/>
            <w:szCs w:val="24"/>
            <w:u w:val="thick" w:color="0462C1"/>
          </w:rPr>
          <w:t xml:space="preserve"> </w:t>
        </w:r>
        <w:r w:rsidRPr="00E1647C">
          <w:rPr>
            <w:b/>
            <w:bCs/>
            <w:color w:val="0462C1"/>
            <w:sz w:val="24"/>
            <w:szCs w:val="24"/>
            <w:u w:val="thick" w:color="0462C1"/>
          </w:rPr>
          <w:t>III</w:t>
        </w:r>
      </w:hyperlink>
      <w:r w:rsidRPr="00E1647C">
        <w:rPr>
          <w:b/>
          <w:bCs/>
          <w:sz w:val="24"/>
          <w:szCs w:val="24"/>
        </w:rPr>
        <w:t>)</w:t>
      </w:r>
    </w:p>
    <w:p w14:paraId="11D02F99" w14:textId="77777777" w:rsidR="00A26958" w:rsidRPr="00E1647C" w:rsidRDefault="00A26958" w:rsidP="00A26958">
      <w:pPr>
        <w:spacing w:before="120" w:line="276" w:lineRule="auto"/>
        <w:ind w:left="118" w:right="111"/>
        <w:jc w:val="both"/>
        <w:rPr>
          <w:sz w:val="24"/>
          <w:szCs w:val="24"/>
        </w:rPr>
      </w:pPr>
      <w:r w:rsidRPr="00E1647C">
        <w:rPr>
          <w:sz w:val="20"/>
          <w:szCs w:val="24"/>
        </w:rPr>
        <w:t>14.1.</w:t>
      </w:r>
      <w:r w:rsidRPr="00E1647C">
        <w:rPr>
          <w:spacing w:val="1"/>
          <w:sz w:val="20"/>
          <w:szCs w:val="24"/>
        </w:rPr>
        <w:t xml:space="preserve"> </w:t>
      </w:r>
      <w:r w:rsidRPr="00E1647C">
        <w:rPr>
          <w:sz w:val="24"/>
          <w:szCs w:val="24"/>
        </w:rPr>
        <w:t>Os casos omissos serão decididos pelo contratante, segundo as disposições contidas na</w:t>
      </w:r>
      <w:r w:rsidRPr="00E1647C">
        <w:rPr>
          <w:spacing w:val="-57"/>
          <w:sz w:val="24"/>
          <w:szCs w:val="24"/>
        </w:rPr>
        <w:t xml:space="preserve"> </w:t>
      </w:r>
      <w:r w:rsidRPr="00E1647C">
        <w:rPr>
          <w:sz w:val="24"/>
          <w:szCs w:val="24"/>
        </w:rPr>
        <w:t>Lei nº 14.133, de 2021, e demais normas federais aplicáveis e, subsidiariamente, segundo as</w:t>
      </w:r>
      <w:r w:rsidRPr="00E1647C">
        <w:rPr>
          <w:spacing w:val="1"/>
          <w:sz w:val="24"/>
          <w:szCs w:val="24"/>
        </w:rPr>
        <w:t xml:space="preserve"> </w:t>
      </w:r>
      <w:r w:rsidRPr="00E1647C">
        <w:rPr>
          <w:sz w:val="24"/>
          <w:szCs w:val="24"/>
        </w:rPr>
        <w:t>disposições contidas na Lei nº 8.078, de 1990 – Código de Defesa do Consumidor – e normas</w:t>
      </w:r>
      <w:r w:rsidRPr="00E1647C">
        <w:rPr>
          <w:spacing w:val="1"/>
          <w:sz w:val="24"/>
          <w:szCs w:val="24"/>
        </w:rPr>
        <w:t xml:space="preserve"> </w:t>
      </w:r>
      <w:r w:rsidRPr="00E1647C">
        <w:rPr>
          <w:sz w:val="24"/>
          <w:szCs w:val="24"/>
        </w:rPr>
        <w:t>e</w:t>
      </w:r>
      <w:r w:rsidRPr="00E1647C">
        <w:rPr>
          <w:spacing w:val="-2"/>
          <w:sz w:val="24"/>
          <w:szCs w:val="24"/>
        </w:rPr>
        <w:t xml:space="preserve"> </w:t>
      </w:r>
      <w:r w:rsidRPr="00E1647C">
        <w:rPr>
          <w:sz w:val="24"/>
          <w:szCs w:val="24"/>
        </w:rPr>
        <w:t>princípios gerais dos contratos.</w:t>
      </w:r>
    </w:p>
    <w:p w14:paraId="7ABEC883" w14:textId="77777777" w:rsidR="00A26958" w:rsidRPr="00E1647C" w:rsidRDefault="00A26958" w:rsidP="00A26958">
      <w:pPr>
        <w:spacing w:before="10"/>
        <w:ind w:right="111"/>
        <w:jc w:val="both"/>
        <w:rPr>
          <w:sz w:val="20"/>
          <w:szCs w:val="24"/>
        </w:rPr>
      </w:pPr>
    </w:p>
    <w:p w14:paraId="041F31D2" w14:textId="77777777" w:rsidR="00A26958" w:rsidRPr="00E1647C" w:rsidRDefault="00A26958" w:rsidP="00A26958">
      <w:pPr>
        <w:ind w:left="685" w:right="111"/>
        <w:jc w:val="both"/>
        <w:outlineLvl w:val="0"/>
        <w:rPr>
          <w:b/>
          <w:bCs/>
          <w:sz w:val="24"/>
          <w:szCs w:val="24"/>
        </w:rPr>
      </w:pPr>
      <w:r w:rsidRPr="00E1647C">
        <w:rPr>
          <w:b/>
          <w:bCs/>
          <w:sz w:val="24"/>
          <w:szCs w:val="24"/>
        </w:rPr>
        <w:t>CLÁUSULA</w:t>
      </w:r>
      <w:r w:rsidRPr="00E1647C">
        <w:rPr>
          <w:b/>
          <w:bCs/>
          <w:spacing w:val="-2"/>
          <w:sz w:val="24"/>
          <w:szCs w:val="24"/>
        </w:rPr>
        <w:t xml:space="preserve"> </w:t>
      </w:r>
      <w:r w:rsidRPr="00E1647C">
        <w:rPr>
          <w:b/>
          <w:bCs/>
          <w:sz w:val="24"/>
          <w:szCs w:val="24"/>
        </w:rPr>
        <w:t>DÉCIMA QUINTA –</w:t>
      </w:r>
      <w:r w:rsidRPr="00E1647C">
        <w:rPr>
          <w:b/>
          <w:bCs/>
          <w:spacing w:val="-1"/>
          <w:sz w:val="24"/>
          <w:szCs w:val="24"/>
        </w:rPr>
        <w:t xml:space="preserve"> </w:t>
      </w:r>
      <w:r w:rsidRPr="00E1647C">
        <w:rPr>
          <w:b/>
          <w:bCs/>
          <w:sz w:val="24"/>
          <w:szCs w:val="24"/>
        </w:rPr>
        <w:t>ALTERAÇÕES</w:t>
      </w:r>
    </w:p>
    <w:p w14:paraId="3BC6EBE1" w14:textId="77777777" w:rsidR="00A26958" w:rsidRPr="00E1647C" w:rsidRDefault="00A26958" w:rsidP="00A26958">
      <w:pPr>
        <w:numPr>
          <w:ilvl w:val="1"/>
          <w:numId w:val="34"/>
        </w:numPr>
        <w:tabs>
          <w:tab w:val="left" w:pos="827"/>
        </w:tabs>
        <w:spacing w:before="120" w:line="276" w:lineRule="auto"/>
        <w:ind w:right="111" w:firstLine="0"/>
        <w:jc w:val="both"/>
        <w:rPr>
          <w:sz w:val="24"/>
        </w:rPr>
      </w:pPr>
      <w:r w:rsidRPr="00E1647C">
        <w:rPr>
          <w:sz w:val="24"/>
        </w:rPr>
        <w:t>Eventuais alterações contratuais reger-se-ão pela disciplina dos arts. 124 e seguintes da</w:t>
      </w:r>
      <w:r w:rsidRPr="00E1647C">
        <w:rPr>
          <w:spacing w:val="-57"/>
          <w:sz w:val="24"/>
        </w:rPr>
        <w:t xml:space="preserve"> </w:t>
      </w:r>
      <w:r w:rsidRPr="00E1647C">
        <w:rPr>
          <w:sz w:val="24"/>
        </w:rPr>
        <w:t>Lei</w:t>
      </w:r>
      <w:r w:rsidRPr="00E1647C">
        <w:rPr>
          <w:spacing w:val="-1"/>
          <w:sz w:val="24"/>
        </w:rPr>
        <w:t xml:space="preserve"> </w:t>
      </w:r>
      <w:r w:rsidRPr="00E1647C">
        <w:rPr>
          <w:sz w:val="24"/>
        </w:rPr>
        <w:t>nº 14.133, de 2021.</w:t>
      </w:r>
    </w:p>
    <w:p w14:paraId="5953DF1E" w14:textId="77777777" w:rsidR="00A26958" w:rsidRPr="00E1647C" w:rsidRDefault="00A26958" w:rsidP="00A26958">
      <w:pPr>
        <w:numPr>
          <w:ilvl w:val="1"/>
          <w:numId w:val="34"/>
        </w:numPr>
        <w:tabs>
          <w:tab w:val="left" w:pos="827"/>
        </w:tabs>
        <w:spacing w:before="119" w:line="276" w:lineRule="auto"/>
        <w:ind w:right="111" w:firstLine="0"/>
        <w:jc w:val="both"/>
        <w:rPr>
          <w:sz w:val="24"/>
        </w:rPr>
      </w:pPr>
      <w:r w:rsidRPr="00E1647C">
        <w:rPr>
          <w:sz w:val="24"/>
        </w:rPr>
        <w:t>O contratado é obrigado a aceitar, nas mesmas condições contratuais, os acréscimos ou</w:t>
      </w:r>
      <w:r w:rsidRPr="00E1647C">
        <w:rPr>
          <w:spacing w:val="-57"/>
          <w:sz w:val="24"/>
        </w:rPr>
        <w:t xml:space="preserve"> </w:t>
      </w:r>
      <w:r w:rsidRPr="00E1647C">
        <w:rPr>
          <w:sz w:val="24"/>
        </w:rPr>
        <w:t>supressões que se fizerem necessários, até o limite de 25% (vinte e cinco por cento) do valor</w:t>
      </w:r>
      <w:r w:rsidRPr="00E1647C">
        <w:rPr>
          <w:spacing w:val="1"/>
          <w:sz w:val="24"/>
        </w:rPr>
        <w:t xml:space="preserve"> </w:t>
      </w:r>
      <w:r w:rsidRPr="00E1647C">
        <w:rPr>
          <w:sz w:val="24"/>
        </w:rPr>
        <w:t>inicial</w:t>
      </w:r>
      <w:r w:rsidRPr="00E1647C">
        <w:rPr>
          <w:spacing w:val="-1"/>
          <w:sz w:val="24"/>
        </w:rPr>
        <w:t xml:space="preserve"> </w:t>
      </w:r>
      <w:r w:rsidRPr="00E1647C">
        <w:rPr>
          <w:sz w:val="24"/>
        </w:rPr>
        <w:t>atualizado do contrato.</w:t>
      </w:r>
    </w:p>
    <w:p w14:paraId="01A36D93" w14:textId="77777777" w:rsidR="00A26958" w:rsidRPr="00E1647C" w:rsidRDefault="00A26958" w:rsidP="00A26958">
      <w:pPr>
        <w:numPr>
          <w:ilvl w:val="1"/>
          <w:numId w:val="34"/>
        </w:numPr>
        <w:tabs>
          <w:tab w:val="left" w:pos="827"/>
        </w:tabs>
        <w:spacing w:before="121" w:line="276" w:lineRule="auto"/>
        <w:ind w:right="111" w:firstLine="0"/>
        <w:jc w:val="both"/>
        <w:rPr>
          <w:sz w:val="24"/>
        </w:rPr>
      </w:pPr>
      <w:r w:rsidRPr="00E1647C">
        <w:rPr>
          <w:sz w:val="24"/>
        </w:rPr>
        <w:t>As</w:t>
      </w:r>
      <w:r w:rsidRPr="00E1647C">
        <w:rPr>
          <w:spacing w:val="-12"/>
          <w:sz w:val="24"/>
        </w:rPr>
        <w:t xml:space="preserve"> </w:t>
      </w:r>
      <w:r w:rsidRPr="00E1647C">
        <w:rPr>
          <w:sz w:val="24"/>
        </w:rPr>
        <w:t>alterações</w:t>
      </w:r>
      <w:r w:rsidRPr="00E1647C">
        <w:rPr>
          <w:spacing w:val="-12"/>
          <w:sz w:val="24"/>
        </w:rPr>
        <w:t xml:space="preserve"> </w:t>
      </w:r>
      <w:r w:rsidRPr="00E1647C">
        <w:rPr>
          <w:sz w:val="24"/>
        </w:rPr>
        <w:t>contratuais</w:t>
      </w:r>
      <w:r w:rsidRPr="00E1647C">
        <w:rPr>
          <w:spacing w:val="-11"/>
          <w:sz w:val="24"/>
        </w:rPr>
        <w:t xml:space="preserve"> </w:t>
      </w:r>
      <w:r w:rsidRPr="00E1647C">
        <w:rPr>
          <w:sz w:val="24"/>
        </w:rPr>
        <w:t>deverão</w:t>
      </w:r>
      <w:r w:rsidRPr="00E1647C">
        <w:rPr>
          <w:spacing w:val="-12"/>
          <w:sz w:val="24"/>
        </w:rPr>
        <w:t xml:space="preserve"> </w:t>
      </w:r>
      <w:r w:rsidRPr="00E1647C">
        <w:rPr>
          <w:sz w:val="24"/>
        </w:rPr>
        <w:t>ser</w:t>
      </w:r>
      <w:r w:rsidRPr="00E1647C">
        <w:rPr>
          <w:spacing w:val="-13"/>
          <w:sz w:val="24"/>
        </w:rPr>
        <w:t xml:space="preserve"> </w:t>
      </w:r>
      <w:r w:rsidRPr="00E1647C">
        <w:rPr>
          <w:sz w:val="24"/>
        </w:rPr>
        <w:t>promovidas</w:t>
      </w:r>
      <w:r w:rsidRPr="00E1647C">
        <w:rPr>
          <w:spacing w:val="-11"/>
          <w:sz w:val="24"/>
        </w:rPr>
        <w:t xml:space="preserve"> </w:t>
      </w:r>
      <w:r w:rsidRPr="00E1647C">
        <w:rPr>
          <w:sz w:val="24"/>
        </w:rPr>
        <w:t>mediante</w:t>
      </w:r>
      <w:r w:rsidRPr="00E1647C">
        <w:rPr>
          <w:spacing w:val="-13"/>
          <w:sz w:val="24"/>
        </w:rPr>
        <w:t xml:space="preserve"> </w:t>
      </w:r>
      <w:r w:rsidRPr="00E1647C">
        <w:rPr>
          <w:sz w:val="24"/>
        </w:rPr>
        <w:t>celebração</w:t>
      </w:r>
      <w:r w:rsidRPr="00E1647C">
        <w:rPr>
          <w:spacing w:val="-12"/>
          <w:sz w:val="24"/>
        </w:rPr>
        <w:t xml:space="preserve"> </w:t>
      </w:r>
      <w:r w:rsidRPr="00E1647C">
        <w:rPr>
          <w:sz w:val="24"/>
        </w:rPr>
        <w:t>de</w:t>
      </w:r>
      <w:r w:rsidRPr="00E1647C">
        <w:rPr>
          <w:spacing w:val="-12"/>
          <w:sz w:val="24"/>
        </w:rPr>
        <w:t xml:space="preserve"> </w:t>
      </w:r>
      <w:r w:rsidRPr="00E1647C">
        <w:rPr>
          <w:sz w:val="24"/>
        </w:rPr>
        <w:t>termo</w:t>
      </w:r>
      <w:r w:rsidRPr="00E1647C">
        <w:rPr>
          <w:spacing w:val="-12"/>
          <w:sz w:val="24"/>
        </w:rPr>
        <w:t xml:space="preserve"> </w:t>
      </w:r>
      <w:r w:rsidRPr="00E1647C">
        <w:rPr>
          <w:sz w:val="24"/>
        </w:rPr>
        <w:t>aditivo,</w:t>
      </w:r>
      <w:r w:rsidRPr="00E1647C">
        <w:rPr>
          <w:spacing w:val="-58"/>
          <w:sz w:val="24"/>
        </w:rPr>
        <w:t xml:space="preserve"> </w:t>
      </w:r>
    </w:p>
    <w:p w14:paraId="75AF548D" w14:textId="77777777" w:rsidR="00A26958" w:rsidRPr="00E1647C" w:rsidRDefault="00A26958" w:rsidP="00A26958">
      <w:pPr>
        <w:tabs>
          <w:tab w:val="left" w:pos="827"/>
        </w:tabs>
        <w:spacing w:before="121" w:line="276" w:lineRule="auto"/>
        <w:ind w:left="118" w:right="111"/>
        <w:jc w:val="both"/>
        <w:rPr>
          <w:sz w:val="24"/>
        </w:rPr>
      </w:pPr>
      <w:r w:rsidRPr="00E1647C">
        <w:rPr>
          <w:sz w:val="24"/>
        </w:rPr>
        <w:t>submetido</w:t>
      </w:r>
      <w:r w:rsidRPr="00E1647C">
        <w:rPr>
          <w:spacing w:val="-4"/>
          <w:sz w:val="24"/>
        </w:rPr>
        <w:t xml:space="preserve"> </w:t>
      </w:r>
      <w:r w:rsidRPr="00E1647C">
        <w:rPr>
          <w:sz w:val="24"/>
        </w:rPr>
        <w:t>à</w:t>
      </w:r>
      <w:r w:rsidRPr="00E1647C">
        <w:rPr>
          <w:spacing w:val="-4"/>
          <w:sz w:val="24"/>
        </w:rPr>
        <w:t xml:space="preserve"> </w:t>
      </w:r>
      <w:r w:rsidRPr="00E1647C">
        <w:rPr>
          <w:sz w:val="24"/>
        </w:rPr>
        <w:t>prévia</w:t>
      </w:r>
      <w:r w:rsidRPr="00E1647C">
        <w:rPr>
          <w:spacing w:val="-4"/>
          <w:sz w:val="24"/>
        </w:rPr>
        <w:t xml:space="preserve"> </w:t>
      </w:r>
      <w:r w:rsidRPr="00E1647C">
        <w:rPr>
          <w:sz w:val="24"/>
        </w:rPr>
        <w:t>aprovação</w:t>
      </w:r>
      <w:r w:rsidRPr="00E1647C">
        <w:rPr>
          <w:spacing w:val="-3"/>
          <w:sz w:val="24"/>
        </w:rPr>
        <w:t xml:space="preserve"> </w:t>
      </w:r>
      <w:r w:rsidRPr="00E1647C">
        <w:rPr>
          <w:sz w:val="24"/>
        </w:rPr>
        <w:t>da</w:t>
      </w:r>
      <w:r w:rsidRPr="00E1647C">
        <w:rPr>
          <w:spacing w:val="-2"/>
          <w:sz w:val="24"/>
        </w:rPr>
        <w:t xml:space="preserve"> </w:t>
      </w:r>
      <w:r w:rsidRPr="00E1647C">
        <w:rPr>
          <w:sz w:val="24"/>
        </w:rPr>
        <w:t>consultoria</w:t>
      </w:r>
      <w:r w:rsidRPr="00E1647C">
        <w:rPr>
          <w:spacing w:val="-4"/>
          <w:sz w:val="24"/>
        </w:rPr>
        <w:t xml:space="preserve"> </w:t>
      </w:r>
      <w:r w:rsidRPr="00E1647C">
        <w:rPr>
          <w:sz w:val="24"/>
        </w:rPr>
        <w:t>jurídica</w:t>
      </w:r>
      <w:r w:rsidRPr="00E1647C">
        <w:rPr>
          <w:spacing w:val="-4"/>
          <w:sz w:val="24"/>
        </w:rPr>
        <w:t xml:space="preserve"> </w:t>
      </w:r>
      <w:r w:rsidRPr="00E1647C">
        <w:rPr>
          <w:sz w:val="24"/>
        </w:rPr>
        <w:t>do contratante,</w:t>
      </w:r>
      <w:r w:rsidRPr="00E1647C">
        <w:rPr>
          <w:spacing w:val="2"/>
          <w:sz w:val="24"/>
        </w:rPr>
        <w:t xml:space="preserve"> </w:t>
      </w:r>
      <w:r w:rsidRPr="00E1647C">
        <w:rPr>
          <w:sz w:val="24"/>
        </w:rPr>
        <w:t>salvo</w:t>
      </w:r>
      <w:r w:rsidRPr="00E1647C">
        <w:rPr>
          <w:spacing w:val="-2"/>
          <w:sz w:val="24"/>
        </w:rPr>
        <w:t xml:space="preserve"> </w:t>
      </w:r>
      <w:r w:rsidRPr="00E1647C">
        <w:rPr>
          <w:sz w:val="24"/>
        </w:rPr>
        <w:t>nos</w:t>
      </w:r>
      <w:r w:rsidRPr="00E1647C">
        <w:rPr>
          <w:spacing w:val="-3"/>
          <w:sz w:val="24"/>
        </w:rPr>
        <w:t xml:space="preserve"> </w:t>
      </w:r>
      <w:r w:rsidRPr="00E1647C">
        <w:rPr>
          <w:sz w:val="24"/>
        </w:rPr>
        <w:t>casos</w:t>
      </w:r>
      <w:r w:rsidRPr="00E1647C">
        <w:rPr>
          <w:spacing w:val="-2"/>
          <w:sz w:val="24"/>
        </w:rPr>
        <w:t xml:space="preserve"> </w:t>
      </w:r>
      <w:r w:rsidRPr="00E1647C">
        <w:rPr>
          <w:sz w:val="24"/>
        </w:rPr>
        <w:t>de</w:t>
      </w:r>
      <w:r w:rsidRPr="00E1647C">
        <w:rPr>
          <w:spacing w:val="-5"/>
          <w:sz w:val="24"/>
        </w:rPr>
        <w:t xml:space="preserve"> </w:t>
      </w:r>
      <w:r w:rsidRPr="00E1647C">
        <w:rPr>
          <w:sz w:val="24"/>
        </w:rPr>
        <w:t>justifi-</w:t>
      </w:r>
      <w:r w:rsidRPr="00E1647C">
        <w:rPr>
          <w:spacing w:val="-57"/>
          <w:sz w:val="24"/>
        </w:rPr>
        <w:t xml:space="preserve"> </w:t>
      </w:r>
      <w:r w:rsidRPr="00E1647C">
        <w:rPr>
          <w:sz w:val="24"/>
        </w:rPr>
        <w:t>cada necessidade de antecipação de seus efeitos, hipótese em que a formalização do aditivo</w:t>
      </w:r>
      <w:r w:rsidRPr="00E1647C">
        <w:rPr>
          <w:spacing w:val="1"/>
          <w:sz w:val="24"/>
        </w:rPr>
        <w:t xml:space="preserve"> </w:t>
      </w:r>
      <w:r w:rsidRPr="00E1647C">
        <w:rPr>
          <w:sz w:val="24"/>
        </w:rPr>
        <w:t>deverá</w:t>
      </w:r>
      <w:r w:rsidRPr="00E1647C">
        <w:rPr>
          <w:spacing w:val="-3"/>
          <w:sz w:val="24"/>
        </w:rPr>
        <w:t xml:space="preserve"> </w:t>
      </w:r>
      <w:r w:rsidRPr="00E1647C">
        <w:rPr>
          <w:sz w:val="24"/>
        </w:rPr>
        <w:t>ocorrer no prazo</w:t>
      </w:r>
      <w:r w:rsidRPr="00E1647C">
        <w:rPr>
          <w:spacing w:val="1"/>
          <w:sz w:val="24"/>
        </w:rPr>
        <w:t xml:space="preserve"> </w:t>
      </w:r>
      <w:r w:rsidRPr="00E1647C">
        <w:rPr>
          <w:sz w:val="24"/>
        </w:rPr>
        <w:t>máximo de 1</w:t>
      </w:r>
      <w:r w:rsidRPr="00E1647C">
        <w:rPr>
          <w:spacing w:val="-1"/>
          <w:sz w:val="24"/>
        </w:rPr>
        <w:t xml:space="preserve"> </w:t>
      </w:r>
      <w:r w:rsidRPr="00E1647C">
        <w:rPr>
          <w:sz w:val="24"/>
        </w:rPr>
        <w:t>(um) mês (art.</w:t>
      </w:r>
      <w:r w:rsidRPr="00E1647C">
        <w:rPr>
          <w:spacing w:val="-1"/>
          <w:sz w:val="24"/>
        </w:rPr>
        <w:t xml:space="preserve"> </w:t>
      </w:r>
      <w:r w:rsidRPr="00E1647C">
        <w:rPr>
          <w:sz w:val="24"/>
        </w:rPr>
        <w:t>132 da</w:t>
      </w:r>
      <w:r w:rsidRPr="00E1647C">
        <w:rPr>
          <w:spacing w:val="-2"/>
          <w:sz w:val="24"/>
        </w:rPr>
        <w:t xml:space="preserve"> </w:t>
      </w:r>
      <w:r w:rsidRPr="00E1647C">
        <w:rPr>
          <w:sz w:val="24"/>
        </w:rPr>
        <w:t>Lei</w:t>
      </w:r>
      <w:r w:rsidRPr="00E1647C">
        <w:rPr>
          <w:spacing w:val="-1"/>
          <w:sz w:val="24"/>
        </w:rPr>
        <w:t xml:space="preserve"> </w:t>
      </w:r>
      <w:r w:rsidRPr="00E1647C">
        <w:rPr>
          <w:sz w:val="24"/>
        </w:rPr>
        <w:t>nº 14.133,</w:t>
      </w:r>
      <w:r w:rsidRPr="00E1647C">
        <w:rPr>
          <w:spacing w:val="2"/>
          <w:sz w:val="24"/>
        </w:rPr>
        <w:t xml:space="preserve"> </w:t>
      </w:r>
      <w:r w:rsidRPr="00E1647C">
        <w:rPr>
          <w:sz w:val="24"/>
        </w:rPr>
        <w:t>de</w:t>
      </w:r>
      <w:r w:rsidRPr="00E1647C">
        <w:rPr>
          <w:spacing w:val="-1"/>
          <w:sz w:val="24"/>
        </w:rPr>
        <w:t xml:space="preserve"> </w:t>
      </w:r>
      <w:r w:rsidRPr="00E1647C">
        <w:rPr>
          <w:sz w:val="24"/>
        </w:rPr>
        <w:t>2021).</w:t>
      </w:r>
    </w:p>
    <w:p w14:paraId="624B8F3F" w14:textId="77777777" w:rsidR="00A26958" w:rsidRPr="00E1647C" w:rsidRDefault="00A26958" w:rsidP="00A26958">
      <w:pPr>
        <w:numPr>
          <w:ilvl w:val="1"/>
          <w:numId w:val="34"/>
        </w:numPr>
        <w:tabs>
          <w:tab w:val="left" w:pos="827"/>
        </w:tabs>
        <w:spacing w:before="120" w:line="276" w:lineRule="auto"/>
        <w:ind w:right="111" w:firstLine="0"/>
        <w:jc w:val="both"/>
        <w:rPr>
          <w:sz w:val="24"/>
        </w:rPr>
      </w:pPr>
      <w:r w:rsidRPr="00E1647C">
        <w:rPr>
          <w:sz w:val="24"/>
        </w:rPr>
        <w:t>Registros que não caracterizam alteração do contrato podem ser realizados por simples</w:t>
      </w:r>
      <w:r w:rsidRPr="00E1647C">
        <w:rPr>
          <w:spacing w:val="-57"/>
          <w:sz w:val="24"/>
        </w:rPr>
        <w:t xml:space="preserve"> </w:t>
      </w:r>
      <w:r w:rsidRPr="00E1647C">
        <w:rPr>
          <w:sz w:val="24"/>
        </w:rPr>
        <w:t>apostila, dispensada a celebração de termo aditivo, na forma do art. 136 da Lei nº 14.133, de</w:t>
      </w:r>
      <w:r w:rsidRPr="00E1647C">
        <w:rPr>
          <w:spacing w:val="1"/>
          <w:sz w:val="24"/>
        </w:rPr>
        <w:t xml:space="preserve"> </w:t>
      </w:r>
      <w:r w:rsidRPr="00E1647C">
        <w:rPr>
          <w:sz w:val="24"/>
        </w:rPr>
        <w:t>2021.</w:t>
      </w:r>
    </w:p>
    <w:p w14:paraId="07C34A2B" w14:textId="77777777" w:rsidR="00A26958" w:rsidRPr="00E1647C" w:rsidRDefault="00A26958" w:rsidP="00A26958">
      <w:pPr>
        <w:tabs>
          <w:tab w:val="left" w:pos="827"/>
        </w:tabs>
        <w:spacing w:line="276" w:lineRule="auto"/>
        <w:ind w:left="118" w:right="111"/>
        <w:rPr>
          <w:sz w:val="24"/>
        </w:rPr>
      </w:pPr>
    </w:p>
    <w:p w14:paraId="6A0104C6" w14:textId="77777777" w:rsidR="00A26958" w:rsidRPr="00E1647C" w:rsidRDefault="00A26958" w:rsidP="00A26958">
      <w:pPr>
        <w:ind w:left="685" w:right="111"/>
        <w:jc w:val="both"/>
        <w:outlineLvl w:val="0"/>
        <w:rPr>
          <w:b/>
          <w:bCs/>
          <w:sz w:val="24"/>
          <w:szCs w:val="24"/>
        </w:rPr>
      </w:pPr>
      <w:r w:rsidRPr="00E1647C">
        <w:rPr>
          <w:b/>
          <w:bCs/>
          <w:sz w:val="24"/>
          <w:szCs w:val="24"/>
        </w:rPr>
        <w:t>CLÁUSULA</w:t>
      </w:r>
      <w:r w:rsidRPr="00E1647C">
        <w:rPr>
          <w:b/>
          <w:bCs/>
          <w:spacing w:val="-2"/>
          <w:sz w:val="24"/>
          <w:szCs w:val="24"/>
        </w:rPr>
        <w:t xml:space="preserve"> </w:t>
      </w:r>
      <w:r w:rsidRPr="00E1647C">
        <w:rPr>
          <w:b/>
          <w:bCs/>
          <w:sz w:val="24"/>
          <w:szCs w:val="24"/>
        </w:rPr>
        <w:t>DÉCIMA SEXTA</w:t>
      </w:r>
      <w:r w:rsidRPr="00E1647C">
        <w:rPr>
          <w:b/>
          <w:bCs/>
          <w:spacing w:val="-1"/>
          <w:sz w:val="24"/>
          <w:szCs w:val="24"/>
        </w:rPr>
        <w:t xml:space="preserve"> </w:t>
      </w:r>
      <w:r w:rsidRPr="00E1647C">
        <w:rPr>
          <w:b/>
          <w:bCs/>
          <w:sz w:val="24"/>
          <w:szCs w:val="24"/>
        </w:rPr>
        <w:t>–</w:t>
      </w:r>
      <w:r w:rsidRPr="00E1647C">
        <w:rPr>
          <w:b/>
          <w:bCs/>
          <w:spacing w:val="-1"/>
          <w:sz w:val="24"/>
          <w:szCs w:val="24"/>
        </w:rPr>
        <w:t xml:space="preserve"> </w:t>
      </w:r>
      <w:r w:rsidRPr="00E1647C">
        <w:rPr>
          <w:b/>
          <w:bCs/>
          <w:sz w:val="24"/>
          <w:szCs w:val="24"/>
        </w:rPr>
        <w:t>PUBLICAÇÃO</w:t>
      </w:r>
    </w:p>
    <w:p w14:paraId="4420FFC3" w14:textId="77777777" w:rsidR="00A26958" w:rsidRPr="00E1647C" w:rsidRDefault="00A26958" w:rsidP="00A26958">
      <w:pPr>
        <w:numPr>
          <w:ilvl w:val="1"/>
          <w:numId w:val="0"/>
        </w:numPr>
        <w:tabs>
          <w:tab w:val="left" w:pos="827"/>
        </w:tabs>
        <w:spacing w:before="120" w:line="276" w:lineRule="auto"/>
        <w:ind w:left="118" w:right="111"/>
        <w:jc w:val="both"/>
        <w:rPr>
          <w:sz w:val="24"/>
        </w:rPr>
      </w:pPr>
      <w:r w:rsidRPr="00E1647C">
        <w:rPr>
          <w:sz w:val="24"/>
        </w:rPr>
        <w:t>Incumbirá</w:t>
      </w:r>
      <w:r w:rsidRPr="00E1647C">
        <w:rPr>
          <w:spacing w:val="-11"/>
          <w:sz w:val="24"/>
        </w:rPr>
        <w:t xml:space="preserve"> </w:t>
      </w:r>
      <w:r w:rsidRPr="00E1647C">
        <w:rPr>
          <w:sz w:val="24"/>
        </w:rPr>
        <w:t>ao</w:t>
      </w:r>
      <w:r w:rsidRPr="00E1647C">
        <w:rPr>
          <w:spacing w:val="-7"/>
          <w:sz w:val="24"/>
        </w:rPr>
        <w:t xml:space="preserve"> </w:t>
      </w:r>
      <w:r w:rsidRPr="00E1647C">
        <w:rPr>
          <w:sz w:val="24"/>
        </w:rPr>
        <w:t>contratante</w:t>
      </w:r>
      <w:r w:rsidRPr="00E1647C">
        <w:rPr>
          <w:spacing w:val="-7"/>
          <w:sz w:val="24"/>
        </w:rPr>
        <w:t xml:space="preserve"> </w:t>
      </w:r>
      <w:r w:rsidRPr="00E1647C">
        <w:rPr>
          <w:sz w:val="24"/>
        </w:rPr>
        <w:t>divulgar</w:t>
      </w:r>
      <w:r w:rsidRPr="00E1647C">
        <w:rPr>
          <w:spacing w:val="-10"/>
          <w:sz w:val="24"/>
        </w:rPr>
        <w:t xml:space="preserve"> </w:t>
      </w:r>
      <w:r w:rsidRPr="00E1647C">
        <w:rPr>
          <w:sz w:val="24"/>
        </w:rPr>
        <w:t>o</w:t>
      </w:r>
      <w:r w:rsidRPr="00E1647C">
        <w:rPr>
          <w:spacing w:val="-9"/>
          <w:sz w:val="24"/>
        </w:rPr>
        <w:t xml:space="preserve"> </w:t>
      </w:r>
      <w:r w:rsidRPr="00E1647C">
        <w:rPr>
          <w:sz w:val="24"/>
        </w:rPr>
        <w:t>presente</w:t>
      </w:r>
      <w:r w:rsidRPr="00E1647C">
        <w:rPr>
          <w:spacing w:val="-9"/>
          <w:sz w:val="24"/>
        </w:rPr>
        <w:t xml:space="preserve"> </w:t>
      </w:r>
      <w:r w:rsidRPr="00E1647C">
        <w:rPr>
          <w:sz w:val="24"/>
        </w:rPr>
        <w:t>instrumento</w:t>
      </w:r>
      <w:r w:rsidRPr="00E1647C">
        <w:rPr>
          <w:spacing w:val="-10"/>
          <w:sz w:val="24"/>
        </w:rPr>
        <w:t xml:space="preserve"> </w:t>
      </w:r>
      <w:r w:rsidRPr="00E1647C">
        <w:rPr>
          <w:sz w:val="24"/>
        </w:rPr>
        <w:t>no</w:t>
      </w:r>
      <w:r w:rsidRPr="00E1647C">
        <w:rPr>
          <w:spacing w:val="-9"/>
          <w:sz w:val="24"/>
        </w:rPr>
        <w:t xml:space="preserve"> </w:t>
      </w:r>
      <w:r w:rsidRPr="00E1647C">
        <w:rPr>
          <w:sz w:val="24"/>
        </w:rPr>
        <w:t>Portal</w:t>
      </w:r>
      <w:r w:rsidRPr="00E1647C">
        <w:rPr>
          <w:spacing w:val="-9"/>
          <w:sz w:val="24"/>
        </w:rPr>
        <w:t xml:space="preserve"> </w:t>
      </w:r>
      <w:r w:rsidRPr="00E1647C">
        <w:rPr>
          <w:sz w:val="24"/>
        </w:rPr>
        <w:t>Nacional</w:t>
      </w:r>
      <w:r w:rsidRPr="00E1647C">
        <w:rPr>
          <w:spacing w:val="-7"/>
          <w:sz w:val="24"/>
        </w:rPr>
        <w:t xml:space="preserve"> </w:t>
      </w:r>
      <w:r w:rsidRPr="00E1647C">
        <w:rPr>
          <w:sz w:val="24"/>
        </w:rPr>
        <w:t>de</w:t>
      </w:r>
      <w:r w:rsidRPr="00E1647C">
        <w:rPr>
          <w:spacing w:val="-11"/>
          <w:sz w:val="24"/>
        </w:rPr>
        <w:t xml:space="preserve"> </w:t>
      </w:r>
      <w:r w:rsidRPr="00E1647C">
        <w:rPr>
          <w:sz w:val="24"/>
        </w:rPr>
        <w:t>Contra</w:t>
      </w:r>
      <w:r w:rsidRPr="00E1647C">
        <w:rPr>
          <w:spacing w:val="-58"/>
          <w:sz w:val="24"/>
        </w:rPr>
        <w:t xml:space="preserve"> </w:t>
      </w:r>
      <w:r w:rsidRPr="00E1647C">
        <w:rPr>
          <w:sz w:val="24"/>
        </w:rPr>
        <w:t>tações Públicas (PNCP), na forma prevista no art. 94 da Lei 14.133, de 2021, bem como no</w:t>
      </w:r>
      <w:r w:rsidRPr="00E1647C">
        <w:rPr>
          <w:spacing w:val="1"/>
          <w:sz w:val="24"/>
        </w:rPr>
        <w:t xml:space="preserve"> </w:t>
      </w:r>
      <w:r w:rsidRPr="00E1647C">
        <w:rPr>
          <w:sz w:val="24"/>
        </w:rPr>
        <w:t xml:space="preserve">respectivo sítio oficial na Internet, em atenção ao art. 91, </w:t>
      </w:r>
      <w:r w:rsidRPr="00E1647C">
        <w:rPr>
          <w:i/>
          <w:sz w:val="24"/>
        </w:rPr>
        <w:t xml:space="preserve">caput, </w:t>
      </w:r>
      <w:r w:rsidRPr="00E1647C">
        <w:rPr>
          <w:sz w:val="24"/>
        </w:rPr>
        <w:t>da Lei n.º 14.133, de 2021, e</w:t>
      </w:r>
      <w:r w:rsidRPr="00E1647C">
        <w:rPr>
          <w:spacing w:val="1"/>
          <w:sz w:val="24"/>
        </w:rPr>
        <w:t xml:space="preserve"> </w:t>
      </w:r>
      <w:r w:rsidRPr="00E1647C">
        <w:rPr>
          <w:sz w:val="24"/>
        </w:rPr>
        <w:t>ao art. 8º, §2º, da Lei n. 12.527, de 2011 e publicar extrato da contratação no Diário Oficial do</w:t>
      </w:r>
      <w:r w:rsidRPr="00E1647C">
        <w:rPr>
          <w:spacing w:val="-57"/>
          <w:sz w:val="24"/>
        </w:rPr>
        <w:t xml:space="preserve"> </w:t>
      </w:r>
      <w:r w:rsidRPr="00E1647C">
        <w:rPr>
          <w:sz w:val="24"/>
        </w:rPr>
        <w:t>Município,</w:t>
      </w:r>
      <w:r w:rsidRPr="00E1647C">
        <w:rPr>
          <w:spacing w:val="-1"/>
          <w:sz w:val="24"/>
        </w:rPr>
        <w:t xml:space="preserve"> </w:t>
      </w:r>
      <w:r w:rsidRPr="00E1647C">
        <w:rPr>
          <w:sz w:val="24"/>
        </w:rPr>
        <w:t>em atenção</w:t>
      </w:r>
      <w:r w:rsidRPr="00E1647C">
        <w:rPr>
          <w:spacing w:val="2"/>
          <w:sz w:val="24"/>
        </w:rPr>
        <w:t xml:space="preserve"> </w:t>
      </w:r>
      <w:r w:rsidRPr="00E1647C">
        <w:rPr>
          <w:sz w:val="24"/>
        </w:rPr>
        <w:t>ao art. 74, §1º do Decreto</w:t>
      </w:r>
      <w:r w:rsidRPr="00E1647C">
        <w:rPr>
          <w:spacing w:val="2"/>
          <w:sz w:val="24"/>
        </w:rPr>
        <w:t xml:space="preserve"> </w:t>
      </w:r>
      <w:r w:rsidRPr="00E1647C">
        <w:rPr>
          <w:sz w:val="24"/>
        </w:rPr>
        <w:t>Municipal</w:t>
      </w:r>
      <w:r w:rsidRPr="00E1647C">
        <w:rPr>
          <w:spacing w:val="-1"/>
          <w:sz w:val="24"/>
        </w:rPr>
        <w:t xml:space="preserve"> </w:t>
      </w:r>
      <w:r w:rsidRPr="00E1647C">
        <w:rPr>
          <w:sz w:val="24"/>
        </w:rPr>
        <w:t>14.730/2023.</w:t>
      </w:r>
    </w:p>
    <w:p w14:paraId="4100C1E4" w14:textId="77777777" w:rsidR="00A26958" w:rsidRPr="00E1647C" w:rsidRDefault="00A26958" w:rsidP="00A26958">
      <w:pPr>
        <w:numPr>
          <w:ilvl w:val="2"/>
          <w:numId w:val="0"/>
        </w:numPr>
        <w:tabs>
          <w:tab w:val="left" w:pos="803"/>
        </w:tabs>
        <w:spacing w:before="120" w:line="276" w:lineRule="auto"/>
        <w:ind w:left="118" w:right="111"/>
        <w:jc w:val="both"/>
        <w:rPr>
          <w:sz w:val="24"/>
        </w:rPr>
      </w:pPr>
      <w:r w:rsidRPr="00E1647C">
        <w:rPr>
          <w:sz w:val="24"/>
        </w:rPr>
        <w:t>A divulgação do Contrato e de seus aditamentos no Portal Nacional de Contratações</w:t>
      </w:r>
      <w:r w:rsidRPr="00E1647C">
        <w:rPr>
          <w:spacing w:val="1"/>
          <w:sz w:val="24"/>
        </w:rPr>
        <w:t xml:space="preserve"> </w:t>
      </w:r>
      <w:r w:rsidRPr="00E1647C">
        <w:rPr>
          <w:sz w:val="24"/>
        </w:rPr>
        <w:t>Públicas – PNCP, condição indispensável para sua eficácia, deverá ocorrer nos prazos estipu-</w:t>
      </w:r>
      <w:r w:rsidRPr="00E1647C">
        <w:rPr>
          <w:spacing w:val="1"/>
          <w:sz w:val="24"/>
        </w:rPr>
        <w:t xml:space="preserve"> </w:t>
      </w:r>
      <w:r w:rsidRPr="00E1647C">
        <w:rPr>
          <w:sz w:val="24"/>
        </w:rPr>
        <w:t>lados</w:t>
      </w:r>
      <w:r w:rsidRPr="00E1647C">
        <w:rPr>
          <w:spacing w:val="-1"/>
          <w:sz w:val="24"/>
        </w:rPr>
        <w:t xml:space="preserve"> </w:t>
      </w:r>
      <w:r w:rsidRPr="00E1647C">
        <w:rPr>
          <w:sz w:val="24"/>
        </w:rPr>
        <w:t>pelo art. 94 da Lei nº 14.133/2021.</w:t>
      </w:r>
    </w:p>
    <w:p w14:paraId="551B30CD" w14:textId="77777777" w:rsidR="00A26958" w:rsidRPr="00E1647C" w:rsidRDefault="00A26958" w:rsidP="00A26958">
      <w:pPr>
        <w:spacing w:before="228" w:line="278" w:lineRule="auto"/>
        <w:ind w:left="118" w:right="111"/>
        <w:jc w:val="both"/>
        <w:rPr>
          <w:sz w:val="24"/>
          <w:szCs w:val="24"/>
        </w:rPr>
      </w:pPr>
      <w:r w:rsidRPr="00E1647C">
        <w:rPr>
          <w:sz w:val="18"/>
          <w:szCs w:val="18"/>
        </w:rPr>
        <w:t>16.2</w:t>
      </w:r>
      <w:r w:rsidRPr="00E1647C">
        <w:rPr>
          <w:sz w:val="24"/>
          <w:szCs w:val="24"/>
        </w:rPr>
        <w:t xml:space="preserve"> O CONTRATANTE deverá adotar as providências necessárias para dar conhecimento da</w:t>
      </w:r>
      <w:r w:rsidRPr="00E1647C">
        <w:rPr>
          <w:spacing w:val="-57"/>
          <w:sz w:val="24"/>
          <w:szCs w:val="24"/>
        </w:rPr>
        <w:t xml:space="preserve"> </w:t>
      </w:r>
      <w:r w:rsidRPr="00E1647C">
        <w:rPr>
          <w:sz w:val="24"/>
          <w:szCs w:val="24"/>
        </w:rPr>
        <w:t>contratação,</w:t>
      </w:r>
      <w:r w:rsidRPr="00E1647C">
        <w:rPr>
          <w:spacing w:val="-1"/>
          <w:sz w:val="24"/>
          <w:szCs w:val="24"/>
        </w:rPr>
        <w:t xml:space="preserve"> </w:t>
      </w:r>
      <w:r w:rsidRPr="00E1647C">
        <w:rPr>
          <w:sz w:val="24"/>
          <w:szCs w:val="24"/>
        </w:rPr>
        <w:t>junto ao Tribunal de Contas do Estado.</w:t>
      </w:r>
    </w:p>
    <w:p w14:paraId="0F2C14AC" w14:textId="77777777" w:rsidR="00A26958" w:rsidRPr="00E1647C" w:rsidRDefault="00A26958" w:rsidP="00A26958">
      <w:pPr>
        <w:spacing w:before="6"/>
        <w:ind w:right="111"/>
        <w:jc w:val="both"/>
        <w:rPr>
          <w:sz w:val="20"/>
          <w:szCs w:val="24"/>
        </w:rPr>
      </w:pPr>
    </w:p>
    <w:p w14:paraId="2921C90D" w14:textId="77777777" w:rsidR="00A26958" w:rsidRPr="00E1647C" w:rsidRDefault="00A26958" w:rsidP="00A26958">
      <w:pPr>
        <w:ind w:left="685" w:right="111"/>
        <w:jc w:val="both"/>
        <w:outlineLvl w:val="0"/>
        <w:rPr>
          <w:b/>
          <w:bCs/>
          <w:sz w:val="24"/>
          <w:szCs w:val="24"/>
        </w:rPr>
      </w:pPr>
      <w:r w:rsidRPr="00E1647C">
        <w:rPr>
          <w:b/>
          <w:bCs/>
          <w:sz w:val="24"/>
          <w:szCs w:val="24"/>
        </w:rPr>
        <w:t>CLÁUSULA</w:t>
      </w:r>
      <w:r w:rsidRPr="00E1647C">
        <w:rPr>
          <w:b/>
          <w:bCs/>
          <w:spacing w:val="-1"/>
          <w:sz w:val="24"/>
          <w:szCs w:val="24"/>
        </w:rPr>
        <w:t xml:space="preserve"> </w:t>
      </w:r>
      <w:r w:rsidRPr="00E1647C">
        <w:rPr>
          <w:b/>
          <w:bCs/>
          <w:sz w:val="24"/>
          <w:szCs w:val="24"/>
        </w:rPr>
        <w:t>DÉCIMA SÉTIMA–</w:t>
      </w:r>
      <w:r w:rsidRPr="00E1647C">
        <w:rPr>
          <w:b/>
          <w:bCs/>
          <w:spacing w:val="-1"/>
          <w:sz w:val="24"/>
          <w:szCs w:val="24"/>
        </w:rPr>
        <w:t xml:space="preserve"> </w:t>
      </w:r>
      <w:r w:rsidRPr="00E1647C">
        <w:rPr>
          <w:b/>
          <w:bCs/>
          <w:sz w:val="24"/>
          <w:szCs w:val="24"/>
        </w:rPr>
        <w:t>FORO</w:t>
      </w:r>
      <w:r w:rsidRPr="00E1647C">
        <w:rPr>
          <w:b/>
          <w:bCs/>
          <w:spacing w:val="-1"/>
          <w:sz w:val="24"/>
          <w:szCs w:val="24"/>
        </w:rPr>
        <w:t xml:space="preserve"> </w:t>
      </w:r>
      <w:r w:rsidRPr="00E1647C">
        <w:rPr>
          <w:b/>
          <w:bCs/>
          <w:sz w:val="24"/>
          <w:szCs w:val="24"/>
        </w:rPr>
        <w:t>(</w:t>
      </w:r>
      <w:r w:rsidR="00952689">
        <w:fldChar w:fldCharType="begin"/>
      </w:r>
      <w:r w:rsidR="00952689">
        <w:instrText>HYPERLINK "http://www.planalto.gov.br/ccivil_03/_ato2019-2022/2021/lei/L14133.htm" \l "art92§1" \h</w:instrText>
      </w:r>
      <w:r w:rsidR="00952689">
        <w:fldChar w:fldCharType="separate"/>
      </w:r>
      <w:r w:rsidRPr="00E1647C">
        <w:rPr>
          <w:b/>
          <w:bCs/>
          <w:color w:val="0462C1"/>
          <w:sz w:val="24"/>
          <w:szCs w:val="24"/>
          <w:u w:val="thick" w:color="0462C1"/>
        </w:rPr>
        <w:t>art.</w:t>
      </w:r>
      <w:r w:rsidRPr="00E1647C">
        <w:rPr>
          <w:b/>
          <w:bCs/>
          <w:color w:val="0462C1"/>
          <w:spacing w:val="-1"/>
          <w:sz w:val="24"/>
          <w:szCs w:val="24"/>
          <w:u w:val="thick" w:color="0462C1"/>
        </w:rPr>
        <w:t xml:space="preserve"> </w:t>
      </w:r>
      <w:r w:rsidRPr="00E1647C">
        <w:rPr>
          <w:b/>
          <w:bCs/>
          <w:color w:val="0462C1"/>
          <w:sz w:val="24"/>
          <w:szCs w:val="24"/>
          <w:u w:val="thick" w:color="0462C1"/>
        </w:rPr>
        <w:t>92,</w:t>
      </w:r>
      <w:r w:rsidRPr="00E1647C">
        <w:rPr>
          <w:b/>
          <w:bCs/>
          <w:color w:val="0462C1"/>
          <w:spacing w:val="-2"/>
          <w:sz w:val="24"/>
          <w:szCs w:val="24"/>
          <w:u w:val="thick" w:color="0462C1"/>
        </w:rPr>
        <w:t xml:space="preserve"> </w:t>
      </w:r>
      <w:r w:rsidRPr="00E1647C">
        <w:rPr>
          <w:b/>
          <w:bCs/>
          <w:color w:val="0462C1"/>
          <w:sz w:val="24"/>
          <w:szCs w:val="24"/>
          <w:u w:val="thick" w:color="0462C1"/>
        </w:rPr>
        <w:t>§1º</w:t>
      </w:r>
      <w:r w:rsidR="00952689">
        <w:rPr>
          <w:b/>
          <w:bCs/>
          <w:color w:val="0462C1"/>
          <w:sz w:val="24"/>
          <w:szCs w:val="24"/>
          <w:u w:val="thick" w:color="0462C1"/>
        </w:rPr>
        <w:fldChar w:fldCharType="end"/>
      </w:r>
      <w:r w:rsidRPr="00E1647C">
        <w:rPr>
          <w:b/>
          <w:bCs/>
          <w:sz w:val="24"/>
          <w:szCs w:val="24"/>
        </w:rPr>
        <w:t>)</w:t>
      </w:r>
    </w:p>
    <w:p w14:paraId="33659F2D" w14:textId="4676F121" w:rsidR="00F736B0" w:rsidRDefault="00A26958" w:rsidP="00AF65CE">
      <w:pPr>
        <w:spacing w:before="120" w:line="276" w:lineRule="auto"/>
        <w:ind w:left="118" w:right="111"/>
        <w:jc w:val="both"/>
        <w:rPr>
          <w:sz w:val="24"/>
          <w:szCs w:val="24"/>
        </w:rPr>
      </w:pPr>
      <w:r w:rsidRPr="00E1647C">
        <w:rPr>
          <w:sz w:val="20"/>
          <w:szCs w:val="24"/>
        </w:rPr>
        <w:t>17.1.</w:t>
      </w:r>
      <w:r w:rsidRPr="00E1647C">
        <w:rPr>
          <w:spacing w:val="1"/>
          <w:sz w:val="20"/>
          <w:szCs w:val="24"/>
        </w:rPr>
        <w:t xml:space="preserve"> </w:t>
      </w:r>
      <w:r w:rsidRPr="00E1647C">
        <w:rPr>
          <w:sz w:val="24"/>
          <w:szCs w:val="24"/>
        </w:rPr>
        <w:t>Fica eleito o Foro da Comarca de Niterói para dirimir os litígios que decorrerem da</w:t>
      </w:r>
      <w:r w:rsidRPr="00E1647C">
        <w:rPr>
          <w:spacing w:val="1"/>
          <w:sz w:val="24"/>
          <w:szCs w:val="24"/>
        </w:rPr>
        <w:t xml:space="preserve"> </w:t>
      </w:r>
      <w:r w:rsidRPr="00E1647C">
        <w:rPr>
          <w:sz w:val="24"/>
          <w:szCs w:val="24"/>
        </w:rPr>
        <w:t>execução deste Termo de Contrato que não puderem ser compostos de forma amigável, con-</w:t>
      </w:r>
      <w:r w:rsidRPr="00E1647C">
        <w:rPr>
          <w:spacing w:val="1"/>
          <w:sz w:val="24"/>
          <w:szCs w:val="24"/>
        </w:rPr>
        <w:t xml:space="preserve"> </w:t>
      </w:r>
      <w:r w:rsidRPr="00E1647C">
        <w:rPr>
          <w:sz w:val="24"/>
          <w:szCs w:val="24"/>
        </w:rPr>
        <w:t>forme</w:t>
      </w:r>
      <w:r w:rsidRPr="00E1647C">
        <w:rPr>
          <w:spacing w:val="-1"/>
          <w:sz w:val="24"/>
          <w:szCs w:val="24"/>
        </w:rPr>
        <w:t xml:space="preserve"> </w:t>
      </w:r>
      <w:r w:rsidRPr="00E1647C">
        <w:rPr>
          <w:sz w:val="24"/>
          <w:szCs w:val="24"/>
        </w:rPr>
        <w:t>art. 92, §1º, da</w:t>
      </w:r>
      <w:r w:rsidRPr="00E1647C">
        <w:rPr>
          <w:spacing w:val="-1"/>
          <w:sz w:val="24"/>
          <w:szCs w:val="24"/>
        </w:rPr>
        <w:t xml:space="preserve"> </w:t>
      </w:r>
      <w:r w:rsidRPr="00E1647C">
        <w:rPr>
          <w:sz w:val="24"/>
          <w:szCs w:val="24"/>
        </w:rPr>
        <w:t>Lei</w:t>
      </w:r>
      <w:r w:rsidRPr="00E1647C">
        <w:rPr>
          <w:spacing w:val="2"/>
          <w:sz w:val="24"/>
          <w:szCs w:val="24"/>
        </w:rPr>
        <w:t xml:space="preserve"> </w:t>
      </w:r>
      <w:r w:rsidRPr="00E1647C">
        <w:rPr>
          <w:sz w:val="24"/>
          <w:szCs w:val="24"/>
        </w:rPr>
        <w:t>nº 14.133/21.</w:t>
      </w:r>
    </w:p>
    <w:p w14:paraId="40E2F558" w14:textId="77777777" w:rsidR="003A502D" w:rsidRDefault="003A502D" w:rsidP="00AF65CE">
      <w:pPr>
        <w:spacing w:before="120" w:line="276" w:lineRule="auto"/>
        <w:ind w:left="118" w:right="111"/>
        <w:jc w:val="both"/>
        <w:rPr>
          <w:sz w:val="24"/>
          <w:szCs w:val="24"/>
        </w:rPr>
      </w:pPr>
    </w:p>
    <w:p w14:paraId="1E1E6C75" w14:textId="77777777" w:rsidR="003A502D" w:rsidRDefault="003A502D" w:rsidP="00AF65CE">
      <w:pPr>
        <w:spacing w:before="120" w:line="276" w:lineRule="auto"/>
        <w:ind w:left="118" w:right="111"/>
        <w:jc w:val="both"/>
        <w:rPr>
          <w:sz w:val="24"/>
          <w:szCs w:val="24"/>
        </w:rPr>
      </w:pPr>
    </w:p>
    <w:p w14:paraId="25713D1C" w14:textId="77777777" w:rsidR="003A502D" w:rsidRPr="00E1647C" w:rsidRDefault="003A502D" w:rsidP="00AF65CE">
      <w:pPr>
        <w:spacing w:before="120" w:line="276" w:lineRule="auto"/>
        <w:ind w:left="118" w:right="111"/>
        <w:jc w:val="both"/>
        <w:rPr>
          <w:sz w:val="24"/>
          <w:szCs w:val="24"/>
        </w:rPr>
      </w:pPr>
    </w:p>
    <w:p w14:paraId="53D088D7" w14:textId="77777777" w:rsidR="00A26958" w:rsidRPr="00E1647C" w:rsidRDefault="00A26958" w:rsidP="00A26958">
      <w:pPr>
        <w:spacing w:before="151" w:line="288" w:lineRule="auto"/>
        <w:ind w:left="118" w:right="111"/>
        <w:jc w:val="both"/>
        <w:rPr>
          <w:sz w:val="24"/>
          <w:szCs w:val="24"/>
        </w:rPr>
      </w:pPr>
      <w:r w:rsidRPr="00E1647C">
        <w:rPr>
          <w:sz w:val="24"/>
          <w:szCs w:val="24"/>
        </w:rPr>
        <w:lastRenderedPageBreak/>
        <w:t>E, por estarem assim acordes em todas as condições e cláusulas estabelecidas neste Contrato,</w:t>
      </w:r>
      <w:r w:rsidRPr="00E1647C">
        <w:rPr>
          <w:spacing w:val="1"/>
          <w:sz w:val="24"/>
          <w:szCs w:val="24"/>
        </w:rPr>
        <w:t xml:space="preserve"> </w:t>
      </w:r>
      <w:r w:rsidRPr="00E1647C">
        <w:rPr>
          <w:sz w:val="24"/>
          <w:szCs w:val="24"/>
        </w:rPr>
        <w:t>firmam as partes o presente instrumento, depois de achado conforme, em presença das teste-</w:t>
      </w:r>
      <w:r w:rsidRPr="00E1647C">
        <w:rPr>
          <w:spacing w:val="1"/>
          <w:sz w:val="24"/>
          <w:szCs w:val="24"/>
        </w:rPr>
        <w:t xml:space="preserve"> </w:t>
      </w:r>
      <w:r w:rsidRPr="00E1647C">
        <w:rPr>
          <w:sz w:val="24"/>
          <w:szCs w:val="24"/>
        </w:rPr>
        <w:t>munhas</w:t>
      </w:r>
      <w:r w:rsidRPr="00E1647C">
        <w:rPr>
          <w:spacing w:val="-1"/>
          <w:sz w:val="24"/>
          <w:szCs w:val="24"/>
        </w:rPr>
        <w:t xml:space="preserve"> </w:t>
      </w:r>
      <w:r w:rsidRPr="00E1647C">
        <w:rPr>
          <w:sz w:val="24"/>
          <w:szCs w:val="24"/>
        </w:rPr>
        <w:t>abaixo firmadas.</w:t>
      </w:r>
    </w:p>
    <w:p w14:paraId="79F011A8" w14:textId="77777777" w:rsidR="003A502D" w:rsidRDefault="00A26958" w:rsidP="00A26958">
      <w:pPr>
        <w:spacing w:before="120"/>
        <w:ind w:left="2417" w:right="2785"/>
        <w:jc w:val="both"/>
        <w:rPr>
          <w:iCs/>
          <w:sz w:val="24"/>
        </w:rPr>
      </w:pPr>
      <w:r w:rsidRPr="00E1647C">
        <w:rPr>
          <w:iCs/>
          <w:sz w:val="24"/>
        </w:rPr>
        <w:t xml:space="preserve">        </w:t>
      </w:r>
    </w:p>
    <w:p w14:paraId="021E7F6B" w14:textId="04422E1F" w:rsidR="00A26958" w:rsidRPr="00E1647C" w:rsidRDefault="00A26958" w:rsidP="00A26958">
      <w:pPr>
        <w:spacing w:before="120"/>
        <w:ind w:left="2417" w:right="2785"/>
        <w:jc w:val="both"/>
        <w:rPr>
          <w:iCs/>
          <w:sz w:val="24"/>
        </w:rPr>
      </w:pPr>
      <w:r w:rsidRPr="00E1647C">
        <w:rPr>
          <w:iCs/>
          <w:sz w:val="24"/>
        </w:rPr>
        <w:t xml:space="preserve">    Niterói,</w:t>
      </w:r>
      <w:r w:rsidRPr="00E1647C">
        <w:rPr>
          <w:iCs/>
          <w:spacing w:val="-1"/>
          <w:sz w:val="24"/>
        </w:rPr>
        <w:t xml:space="preserve">  </w:t>
      </w:r>
      <w:r w:rsidRPr="00E1647C">
        <w:rPr>
          <w:iCs/>
          <w:sz w:val="24"/>
        </w:rPr>
        <w:t>de</w:t>
      </w:r>
      <w:r w:rsidRPr="00E1647C">
        <w:rPr>
          <w:iCs/>
          <w:spacing w:val="-1"/>
          <w:sz w:val="24"/>
        </w:rPr>
        <w:t xml:space="preserve"> </w:t>
      </w:r>
      <w:r w:rsidRPr="00E1647C">
        <w:rPr>
          <w:iCs/>
          <w:spacing w:val="-2"/>
          <w:sz w:val="24"/>
        </w:rPr>
        <w:t xml:space="preserve"> </w:t>
      </w:r>
      <w:r w:rsidRPr="00E1647C">
        <w:rPr>
          <w:iCs/>
          <w:sz w:val="24"/>
        </w:rPr>
        <w:t>de</w:t>
      </w:r>
      <w:r w:rsidRPr="00E1647C">
        <w:rPr>
          <w:iCs/>
          <w:spacing w:val="-3"/>
          <w:sz w:val="24"/>
        </w:rPr>
        <w:t xml:space="preserve"> </w:t>
      </w:r>
      <w:r w:rsidRPr="00E1647C">
        <w:rPr>
          <w:iCs/>
          <w:sz w:val="24"/>
        </w:rPr>
        <w:t>2024.</w:t>
      </w:r>
    </w:p>
    <w:p w14:paraId="670AE125" w14:textId="77777777" w:rsidR="00A26958" w:rsidRDefault="00A26958" w:rsidP="00A26958">
      <w:pPr>
        <w:jc w:val="both"/>
        <w:rPr>
          <w:i/>
          <w:sz w:val="20"/>
          <w:szCs w:val="24"/>
        </w:rPr>
      </w:pPr>
    </w:p>
    <w:p w14:paraId="22259B48" w14:textId="77777777" w:rsidR="003A502D" w:rsidRPr="00E1647C" w:rsidRDefault="003A502D" w:rsidP="00A26958">
      <w:pPr>
        <w:jc w:val="both"/>
        <w:rPr>
          <w:i/>
          <w:sz w:val="20"/>
          <w:szCs w:val="24"/>
        </w:rPr>
      </w:pPr>
    </w:p>
    <w:p w14:paraId="276C27E7" w14:textId="77777777" w:rsidR="00A26958" w:rsidRPr="00E1647C" w:rsidRDefault="00A26958" w:rsidP="00A26958">
      <w:pPr>
        <w:spacing w:before="1"/>
        <w:jc w:val="both"/>
        <w:rPr>
          <w:i/>
          <w:sz w:val="12"/>
          <w:szCs w:val="24"/>
        </w:rPr>
      </w:pPr>
      <w:r w:rsidRPr="00E1647C">
        <w:rPr>
          <w:noProof/>
          <w:sz w:val="24"/>
          <w:szCs w:val="24"/>
        </w:rPr>
        <mc:AlternateContent>
          <mc:Choice Requires="wps">
            <w:drawing>
              <wp:anchor distT="0" distB="0" distL="0" distR="0" simplePos="0" relativeHeight="251688960" behindDoc="1" locked="0" layoutInCell="1" allowOverlap="1" wp14:anchorId="26490CE3" wp14:editId="5B80283F">
                <wp:simplePos x="0" y="0"/>
                <wp:positionH relativeFrom="page">
                  <wp:posOffset>3007360</wp:posOffset>
                </wp:positionH>
                <wp:positionV relativeFrom="paragraph">
                  <wp:posOffset>116840</wp:posOffset>
                </wp:positionV>
                <wp:extent cx="1905000" cy="1270"/>
                <wp:effectExtent l="0" t="0" r="0" b="0"/>
                <wp:wrapTopAndBottom/>
                <wp:docPr id="104191054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4736 4736"/>
                            <a:gd name="T1" fmla="*/ T0 w 3000"/>
                            <a:gd name="T2" fmla="+- 0 7736 473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F4F08" id="Freeform 3" o:spid="_x0000_s1026" style="position:absolute;margin-left:236.8pt;margin-top:9.2pt;width:15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" path="m,l3000,e" filled="f" strokeweight=".48pt">
                <v:path arrowok="t" o:connecttype="custom" o:connectlocs="0,0;1905000,0" o:connectangles="0,0"/>
                <w10:wrap type="topAndBottom" anchorx="page"/>
              </v:shape>
            </w:pict>
          </mc:Fallback>
        </mc:AlternateContent>
      </w:r>
      <w:r w:rsidRPr="00E1647C">
        <w:rPr>
          <w:i/>
          <w:sz w:val="12"/>
          <w:szCs w:val="24"/>
        </w:rPr>
        <w:t>_</w:t>
      </w:r>
    </w:p>
    <w:p w14:paraId="7B43A321" w14:textId="77777777" w:rsidR="00A26958" w:rsidRPr="00E1647C" w:rsidRDefault="00A26958" w:rsidP="00A26958">
      <w:pPr>
        <w:spacing w:before="90"/>
        <w:ind w:left="2491" w:right="2366"/>
        <w:jc w:val="both"/>
        <w:rPr>
          <w:sz w:val="24"/>
          <w:szCs w:val="24"/>
        </w:rPr>
      </w:pPr>
      <w:r w:rsidRPr="00E1647C">
        <w:rPr>
          <w:sz w:val="24"/>
          <w:szCs w:val="24"/>
        </w:rPr>
        <w:t xml:space="preserve">         Representante</w:t>
      </w:r>
      <w:r w:rsidRPr="00E1647C">
        <w:rPr>
          <w:spacing w:val="-2"/>
          <w:sz w:val="24"/>
          <w:szCs w:val="24"/>
        </w:rPr>
        <w:t xml:space="preserve"> </w:t>
      </w:r>
      <w:r w:rsidRPr="00E1647C">
        <w:rPr>
          <w:sz w:val="24"/>
          <w:szCs w:val="24"/>
        </w:rPr>
        <w:t>legal</w:t>
      </w:r>
      <w:r w:rsidRPr="00E1647C">
        <w:rPr>
          <w:spacing w:val="-1"/>
          <w:sz w:val="24"/>
          <w:szCs w:val="24"/>
        </w:rPr>
        <w:t xml:space="preserve"> </w:t>
      </w:r>
      <w:r w:rsidRPr="00E1647C">
        <w:rPr>
          <w:sz w:val="24"/>
          <w:szCs w:val="24"/>
        </w:rPr>
        <w:t>do</w:t>
      </w:r>
      <w:r w:rsidRPr="00E1647C">
        <w:rPr>
          <w:spacing w:val="-1"/>
          <w:sz w:val="24"/>
          <w:szCs w:val="24"/>
        </w:rPr>
        <w:t xml:space="preserve"> </w:t>
      </w:r>
      <w:r w:rsidRPr="00E1647C">
        <w:rPr>
          <w:sz w:val="24"/>
          <w:szCs w:val="24"/>
        </w:rPr>
        <w:t>CONTRATANTE</w:t>
      </w:r>
    </w:p>
    <w:p w14:paraId="6CD61D80" w14:textId="77777777" w:rsidR="00A26958" w:rsidRDefault="00A26958" w:rsidP="00A26958">
      <w:pPr>
        <w:jc w:val="both"/>
        <w:rPr>
          <w:sz w:val="20"/>
          <w:szCs w:val="24"/>
        </w:rPr>
      </w:pPr>
    </w:p>
    <w:p w14:paraId="2B392619" w14:textId="77777777" w:rsidR="003A502D" w:rsidRPr="00E1647C" w:rsidRDefault="003A502D" w:rsidP="00A26958">
      <w:pPr>
        <w:jc w:val="both"/>
        <w:rPr>
          <w:sz w:val="20"/>
          <w:szCs w:val="24"/>
        </w:rPr>
      </w:pPr>
    </w:p>
    <w:p w14:paraId="6D36A2B8" w14:textId="77777777" w:rsidR="00A26958" w:rsidRPr="00E1647C" w:rsidRDefault="00A26958" w:rsidP="00A26958">
      <w:pPr>
        <w:spacing w:before="1"/>
        <w:jc w:val="both"/>
        <w:rPr>
          <w:sz w:val="12"/>
          <w:szCs w:val="24"/>
        </w:rPr>
      </w:pPr>
      <w:r w:rsidRPr="00E1647C">
        <w:rPr>
          <w:noProof/>
          <w:sz w:val="24"/>
          <w:szCs w:val="24"/>
        </w:rPr>
        <mc:AlternateContent>
          <mc:Choice Requires="wps">
            <w:drawing>
              <wp:anchor distT="0" distB="0" distL="0" distR="0" simplePos="0" relativeHeight="251689984" behindDoc="1" locked="0" layoutInCell="1" allowOverlap="1" wp14:anchorId="5E94D32C" wp14:editId="0E763A78">
                <wp:simplePos x="0" y="0"/>
                <wp:positionH relativeFrom="page">
                  <wp:posOffset>3007360</wp:posOffset>
                </wp:positionH>
                <wp:positionV relativeFrom="paragraph">
                  <wp:posOffset>116205</wp:posOffset>
                </wp:positionV>
                <wp:extent cx="1905000" cy="1270"/>
                <wp:effectExtent l="0" t="0" r="0" b="0"/>
                <wp:wrapTopAndBottom/>
                <wp:docPr id="214197558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4736 4736"/>
                            <a:gd name="T1" fmla="*/ T0 w 3000"/>
                            <a:gd name="T2" fmla="+- 0 7736 473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1ABE" id="Freeform 2" o:spid="_x0000_s1026" style="position:absolute;margin-left:236.8pt;margin-top:9.15pt;width:15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" path="m,l3000,e" filled="f" strokeweight=".48pt">
                <v:path arrowok="t" o:connecttype="custom" o:connectlocs="0,0;1905000,0" o:connectangles="0,0"/>
                <w10:wrap type="topAndBottom" anchorx="page"/>
              </v:shape>
            </w:pict>
          </mc:Fallback>
        </mc:AlternateContent>
      </w:r>
    </w:p>
    <w:p w14:paraId="640D6A59" w14:textId="77777777" w:rsidR="00A26958" w:rsidRPr="00E1647C" w:rsidRDefault="00A26958" w:rsidP="00A26958">
      <w:pPr>
        <w:spacing w:before="9"/>
        <w:jc w:val="both"/>
        <w:rPr>
          <w:sz w:val="21"/>
          <w:szCs w:val="24"/>
        </w:rPr>
      </w:pPr>
    </w:p>
    <w:p w14:paraId="71B5BBC2" w14:textId="77777777" w:rsidR="00A26958" w:rsidRPr="00E1647C" w:rsidRDefault="00A26958" w:rsidP="00A26958">
      <w:pPr>
        <w:spacing w:before="90"/>
        <w:ind w:left="2491" w:right="2365"/>
        <w:jc w:val="both"/>
        <w:rPr>
          <w:sz w:val="24"/>
          <w:szCs w:val="24"/>
        </w:rPr>
      </w:pPr>
      <w:r w:rsidRPr="00E1647C">
        <w:rPr>
          <w:sz w:val="24"/>
          <w:szCs w:val="24"/>
        </w:rPr>
        <w:t xml:space="preserve">         Representante</w:t>
      </w:r>
      <w:r w:rsidRPr="00E1647C">
        <w:rPr>
          <w:spacing w:val="-2"/>
          <w:sz w:val="24"/>
          <w:szCs w:val="24"/>
        </w:rPr>
        <w:t xml:space="preserve"> </w:t>
      </w:r>
      <w:r w:rsidRPr="00E1647C">
        <w:rPr>
          <w:sz w:val="24"/>
          <w:szCs w:val="24"/>
        </w:rPr>
        <w:t>legal</w:t>
      </w:r>
      <w:r w:rsidRPr="00E1647C">
        <w:rPr>
          <w:spacing w:val="-1"/>
          <w:sz w:val="24"/>
          <w:szCs w:val="24"/>
        </w:rPr>
        <w:t xml:space="preserve"> </w:t>
      </w:r>
      <w:r w:rsidRPr="00E1647C">
        <w:rPr>
          <w:sz w:val="24"/>
          <w:szCs w:val="24"/>
        </w:rPr>
        <w:t>do</w:t>
      </w:r>
      <w:r w:rsidRPr="00E1647C">
        <w:rPr>
          <w:spacing w:val="-1"/>
          <w:sz w:val="24"/>
          <w:szCs w:val="24"/>
        </w:rPr>
        <w:t xml:space="preserve"> </w:t>
      </w:r>
      <w:r w:rsidRPr="00E1647C">
        <w:rPr>
          <w:sz w:val="24"/>
          <w:szCs w:val="24"/>
        </w:rPr>
        <w:t>CONTRATADO</w:t>
      </w:r>
    </w:p>
    <w:p w14:paraId="63F1031A" w14:textId="77777777" w:rsidR="00A26958" w:rsidRPr="00E1647C" w:rsidRDefault="00A26958" w:rsidP="00A26958">
      <w:pPr>
        <w:spacing w:line="288" w:lineRule="auto"/>
        <w:jc w:val="both"/>
        <w:rPr>
          <w:sz w:val="24"/>
        </w:rPr>
      </w:pPr>
    </w:p>
    <w:p w14:paraId="3010DF94" w14:textId="77777777" w:rsidR="00A26958" w:rsidRDefault="00A26958" w:rsidP="00A26958">
      <w:pPr>
        <w:spacing w:before="90"/>
        <w:ind w:left="685" w:right="7325"/>
        <w:jc w:val="both"/>
        <w:rPr>
          <w:i/>
          <w:sz w:val="24"/>
        </w:rPr>
      </w:pPr>
      <w:r w:rsidRPr="00E1647C">
        <w:rPr>
          <w:i/>
          <w:sz w:val="24"/>
        </w:rPr>
        <w:t>TESTEMUNHAS:</w:t>
      </w:r>
    </w:p>
    <w:p w14:paraId="4AEECA14" w14:textId="77777777" w:rsidR="003A502D" w:rsidRPr="00E1647C" w:rsidRDefault="003A502D" w:rsidP="00A26958">
      <w:pPr>
        <w:spacing w:before="90"/>
        <w:ind w:left="685" w:right="7325"/>
        <w:jc w:val="both"/>
        <w:rPr>
          <w:i/>
          <w:sz w:val="24"/>
        </w:rPr>
      </w:pPr>
    </w:p>
    <w:p w14:paraId="125DF028" w14:textId="77777777" w:rsidR="00A26958" w:rsidRPr="00E1647C" w:rsidRDefault="00A26958" w:rsidP="00A26958">
      <w:pPr>
        <w:ind w:left="685" w:right="5922"/>
        <w:jc w:val="both"/>
        <w:rPr>
          <w:i/>
          <w:sz w:val="24"/>
        </w:rPr>
      </w:pPr>
      <w:r w:rsidRPr="00E1647C">
        <w:rPr>
          <w:i/>
          <w:sz w:val="24"/>
        </w:rPr>
        <w:t>1-________________________</w:t>
      </w:r>
    </w:p>
    <w:p w14:paraId="38D2FBA2" w14:textId="77777777" w:rsidR="00A26958" w:rsidRPr="00E1647C" w:rsidRDefault="00A26958" w:rsidP="00A26958">
      <w:pPr>
        <w:ind w:left="685" w:right="5922"/>
        <w:jc w:val="both"/>
        <w:rPr>
          <w:i/>
          <w:sz w:val="24"/>
        </w:rPr>
      </w:pPr>
    </w:p>
    <w:p w14:paraId="110C4C2C" w14:textId="77777777" w:rsidR="00A26958" w:rsidRPr="00E1647C" w:rsidRDefault="00A26958" w:rsidP="00A26958">
      <w:pPr>
        <w:ind w:left="685"/>
        <w:jc w:val="both"/>
        <w:rPr>
          <w:sz w:val="24"/>
        </w:rPr>
      </w:pPr>
      <w:r w:rsidRPr="00E1647C">
        <w:rPr>
          <w:i/>
          <w:sz w:val="24"/>
        </w:rPr>
        <w:t>2-________________________</w:t>
      </w:r>
    </w:p>
    <w:p w14:paraId="1FD2F10E" w14:textId="77777777" w:rsidR="00A26958" w:rsidRDefault="00A26958" w:rsidP="00A26958">
      <w:pPr>
        <w:pStyle w:val="Corpodetexto"/>
        <w:spacing w:before="18"/>
        <w:ind w:left="2834" w:right="3259"/>
        <w:jc w:val="center"/>
        <w:rPr>
          <w:rFonts w:ascii="Calibri"/>
        </w:rPr>
      </w:pPr>
    </w:p>
    <w:p w14:paraId="59656F56" w14:textId="77777777" w:rsidR="00F736B0" w:rsidRDefault="00F736B0" w:rsidP="00A26958">
      <w:pPr>
        <w:pStyle w:val="Corpodetexto"/>
        <w:spacing w:before="18"/>
        <w:ind w:left="2834" w:right="3259"/>
        <w:jc w:val="center"/>
        <w:rPr>
          <w:rFonts w:ascii="Calibri"/>
        </w:rPr>
      </w:pPr>
    </w:p>
    <w:p w14:paraId="2B95B5B7" w14:textId="77777777" w:rsidR="00F736B0" w:rsidRDefault="00F736B0" w:rsidP="00A26958">
      <w:pPr>
        <w:pStyle w:val="Corpodetexto"/>
        <w:spacing w:before="18"/>
        <w:ind w:left="2834" w:right="3259"/>
        <w:jc w:val="center"/>
        <w:rPr>
          <w:rFonts w:ascii="Calibri"/>
        </w:rPr>
      </w:pPr>
    </w:p>
    <w:p w14:paraId="39B88F96" w14:textId="77777777" w:rsidR="00F736B0" w:rsidRDefault="00F736B0" w:rsidP="00A26958">
      <w:pPr>
        <w:pStyle w:val="Corpodetexto"/>
        <w:spacing w:before="18"/>
        <w:ind w:left="2834" w:right="3259"/>
        <w:jc w:val="center"/>
        <w:rPr>
          <w:rFonts w:ascii="Calibri"/>
        </w:rPr>
      </w:pPr>
    </w:p>
    <w:p w14:paraId="7ABCCFB8" w14:textId="77777777" w:rsidR="00F736B0" w:rsidRDefault="00F736B0" w:rsidP="00A26958">
      <w:pPr>
        <w:pStyle w:val="Corpodetexto"/>
        <w:spacing w:before="18"/>
        <w:ind w:left="2834" w:right="3259"/>
        <w:jc w:val="center"/>
        <w:rPr>
          <w:rFonts w:ascii="Calibri"/>
        </w:rPr>
      </w:pPr>
    </w:p>
    <w:p w14:paraId="31B2977D" w14:textId="77777777" w:rsidR="00F736B0" w:rsidRDefault="00F736B0" w:rsidP="00A26958">
      <w:pPr>
        <w:pStyle w:val="Corpodetexto"/>
        <w:spacing w:before="18"/>
        <w:ind w:left="2834" w:right="3259"/>
        <w:jc w:val="center"/>
        <w:rPr>
          <w:rFonts w:ascii="Calibri"/>
        </w:rPr>
      </w:pPr>
    </w:p>
    <w:p w14:paraId="2B3651E2" w14:textId="77777777" w:rsidR="00F736B0" w:rsidRDefault="00F736B0" w:rsidP="00A26958">
      <w:pPr>
        <w:pStyle w:val="Corpodetexto"/>
        <w:spacing w:before="18"/>
        <w:ind w:left="2834" w:right="3259"/>
        <w:jc w:val="center"/>
        <w:rPr>
          <w:rFonts w:ascii="Calibri"/>
        </w:rPr>
      </w:pPr>
    </w:p>
    <w:p w14:paraId="5F2AF5B7" w14:textId="77777777" w:rsidR="00F736B0" w:rsidRDefault="00F736B0" w:rsidP="00A26958">
      <w:pPr>
        <w:pStyle w:val="Corpodetexto"/>
        <w:spacing w:before="18"/>
        <w:ind w:left="2834" w:right="3259"/>
        <w:jc w:val="center"/>
        <w:rPr>
          <w:rFonts w:ascii="Calibri"/>
        </w:rPr>
      </w:pPr>
    </w:p>
    <w:p w14:paraId="2FBC6F50" w14:textId="77777777" w:rsidR="00F736B0" w:rsidRDefault="00F736B0" w:rsidP="00A26958">
      <w:pPr>
        <w:pStyle w:val="Corpodetexto"/>
        <w:spacing w:before="18"/>
        <w:ind w:left="2834" w:right="3259"/>
        <w:jc w:val="center"/>
        <w:rPr>
          <w:rFonts w:ascii="Calibri"/>
        </w:rPr>
      </w:pPr>
    </w:p>
    <w:p w14:paraId="0B7DC480" w14:textId="77777777" w:rsidR="00F736B0" w:rsidRDefault="00F736B0" w:rsidP="00A26958">
      <w:pPr>
        <w:pStyle w:val="Corpodetexto"/>
        <w:spacing w:before="18"/>
        <w:ind w:left="2834" w:right="3259"/>
        <w:jc w:val="center"/>
        <w:rPr>
          <w:rFonts w:ascii="Calibri"/>
        </w:rPr>
      </w:pPr>
    </w:p>
    <w:p w14:paraId="4DCADC0B" w14:textId="77777777" w:rsidR="00F736B0" w:rsidRDefault="00F736B0" w:rsidP="00A26958">
      <w:pPr>
        <w:pStyle w:val="Corpodetexto"/>
        <w:spacing w:before="18"/>
        <w:ind w:left="2834" w:right="3259"/>
        <w:jc w:val="center"/>
        <w:rPr>
          <w:rFonts w:ascii="Calibri"/>
        </w:rPr>
      </w:pPr>
    </w:p>
    <w:p w14:paraId="11F54E51" w14:textId="77777777" w:rsidR="00F736B0" w:rsidRDefault="00F736B0" w:rsidP="00A26958">
      <w:pPr>
        <w:pStyle w:val="Corpodetexto"/>
        <w:spacing w:before="18"/>
        <w:ind w:left="2834" w:right="3259"/>
        <w:jc w:val="center"/>
        <w:rPr>
          <w:rFonts w:ascii="Calibri"/>
        </w:rPr>
      </w:pPr>
    </w:p>
    <w:p w14:paraId="087173DF" w14:textId="77777777" w:rsidR="00F736B0" w:rsidRDefault="00F736B0" w:rsidP="00A26958">
      <w:pPr>
        <w:pStyle w:val="Corpodetexto"/>
        <w:spacing w:before="18"/>
        <w:ind w:left="2834" w:right="3259"/>
        <w:jc w:val="center"/>
        <w:rPr>
          <w:rFonts w:ascii="Calibri"/>
        </w:rPr>
      </w:pPr>
    </w:p>
    <w:p w14:paraId="02858724" w14:textId="77777777" w:rsidR="00F736B0" w:rsidRDefault="00F736B0" w:rsidP="00A26958">
      <w:pPr>
        <w:pStyle w:val="Corpodetexto"/>
        <w:spacing w:before="18"/>
        <w:ind w:left="2834" w:right="3259"/>
        <w:jc w:val="center"/>
        <w:rPr>
          <w:rFonts w:ascii="Calibri"/>
        </w:rPr>
      </w:pPr>
    </w:p>
    <w:p w14:paraId="65F270D9" w14:textId="77777777" w:rsidR="00F736B0" w:rsidRDefault="00F736B0" w:rsidP="00A26958">
      <w:pPr>
        <w:pStyle w:val="Corpodetexto"/>
        <w:spacing w:before="18"/>
        <w:ind w:left="2834" w:right="3259"/>
        <w:jc w:val="center"/>
        <w:rPr>
          <w:rFonts w:ascii="Calibri"/>
        </w:rPr>
      </w:pPr>
    </w:p>
    <w:p w14:paraId="52686293" w14:textId="77777777" w:rsidR="00F736B0" w:rsidRDefault="00F736B0" w:rsidP="00A26958">
      <w:pPr>
        <w:pStyle w:val="Corpodetexto"/>
        <w:spacing w:before="18"/>
        <w:ind w:left="2834" w:right="3259"/>
        <w:jc w:val="center"/>
        <w:rPr>
          <w:rFonts w:ascii="Calibri"/>
        </w:rPr>
      </w:pPr>
    </w:p>
    <w:p w14:paraId="053D794C" w14:textId="77777777" w:rsidR="00F736B0" w:rsidRDefault="00F736B0" w:rsidP="00A26958">
      <w:pPr>
        <w:pStyle w:val="Corpodetexto"/>
        <w:spacing w:before="18"/>
        <w:ind w:left="2834" w:right="3259"/>
        <w:jc w:val="center"/>
        <w:rPr>
          <w:rFonts w:ascii="Calibri"/>
        </w:rPr>
      </w:pPr>
    </w:p>
    <w:p w14:paraId="4B15EDB6" w14:textId="77777777" w:rsidR="00F736B0" w:rsidRDefault="00F736B0" w:rsidP="00A26958">
      <w:pPr>
        <w:pStyle w:val="Corpodetexto"/>
        <w:spacing w:before="18"/>
        <w:ind w:left="2834" w:right="3259"/>
        <w:jc w:val="center"/>
        <w:rPr>
          <w:rFonts w:ascii="Calibri"/>
        </w:rPr>
      </w:pPr>
    </w:p>
    <w:p w14:paraId="627B1899" w14:textId="77777777" w:rsidR="00F736B0" w:rsidRDefault="00F736B0" w:rsidP="00A26958">
      <w:pPr>
        <w:pStyle w:val="Corpodetexto"/>
        <w:spacing w:before="18"/>
        <w:ind w:left="2834" w:right="3259"/>
        <w:jc w:val="center"/>
        <w:rPr>
          <w:rFonts w:ascii="Calibri"/>
        </w:rPr>
      </w:pPr>
    </w:p>
    <w:p w14:paraId="66F7CADF" w14:textId="77777777" w:rsidR="00F736B0" w:rsidRDefault="00F736B0" w:rsidP="00A26958">
      <w:pPr>
        <w:pStyle w:val="Corpodetexto"/>
        <w:spacing w:before="18"/>
        <w:ind w:left="2834" w:right="3259"/>
        <w:jc w:val="center"/>
        <w:rPr>
          <w:rFonts w:ascii="Calibri"/>
        </w:rPr>
      </w:pPr>
    </w:p>
    <w:p w14:paraId="5B4D4221" w14:textId="77777777" w:rsidR="00F736B0" w:rsidRDefault="00F736B0" w:rsidP="00A26958">
      <w:pPr>
        <w:pStyle w:val="Corpodetexto"/>
        <w:spacing w:before="18"/>
        <w:ind w:left="2834" w:right="3259"/>
        <w:jc w:val="center"/>
        <w:rPr>
          <w:rFonts w:ascii="Calibri"/>
        </w:rPr>
      </w:pPr>
    </w:p>
    <w:p w14:paraId="0D057DBC" w14:textId="77777777" w:rsidR="00F736B0" w:rsidRDefault="00F736B0" w:rsidP="00A26958">
      <w:pPr>
        <w:pStyle w:val="Corpodetexto"/>
        <w:spacing w:before="18"/>
        <w:ind w:left="2834" w:right="3259"/>
        <w:jc w:val="center"/>
        <w:rPr>
          <w:rFonts w:ascii="Calibri"/>
        </w:rPr>
      </w:pPr>
    </w:p>
    <w:p w14:paraId="1214D85B" w14:textId="77777777" w:rsidR="00F736B0" w:rsidRDefault="00F736B0" w:rsidP="00A26958">
      <w:pPr>
        <w:pStyle w:val="Corpodetexto"/>
        <w:spacing w:before="18"/>
        <w:ind w:left="2834" w:right="3259"/>
        <w:jc w:val="center"/>
        <w:rPr>
          <w:rFonts w:ascii="Calibri"/>
        </w:rPr>
      </w:pPr>
    </w:p>
    <w:p w14:paraId="1D8AEA12" w14:textId="77777777" w:rsidR="00F736B0" w:rsidRDefault="00F736B0" w:rsidP="00A26958">
      <w:pPr>
        <w:pStyle w:val="Corpodetexto"/>
        <w:spacing w:before="18"/>
        <w:ind w:left="2834" w:right="3259"/>
        <w:jc w:val="center"/>
        <w:rPr>
          <w:rFonts w:ascii="Calibri"/>
        </w:rPr>
      </w:pPr>
    </w:p>
    <w:p w14:paraId="298D5887" w14:textId="77777777" w:rsidR="00A26958" w:rsidRDefault="00A26958" w:rsidP="00A26958">
      <w:pPr>
        <w:pStyle w:val="Corpodetexto"/>
        <w:spacing w:before="18"/>
        <w:ind w:left="2834" w:right="3259"/>
        <w:jc w:val="center"/>
        <w:rPr>
          <w:rFonts w:ascii="Calibri"/>
        </w:rPr>
      </w:pPr>
    </w:p>
    <w:p w14:paraId="2E8A0AEF" w14:textId="77777777" w:rsidR="00A26958" w:rsidRDefault="00A26958" w:rsidP="00A26958">
      <w:pPr>
        <w:pStyle w:val="Corpodetexto"/>
        <w:spacing w:before="18"/>
        <w:ind w:left="2834" w:right="3259"/>
        <w:jc w:val="center"/>
        <w:rPr>
          <w:rFonts w:ascii="Calibri"/>
        </w:rPr>
      </w:pPr>
    </w:p>
    <w:p w14:paraId="00D24F24" w14:textId="77777777" w:rsidR="00A26958" w:rsidRPr="004A3F2E" w:rsidRDefault="00A26958" w:rsidP="00A26958">
      <w:pPr>
        <w:widowControl/>
        <w:autoSpaceDE/>
        <w:autoSpaceDN/>
        <w:jc w:val="center"/>
        <w:rPr>
          <w:rFonts w:ascii="Garamond" w:eastAsia="SimSun" w:hAnsi="Garamond"/>
          <w:b/>
          <w:bCs/>
          <w:color w:val="000000"/>
          <w:sz w:val="24"/>
          <w:szCs w:val="24"/>
          <w:lang w:val="pt-BR" w:eastAsia="ar-SA"/>
        </w:rPr>
      </w:pPr>
      <w:r w:rsidRPr="004A3F2E">
        <w:rPr>
          <w:rFonts w:ascii="Garamond" w:eastAsia="SimSun" w:hAnsi="Garamond"/>
          <w:b/>
          <w:bCs/>
          <w:color w:val="000000"/>
          <w:sz w:val="24"/>
          <w:szCs w:val="24"/>
          <w:lang w:val="pt-BR" w:eastAsia="ar-SA"/>
        </w:rPr>
        <w:t>ANEXO II</w:t>
      </w:r>
    </w:p>
    <w:p w14:paraId="1F32C32A" w14:textId="77777777" w:rsidR="00A26958" w:rsidRPr="004A3F2E" w:rsidRDefault="00A26958" w:rsidP="00A26958">
      <w:pPr>
        <w:widowControl/>
        <w:autoSpaceDE/>
        <w:autoSpaceDN/>
        <w:jc w:val="center"/>
        <w:rPr>
          <w:rFonts w:ascii="Garamond" w:eastAsia="SimSun" w:hAnsi="Garamond"/>
          <w:b/>
          <w:bCs/>
          <w:color w:val="000000"/>
          <w:sz w:val="24"/>
          <w:szCs w:val="24"/>
          <w:lang w:val="pt-BR" w:eastAsia="ar-SA"/>
        </w:rPr>
      </w:pPr>
    </w:p>
    <w:p w14:paraId="7975E6BE" w14:textId="77777777" w:rsidR="00A26958" w:rsidRPr="004A3F2E" w:rsidRDefault="00A26958" w:rsidP="00A26958">
      <w:pPr>
        <w:widowControl/>
        <w:autoSpaceDE/>
        <w:autoSpaceDN/>
        <w:jc w:val="center"/>
        <w:rPr>
          <w:rFonts w:ascii="Garamond" w:eastAsia="SimSun" w:hAnsi="Garamond"/>
          <w:b/>
          <w:bCs/>
          <w:color w:val="000000"/>
          <w:sz w:val="24"/>
          <w:szCs w:val="24"/>
          <w:lang w:val="pt-BR" w:eastAsia="ar-SA"/>
        </w:rPr>
      </w:pPr>
      <w:r w:rsidRPr="004A3F2E">
        <w:rPr>
          <w:rFonts w:ascii="Garamond" w:eastAsia="SimSun" w:hAnsi="Garamond"/>
          <w:b/>
          <w:bCs/>
          <w:color w:val="000000"/>
          <w:sz w:val="24"/>
          <w:szCs w:val="24"/>
          <w:lang w:val="pt-BR" w:eastAsia="ar-SA"/>
        </w:rPr>
        <w:t>MINUTA DE TERMO DE CONTRATO</w:t>
      </w:r>
    </w:p>
    <w:p w14:paraId="3B21ED1D" w14:textId="77777777" w:rsidR="00A26958" w:rsidRPr="004A3F2E" w:rsidRDefault="00A26958" w:rsidP="00A26958">
      <w:pPr>
        <w:widowControl/>
        <w:autoSpaceDE/>
        <w:autoSpaceDN/>
        <w:jc w:val="center"/>
        <w:rPr>
          <w:rFonts w:ascii="Garamond" w:eastAsia="SimSun" w:hAnsi="Garamond"/>
          <w:b/>
          <w:bCs/>
          <w:color w:val="000000"/>
          <w:sz w:val="24"/>
          <w:szCs w:val="24"/>
          <w:lang w:val="pt-BR" w:eastAsia="ar-SA"/>
        </w:rPr>
      </w:pPr>
      <w:r w:rsidRPr="004A3F2E">
        <w:rPr>
          <w:rFonts w:ascii="Garamond" w:eastAsia="SimSun" w:hAnsi="Garamond"/>
          <w:b/>
          <w:bCs/>
          <w:color w:val="000000"/>
          <w:sz w:val="24"/>
          <w:szCs w:val="24"/>
          <w:lang w:val="pt-BR" w:eastAsia="ar-SA"/>
        </w:rPr>
        <w:t>Lei nº 14.133, 1º abril de 2021</w:t>
      </w:r>
    </w:p>
    <w:p w14:paraId="1F924AED" w14:textId="77777777" w:rsidR="00A26958" w:rsidRPr="004A3F2E" w:rsidRDefault="00A26958" w:rsidP="00A26958">
      <w:pPr>
        <w:widowControl/>
        <w:autoSpaceDE/>
        <w:autoSpaceDN/>
        <w:jc w:val="center"/>
        <w:rPr>
          <w:rFonts w:ascii="Garamond" w:eastAsia="SimSun" w:hAnsi="Garamond"/>
          <w:b/>
          <w:bCs/>
          <w:color w:val="000000"/>
          <w:sz w:val="24"/>
          <w:szCs w:val="24"/>
          <w:lang w:val="pt-BR" w:eastAsia="ar-SA"/>
        </w:rPr>
      </w:pPr>
      <w:r w:rsidRPr="004A3F2E">
        <w:rPr>
          <w:rFonts w:ascii="Garamond" w:eastAsia="SimSun" w:hAnsi="Garamond"/>
          <w:b/>
          <w:bCs/>
          <w:color w:val="000000"/>
          <w:sz w:val="24"/>
          <w:szCs w:val="24"/>
          <w:lang w:val="pt-BR" w:eastAsia="ar-SA"/>
        </w:rPr>
        <w:t xml:space="preserve">PRESTAÇÃO DE SERVIÇOS SEM DEDICAÇÃO EXCLUSIVA – LICITAÇÃO </w:t>
      </w:r>
    </w:p>
    <w:p w14:paraId="4A513453" w14:textId="77777777" w:rsidR="00A26958" w:rsidRPr="004A3F2E" w:rsidRDefault="00A26958" w:rsidP="00A26958">
      <w:pPr>
        <w:widowControl/>
        <w:autoSpaceDE/>
        <w:autoSpaceDN/>
        <w:spacing w:afterLines="120" w:after="288" w:line="312" w:lineRule="auto"/>
        <w:jc w:val="center"/>
        <w:rPr>
          <w:rFonts w:ascii="Garamond" w:eastAsia="SimSun" w:hAnsi="Garamond"/>
          <w:b/>
          <w:bCs/>
          <w:color w:val="000000"/>
          <w:sz w:val="24"/>
          <w:szCs w:val="24"/>
          <w:lang w:val="pt-BR" w:eastAsia="ar-SA"/>
        </w:rPr>
      </w:pPr>
    </w:p>
    <w:p w14:paraId="28511FE8" w14:textId="77777777" w:rsidR="00A26958" w:rsidRPr="004A3F2E" w:rsidRDefault="00A26958" w:rsidP="00A26958">
      <w:pPr>
        <w:keepNext/>
        <w:keepLines/>
        <w:widowControl/>
        <w:autoSpaceDE/>
        <w:autoSpaceDN/>
        <w:ind w:left="2348"/>
        <w:outlineLvl w:val="1"/>
        <w:rPr>
          <w:b/>
          <w:i/>
          <w:iCs/>
          <w:sz w:val="26"/>
          <w:szCs w:val="20"/>
          <w:lang w:val="pt-BR" w:eastAsia="pt-BR"/>
        </w:rPr>
      </w:pPr>
      <w:r w:rsidRPr="004A3F2E">
        <w:rPr>
          <w:b/>
          <w:sz w:val="26"/>
          <w:szCs w:val="20"/>
          <w:lang w:val="pt-BR" w:eastAsia="pt-BR"/>
        </w:rPr>
        <w:t xml:space="preserve">        SECRETARIA EXECUTIVA</w:t>
      </w:r>
    </w:p>
    <w:p w14:paraId="4B41D342" w14:textId="77777777" w:rsidR="00A26958" w:rsidRPr="004A3F2E" w:rsidRDefault="00A26958" w:rsidP="00A26958">
      <w:pPr>
        <w:widowControl/>
        <w:autoSpaceDE/>
        <w:autoSpaceDN/>
        <w:rPr>
          <w:rFonts w:ascii="Garamond" w:hAnsi="Garamond"/>
          <w:b/>
          <w:i/>
          <w:color w:val="FF0000"/>
          <w:sz w:val="24"/>
          <w:szCs w:val="24"/>
          <w:lang w:val="pt-BR" w:eastAsia="pt-BR"/>
        </w:rPr>
      </w:pPr>
    </w:p>
    <w:p w14:paraId="37526BDC" w14:textId="77777777" w:rsidR="00A26958" w:rsidRPr="004A3F2E" w:rsidRDefault="00A26958" w:rsidP="00A26958">
      <w:pPr>
        <w:widowControl/>
        <w:autoSpaceDE/>
        <w:autoSpaceDN/>
        <w:spacing w:before="120" w:afterLines="120" w:after="288" w:line="312" w:lineRule="auto"/>
        <w:jc w:val="center"/>
        <w:rPr>
          <w:rFonts w:ascii="Garamond" w:eastAsia="MS Mincho" w:hAnsi="Garamond"/>
          <w:bCs/>
          <w:color w:val="000000"/>
          <w:sz w:val="24"/>
          <w:szCs w:val="24"/>
          <w:lang w:val="pt-BR" w:eastAsia="pt-BR"/>
        </w:rPr>
      </w:pPr>
      <w:r w:rsidRPr="004A3F2E">
        <w:rPr>
          <w:rFonts w:ascii="Garamond" w:eastAsia="MS Mincho" w:hAnsi="Garamond"/>
          <w:color w:val="000000"/>
          <w:sz w:val="24"/>
          <w:szCs w:val="24"/>
          <w:lang w:val="pt-BR" w:eastAsia="pt-BR"/>
        </w:rPr>
        <w:t>(Processo Administrativo n</w:t>
      </w:r>
      <w:r w:rsidRPr="004A3F2E">
        <w:rPr>
          <w:rFonts w:ascii="Garamond" w:eastAsia="MS Mincho" w:hAnsi="Garamond"/>
          <w:bCs/>
          <w:color w:val="000000"/>
          <w:sz w:val="24"/>
          <w:szCs w:val="24"/>
          <w:lang w:val="pt-BR" w:eastAsia="pt-BR"/>
        </w:rPr>
        <w:t>° 9900030824/2023)</w:t>
      </w:r>
    </w:p>
    <w:p w14:paraId="7000AB70" w14:textId="77777777" w:rsidR="00A26958" w:rsidRPr="004A3F2E" w:rsidRDefault="00A26958" w:rsidP="00A26958">
      <w:pPr>
        <w:tabs>
          <w:tab w:val="left" w:leader="dot" w:pos="9141"/>
        </w:tabs>
        <w:spacing w:line="360" w:lineRule="auto"/>
        <w:ind w:left="3969"/>
        <w:jc w:val="both"/>
        <w:rPr>
          <w:sz w:val="24"/>
          <w:szCs w:val="24"/>
        </w:rPr>
      </w:pPr>
      <w:r w:rsidRPr="004A3F2E">
        <w:t>CONTRATO ADMINISTRATIVO Nº ......../........., QUE FAZEM ENTRE SI O MUNICÍPIO DE NITERÓI POR INTERMÉDIO DA SECRETARIA EXECUTIVA – SEXEC E A</w:t>
      </w:r>
      <w:r w:rsidRPr="004A3F2E">
        <w:rPr>
          <w:sz w:val="24"/>
          <w:szCs w:val="24"/>
        </w:rPr>
        <w:t>.</w:t>
      </w:r>
    </w:p>
    <w:p w14:paraId="64BDE3B1" w14:textId="77777777" w:rsidR="00A26958" w:rsidRPr="004A3F2E" w:rsidRDefault="00A26958" w:rsidP="00A26958">
      <w:pPr>
        <w:widowControl/>
        <w:tabs>
          <w:tab w:val="left" w:leader="dot" w:pos="7024"/>
        </w:tabs>
        <w:autoSpaceDE/>
        <w:autoSpaceDN/>
        <w:spacing w:before="90"/>
        <w:jc w:val="both"/>
        <w:rPr>
          <w:rFonts w:ascii="Garamond" w:eastAsia="Calibri" w:hAnsi="Garamond"/>
          <w:sz w:val="24"/>
          <w:szCs w:val="24"/>
          <w:lang w:val="pt-BR"/>
        </w:rPr>
      </w:pPr>
      <w:r w:rsidRPr="004A3F2E">
        <w:rPr>
          <w:rFonts w:ascii="Garamond" w:eastAsia="Calibri" w:hAnsi="Garamond"/>
          <w:sz w:val="24"/>
          <w:szCs w:val="24"/>
          <w:lang w:val="pt-BR"/>
        </w:rPr>
        <w:t>O MUNICÍPIO DE NITERÓI, neste ato através da SECRETARIA EXECUTIVA – SEXEC, com sede na Rua Visconde de Sepetiba, nº 987, na cidade de Niterói, Estado do Rio de Janeiro., inscrito(a) no CNPJ sob o nº 28.521.748/0001-59, neste ato representado pelo Ordenador de Despesa, Sr. André Diniz da Silva, Secretário da Secretaria Executiva, designado pela Portaria n°856/2024, publicada em 01/05/2024  doravante denominado CONTRATANTE, e o(a) .............................., inscrito(a) no CNPJ/MF sob o nº ............................, sediado(a) na ..................................., doravante designado CONTRATADO, neste ato representado(a) por</w:t>
      </w:r>
      <w:r w:rsidRPr="004A3F2E">
        <w:rPr>
          <w:rFonts w:ascii="Garamond" w:eastAsia="Calibri" w:hAnsi="Garamond"/>
          <w:sz w:val="24"/>
          <w:szCs w:val="24"/>
          <w:lang w:val="pt-BR"/>
        </w:rPr>
        <w:tab/>
        <w:t>(nome e função no contratado), conforme atos constitutivos da empresa OU procuração apresentada nos autos, tendo em vista o que consta no Processo nº 9900030824/2023 e em observância às disposições da Lei nº 14.133, de 1º de abril de 2021 e Decreto 14.730 de 13 de Fevereiro de 2023, e demais legislação aplicável, resolvem celebrar o presente Termo de Contrato, decorrente do Pregão Eletrônico n. .../.  mediante as cláusulas e condições a seguir enunciadas.</w:t>
      </w:r>
    </w:p>
    <w:p w14:paraId="63D4EED1" w14:textId="77777777" w:rsidR="00A26958" w:rsidRPr="004A3F2E" w:rsidRDefault="00A26958" w:rsidP="00A26958">
      <w:pPr>
        <w:widowControl/>
        <w:autoSpaceDE/>
        <w:autoSpaceDN/>
        <w:spacing w:before="120" w:afterLines="120" w:after="288"/>
        <w:jc w:val="both"/>
        <w:rPr>
          <w:rFonts w:ascii="Garamond" w:eastAsia="Calibri" w:hAnsi="Garamond"/>
          <w:sz w:val="24"/>
          <w:szCs w:val="24"/>
          <w:lang w:val="pt-BR"/>
        </w:rPr>
      </w:pPr>
    </w:p>
    <w:p w14:paraId="7ADAA8E1" w14:textId="77777777" w:rsidR="00A26958" w:rsidRPr="004A3F2E" w:rsidRDefault="00A26958" w:rsidP="00A26958">
      <w:pPr>
        <w:widowControl/>
        <w:autoSpaceDE/>
        <w:autoSpaceDN/>
        <w:spacing w:before="120" w:afterLines="120" w:after="288"/>
        <w:jc w:val="both"/>
        <w:rPr>
          <w:rFonts w:ascii="Garamond" w:hAnsi="Garamond"/>
          <w:b/>
          <w:bCs/>
          <w:sz w:val="24"/>
          <w:szCs w:val="24"/>
          <w:lang w:val="pt-BR" w:eastAsia="pt-BR"/>
        </w:rPr>
      </w:pPr>
      <w:r w:rsidRPr="004A3F2E">
        <w:rPr>
          <w:rFonts w:ascii="Garamond" w:hAnsi="Garamond"/>
          <w:b/>
          <w:bCs/>
          <w:sz w:val="24"/>
          <w:szCs w:val="24"/>
          <w:lang w:val="pt-BR" w:eastAsia="pt-BR"/>
        </w:rPr>
        <w:t xml:space="preserve">CLÁUSULA PRIMEIRA – OBJETO (art. 92, I e II) </w:t>
      </w:r>
    </w:p>
    <w:p w14:paraId="318DC197" w14:textId="77777777" w:rsidR="00A26958" w:rsidRPr="004A3F2E" w:rsidRDefault="00A26958" w:rsidP="00A26958">
      <w:pPr>
        <w:spacing w:before="120" w:line="278" w:lineRule="auto"/>
        <w:jc w:val="both"/>
        <w:rPr>
          <w:rFonts w:ascii="Garamond" w:hAnsi="Garamond"/>
          <w:sz w:val="24"/>
          <w:szCs w:val="24"/>
          <w:lang w:val="pt-BR" w:eastAsia="pt-BR"/>
        </w:rPr>
      </w:pPr>
      <w:r w:rsidRPr="004A3F2E">
        <w:rPr>
          <w:rFonts w:ascii="Garamond" w:eastAsia="Calibri" w:hAnsi="Garamond"/>
          <w:sz w:val="24"/>
          <w:szCs w:val="24"/>
          <w:lang w:val="pt-BR"/>
        </w:rPr>
        <w:t>1.1</w:t>
      </w:r>
      <w:r w:rsidRPr="004A3F2E">
        <w:rPr>
          <w:rFonts w:ascii="Garamond" w:hAnsi="Garamond"/>
          <w:sz w:val="24"/>
          <w:szCs w:val="24"/>
          <w:lang w:val="pt-BR" w:eastAsia="pt-BR"/>
        </w:rPr>
        <w:t>. O objeto do presente instrumento consiste Adquirir os Equipamentos de Solução de Áudio e Vídeo para Videoconferência, para atender às necessidades da Secretaria Executiva da Prefeitura Municipal de Niterói, bem como inclui o serviço de instalação de tais equipamentos, conforme condições, quantidades e exigências estabelecidas, no Termo de Referência.</w:t>
      </w:r>
    </w:p>
    <w:p w14:paraId="26488F74" w14:textId="77777777" w:rsidR="00A26958" w:rsidRPr="004A3F2E" w:rsidRDefault="00A26958" w:rsidP="00A26958">
      <w:pPr>
        <w:widowControl/>
        <w:autoSpaceDE/>
        <w:autoSpaceDN/>
        <w:spacing w:before="120" w:afterLines="120" w:after="288"/>
        <w:jc w:val="both"/>
        <w:rPr>
          <w:rFonts w:ascii="Garamond" w:hAnsi="Garamond"/>
          <w:sz w:val="24"/>
          <w:szCs w:val="24"/>
          <w:lang w:val="pt-BR" w:eastAsia="pt-BR"/>
        </w:rPr>
      </w:pPr>
      <w:r w:rsidRPr="004A3F2E">
        <w:rPr>
          <w:rFonts w:ascii="Garamond" w:hAnsi="Garamond"/>
          <w:sz w:val="24"/>
          <w:szCs w:val="24"/>
          <w:lang w:val="pt-BR" w:eastAsia="pt-BR"/>
        </w:rPr>
        <w:t>1.2. Objeto da contratação:</w:t>
      </w:r>
    </w:p>
    <w:tbl>
      <w:tblPr>
        <w:tblW w:w="8920" w:type="dxa"/>
        <w:tblCellMar>
          <w:left w:w="70" w:type="dxa"/>
          <w:right w:w="70" w:type="dxa"/>
        </w:tblCellMar>
        <w:tblLook w:val="04A0" w:firstRow="1" w:lastRow="0" w:firstColumn="1" w:lastColumn="0" w:noHBand="0" w:noVBand="1"/>
      </w:tblPr>
      <w:tblGrid>
        <w:gridCol w:w="960"/>
        <w:gridCol w:w="1820"/>
        <w:gridCol w:w="1540"/>
        <w:gridCol w:w="1820"/>
        <w:gridCol w:w="1260"/>
        <w:gridCol w:w="1520"/>
      </w:tblGrid>
      <w:tr w:rsidR="00A26958" w:rsidRPr="004A3F2E" w14:paraId="4106CBC6" w14:textId="77777777" w:rsidTr="00A279C8">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B42790"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 </w:t>
            </w:r>
          </w:p>
        </w:tc>
        <w:tc>
          <w:tcPr>
            <w:tcW w:w="796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25E91A9" w14:textId="1363203E" w:rsidR="00A26958" w:rsidRPr="004A3F2E" w:rsidRDefault="00371C16" w:rsidP="00A279C8">
            <w:pPr>
              <w:widowControl/>
              <w:autoSpaceDE/>
              <w:autoSpaceDN/>
              <w:jc w:val="center"/>
              <w:rPr>
                <w:rFonts w:ascii="Arial" w:hAnsi="Arial" w:cs="Arial"/>
                <w:b/>
                <w:bCs/>
                <w:color w:val="000000"/>
                <w:sz w:val="20"/>
                <w:szCs w:val="20"/>
                <w:lang w:val="pt-BR" w:eastAsia="pt-BR"/>
              </w:rPr>
            </w:pPr>
            <w:r>
              <w:rPr>
                <w:rFonts w:ascii="Arial" w:hAnsi="Arial" w:cs="Arial"/>
                <w:b/>
                <w:bCs/>
                <w:color w:val="000000"/>
                <w:sz w:val="20"/>
                <w:szCs w:val="20"/>
                <w:lang w:eastAsia="pt-BR"/>
              </w:rPr>
              <w:t>Item 1</w:t>
            </w:r>
            <w:r w:rsidR="00A26958" w:rsidRPr="004A3F2E">
              <w:rPr>
                <w:rFonts w:ascii="Arial" w:hAnsi="Arial" w:cs="Arial"/>
                <w:b/>
                <w:bCs/>
                <w:color w:val="000000"/>
                <w:sz w:val="20"/>
                <w:szCs w:val="20"/>
                <w:lang w:eastAsia="pt-BR"/>
              </w:rPr>
              <w:t xml:space="preserve"> - Serviço de Marcenaria</w:t>
            </w:r>
          </w:p>
        </w:tc>
      </w:tr>
      <w:tr w:rsidR="00A26958" w:rsidRPr="004A3F2E" w14:paraId="700A1A09" w14:textId="77777777" w:rsidTr="00A279C8">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C43A6E" w14:textId="77777777" w:rsidR="00A26958" w:rsidRPr="004A3F2E" w:rsidRDefault="00A26958" w:rsidP="00A279C8">
            <w:pPr>
              <w:widowControl/>
              <w:autoSpaceDE/>
              <w:autoSpaceDN/>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 </w:t>
            </w:r>
          </w:p>
        </w:tc>
        <w:tc>
          <w:tcPr>
            <w:tcW w:w="1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025D16" w14:textId="77777777" w:rsidR="00A26958" w:rsidRPr="004A3F2E" w:rsidRDefault="00A26958" w:rsidP="00A279C8">
            <w:pPr>
              <w:widowControl/>
              <w:autoSpaceDE/>
              <w:autoSpaceDN/>
              <w:rPr>
                <w:rFonts w:ascii="Arial" w:hAnsi="Arial" w:cs="Arial"/>
                <w:b/>
                <w:bCs/>
                <w:color w:val="000000"/>
                <w:sz w:val="20"/>
                <w:szCs w:val="20"/>
                <w:lang w:val="pt-BR" w:eastAsia="pt-BR"/>
              </w:rPr>
            </w:pPr>
            <w:r w:rsidRPr="004A3F2E">
              <w:rPr>
                <w:rFonts w:ascii="Arial" w:hAnsi="Arial" w:cs="Arial"/>
                <w:b/>
                <w:bCs/>
                <w:color w:val="000000"/>
                <w:sz w:val="20"/>
                <w:szCs w:val="20"/>
                <w:lang w:val="pt-BR" w:eastAsia="pt-BR"/>
              </w:rPr>
              <w:t> </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B9E7A4" w14:textId="77777777" w:rsidR="00A26958" w:rsidRPr="004A3F2E" w:rsidRDefault="00A26958" w:rsidP="00A279C8">
            <w:pPr>
              <w:widowControl/>
              <w:autoSpaceDE/>
              <w:autoSpaceDN/>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 </w:t>
            </w:r>
          </w:p>
        </w:tc>
        <w:tc>
          <w:tcPr>
            <w:tcW w:w="1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F83F76" w14:textId="77777777" w:rsidR="00A26958" w:rsidRPr="004A3F2E" w:rsidRDefault="00A26958" w:rsidP="00A279C8">
            <w:pPr>
              <w:widowControl/>
              <w:autoSpaceDE/>
              <w:autoSpaceDN/>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 </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A79D9D" w14:textId="77777777" w:rsidR="00A26958" w:rsidRPr="004A3F2E" w:rsidRDefault="00A26958" w:rsidP="00A279C8">
            <w:pPr>
              <w:widowControl/>
              <w:autoSpaceDE/>
              <w:autoSpaceDN/>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 </w:t>
            </w:r>
          </w:p>
        </w:tc>
        <w:tc>
          <w:tcPr>
            <w:tcW w:w="1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563A5E" w14:textId="77777777" w:rsidR="00A26958" w:rsidRPr="004A3F2E" w:rsidRDefault="00A26958" w:rsidP="00A279C8">
            <w:pPr>
              <w:widowControl/>
              <w:autoSpaceDE/>
              <w:autoSpaceDN/>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 </w:t>
            </w:r>
          </w:p>
        </w:tc>
      </w:tr>
      <w:tr w:rsidR="00A26958" w:rsidRPr="004A3F2E" w14:paraId="7A33EB45" w14:textId="77777777" w:rsidTr="00A279C8">
        <w:trPr>
          <w:trHeight w:val="52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95CF11"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sz w:val="20"/>
                <w:szCs w:val="20"/>
                <w:lang w:eastAsia="pt-BR"/>
              </w:rPr>
              <w:t>Item</w:t>
            </w:r>
          </w:p>
        </w:tc>
        <w:tc>
          <w:tcPr>
            <w:tcW w:w="1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35AC7F"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sz w:val="20"/>
                <w:szCs w:val="20"/>
                <w:lang w:val="pt-BR" w:eastAsia="pt-BR"/>
              </w:rPr>
              <w:t xml:space="preserve">Serviço </w:t>
            </w:r>
          </w:p>
        </w:tc>
        <w:tc>
          <w:tcPr>
            <w:tcW w:w="1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275E7F"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sz w:val="20"/>
                <w:szCs w:val="20"/>
                <w:lang w:eastAsia="pt-BR"/>
              </w:rPr>
              <w:t>CATSERV</w:t>
            </w:r>
          </w:p>
        </w:tc>
        <w:tc>
          <w:tcPr>
            <w:tcW w:w="1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613096"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sz w:val="20"/>
                <w:szCs w:val="20"/>
                <w:lang w:eastAsia="pt-BR"/>
              </w:rPr>
              <w:t>Quantidade Estimada</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91CD79"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sz w:val="20"/>
                <w:szCs w:val="20"/>
                <w:lang w:eastAsia="pt-BR"/>
              </w:rPr>
              <w:t>Valor Unitário</w:t>
            </w:r>
          </w:p>
        </w:tc>
        <w:tc>
          <w:tcPr>
            <w:tcW w:w="1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8472C6"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sz w:val="20"/>
                <w:szCs w:val="20"/>
                <w:lang w:eastAsia="pt-BR"/>
              </w:rPr>
              <w:t>Valor Total</w:t>
            </w:r>
          </w:p>
        </w:tc>
      </w:tr>
      <w:tr w:rsidR="00A26958" w:rsidRPr="004A3F2E" w14:paraId="4FD0A1FE" w14:textId="77777777" w:rsidTr="00A279C8">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B200"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6E43" w14:textId="77777777" w:rsidR="00A26958" w:rsidRPr="004A3F2E" w:rsidRDefault="00A26958" w:rsidP="00A279C8">
            <w:pPr>
              <w:widowControl/>
              <w:autoSpaceDE/>
              <w:autoSpaceDN/>
              <w:rPr>
                <w:rFonts w:ascii="Arial" w:hAnsi="Arial" w:cs="Arial"/>
                <w:b/>
                <w:bCs/>
                <w:color w:val="000000"/>
                <w:sz w:val="20"/>
                <w:szCs w:val="20"/>
                <w:lang w:val="pt-BR" w:eastAsia="pt-BR"/>
              </w:rPr>
            </w:pPr>
            <w:r w:rsidRPr="004A3F2E">
              <w:rPr>
                <w:rFonts w:ascii="Arial" w:hAnsi="Arial" w:cs="Arial"/>
                <w:b/>
                <w:bCs/>
                <w:color w:val="000000"/>
                <w:sz w:val="20"/>
                <w:szCs w:val="20"/>
                <w:lang w:val="pt-BR" w:eastAsia="pt-BR"/>
              </w:rPr>
              <w:t>Serviço de adequação de Marcenaria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4C605"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16551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DAB2B" w14:textId="77777777" w:rsidR="00A26958" w:rsidRPr="004A3F2E" w:rsidRDefault="00A26958" w:rsidP="00A279C8">
            <w:pPr>
              <w:widowControl/>
              <w:autoSpaceDE/>
              <w:autoSpaceDN/>
              <w:jc w:val="center"/>
              <w:rPr>
                <w:rFonts w:ascii="Arial" w:hAnsi="Arial" w:cs="Arial"/>
                <w:b/>
                <w:bCs/>
                <w:color w:val="000000"/>
                <w:sz w:val="20"/>
                <w:szCs w:val="20"/>
                <w:lang w:val="pt-BR" w:eastAsia="pt-BR"/>
              </w:rPr>
            </w:pPr>
            <w:r w:rsidRPr="004A3F2E">
              <w:rPr>
                <w:rFonts w:ascii="Arial" w:hAnsi="Arial" w:cs="Arial"/>
                <w:b/>
                <w:bCs/>
                <w:color w:val="000000"/>
                <w:kern w:val="2"/>
                <w:sz w:val="20"/>
                <w:szCs w:val="20"/>
                <w:lang w:eastAsia="pt-BR"/>
                <w14:ligatures w14:val="standardContextual"/>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C8C67" w14:textId="77777777" w:rsidR="00A26958" w:rsidRPr="004A3F2E" w:rsidRDefault="00A26958" w:rsidP="00A279C8">
            <w:pPr>
              <w:widowControl/>
              <w:autoSpaceDE/>
              <w:autoSpaceDN/>
              <w:jc w:val="right"/>
              <w:rPr>
                <w:rFonts w:ascii="Arial" w:hAnsi="Arial" w:cs="Arial"/>
                <w:b/>
                <w:bCs/>
                <w:color w:val="000000"/>
                <w:sz w:val="20"/>
                <w:szCs w:val="20"/>
                <w:lang w:val="pt-BR" w:eastAsia="pt-BR"/>
              </w:rPr>
            </w:pPr>
            <w:r w:rsidRPr="004A3F2E">
              <w:rPr>
                <w:rFonts w:ascii="Arial" w:hAnsi="Arial" w:cs="Arial"/>
                <w:b/>
                <w:bCs/>
                <w:color w:val="000000"/>
                <w:sz w:val="20"/>
                <w:szCs w:val="20"/>
                <w:lang w:val="pt-BR" w:eastAsia="pt-BR"/>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327F5" w14:textId="77777777" w:rsidR="00A26958" w:rsidRPr="004A3F2E" w:rsidRDefault="00A26958" w:rsidP="00A279C8">
            <w:pPr>
              <w:widowControl/>
              <w:autoSpaceDE/>
              <w:autoSpaceDN/>
              <w:jc w:val="right"/>
              <w:rPr>
                <w:rFonts w:ascii="Arial" w:hAnsi="Arial" w:cs="Arial"/>
                <w:b/>
                <w:bCs/>
                <w:color w:val="000000"/>
                <w:sz w:val="20"/>
                <w:szCs w:val="20"/>
                <w:lang w:val="pt-BR" w:eastAsia="pt-BR"/>
              </w:rPr>
            </w:pPr>
            <w:r w:rsidRPr="004A3F2E">
              <w:rPr>
                <w:rFonts w:ascii="Arial" w:hAnsi="Arial" w:cs="Arial"/>
                <w:b/>
                <w:bCs/>
                <w:color w:val="000000"/>
                <w:sz w:val="20"/>
                <w:szCs w:val="20"/>
                <w:lang w:val="pt-BR" w:eastAsia="pt-BR"/>
              </w:rPr>
              <w:t> </w:t>
            </w:r>
          </w:p>
        </w:tc>
      </w:tr>
      <w:tr w:rsidR="00A26958" w:rsidRPr="004A3F2E" w14:paraId="793190DC" w14:textId="77777777" w:rsidTr="00A279C8">
        <w:trPr>
          <w:trHeight w:val="315"/>
        </w:trPr>
        <w:tc>
          <w:tcPr>
            <w:tcW w:w="7400" w:type="dxa"/>
            <w:gridSpan w:val="5"/>
            <w:tcBorders>
              <w:top w:val="single" w:sz="4" w:space="0" w:color="auto"/>
              <w:left w:val="single" w:sz="4" w:space="0" w:color="auto"/>
              <w:bottom w:val="single" w:sz="4" w:space="0" w:color="auto"/>
              <w:right w:val="single" w:sz="4" w:space="0" w:color="auto"/>
            </w:tcBorders>
            <w:shd w:val="clear" w:color="000000" w:fill="DDD9C3"/>
            <w:vAlign w:val="center"/>
            <w:hideMark/>
          </w:tcPr>
          <w:p w14:paraId="11E36BC3" w14:textId="18F8D5F4" w:rsidR="00A26958" w:rsidRPr="004A3F2E" w:rsidRDefault="00A26958" w:rsidP="00A279C8">
            <w:pPr>
              <w:widowControl/>
              <w:autoSpaceDE/>
              <w:autoSpaceDN/>
              <w:jc w:val="center"/>
              <w:rPr>
                <w:rFonts w:ascii="Arial" w:hAnsi="Arial" w:cs="Arial"/>
                <w:b/>
                <w:bCs/>
                <w:color w:val="000000"/>
                <w:lang w:val="pt-BR" w:eastAsia="pt-BR"/>
              </w:rPr>
            </w:pPr>
            <w:r w:rsidRPr="004A3F2E">
              <w:rPr>
                <w:rFonts w:ascii="Arial" w:hAnsi="Arial" w:cs="Arial"/>
                <w:b/>
                <w:bCs/>
                <w:kern w:val="2"/>
                <w:lang w:eastAsia="pt-BR"/>
                <w14:ligatures w14:val="standardContextual"/>
              </w:rPr>
              <w:t xml:space="preserve">TOTAL GERAL </w:t>
            </w:r>
            <w:r w:rsidR="00371C16">
              <w:rPr>
                <w:rFonts w:ascii="Arial" w:hAnsi="Arial" w:cs="Arial"/>
                <w:b/>
                <w:bCs/>
                <w:kern w:val="2"/>
                <w:lang w:eastAsia="pt-BR"/>
                <w14:ligatures w14:val="standardContextual"/>
              </w:rPr>
              <w:t>ITEM</w:t>
            </w:r>
            <w:r w:rsidRPr="004A3F2E">
              <w:rPr>
                <w:rFonts w:ascii="Arial" w:hAnsi="Arial" w:cs="Arial"/>
                <w:b/>
                <w:bCs/>
                <w:kern w:val="2"/>
                <w:lang w:eastAsia="pt-BR"/>
                <w14:ligatures w14:val="standardContextual"/>
              </w:rPr>
              <w:t xml:space="preserve"> 1 </w:t>
            </w:r>
          </w:p>
        </w:tc>
        <w:tc>
          <w:tcPr>
            <w:tcW w:w="152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5CA9CD30" w14:textId="77777777" w:rsidR="00A26958" w:rsidRPr="004A3F2E" w:rsidRDefault="00A26958" w:rsidP="00A279C8">
            <w:pPr>
              <w:widowControl/>
              <w:autoSpaceDE/>
              <w:autoSpaceDN/>
              <w:jc w:val="center"/>
              <w:rPr>
                <w:rFonts w:ascii="Arial" w:hAnsi="Arial" w:cs="Arial"/>
                <w:b/>
                <w:bCs/>
                <w:color w:val="000000"/>
                <w:lang w:val="pt-BR" w:eastAsia="pt-BR"/>
              </w:rPr>
            </w:pPr>
            <w:r w:rsidRPr="004A3F2E">
              <w:rPr>
                <w:rFonts w:ascii="Arial" w:hAnsi="Arial" w:cs="Arial"/>
                <w:b/>
                <w:bCs/>
                <w:color w:val="000000"/>
                <w:lang w:val="pt-BR" w:eastAsia="pt-BR"/>
              </w:rPr>
              <w:t> </w:t>
            </w:r>
          </w:p>
        </w:tc>
      </w:tr>
    </w:tbl>
    <w:p w14:paraId="7D8F53BC" w14:textId="77777777" w:rsidR="00A26958" w:rsidRPr="004A3F2E" w:rsidRDefault="00A26958" w:rsidP="00A26958">
      <w:pPr>
        <w:widowControl/>
        <w:autoSpaceDE/>
        <w:autoSpaceDN/>
        <w:spacing w:before="120" w:afterLines="120" w:after="288"/>
        <w:jc w:val="both"/>
        <w:rPr>
          <w:rFonts w:ascii="Garamond" w:hAnsi="Garamond"/>
          <w:sz w:val="24"/>
          <w:szCs w:val="24"/>
          <w:lang w:val="pt-BR" w:eastAsia="pt-BR"/>
        </w:rPr>
      </w:pPr>
      <w:r w:rsidRPr="004A3F2E">
        <w:rPr>
          <w:rFonts w:ascii="Garamond" w:hAnsi="Garamond"/>
          <w:sz w:val="24"/>
          <w:szCs w:val="24"/>
          <w:lang w:val="pt-BR" w:eastAsia="pt-BR"/>
        </w:rPr>
        <w:lastRenderedPageBreak/>
        <w:t xml:space="preserve">1.3. Vinculam esta contratação, independentemente de transcrição: </w:t>
      </w:r>
    </w:p>
    <w:p w14:paraId="7E8C5166" w14:textId="77777777" w:rsidR="00A26958" w:rsidRPr="004A3F2E" w:rsidRDefault="00A26958" w:rsidP="00A26958">
      <w:pPr>
        <w:widowControl/>
        <w:autoSpaceDE/>
        <w:autoSpaceDN/>
        <w:spacing w:before="120" w:afterLines="120" w:after="288"/>
        <w:ind w:left="708"/>
        <w:jc w:val="both"/>
        <w:rPr>
          <w:rFonts w:ascii="Garamond" w:hAnsi="Garamond"/>
          <w:sz w:val="24"/>
          <w:szCs w:val="24"/>
          <w:lang w:val="pt-BR" w:eastAsia="pt-BR"/>
        </w:rPr>
      </w:pPr>
      <w:r w:rsidRPr="004A3F2E">
        <w:rPr>
          <w:rFonts w:ascii="Garamond" w:hAnsi="Garamond"/>
          <w:sz w:val="24"/>
          <w:szCs w:val="24"/>
          <w:lang w:val="pt-BR" w:eastAsia="pt-BR"/>
        </w:rPr>
        <w:t xml:space="preserve">1.3.1. O Termo de Referência; </w:t>
      </w:r>
    </w:p>
    <w:p w14:paraId="681BAADE" w14:textId="77777777" w:rsidR="00A26958" w:rsidRPr="004A3F2E" w:rsidRDefault="00A26958" w:rsidP="00A26958">
      <w:pPr>
        <w:widowControl/>
        <w:autoSpaceDE/>
        <w:autoSpaceDN/>
        <w:spacing w:before="120" w:afterLines="120" w:after="288"/>
        <w:ind w:left="708"/>
        <w:jc w:val="both"/>
        <w:rPr>
          <w:rFonts w:ascii="Garamond" w:hAnsi="Garamond"/>
          <w:sz w:val="24"/>
          <w:szCs w:val="24"/>
          <w:lang w:val="pt-BR" w:eastAsia="pt-BR"/>
        </w:rPr>
      </w:pPr>
      <w:r w:rsidRPr="004A3F2E">
        <w:rPr>
          <w:rFonts w:ascii="Garamond" w:hAnsi="Garamond"/>
          <w:sz w:val="24"/>
          <w:szCs w:val="24"/>
          <w:lang w:val="pt-BR" w:eastAsia="pt-BR"/>
        </w:rPr>
        <w:t xml:space="preserve">1.3.2. O instrumento convocatório, assim considerado o edital de licitação ou o Aviso de Contratação Direta, conforme o caso; </w:t>
      </w:r>
    </w:p>
    <w:p w14:paraId="0876E762" w14:textId="77777777" w:rsidR="00A26958" w:rsidRPr="004A3F2E" w:rsidRDefault="00A26958" w:rsidP="00A26958">
      <w:pPr>
        <w:widowControl/>
        <w:autoSpaceDE/>
        <w:autoSpaceDN/>
        <w:spacing w:before="120" w:afterLines="120" w:after="288"/>
        <w:ind w:left="708"/>
        <w:jc w:val="both"/>
        <w:rPr>
          <w:rFonts w:ascii="Garamond" w:hAnsi="Garamond"/>
          <w:sz w:val="24"/>
          <w:szCs w:val="24"/>
          <w:lang w:val="pt-BR" w:eastAsia="pt-BR"/>
        </w:rPr>
      </w:pPr>
      <w:r w:rsidRPr="004A3F2E">
        <w:rPr>
          <w:rFonts w:ascii="Garamond" w:hAnsi="Garamond"/>
          <w:sz w:val="24"/>
          <w:szCs w:val="24"/>
          <w:lang w:val="pt-BR" w:eastAsia="pt-BR"/>
        </w:rPr>
        <w:t xml:space="preserve">1.3.3. A Proposta do </w:t>
      </w:r>
      <w:r w:rsidRPr="004A3F2E">
        <w:rPr>
          <w:rFonts w:ascii="Garamond" w:hAnsi="Garamond"/>
          <w:b/>
          <w:bCs/>
          <w:sz w:val="24"/>
          <w:szCs w:val="24"/>
          <w:lang w:val="pt-BR" w:eastAsia="pt-BR"/>
        </w:rPr>
        <w:t>CONTRATADO</w:t>
      </w:r>
      <w:r w:rsidRPr="004A3F2E">
        <w:rPr>
          <w:rFonts w:ascii="Garamond" w:hAnsi="Garamond"/>
          <w:sz w:val="24"/>
          <w:szCs w:val="24"/>
          <w:lang w:val="pt-BR" w:eastAsia="pt-BR"/>
        </w:rPr>
        <w:t>, que, em caso de divergência com as condições estabelecidas neste Contrato e nos demais instrumentos anexos, cederá àquelas;</w:t>
      </w:r>
    </w:p>
    <w:p w14:paraId="5497612F" w14:textId="77777777" w:rsidR="00A26958" w:rsidRPr="004A3F2E" w:rsidRDefault="00A26958" w:rsidP="00A26958">
      <w:pPr>
        <w:widowControl/>
        <w:autoSpaceDE/>
        <w:autoSpaceDN/>
        <w:spacing w:before="120" w:afterLines="120" w:after="288"/>
        <w:ind w:left="708"/>
        <w:jc w:val="both"/>
        <w:rPr>
          <w:rFonts w:ascii="Garamond" w:hAnsi="Garamond"/>
          <w:sz w:val="24"/>
          <w:szCs w:val="24"/>
          <w:lang w:val="pt-BR" w:eastAsia="pt-BR"/>
        </w:rPr>
      </w:pPr>
      <w:r w:rsidRPr="004A3F2E">
        <w:rPr>
          <w:rFonts w:ascii="Garamond" w:hAnsi="Garamond"/>
          <w:sz w:val="24"/>
          <w:szCs w:val="24"/>
          <w:lang w:val="pt-BR" w:eastAsia="pt-BR"/>
        </w:rPr>
        <w:t>1.3.4. Eventuais anexos dos documentos supracitados;</w:t>
      </w:r>
    </w:p>
    <w:p w14:paraId="4E7825F5" w14:textId="77777777" w:rsidR="00A26958" w:rsidRPr="004A3F2E" w:rsidRDefault="00A26958" w:rsidP="00A26958">
      <w:pPr>
        <w:widowControl/>
        <w:autoSpaceDE/>
        <w:autoSpaceDN/>
        <w:spacing w:before="120" w:afterLines="120" w:after="288"/>
        <w:ind w:left="708"/>
        <w:jc w:val="both"/>
        <w:rPr>
          <w:rFonts w:ascii="Garamond" w:eastAsia="MS Mincho" w:hAnsi="Garamond"/>
          <w:bCs/>
          <w:color w:val="000000"/>
          <w:sz w:val="24"/>
          <w:szCs w:val="24"/>
          <w:lang w:val="pt-BR" w:eastAsia="pt-BR"/>
        </w:rPr>
      </w:pPr>
      <w:r w:rsidRPr="004A3F2E">
        <w:rPr>
          <w:rFonts w:ascii="Garamond" w:eastAsia="MS Mincho" w:hAnsi="Garamond"/>
          <w:bCs/>
          <w:color w:val="000000"/>
          <w:sz w:val="24"/>
          <w:szCs w:val="24"/>
          <w:lang w:val="pt-BR" w:eastAsia="pt-BR"/>
        </w:rPr>
        <w:t>1.3.5. Havendo qualquer divergência entre as disposições deste instrumento e dos seus Anexos, como o Termo de Referência, prevalecerá o disposto no presente Contrato.</w:t>
      </w:r>
    </w:p>
    <w:p w14:paraId="725518B1"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t xml:space="preserve">CLÁUSULA SEGUNDA – VIGÊNCIA E PRORROGAÇÃO </w:t>
      </w:r>
    </w:p>
    <w:p w14:paraId="45A145B2" w14:textId="77777777" w:rsidR="00A26958" w:rsidRPr="004A3F2E" w:rsidRDefault="00A26958" w:rsidP="00A26958">
      <w:pPr>
        <w:keepNext/>
        <w:widowControl/>
        <w:autoSpaceDE/>
        <w:autoSpaceDN/>
        <w:jc w:val="both"/>
        <w:outlineLvl w:val="0"/>
        <w:rPr>
          <w:b/>
          <w:bCs/>
          <w:i/>
          <w:iCs/>
          <w:color w:val="0462C1"/>
          <w:sz w:val="24"/>
          <w:szCs w:val="24"/>
          <w:u w:val="single"/>
        </w:rPr>
      </w:pPr>
      <w:r w:rsidRPr="004A3F2E">
        <w:rPr>
          <w:bCs/>
          <w:sz w:val="20"/>
          <w:szCs w:val="20"/>
          <w:lang w:val="pt-BR" w:eastAsia="pt-BR"/>
        </w:rPr>
        <w:t>2.1.</w:t>
      </w:r>
      <w:r w:rsidRPr="004A3F2E">
        <w:rPr>
          <w:bCs/>
          <w:sz w:val="24"/>
          <w:lang w:val="pt-BR" w:eastAsia="pt-BR"/>
        </w:rPr>
        <w:t xml:space="preserve"> O prazo de vigência da contratação é de 60 (sessenta) dias contados a partir da data da assinatura do contrato.</w:t>
      </w:r>
      <w:r w:rsidRPr="004A3F2E">
        <w:rPr>
          <w:rFonts w:ascii="Garamond" w:hAnsi="Garamond"/>
          <w:b/>
          <w:i/>
          <w:iCs/>
          <w:color w:val="FF0000"/>
          <w:sz w:val="24"/>
          <w:szCs w:val="24"/>
          <w:lang w:val="pt-BR" w:eastAsia="pt-BR"/>
        </w:rPr>
        <w:t xml:space="preserve"> </w:t>
      </w:r>
      <w:r w:rsidRPr="004A3F2E">
        <w:rPr>
          <w:b/>
          <w:bCs/>
          <w:i/>
          <w:iCs/>
          <w:color w:val="0462C1"/>
          <w:sz w:val="24"/>
          <w:szCs w:val="24"/>
          <w:u w:val="single"/>
        </w:rPr>
        <w:t xml:space="preserve">artigos 106  da Lei n° 14.133, de 2021.  </w:t>
      </w:r>
    </w:p>
    <w:p w14:paraId="56FBA032" w14:textId="77777777" w:rsidR="00A26958" w:rsidRPr="004A3F2E" w:rsidRDefault="00A26958" w:rsidP="00A26958">
      <w:pPr>
        <w:keepNext/>
        <w:widowControl/>
        <w:autoSpaceDE/>
        <w:autoSpaceDN/>
        <w:jc w:val="both"/>
        <w:outlineLvl w:val="0"/>
        <w:rPr>
          <w:b/>
          <w:bCs/>
          <w:i/>
          <w:iCs/>
          <w:color w:val="0462C1"/>
          <w:sz w:val="24"/>
          <w:szCs w:val="24"/>
          <w:u w:val="single"/>
        </w:rPr>
      </w:pPr>
    </w:p>
    <w:p w14:paraId="0E3D7289" w14:textId="77777777" w:rsidR="00A26958" w:rsidRPr="004A3F2E" w:rsidRDefault="00A26958" w:rsidP="00A26958">
      <w:pPr>
        <w:widowControl/>
        <w:autoSpaceDE/>
        <w:autoSpaceDN/>
        <w:spacing w:before="120" w:afterLines="120" w:after="288" w:line="312" w:lineRule="auto"/>
        <w:jc w:val="both"/>
        <w:rPr>
          <w:rFonts w:ascii="Garamond" w:hAnsi="Garamond"/>
          <w:i/>
          <w:iCs/>
          <w:color w:val="FF0000"/>
          <w:sz w:val="24"/>
          <w:szCs w:val="24"/>
          <w:lang w:val="pt-BR" w:eastAsia="pt-BR"/>
        </w:rPr>
      </w:pPr>
      <w:r w:rsidRPr="004A3F2E">
        <w:rPr>
          <w:i/>
          <w:iCs/>
          <w:sz w:val="20"/>
          <w:szCs w:val="20"/>
        </w:rPr>
        <w:t>2.2</w:t>
      </w:r>
      <w:r w:rsidRPr="004A3F2E">
        <w:rPr>
          <w:i/>
          <w:iCs/>
          <w:sz w:val="28"/>
          <w:szCs w:val="20"/>
        </w:rPr>
        <w:t>.</w:t>
      </w:r>
      <w:r w:rsidRPr="004A3F2E">
        <w:rPr>
          <w:i/>
          <w:iCs/>
          <w:sz w:val="24"/>
        </w:rPr>
        <w:t xml:space="preserve">  </w:t>
      </w:r>
      <w:r w:rsidRPr="004A3F2E">
        <w:rPr>
          <w:sz w:val="24"/>
        </w:rPr>
        <w:t>O</w:t>
      </w:r>
      <w:r w:rsidRPr="004A3F2E">
        <w:rPr>
          <w:i/>
          <w:iCs/>
          <w:sz w:val="24"/>
        </w:rPr>
        <w:t xml:space="preserve"> </w:t>
      </w:r>
      <w:r w:rsidRPr="004A3F2E">
        <w:rPr>
          <w:sz w:val="24"/>
        </w:rPr>
        <w:t>prazo de vigência será automaticamente prorrogado, independentemente de termo aditivo, quando o objeto não for concluído no período firmado acima, na forma do art. 111 da Lei nº 14.133/2021, caso em que deverá o CONTRATANTE providenciar a readequação do cronograma</w:t>
      </w:r>
      <w:r w:rsidRPr="004A3F2E">
        <w:rPr>
          <w:i/>
          <w:iCs/>
          <w:sz w:val="24"/>
        </w:rPr>
        <w:t xml:space="preserve"> </w:t>
      </w:r>
      <w:r w:rsidRPr="004A3F2E">
        <w:rPr>
          <w:sz w:val="24"/>
        </w:rPr>
        <w:t>fixado para o Contrato, ressalvadas as providências cabíveis no caso de culpa.</w:t>
      </w:r>
      <w:r w:rsidRPr="004A3F2E">
        <w:rPr>
          <w:sz w:val="24"/>
          <w:szCs w:val="24"/>
          <w:lang w:val="pt-BR" w:eastAsia="pt-BR"/>
        </w:rPr>
        <w:t xml:space="preserve"> </w:t>
      </w:r>
      <w:hyperlink r:id="rId73" w:anchor="art105">
        <w:r w:rsidRPr="004A3F2E">
          <w:rPr>
            <w:color w:val="0462C1"/>
            <w:sz w:val="24"/>
            <w:szCs w:val="20"/>
            <w:u w:val="single" w:color="0462C1"/>
            <w:lang w:val="pt-BR" w:eastAsia="pt-BR"/>
          </w:rPr>
          <w:t>artigo 105 da Lei n° 14.133, de</w:t>
        </w:r>
        <w:r w:rsidRPr="004A3F2E">
          <w:rPr>
            <w:color w:val="0462C1"/>
            <w:spacing w:val="-1"/>
            <w:sz w:val="24"/>
            <w:szCs w:val="20"/>
            <w:u w:val="single" w:color="0462C1"/>
            <w:lang w:val="pt-BR" w:eastAsia="pt-BR"/>
          </w:rPr>
          <w:t xml:space="preserve"> </w:t>
        </w:r>
        <w:r w:rsidRPr="004A3F2E">
          <w:rPr>
            <w:color w:val="0462C1"/>
            <w:sz w:val="24"/>
            <w:szCs w:val="20"/>
            <w:u w:val="single" w:color="0462C1"/>
            <w:lang w:val="pt-BR" w:eastAsia="pt-BR"/>
          </w:rPr>
          <w:t>2021</w:t>
        </w:r>
      </w:hyperlink>
      <w:r w:rsidRPr="004A3F2E">
        <w:rPr>
          <w:sz w:val="24"/>
          <w:szCs w:val="20"/>
          <w:lang w:val="pt-BR" w:eastAsia="pt-BR"/>
        </w:rPr>
        <w:t>.</w:t>
      </w:r>
    </w:p>
    <w:p w14:paraId="665FB979" w14:textId="77777777" w:rsidR="00A26958" w:rsidRPr="004A3F2E" w:rsidRDefault="00A26958" w:rsidP="00A26958">
      <w:pPr>
        <w:widowControl/>
        <w:autoSpaceDE/>
        <w:autoSpaceDN/>
        <w:spacing w:before="120" w:afterLines="120" w:after="288" w:line="312" w:lineRule="auto"/>
        <w:rPr>
          <w:rFonts w:ascii="Garamond" w:hAnsi="Garamond"/>
          <w:b/>
          <w:bCs/>
          <w:sz w:val="24"/>
          <w:szCs w:val="24"/>
          <w:lang w:val="pt-BR" w:eastAsia="pt-BR"/>
        </w:rPr>
      </w:pPr>
      <w:r w:rsidRPr="004A3F2E">
        <w:rPr>
          <w:rFonts w:ascii="Garamond" w:hAnsi="Garamond"/>
          <w:b/>
          <w:bCs/>
          <w:sz w:val="24"/>
          <w:szCs w:val="24"/>
          <w:lang w:val="pt-BR" w:eastAsia="pt-BR"/>
        </w:rPr>
        <w:t xml:space="preserve">CLÁUSULA TERCEIRA – MODELOS DE EXECUÇÃO E GESTÃO CONTRATUAIS (art. 92, IV, VII e XVIII) </w:t>
      </w:r>
    </w:p>
    <w:p w14:paraId="015B50A5"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3.1. O regime de execução contratual, os modelos de gestão e de execução, assim como os prazos e condições de conclusão, entrega, observação e recebimento do objeto constam no Termo de Referência, anexo a este Contrato. </w:t>
      </w:r>
    </w:p>
    <w:p w14:paraId="27317CD2" w14:textId="77777777" w:rsidR="00A26958" w:rsidRPr="004A3F2E" w:rsidRDefault="00A26958" w:rsidP="00A26958">
      <w:pPr>
        <w:widowControl/>
        <w:autoSpaceDE/>
        <w:autoSpaceDN/>
        <w:spacing w:before="120" w:afterLines="120" w:after="288" w:line="312" w:lineRule="auto"/>
        <w:rPr>
          <w:rFonts w:ascii="Garamond" w:hAnsi="Garamond"/>
          <w:b/>
          <w:bCs/>
          <w:sz w:val="24"/>
          <w:szCs w:val="24"/>
          <w:lang w:val="pt-BR" w:eastAsia="pt-BR"/>
        </w:rPr>
      </w:pPr>
      <w:r w:rsidRPr="004A3F2E">
        <w:rPr>
          <w:rFonts w:ascii="Garamond" w:hAnsi="Garamond"/>
          <w:b/>
          <w:bCs/>
          <w:sz w:val="24"/>
          <w:szCs w:val="24"/>
          <w:lang w:val="pt-BR" w:eastAsia="pt-BR"/>
        </w:rPr>
        <w:t xml:space="preserve">CLÁUSULA QUARTA – SUBCONTRATAÇÃO </w:t>
      </w:r>
    </w:p>
    <w:p w14:paraId="308E4494" w14:textId="77777777" w:rsidR="00A26958" w:rsidRPr="004A3F2E" w:rsidRDefault="00A26958" w:rsidP="00A26958">
      <w:pPr>
        <w:widowControl/>
        <w:autoSpaceDE/>
        <w:autoSpaceDN/>
        <w:spacing w:before="120" w:afterLines="120" w:after="288" w:line="312" w:lineRule="auto"/>
        <w:jc w:val="both"/>
        <w:rPr>
          <w:rFonts w:ascii="Garamond" w:hAnsi="Garamond"/>
          <w:i/>
          <w:iCs/>
          <w:color w:val="FF0000"/>
          <w:sz w:val="24"/>
          <w:szCs w:val="24"/>
          <w:lang w:val="pt-BR" w:eastAsia="pt-BR"/>
        </w:rPr>
      </w:pPr>
      <w:r w:rsidRPr="004A3F2E">
        <w:rPr>
          <w:rFonts w:ascii="Garamond" w:hAnsi="Garamond"/>
          <w:color w:val="ED0000"/>
          <w:sz w:val="24"/>
          <w:szCs w:val="24"/>
          <w:lang w:val="pt-BR" w:eastAsia="pt-BR"/>
        </w:rPr>
        <w:t xml:space="preserve"> </w:t>
      </w:r>
      <w:r w:rsidRPr="004A3F2E">
        <w:rPr>
          <w:rFonts w:ascii="Garamond" w:hAnsi="Garamond"/>
          <w:color w:val="000000"/>
          <w:sz w:val="24"/>
          <w:szCs w:val="24"/>
          <w:lang w:val="pt-BR" w:eastAsia="pt-BR"/>
        </w:rPr>
        <w:t xml:space="preserve">4.1. </w:t>
      </w:r>
      <w:r w:rsidRPr="004A3F2E">
        <w:rPr>
          <w:rFonts w:ascii="Garamond" w:hAnsi="Garamond"/>
          <w:sz w:val="24"/>
          <w:szCs w:val="24"/>
          <w:lang w:val="pt-BR" w:eastAsia="pt-BR"/>
        </w:rPr>
        <w:t>Não será admitida a subcontratação do objeto contratual</w:t>
      </w:r>
      <w:r w:rsidRPr="004A3F2E">
        <w:rPr>
          <w:rFonts w:ascii="Garamond" w:hAnsi="Garamond"/>
          <w:i/>
          <w:iCs/>
          <w:color w:val="FF0000"/>
          <w:sz w:val="24"/>
          <w:szCs w:val="24"/>
          <w:lang w:val="pt-BR" w:eastAsia="pt-BR"/>
        </w:rPr>
        <w:t xml:space="preserve">. </w:t>
      </w:r>
    </w:p>
    <w:p w14:paraId="5CE9C143"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t xml:space="preserve">CLÁUSULA QUINTA – PREÇO (art. 92, V) </w:t>
      </w:r>
    </w:p>
    <w:p w14:paraId="0EA80138"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5.1</w:t>
      </w:r>
      <w:r w:rsidRPr="004A3F2E">
        <w:rPr>
          <w:rFonts w:ascii="Garamond" w:hAnsi="Garamond"/>
          <w:i/>
          <w:iCs/>
          <w:sz w:val="24"/>
          <w:szCs w:val="24"/>
          <w:lang w:val="pt-BR" w:eastAsia="pt-BR"/>
        </w:rPr>
        <w:t xml:space="preserve">. </w:t>
      </w:r>
      <w:r w:rsidRPr="004A3F2E">
        <w:rPr>
          <w:rFonts w:ascii="Garamond" w:hAnsi="Garamond"/>
          <w:sz w:val="24"/>
          <w:szCs w:val="24"/>
          <w:lang w:val="pt-BR" w:eastAsia="pt-BR"/>
        </w:rPr>
        <w:t>O valor total da contratação é de R$.......... (.....)</w:t>
      </w:r>
    </w:p>
    <w:p w14:paraId="5F103500" w14:textId="1D34C27E"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5.3.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0BCE24A8"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lastRenderedPageBreak/>
        <w:t xml:space="preserve">CLÁUSULA SEXTA - PAGAMENTO (art. 92, V e VI) </w:t>
      </w:r>
    </w:p>
    <w:p w14:paraId="7E610AD5"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6.1. O CONTRATANTE deverá pagar ao CONTRATADO o valor total de R$ ......... (</w:t>
      </w:r>
      <w:proofErr w:type="gramStart"/>
      <w:r w:rsidRPr="004A3F2E">
        <w:rPr>
          <w:rFonts w:ascii="Garamond" w:hAnsi="Garamond"/>
          <w:sz w:val="24"/>
          <w:szCs w:val="24"/>
          <w:lang w:val="pt-BR" w:eastAsia="pt-BR"/>
        </w:rPr>
        <w:t>.....</w:t>
      </w:r>
      <w:proofErr w:type="gramEnd"/>
      <w:r w:rsidRPr="004A3F2E">
        <w:rPr>
          <w:rFonts w:ascii="Garamond" w:hAnsi="Garamond"/>
          <w:sz w:val="24"/>
          <w:szCs w:val="24"/>
          <w:lang w:val="pt-BR" w:eastAsia="pt-BR"/>
        </w:rPr>
        <w:t>),e diretamente na conta corrente nº ...... da agência ......, de titularidade do CONTRATADO, junto à instituição financeira contratada pelo Município de Niterói.</w:t>
      </w:r>
    </w:p>
    <w:p w14:paraId="6BE98A5B" w14:textId="77777777" w:rsidR="00A26958" w:rsidRPr="004A3F2E" w:rsidRDefault="00A26958" w:rsidP="00A26958">
      <w:pPr>
        <w:widowControl/>
        <w:autoSpaceDE/>
        <w:autoSpaceDN/>
        <w:spacing w:before="120" w:afterLines="120" w:after="288" w:line="312" w:lineRule="auto"/>
        <w:jc w:val="both"/>
        <w:rPr>
          <w:rFonts w:ascii="Garamond" w:hAnsi="Garamond"/>
          <w:bCs/>
          <w:sz w:val="24"/>
          <w:szCs w:val="24"/>
          <w:lang w:val="pt-BR" w:eastAsia="pt-BR"/>
        </w:rPr>
      </w:pPr>
      <w:r w:rsidRPr="004A3F2E">
        <w:rPr>
          <w:rFonts w:ascii="Garamond" w:hAnsi="Garamond"/>
          <w:bCs/>
          <w:sz w:val="24"/>
          <w:szCs w:val="24"/>
          <w:lang w:val="pt-BR" w:eastAsia="pt-BR"/>
        </w:rPr>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796DC45C" w14:textId="77777777" w:rsidR="00A26958" w:rsidRPr="004A3F2E" w:rsidRDefault="00A26958" w:rsidP="00A26958">
      <w:pPr>
        <w:widowControl/>
        <w:autoSpaceDE/>
        <w:autoSpaceDN/>
        <w:spacing w:before="120" w:afterLines="120" w:after="288" w:line="312" w:lineRule="auto"/>
        <w:jc w:val="both"/>
        <w:rPr>
          <w:rFonts w:ascii="Garamond" w:hAnsi="Garamond"/>
          <w:bCs/>
          <w:sz w:val="24"/>
          <w:szCs w:val="24"/>
          <w:lang w:val="pt-BR" w:eastAsia="pt-BR"/>
        </w:rPr>
      </w:pPr>
      <w:r w:rsidRPr="004A3F2E">
        <w:rPr>
          <w:rFonts w:ascii="Garamond" w:hAnsi="Garamond"/>
          <w:bCs/>
          <w:sz w:val="24"/>
          <w:szCs w:val="24"/>
          <w:lang w:val="pt-BR" w:eastAsia="pt-BR"/>
        </w:rPr>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0312EEA4"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6.3.1 Quando houver glosa parcial do objeto, o CONTRATANTE deverá comunicar ao CONTRATADO para que emita Nota Fiscal ou Fatura com o valor exato dimensionado.</w:t>
      </w:r>
    </w:p>
    <w:p w14:paraId="0859CEBE" w14:textId="77777777" w:rsidR="00A26958" w:rsidRPr="004A3F2E" w:rsidRDefault="00A26958" w:rsidP="00A26958">
      <w:pPr>
        <w:widowControl/>
        <w:autoSpaceDE/>
        <w:autoSpaceDN/>
        <w:spacing w:before="120" w:afterLines="120" w:after="288" w:line="312" w:lineRule="auto"/>
        <w:jc w:val="both"/>
        <w:rPr>
          <w:rFonts w:ascii="Garamond" w:hAnsi="Garamond"/>
          <w:bCs/>
          <w:color w:val="4472C4"/>
          <w:sz w:val="24"/>
          <w:szCs w:val="24"/>
          <w:u w:val="single"/>
          <w:lang w:val="pt-BR" w:eastAsia="pt-BR"/>
        </w:rPr>
      </w:pPr>
      <w:r w:rsidRPr="004A3F2E">
        <w:rPr>
          <w:rFonts w:ascii="Garamond" w:hAnsi="Garamond"/>
          <w:bCs/>
          <w:sz w:val="24"/>
          <w:szCs w:val="24"/>
          <w:lang w:val="pt-BR" w:eastAsia="pt-BR"/>
        </w:rPr>
        <w:t xml:space="preserve">6.4. O CONTRATADO deverá encaminhar a Nota Fiscal ou Fatura para pagamento à Secretaria Executiva - </w:t>
      </w:r>
      <w:proofErr w:type="spellStart"/>
      <w:r w:rsidRPr="004A3F2E">
        <w:rPr>
          <w:rFonts w:ascii="Garamond" w:hAnsi="Garamond"/>
          <w:bCs/>
          <w:sz w:val="24"/>
          <w:szCs w:val="24"/>
          <w:lang w:val="pt-BR" w:eastAsia="pt-BR"/>
        </w:rPr>
        <w:t>Sexec</w:t>
      </w:r>
      <w:proofErr w:type="spellEnd"/>
      <w:r w:rsidRPr="004A3F2E">
        <w:rPr>
          <w:rFonts w:ascii="Garamond" w:hAnsi="Garamond"/>
          <w:bCs/>
          <w:sz w:val="24"/>
          <w:szCs w:val="24"/>
          <w:lang w:val="pt-BR" w:eastAsia="pt-BR"/>
        </w:rPr>
        <w:t xml:space="preserve">, situada na Visconde de Sepetiba, nº 987 – 6º andar- Centro, no Município de Niterói ou para o endereço eletrônico </w:t>
      </w:r>
      <w:r w:rsidRPr="004A3F2E">
        <w:rPr>
          <w:rFonts w:ascii="Garamond" w:hAnsi="Garamond"/>
          <w:bCs/>
          <w:color w:val="4472C4"/>
          <w:sz w:val="24"/>
          <w:szCs w:val="24"/>
          <w:u w:val="single"/>
          <w:lang w:val="pt-BR" w:eastAsia="pt-BR"/>
        </w:rPr>
        <w:t>suporte@administração.niteroi.rj.gov.br</w:t>
      </w:r>
    </w:p>
    <w:p w14:paraId="785CF53C" w14:textId="77777777" w:rsidR="00A26958" w:rsidRPr="004A3F2E" w:rsidRDefault="00A26958" w:rsidP="00A26958">
      <w:pPr>
        <w:widowControl/>
        <w:autoSpaceDE/>
        <w:autoSpaceDN/>
        <w:spacing w:before="120" w:afterLines="120" w:after="288" w:line="312" w:lineRule="auto"/>
        <w:jc w:val="both"/>
        <w:rPr>
          <w:rFonts w:ascii="Garamond" w:hAnsi="Garamond"/>
          <w:bCs/>
          <w:sz w:val="24"/>
          <w:szCs w:val="24"/>
          <w:lang w:val="pt-BR" w:eastAsia="pt-BR"/>
        </w:rPr>
      </w:pPr>
      <w:r w:rsidRPr="004A3F2E">
        <w:rPr>
          <w:rFonts w:ascii="Garamond" w:hAnsi="Garamond"/>
          <w:bCs/>
          <w:sz w:val="24"/>
          <w:szCs w:val="24"/>
          <w:lang w:val="pt-BR" w:eastAsia="pt-BR"/>
        </w:rPr>
        <w:t>6.5. Recebida a Nota Fiscal ou Fatura, o órgão competente deverá realizar consulta ao SICAF para verificar:</w:t>
      </w:r>
    </w:p>
    <w:p w14:paraId="2139080F" w14:textId="77777777" w:rsidR="00A26958" w:rsidRPr="004A3F2E" w:rsidRDefault="00A26958" w:rsidP="00A26958">
      <w:pPr>
        <w:widowControl/>
        <w:autoSpaceDE/>
        <w:autoSpaceDN/>
        <w:spacing w:before="120"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a) a manutenção das condições de habilitação exigidas pelo instrumento convocatório;</w:t>
      </w:r>
    </w:p>
    <w:p w14:paraId="23F6E92A" w14:textId="77777777" w:rsidR="00A26958" w:rsidRPr="004A3F2E" w:rsidRDefault="00A26958" w:rsidP="00A26958">
      <w:pPr>
        <w:widowControl/>
        <w:autoSpaceDE/>
        <w:autoSpaceDN/>
        <w:spacing w:before="120"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 xml:space="preserve">b) se o CONTRATADO foi penalizado com as sanções de declaração de inidoneidade ou impedimento de licitar e contratar com o Poder Público, observadas as abrangências de aplicação; e </w:t>
      </w:r>
    </w:p>
    <w:p w14:paraId="525BAF32" w14:textId="77777777" w:rsidR="00A26958" w:rsidRPr="004A3F2E" w:rsidRDefault="00A26958" w:rsidP="00A26958">
      <w:pPr>
        <w:widowControl/>
        <w:autoSpaceDE/>
        <w:autoSpaceDN/>
        <w:spacing w:before="120" w:after="24"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c) eventuais ocorrências impeditivas indiretas, hipótese na qual o gestor deverá verificar se houve fraude por parte das empresas apontadas no Relatório de Ocorrências Impeditivas Indiretas.</w:t>
      </w:r>
    </w:p>
    <w:p w14:paraId="225D012F" w14:textId="77777777" w:rsidR="00A26958" w:rsidRPr="004A3F2E" w:rsidRDefault="00A26958" w:rsidP="00A26958">
      <w:pPr>
        <w:widowControl/>
        <w:autoSpaceDE/>
        <w:autoSpaceDN/>
        <w:spacing w:before="240" w:afterLines="120" w:after="288" w:line="312" w:lineRule="auto"/>
        <w:ind w:left="709"/>
        <w:jc w:val="both"/>
        <w:rPr>
          <w:rFonts w:ascii="Garamond" w:hAnsi="Garamond"/>
          <w:bCs/>
          <w:sz w:val="24"/>
          <w:szCs w:val="24"/>
          <w:lang w:val="pt-BR" w:eastAsia="pt-BR"/>
        </w:rPr>
      </w:pPr>
      <w:r w:rsidRPr="004A3F2E">
        <w:rPr>
          <w:rFonts w:ascii="Garamond" w:hAnsi="Garamond"/>
          <w:bCs/>
          <w:sz w:val="24"/>
          <w:szCs w:val="24"/>
          <w:lang w:val="pt-BR" w:eastAsia="pt-BR"/>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650330C1"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 xml:space="preserve">6.5.2 Não havendo regularização ou sendo a defesa considerada improcedente, o CONTRATANTE deverá comunicar aos órgãos responsáveis pela fiscalização da regularidade fiscal quanto à inadimplência </w:t>
      </w:r>
      <w:r w:rsidRPr="004A3F2E">
        <w:rPr>
          <w:rFonts w:ascii="Garamond" w:hAnsi="Garamond"/>
          <w:bCs/>
          <w:sz w:val="24"/>
          <w:szCs w:val="24"/>
          <w:lang w:val="pt-BR" w:eastAsia="pt-BR"/>
        </w:rPr>
        <w:lastRenderedPageBreak/>
        <w:t>do CONTRATADO, bem como quanto à existência de pagamento a ser efetuado, para que sejam acionados os meios pertinentes e necessários para garantir o recebimento de seus créditos.</w:t>
      </w:r>
    </w:p>
    <w:p w14:paraId="46723D4C"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6.5.3 Persistindo a irregularidade, o CONTRATANTE deverá adotar as medidas necessárias à rescisão do Contrato nos autos do processo administrativo correspondente, assegurada ao CONTRATADO a ampla defesa.</w:t>
      </w:r>
    </w:p>
    <w:p w14:paraId="27A656A4"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6.5.4 Havendo a efetiva execução do objeto, os pagamentos serão realizados normalmente, até que se decida pela rescisão do Contrato, caso o CONTRATADO não regularize sua situação.</w:t>
      </w:r>
    </w:p>
    <w:p w14:paraId="335696BD" w14:textId="77777777" w:rsidR="00A26958" w:rsidRPr="004A3F2E" w:rsidRDefault="00A26958" w:rsidP="00A26958">
      <w:pPr>
        <w:widowControl/>
        <w:autoSpaceDE/>
        <w:autoSpaceDN/>
        <w:spacing w:before="120" w:afterLines="120" w:after="288" w:line="312" w:lineRule="auto"/>
        <w:jc w:val="both"/>
        <w:rPr>
          <w:rFonts w:ascii="Garamond" w:hAnsi="Garamond"/>
          <w:bCs/>
          <w:sz w:val="24"/>
          <w:szCs w:val="24"/>
          <w:lang w:val="pt-BR" w:eastAsia="pt-BR"/>
        </w:rPr>
      </w:pPr>
      <w:r w:rsidRPr="004A3F2E">
        <w:rPr>
          <w:rFonts w:ascii="Garamond" w:hAnsi="Garamond"/>
          <w:bCs/>
          <w:sz w:val="24"/>
          <w:szCs w:val="24"/>
          <w:lang w:val="pt-BR" w:eastAsia="pt-BR"/>
        </w:rPr>
        <w:t>6.6 Havendo a efetiva execução do objeto, os pagamentos serão realizados normalmente, até que se decida pela rescisão do Contrato, caso o CONTRATADO não regularize sua situação.</w:t>
      </w:r>
    </w:p>
    <w:p w14:paraId="1BE19D3D"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3959F910" w14:textId="77777777" w:rsidR="00A26958" w:rsidRPr="004A3F2E" w:rsidRDefault="00A26958" w:rsidP="00A26958">
      <w:pPr>
        <w:widowControl/>
        <w:autoSpaceDE/>
        <w:autoSpaceDN/>
        <w:spacing w:before="120" w:afterLines="120" w:after="288" w:line="312" w:lineRule="auto"/>
        <w:jc w:val="both"/>
        <w:rPr>
          <w:rFonts w:ascii="Garamond" w:hAnsi="Garamond"/>
          <w:bCs/>
          <w:sz w:val="24"/>
          <w:szCs w:val="24"/>
          <w:lang w:val="pt-BR" w:eastAsia="pt-BR"/>
        </w:rPr>
      </w:pPr>
      <w:bookmarkStart w:id="67" w:name="_Hlk158386943"/>
      <w:r w:rsidRPr="004A3F2E">
        <w:rPr>
          <w:rFonts w:ascii="Garamond" w:hAnsi="Garamond"/>
          <w:bCs/>
          <w:sz w:val="24"/>
          <w:szCs w:val="24"/>
          <w:lang w:val="pt-BR" w:eastAsia="pt-BR"/>
        </w:rPr>
        <w:t>6.7 O pagamento será efetuado no prazo máximo de até 30 (trinta) dias, contado do recebimento da Nota Fiscal ou Fatura.</w:t>
      </w:r>
      <w:bookmarkEnd w:id="67"/>
    </w:p>
    <w:p w14:paraId="4BB4B4BA" w14:textId="77777777" w:rsidR="00A26958" w:rsidRPr="004A3F2E" w:rsidRDefault="00A26958" w:rsidP="00A26958">
      <w:pPr>
        <w:widowControl/>
        <w:autoSpaceDE/>
        <w:autoSpaceDN/>
        <w:spacing w:before="120" w:afterLines="120" w:after="288" w:line="312" w:lineRule="auto"/>
        <w:jc w:val="both"/>
        <w:rPr>
          <w:rFonts w:ascii="Garamond" w:hAnsi="Garamond"/>
          <w:bCs/>
          <w:sz w:val="24"/>
          <w:szCs w:val="24"/>
          <w:lang w:val="pt-BR" w:eastAsia="pt-BR"/>
        </w:rPr>
      </w:pPr>
      <w:r w:rsidRPr="004A3F2E">
        <w:rPr>
          <w:rFonts w:ascii="Garamond" w:hAnsi="Garamond"/>
          <w:bCs/>
          <w:sz w:val="24"/>
          <w:szCs w:val="24"/>
          <w:lang w:val="pt-BR" w:eastAsia="pt-BR"/>
        </w:rPr>
        <w:t>6.8 Quando do pagamento, será efetuada a retenção tributária prevista na legislação aplicável.</w:t>
      </w:r>
    </w:p>
    <w:p w14:paraId="6E861C35"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6.8.1 Independentemente do percentual de tributo inserido na planilha, no pagamento serão retidos na fonte os percentuais estabelecidos na legislação vigente.</w:t>
      </w:r>
    </w:p>
    <w:p w14:paraId="29F518E3"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6.8.2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nº 123/2006.</w:t>
      </w:r>
    </w:p>
    <w:p w14:paraId="3AC88B37" w14:textId="77777777" w:rsidR="00A26958" w:rsidRDefault="00A26958" w:rsidP="00A26958">
      <w:pPr>
        <w:widowControl/>
        <w:autoSpaceDE/>
        <w:autoSpaceDN/>
        <w:spacing w:before="120" w:afterLines="120" w:after="288" w:line="312" w:lineRule="auto"/>
        <w:jc w:val="both"/>
        <w:rPr>
          <w:rFonts w:ascii="Garamond" w:hAnsi="Garamond"/>
          <w:bCs/>
          <w:sz w:val="24"/>
          <w:szCs w:val="24"/>
          <w:lang w:val="pt-BR" w:eastAsia="pt-BR"/>
        </w:rPr>
      </w:pPr>
      <w:r w:rsidRPr="004A3F2E">
        <w:rPr>
          <w:rFonts w:ascii="Garamond" w:hAnsi="Garamond"/>
          <w:bCs/>
          <w:sz w:val="24"/>
          <w:szCs w:val="24"/>
          <w:lang w:val="pt-BR" w:eastAsia="pt-BR"/>
        </w:rPr>
        <w:t>6.9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36A7ECA0" w14:textId="77777777" w:rsidR="00F736B0" w:rsidRDefault="00F736B0" w:rsidP="00A26958">
      <w:pPr>
        <w:widowControl/>
        <w:autoSpaceDE/>
        <w:autoSpaceDN/>
        <w:spacing w:before="120" w:afterLines="120" w:after="288" w:line="312" w:lineRule="auto"/>
        <w:jc w:val="both"/>
        <w:rPr>
          <w:rFonts w:ascii="Garamond" w:hAnsi="Garamond"/>
          <w:bCs/>
          <w:sz w:val="24"/>
          <w:szCs w:val="24"/>
          <w:lang w:val="pt-BR" w:eastAsia="pt-BR"/>
        </w:rPr>
      </w:pPr>
    </w:p>
    <w:p w14:paraId="641B9DDE" w14:textId="77777777" w:rsidR="00F736B0" w:rsidRPr="004A3F2E" w:rsidRDefault="00F736B0" w:rsidP="00A26958">
      <w:pPr>
        <w:widowControl/>
        <w:autoSpaceDE/>
        <w:autoSpaceDN/>
        <w:spacing w:before="120" w:afterLines="120" w:after="288" w:line="312" w:lineRule="auto"/>
        <w:jc w:val="both"/>
        <w:rPr>
          <w:rFonts w:ascii="Garamond" w:hAnsi="Garamond"/>
          <w:bCs/>
          <w:sz w:val="24"/>
          <w:szCs w:val="24"/>
          <w:lang w:val="pt-BR" w:eastAsia="pt-BR"/>
        </w:rPr>
      </w:pPr>
    </w:p>
    <w:p w14:paraId="3A919326"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lastRenderedPageBreak/>
        <w:t xml:space="preserve">CLÁUSULA SÉTIMA - REAJUSTE (art. 92, V) </w:t>
      </w:r>
    </w:p>
    <w:p w14:paraId="7DC6EE4B" w14:textId="77777777" w:rsidR="00A26958" w:rsidRPr="004A3F2E" w:rsidRDefault="00A26958" w:rsidP="00A26958">
      <w:pPr>
        <w:widowControl/>
        <w:autoSpaceDE/>
        <w:autoSpaceDN/>
        <w:spacing w:before="120" w:afterLines="120" w:after="288" w:line="312" w:lineRule="auto"/>
        <w:jc w:val="both"/>
        <w:rPr>
          <w:rFonts w:ascii="Garamond" w:hAnsi="Garamond"/>
          <w:i/>
          <w:iCs/>
          <w:sz w:val="24"/>
          <w:szCs w:val="24"/>
          <w:lang w:val="pt-BR" w:eastAsia="pt-BR"/>
        </w:rPr>
      </w:pPr>
      <w:r w:rsidRPr="004A3F2E">
        <w:rPr>
          <w:rFonts w:ascii="Garamond" w:hAnsi="Garamond"/>
          <w:sz w:val="24"/>
          <w:szCs w:val="24"/>
          <w:lang w:val="pt-BR" w:eastAsia="pt-BR"/>
        </w:rPr>
        <w:t>7.1. Os preços inicialmente contratados são fixos e irreajustáveis no prazo de um ano contado da data do orçamento estimado, em 25/01/2024.</w:t>
      </w:r>
      <w:r w:rsidRPr="004A3F2E">
        <w:rPr>
          <w:rFonts w:ascii="Garamond" w:hAnsi="Garamond"/>
          <w:i/>
          <w:iCs/>
          <w:sz w:val="24"/>
          <w:szCs w:val="24"/>
          <w:lang w:val="pt-BR" w:eastAsia="pt-BR"/>
        </w:rPr>
        <w:t xml:space="preserve"> </w:t>
      </w:r>
    </w:p>
    <w:p w14:paraId="53B0BD1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7.2. Após o interregno de um ano, mediante solicitação do </w:t>
      </w:r>
      <w:r w:rsidRPr="004A3F2E">
        <w:rPr>
          <w:rFonts w:ascii="Garamond" w:hAnsi="Garamond"/>
          <w:b/>
          <w:sz w:val="24"/>
          <w:szCs w:val="24"/>
          <w:lang w:val="pt-BR" w:eastAsia="pt-BR"/>
        </w:rPr>
        <w:t>CONTRATADO</w:t>
      </w:r>
      <w:r w:rsidRPr="004A3F2E">
        <w:rPr>
          <w:rFonts w:ascii="Garamond" w:hAnsi="Garamond"/>
          <w:sz w:val="24"/>
          <w:szCs w:val="24"/>
          <w:lang w:val="pt-BR" w:eastAsia="pt-BR"/>
        </w:rPr>
        <w:t>, os preços iniciais serão reajustados, mediante a aplicação, pelo contratante, do índice IPCA, exclusivamente para as obrigações iniciadas e concluídas após a ocorrência da anualidade.</w:t>
      </w:r>
    </w:p>
    <w:p w14:paraId="3E53E3C4"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7.2.1 O interregno mínimo de 1 (um) para o primeiro reajuste será contado da data do orçamento estimado.</w:t>
      </w:r>
    </w:p>
    <w:p w14:paraId="3355B510"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7.3. Nos reajustes subsequentes ao primeiro, o interregno mínimo de um ano será contado a partir dos efeitos financeiros do último reajuste. </w:t>
      </w:r>
    </w:p>
    <w:p w14:paraId="7A0FFF00"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52B69B2F"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7.5. Nas aferições finais, o(s) índice(s) utilizado(s) para reajuste será(</w:t>
      </w:r>
      <w:proofErr w:type="spellStart"/>
      <w:r w:rsidRPr="004A3F2E">
        <w:rPr>
          <w:rFonts w:ascii="Garamond" w:hAnsi="Garamond"/>
          <w:sz w:val="24"/>
          <w:szCs w:val="24"/>
          <w:lang w:val="pt-BR" w:eastAsia="pt-BR"/>
        </w:rPr>
        <w:t>ão</w:t>
      </w:r>
      <w:proofErr w:type="spellEnd"/>
      <w:r w:rsidRPr="004A3F2E">
        <w:rPr>
          <w:rFonts w:ascii="Garamond" w:hAnsi="Garamond"/>
          <w:sz w:val="24"/>
          <w:szCs w:val="24"/>
          <w:lang w:val="pt-BR" w:eastAsia="pt-BR"/>
        </w:rPr>
        <w:t xml:space="preserve">), obrigatoriamente, o(s) definitivo(s). </w:t>
      </w:r>
    </w:p>
    <w:p w14:paraId="426C4167"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7.5.1 Fica o CONTRATADO obrigado a apresentar memória de cálculo referente ao reajustamento de preços do valor remanescente, sempre que este ocorrer, sendo adotado na aferição final o índice definitivo.</w:t>
      </w:r>
    </w:p>
    <w:p w14:paraId="4E15D267"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7.6. Caso o(s) índice(s) estabelecido(s) para reajustamento venha(m) a ser extinto(s) ou de qualquer forma não possa(m) mais ser utilizado(s), será(</w:t>
      </w:r>
      <w:proofErr w:type="spellStart"/>
      <w:r w:rsidRPr="004A3F2E">
        <w:rPr>
          <w:rFonts w:ascii="Garamond" w:hAnsi="Garamond"/>
          <w:sz w:val="24"/>
          <w:szCs w:val="24"/>
          <w:lang w:val="pt-BR" w:eastAsia="pt-BR"/>
        </w:rPr>
        <w:t>ão</w:t>
      </w:r>
      <w:proofErr w:type="spellEnd"/>
      <w:r w:rsidRPr="004A3F2E">
        <w:rPr>
          <w:rFonts w:ascii="Garamond" w:hAnsi="Garamond"/>
          <w:sz w:val="24"/>
          <w:szCs w:val="24"/>
          <w:lang w:val="pt-BR" w:eastAsia="pt-BR"/>
        </w:rPr>
        <w:t xml:space="preserve">) adotado(s), em substituição, o(s) que vier(em) a ser determinado(s) pela legislação então em vigor. </w:t>
      </w:r>
    </w:p>
    <w:p w14:paraId="363585EC"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7.7. Na ausência de previsão legal quanto ao índice substituto, as partes elegerão novo índice oficial, para reajustamento do preço do valor remanescente, por meio de termo aditivo.</w:t>
      </w:r>
    </w:p>
    <w:p w14:paraId="3E5F73A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7.8. O pedido de reajuste deverá ser formulado durante a vigência do Contrato e antes de eventual prorrogação contratual, sob pena de preclusão.</w:t>
      </w:r>
    </w:p>
    <w:p w14:paraId="6EE54527"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7.8.1. Os efeitos financeiros do pedido de reajuste serão contados:</w:t>
      </w:r>
    </w:p>
    <w:p w14:paraId="6C9AE7CB"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a) da data-base prevista no contrato, desde que requerido o reajuste no prazo de 60 (sessenta) dias da data de publicação do índice ajustado contratualmente;</w:t>
      </w:r>
    </w:p>
    <w:p w14:paraId="0DBB560D"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lastRenderedPageBreak/>
        <w:t>b) a partir da data do requerimento do CONTRATADO, caso o pedido seja formulado após o prazo fixado na alínea a, acima, o que não acarretará a alteração do marco para cômputo da anualidade do reajustamento, já adotado no edital e no contrato.</w:t>
      </w:r>
    </w:p>
    <w:p w14:paraId="66E0FB93"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602021D9"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7.10 A extinção do contrato não configurará óbice para o deferimento do reajuste solicitado tempestivamente, hipótese em que será concedido por meio de termo indenizatório.</w:t>
      </w:r>
    </w:p>
    <w:p w14:paraId="4BBF6DCE"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7.11 O reajuste será realizado por apostilamento.</w:t>
      </w:r>
    </w:p>
    <w:p w14:paraId="09E447D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7.12 O reajuste de preços não interfere no direito das partes de solicitar, a qualquer momento, a manutenção do equilíbrio econômico dos contratos com base no disposto no art. 124, inciso II, alínea “d”, da Lei nº 14.133/2021.</w:t>
      </w:r>
    </w:p>
    <w:p w14:paraId="15A59C77" w14:textId="77777777" w:rsidR="00A26958" w:rsidRPr="004A3F2E" w:rsidRDefault="00A26958" w:rsidP="00A26958">
      <w:pPr>
        <w:widowControl/>
        <w:autoSpaceDE/>
        <w:autoSpaceDN/>
        <w:spacing w:before="120" w:afterLines="120" w:after="288" w:line="312" w:lineRule="auto"/>
        <w:jc w:val="both"/>
        <w:rPr>
          <w:rFonts w:ascii="Garamond" w:eastAsia="MS Mincho" w:hAnsi="Garamond"/>
          <w:b/>
          <w:bCs/>
          <w:i/>
          <w:iCs/>
          <w:color w:val="ED0000"/>
          <w:sz w:val="24"/>
          <w:szCs w:val="24"/>
          <w:lang w:val="pt-BR" w:eastAsia="pt-BR"/>
        </w:rPr>
      </w:pPr>
      <w:r w:rsidRPr="004A3F2E">
        <w:rPr>
          <w:rFonts w:ascii="Garamond" w:hAnsi="Garamond"/>
          <w:b/>
          <w:bCs/>
          <w:sz w:val="24"/>
          <w:szCs w:val="24"/>
          <w:lang w:val="pt-BR" w:eastAsia="pt-BR"/>
        </w:rPr>
        <w:t>CLÁUSULA OITAVA - OBRIGAÇÕES DO CONTRATANTE (art. 92, X, XI e XIV)</w:t>
      </w:r>
    </w:p>
    <w:p w14:paraId="0D703708"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8.1. São obrigações do Contratante: </w:t>
      </w:r>
    </w:p>
    <w:p w14:paraId="24FBF16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8.1.1. Exigir o cumprimento de todas as obrigações assumidas pelo Contratado, de acordo com o contrato e seus anexos; </w:t>
      </w:r>
    </w:p>
    <w:p w14:paraId="70696298"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8.1.2. Receber o objeto no prazo e condições estabelecidas no Termo de Referência ou projeto básico;</w:t>
      </w:r>
    </w:p>
    <w:p w14:paraId="15F8616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8.1.3. Notificar o Contratado, por escrito, sobre vícios, defeitos ou incorreções verificadas no objeto fornecido, para que seja por ele substituído, reparado ou corrigido, no total ou em parte, às suas expensas; </w:t>
      </w:r>
    </w:p>
    <w:p w14:paraId="74BE3DFA"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8.1.4. Acompanhar e fiscalizar a execução do contrato e o cumprimento das obrigações pelo Contratado; </w:t>
      </w:r>
    </w:p>
    <w:p w14:paraId="415CA68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1A6DECC1"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8.1.6. Efetuar o pagamento ao Contratado do valor correspondente à execução do objeto, no prazo, forma e condições estabelecidos no presente Contrato e no Termo de Referência; </w:t>
      </w:r>
    </w:p>
    <w:p w14:paraId="06205BD1"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8.1.7. Aplicar ao Contratado sanções motivadas pela inexecução total ou parcial das obrigações contratuais, na forma prevista na lei e neste Contrato.</w:t>
      </w:r>
    </w:p>
    <w:p w14:paraId="226F2124"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lastRenderedPageBreak/>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C572F1B"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 xml:space="preserve">8.1.8.1 A Administração terá o prazo de </w:t>
      </w:r>
      <w:r w:rsidRPr="004A3F2E">
        <w:rPr>
          <w:rFonts w:ascii="Garamond" w:hAnsi="Garamond"/>
          <w:iCs/>
          <w:sz w:val="24"/>
          <w:szCs w:val="24"/>
          <w:lang w:val="pt-BR" w:eastAsia="pt-BR"/>
        </w:rPr>
        <w:t>1 (um) mês</w:t>
      </w:r>
      <w:r w:rsidRPr="004A3F2E">
        <w:rPr>
          <w:rFonts w:ascii="Garamond" w:hAnsi="Garamond"/>
          <w:sz w:val="24"/>
          <w:szCs w:val="24"/>
          <w:lang w:val="pt-BR" w:eastAsia="pt-BR"/>
        </w:rPr>
        <w:t>, a contar da data do protocolo do requerimento para decidir, admitida a prorrogação motivada, por igual período.</w:t>
      </w:r>
    </w:p>
    <w:p w14:paraId="1FDB5C16" w14:textId="128446F6"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8.1.9. Responder eventuais pedidos de reestabelecimento do equilíbrio econômico-financeiro feitos pelo contratado no prazo máximo de 45 (quarenta e cinco) dias, admitida a prorrogação motivada, por uma única vez, por igual período.</w:t>
      </w:r>
    </w:p>
    <w:p w14:paraId="3D686C84"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8.1.10. Notificar os emitentes das garantias quanto ao início de processo administrativo para apuração de descumprimento de cláusulas contratuais, na forma do art. 137, § 4º, da Lei nº 14.133/2021.</w:t>
      </w:r>
    </w:p>
    <w:p w14:paraId="6A17EA74"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8.1.11.  Comunicar o Contratado na hipótese de posterior alteração do projeto pelo Contratante, no caso do art. 93, §2º, da Lei nº 14.133, de 2021. </w:t>
      </w:r>
    </w:p>
    <w:p w14:paraId="328A5090"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F4177C7" w14:textId="77777777" w:rsidR="00A26958" w:rsidRPr="004A3F2E" w:rsidRDefault="00A26958" w:rsidP="00A26958">
      <w:pPr>
        <w:widowControl/>
        <w:autoSpaceDE/>
        <w:autoSpaceDN/>
        <w:spacing w:before="120" w:afterLines="120" w:after="288" w:line="312" w:lineRule="auto"/>
        <w:jc w:val="both"/>
        <w:rPr>
          <w:rFonts w:ascii="Garamond" w:eastAsia="MS Mincho" w:hAnsi="Garamond"/>
          <w:bCs/>
          <w:color w:val="000000"/>
          <w:sz w:val="24"/>
          <w:szCs w:val="24"/>
          <w:lang w:val="pt-BR" w:eastAsia="pt-BR"/>
        </w:rPr>
      </w:pPr>
      <w:r w:rsidRPr="004A3F2E">
        <w:rPr>
          <w:rFonts w:ascii="Garamond" w:eastAsia="MS Mincho" w:hAnsi="Garamond"/>
          <w:bCs/>
          <w:color w:val="000000"/>
          <w:sz w:val="24"/>
          <w:szCs w:val="24"/>
          <w:lang w:val="pt-BR" w:eastAsia="pt-BR"/>
        </w:rPr>
        <w:t>8.13. O presente Contrato não configura vínculo empregatício entre os trabalhadores ou sócios do CONTRATADO e o CONTRATANTE.</w:t>
      </w:r>
    </w:p>
    <w:p w14:paraId="0D9D1AD6"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t xml:space="preserve">CLÁUSULA NONA - OBRIGAÇÕES DO CONTRATADO (art. 92, XIV, XVI e XVII) </w:t>
      </w:r>
    </w:p>
    <w:p w14:paraId="5F1B3BD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32D46900"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 Manter preposto aceito pela Administração no local do serviço para representá-lo na execução do contrato. </w:t>
      </w:r>
    </w:p>
    <w:p w14:paraId="19CCE511"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9.1.2. A indicação ou a manutenção do preposto da empresa poderá ser recusada pelo órgão ou entidade, desde que devidamente justificada, devendo a empresa designar outro para o exercício da atividade.</w:t>
      </w:r>
    </w:p>
    <w:p w14:paraId="647C7C43"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9.1.3. Atender às determinações regulares emitidas pelo fiscal do contrato ou autoridade superior (art. 137, II) e prestar todo esclarecimento ou informação por eles solicitados; </w:t>
      </w:r>
    </w:p>
    <w:p w14:paraId="16B8144C"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lastRenderedPageBreak/>
        <w:t xml:space="preserve">9.1.4.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2EEF680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9.1.5. Reparar, corrigir, remover, reconstruir ou substituir, às suas expensas, no total ou em parte, no prazo fixado pelo fiscal do contrato, os serviços nos quais se verificarem vícios, defeitos ou incorreções resultantes da execução ou dos materiais empregados;</w:t>
      </w:r>
    </w:p>
    <w:p w14:paraId="3177764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9.1.6.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4F01DE3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15B7661C"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9.1.8. Manter a regularidade junto ao Sistema de Cadastro de Fornecedores – SICAF.</w:t>
      </w:r>
    </w:p>
    <w:p w14:paraId="37D5107F" w14:textId="77777777" w:rsidR="00A26958" w:rsidRPr="004A3F2E" w:rsidRDefault="00A26958" w:rsidP="00A26958">
      <w:pPr>
        <w:widowControl/>
        <w:autoSpaceDE/>
        <w:autoSpaceDN/>
        <w:spacing w:before="120" w:afterLines="120" w:after="288" w:line="312" w:lineRule="auto"/>
        <w:ind w:left="709"/>
        <w:jc w:val="both"/>
        <w:rPr>
          <w:rFonts w:ascii="Garamond" w:hAnsi="Garamond"/>
          <w:sz w:val="24"/>
          <w:szCs w:val="24"/>
          <w:lang w:val="pt-BR" w:eastAsia="pt-BR"/>
        </w:rPr>
      </w:pPr>
      <w:r w:rsidRPr="004A3F2E">
        <w:rPr>
          <w:rFonts w:ascii="Garamond" w:hAnsi="Garamond"/>
          <w:sz w:val="24"/>
          <w:szCs w:val="24"/>
          <w:lang w:val="pt-BR" w:eastAsia="pt-BR"/>
        </w:rPr>
        <w:t xml:space="preserve">9.1.8.1.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03E6A731" w14:textId="77777777" w:rsidR="00A26958" w:rsidRPr="004A3F2E" w:rsidRDefault="00A26958" w:rsidP="00A26958">
      <w:pPr>
        <w:widowControl/>
        <w:autoSpaceDE/>
        <w:autoSpaceDN/>
        <w:spacing w:before="120" w:afterLines="120" w:after="288" w:line="312" w:lineRule="auto"/>
        <w:ind w:left="709"/>
        <w:jc w:val="both"/>
        <w:rPr>
          <w:rFonts w:ascii="Garamond" w:hAnsi="Garamond"/>
          <w:sz w:val="24"/>
          <w:szCs w:val="24"/>
          <w:lang w:val="pt-BR" w:eastAsia="pt-BR"/>
        </w:rPr>
      </w:pPr>
      <w:r w:rsidRPr="004A3F2E">
        <w:rPr>
          <w:rFonts w:ascii="Garamond" w:hAnsi="Garamond"/>
          <w:sz w:val="24"/>
          <w:szCs w:val="24"/>
          <w:lang w:val="pt-BR" w:eastAsia="pt-BR"/>
        </w:rPr>
        <w:t xml:space="preserve">a) prova de regularidade relativa à Seguridade Social; </w:t>
      </w:r>
    </w:p>
    <w:p w14:paraId="42A8A81E" w14:textId="77777777" w:rsidR="00A26958" w:rsidRPr="004A3F2E" w:rsidRDefault="00A26958" w:rsidP="00A26958">
      <w:pPr>
        <w:widowControl/>
        <w:autoSpaceDE/>
        <w:autoSpaceDN/>
        <w:spacing w:before="120" w:afterLines="120" w:after="288" w:line="312" w:lineRule="auto"/>
        <w:ind w:left="709"/>
        <w:jc w:val="both"/>
        <w:rPr>
          <w:rFonts w:ascii="Garamond" w:hAnsi="Garamond"/>
          <w:sz w:val="24"/>
          <w:szCs w:val="24"/>
          <w:lang w:val="pt-BR" w:eastAsia="pt-BR"/>
        </w:rPr>
      </w:pPr>
      <w:r w:rsidRPr="004A3F2E">
        <w:rPr>
          <w:rFonts w:ascii="Garamond" w:hAnsi="Garamond"/>
          <w:sz w:val="24"/>
          <w:szCs w:val="24"/>
          <w:lang w:val="pt-BR" w:eastAsia="pt-BR"/>
        </w:rPr>
        <w:t xml:space="preserve">b) certidão conjunta relativa aos tributos federais e à Dívida Ativa da União; </w:t>
      </w:r>
    </w:p>
    <w:p w14:paraId="5B464BE8" w14:textId="77777777" w:rsidR="00A26958" w:rsidRPr="004A3F2E" w:rsidRDefault="00A26958" w:rsidP="00A26958">
      <w:pPr>
        <w:widowControl/>
        <w:autoSpaceDE/>
        <w:autoSpaceDN/>
        <w:spacing w:before="120" w:afterLines="120" w:after="288" w:line="312" w:lineRule="auto"/>
        <w:ind w:left="709"/>
        <w:jc w:val="both"/>
        <w:rPr>
          <w:rFonts w:ascii="Garamond" w:hAnsi="Garamond"/>
          <w:sz w:val="24"/>
          <w:szCs w:val="24"/>
          <w:lang w:val="pt-BR" w:eastAsia="pt-BR"/>
        </w:rPr>
      </w:pPr>
      <w:r w:rsidRPr="004A3F2E">
        <w:rPr>
          <w:rFonts w:ascii="Garamond" w:hAnsi="Garamond"/>
          <w:sz w:val="24"/>
          <w:szCs w:val="24"/>
          <w:lang w:val="pt-BR" w:eastAsia="pt-BR"/>
        </w:rPr>
        <w:t xml:space="preserve">c) certidões que comprovem a regularidade perante a Fazenda Municipal ou Distrital do domicílio ou sede do contratado; </w:t>
      </w:r>
    </w:p>
    <w:p w14:paraId="32DAE849" w14:textId="77777777" w:rsidR="00A26958" w:rsidRPr="004A3F2E" w:rsidRDefault="00A26958" w:rsidP="00A26958">
      <w:pPr>
        <w:widowControl/>
        <w:autoSpaceDE/>
        <w:autoSpaceDN/>
        <w:spacing w:before="120" w:afterLines="120" w:after="288" w:line="312" w:lineRule="auto"/>
        <w:ind w:left="709"/>
        <w:jc w:val="both"/>
        <w:rPr>
          <w:rFonts w:ascii="Garamond" w:hAnsi="Garamond"/>
          <w:sz w:val="24"/>
          <w:szCs w:val="24"/>
          <w:lang w:val="pt-BR" w:eastAsia="pt-BR"/>
        </w:rPr>
      </w:pPr>
      <w:r w:rsidRPr="004A3F2E">
        <w:rPr>
          <w:rFonts w:ascii="Garamond" w:hAnsi="Garamond"/>
          <w:sz w:val="24"/>
          <w:szCs w:val="24"/>
          <w:lang w:val="pt-BR" w:eastAsia="pt-BR"/>
        </w:rPr>
        <w:t xml:space="preserve">d) Certidão de Regularidade do FGTS – CRF; e </w:t>
      </w:r>
    </w:p>
    <w:p w14:paraId="130E0CAB" w14:textId="77777777" w:rsidR="00A26958" w:rsidRPr="004A3F2E" w:rsidRDefault="00A26958" w:rsidP="00A26958">
      <w:pPr>
        <w:widowControl/>
        <w:autoSpaceDE/>
        <w:autoSpaceDN/>
        <w:spacing w:before="120" w:afterLines="120" w:after="288" w:line="312" w:lineRule="auto"/>
        <w:ind w:left="709"/>
        <w:jc w:val="both"/>
        <w:rPr>
          <w:rFonts w:ascii="Garamond" w:hAnsi="Garamond"/>
          <w:sz w:val="24"/>
          <w:szCs w:val="24"/>
          <w:lang w:val="pt-BR" w:eastAsia="pt-BR"/>
        </w:rPr>
      </w:pPr>
      <w:r w:rsidRPr="004A3F2E">
        <w:rPr>
          <w:rFonts w:ascii="Garamond" w:hAnsi="Garamond"/>
          <w:sz w:val="24"/>
          <w:szCs w:val="24"/>
          <w:lang w:val="pt-BR" w:eastAsia="pt-BR"/>
        </w:rPr>
        <w:t>e) Certidão Negativa de Débitos Trabalhistas – CNDT;</w:t>
      </w:r>
    </w:p>
    <w:p w14:paraId="1D08AEE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12B736A"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lastRenderedPageBreak/>
        <w:t xml:space="preserve">9.1.10. Comunicar ao Fiscal do contrato, no prazo de 24 (vinte e quatro) horas, qualquer ocorrência anormal ou acidente que se verifique no local dos serviços. </w:t>
      </w:r>
    </w:p>
    <w:p w14:paraId="2AF7A7F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9.1.11. Prestar todo esclarecimento ou informação solicitada pelo Contratante ou por seus prepostos, garantindo-lhes o acesso, a qualquer tempo, ao local dos trabalhos, bem como aos documentos relativos à execução do empreendimento. </w:t>
      </w:r>
    </w:p>
    <w:p w14:paraId="79F45FC3"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9.1.12. Paralisar, por determinação do Contratante, qualquer atividade que não esteja sendo executada de acordo com a boa técnica ou que ponha em risco a segurança de pessoas ou bens de terceiros. </w:t>
      </w:r>
    </w:p>
    <w:p w14:paraId="2F0AA74A"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9.1.13. Promover a guarda, manutenção e vigilância de materiais, ferramentas, e tudo o que for necessário à execução do objeto, durante a vigência do contrato. </w:t>
      </w:r>
    </w:p>
    <w:p w14:paraId="46C087A4"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9.1.14. Conduzir os trabalhos com estrita observância às normas da legislação pertinente, cumprindo as determinações dos Poderes Públicos, mantendo sempre limpo o local dos serviços e nas melhores condições de segurança, higiene e disciplina. </w:t>
      </w:r>
    </w:p>
    <w:p w14:paraId="63207C89" w14:textId="77777777" w:rsidR="00A26958" w:rsidRPr="004A3F2E" w:rsidRDefault="00A26958" w:rsidP="00A26958">
      <w:pPr>
        <w:widowControl/>
        <w:autoSpaceDE/>
        <w:autoSpaceDN/>
        <w:spacing w:before="120" w:afterLines="120" w:after="288" w:line="312" w:lineRule="auto"/>
        <w:jc w:val="both"/>
        <w:rPr>
          <w:rFonts w:ascii="Garamond" w:eastAsia="MS Mincho" w:hAnsi="Garamond"/>
          <w:bCs/>
          <w:color w:val="000000"/>
          <w:sz w:val="24"/>
          <w:szCs w:val="24"/>
          <w:lang w:val="pt-BR" w:eastAsia="pt-BR"/>
        </w:rPr>
      </w:pPr>
      <w:r w:rsidRPr="004A3F2E">
        <w:rPr>
          <w:rFonts w:ascii="Garamond" w:hAnsi="Garamond"/>
          <w:sz w:val="24"/>
          <w:szCs w:val="24"/>
          <w:lang w:val="pt-BR" w:eastAsia="pt-BR"/>
        </w:rPr>
        <w:t>9.1.15. Submeter previamente, por escrito, ao Contratante, para análise e aprovação, quaisquer mudanças nos métodos executivos que fujam às especificações do memorial descritivo ou instrumento congênere.</w:t>
      </w:r>
    </w:p>
    <w:p w14:paraId="70568B6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9.1.16. Não permitir a utilização de qualquer trabalho do menor de dezesseis anos, exceto na condição de aprendiz para os maiores de quatorze anos, nem permitir a utilização do trabalho do menor de dezoito anos em trabalho noturno, perigoso ou insalubre; </w:t>
      </w:r>
    </w:p>
    <w:p w14:paraId="432FD7DF"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9.1.17. Manter durante toda a vigência do contrato, em compatibilidade com as obrigações assumidas, todas as condições exigidas para habilitação na licitação; </w:t>
      </w:r>
    </w:p>
    <w:p w14:paraId="1D7968D8"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9.1.18. Cumprir, durante todo o período de execução do contrato, a reserva de cargos prevista em lei para pessoa com deficiência, para reabilitado da Previdência Social ou para aprendiz, bem como as reservas de cargos previstas na legislação (art. 116); </w:t>
      </w:r>
    </w:p>
    <w:p w14:paraId="55B7F059"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9.1.19. Comprovar a reserva de cargos a que se refere a cláusula acima, no prazo fixado pelo fiscal do contrato, com a indicação dos empregados que preencheram as referidas vagas (art. 116, parágrafo único); </w:t>
      </w:r>
    </w:p>
    <w:p w14:paraId="0C8C63EC"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9.1.20. Guardar sigilo sobre todas as informações obtidas em decorrência do cumprimento do contrato; </w:t>
      </w:r>
    </w:p>
    <w:p w14:paraId="00E20332"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9.1.21.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79A139F3"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lastRenderedPageBreak/>
        <w:t>9.1.22. Cumprir, além dos postulados legais vigentes de âmbito federal, estadual ou municipal, as normas de segurança do Contratante.</w:t>
      </w:r>
    </w:p>
    <w:p w14:paraId="3939269A"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b/>
          <w:bCs/>
          <w:sz w:val="24"/>
          <w:szCs w:val="24"/>
          <w:lang w:val="pt-BR" w:eastAsia="pt-BR"/>
        </w:rPr>
        <w:t>10. CLÁUSULA DÉCIMA- OBRIGAÇÕES PERTINENTES À LGPD</w:t>
      </w:r>
    </w:p>
    <w:p w14:paraId="608AA29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18D0B25"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10.2. Os dados obtidos somente poderão ser utilizados para as finalidades que justificaram seu acesso e de acordo com a boa-fé e com os princípios do art. 6º da LGPD. </w:t>
      </w:r>
    </w:p>
    <w:p w14:paraId="5AF1676D"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10.3. É vedado o compartilhamento com terceiros dos dados obtidos fora das hipóteses permitidas em Lei. </w:t>
      </w:r>
    </w:p>
    <w:p w14:paraId="7A19AA65"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10.4. A Administração deverá ser informada no prazo de 5 (cinco) dias úteis sobre todos os contratos de sub operação firmados ou que venham a ser celebrados pelo Contratado.</w:t>
      </w:r>
    </w:p>
    <w:p w14:paraId="45AAD0D0"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10.5.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45199999" w14:textId="77777777" w:rsidR="00A26958" w:rsidRPr="004A3F2E" w:rsidRDefault="00A26958" w:rsidP="00A26958">
      <w:pPr>
        <w:widowControl/>
        <w:autoSpaceDE/>
        <w:autoSpaceDN/>
        <w:spacing w:before="120" w:afterLines="120" w:after="288" w:line="312" w:lineRule="auto"/>
        <w:jc w:val="both"/>
        <w:rPr>
          <w:rFonts w:ascii="Garamond" w:hAnsi="Garamond"/>
          <w:i/>
          <w:iCs/>
          <w:sz w:val="24"/>
          <w:szCs w:val="24"/>
          <w:lang w:val="pt-BR" w:eastAsia="pt-BR"/>
        </w:rPr>
      </w:pPr>
      <w:r w:rsidRPr="004A3F2E">
        <w:rPr>
          <w:rFonts w:ascii="Garamond" w:hAnsi="Garamond"/>
          <w:sz w:val="24"/>
          <w:szCs w:val="24"/>
          <w:lang w:val="pt-BR" w:eastAsia="pt-BR"/>
        </w:rPr>
        <w:t>10.6. É dever do contratado orientar e treinar seus empregados sobre os deveres, requisitos e responsabilidades decorrentes da LGPD</w:t>
      </w:r>
      <w:r w:rsidRPr="004A3F2E">
        <w:rPr>
          <w:rFonts w:ascii="Garamond" w:hAnsi="Garamond"/>
          <w:i/>
          <w:iCs/>
          <w:sz w:val="24"/>
          <w:szCs w:val="24"/>
          <w:lang w:val="pt-BR" w:eastAsia="pt-BR"/>
        </w:rPr>
        <w:t>.</w:t>
      </w:r>
    </w:p>
    <w:p w14:paraId="02265ADA" w14:textId="25A7389D"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10.7. O Contratado deverá exigir de sub</w:t>
      </w:r>
      <w:r w:rsidR="00C126DA">
        <w:rPr>
          <w:rFonts w:ascii="Garamond" w:hAnsi="Garamond"/>
          <w:sz w:val="24"/>
          <w:szCs w:val="24"/>
          <w:lang w:val="pt-BR" w:eastAsia="pt-BR"/>
        </w:rPr>
        <w:t xml:space="preserve"> </w:t>
      </w:r>
      <w:r w:rsidRPr="004A3F2E">
        <w:rPr>
          <w:rFonts w:ascii="Garamond" w:hAnsi="Garamond"/>
          <w:sz w:val="24"/>
          <w:szCs w:val="24"/>
          <w:lang w:val="pt-BR" w:eastAsia="pt-BR"/>
        </w:rPr>
        <w:t xml:space="preserve">operadores e subcontratados o cumprimento dos deveres da presente cláusula, permanecendo integralmente responsável por garantir sua observância. </w:t>
      </w:r>
    </w:p>
    <w:p w14:paraId="14780FA0"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10.8. O Contratante poderá realizar diligência para aferir o cumprimento dessa cláusula, devendo o Contratado atender prontamente eventuais pedidos de comprovação formulados.</w:t>
      </w:r>
    </w:p>
    <w:p w14:paraId="5CFC29F8"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10.9.</w:t>
      </w:r>
      <w:r w:rsidRPr="004A3F2E">
        <w:rPr>
          <w:rFonts w:ascii="Garamond" w:hAnsi="Garamond"/>
          <w:i/>
          <w:iCs/>
          <w:sz w:val="24"/>
          <w:szCs w:val="24"/>
          <w:lang w:val="pt-BR" w:eastAsia="pt-BR"/>
        </w:rPr>
        <w:t xml:space="preserve"> </w:t>
      </w:r>
      <w:r w:rsidRPr="004A3F2E">
        <w:rPr>
          <w:rFonts w:ascii="Garamond" w:hAnsi="Garamond"/>
          <w:sz w:val="24"/>
          <w:szCs w:val="24"/>
          <w:lang w:val="pt-BR" w:eastAsia="pt-BR"/>
        </w:rPr>
        <w:t xml:space="preserve">O Contratado deverá prestar, no prazo fixado pelo Contratante, prorrogável justificadamente, quaisquer informações acerca dos dados pessoais para cumprimento da LGPD, inclusive quanto a eventual descarte realizado. </w:t>
      </w:r>
    </w:p>
    <w:p w14:paraId="50E2EC74"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10.10.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2C96046B"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lastRenderedPageBreak/>
        <w:t xml:space="preserve">10.10.1 Os referidos bancos de dados devem ser desenvolvidos em formato interoperável, a fim de garantir a reutilização desses dados pela Administração nas hipóteses previstas na LGPD. </w:t>
      </w:r>
    </w:p>
    <w:p w14:paraId="12345464"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7C9639C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10.12. Os contratos e convênios de que trata o § 1º do art. 26 da LGPD deverão ser comunicados à autoridade nacional.</w:t>
      </w:r>
    </w:p>
    <w:p w14:paraId="2A342D2A"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t xml:space="preserve">CLÁUSULA DÉCIMA PRIMEIRA – GARANTIA DE EXECUÇÃO (art. 92, XII) </w:t>
      </w:r>
    </w:p>
    <w:p w14:paraId="2EB56705" w14:textId="77777777" w:rsidR="00A26958" w:rsidRPr="004A3F2E" w:rsidRDefault="00A26958" w:rsidP="00A26958">
      <w:pPr>
        <w:keepNext/>
        <w:widowControl/>
        <w:autoSpaceDE/>
        <w:autoSpaceDN/>
        <w:jc w:val="both"/>
        <w:outlineLvl w:val="0"/>
        <w:rPr>
          <w:sz w:val="26"/>
          <w:szCs w:val="20"/>
          <w:lang w:val="pt-BR" w:eastAsia="pt-BR"/>
        </w:rPr>
      </w:pPr>
      <w:r w:rsidRPr="004A3F2E">
        <w:rPr>
          <w:sz w:val="26"/>
          <w:szCs w:val="20"/>
          <w:lang w:val="pt-BR" w:eastAsia="pt-BR"/>
        </w:rPr>
        <w:t>11.1. Não haverá exigência de garantia contratual da execução.</w:t>
      </w:r>
    </w:p>
    <w:p w14:paraId="003DFE97" w14:textId="77777777" w:rsidR="00A26958" w:rsidRPr="004A3F2E" w:rsidRDefault="00A26958" w:rsidP="00A26958">
      <w:pPr>
        <w:widowControl/>
        <w:autoSpaceDE/>
        <w:autoSpaceDN/>
        <w:rPr>
          <w:sz w:val="28"/>
          <w:szCs w:val="20"/>
          <w:lang w:val="pt-BR" w:eastAsia="pt-BR"/>
        </w:rPr>
      </w:pPr>
    </w:p>
    <w:p w14:paraId="655C9D2D"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t xml:space="preserve">CLÁUSULA DÉCIMA SEGUNDA – INFRAÇÕES E SANÇÕES ADMINISTRATIVAS (art. 92, XIV) </w:t>
      </w:r>
    </w:p>
    <w:p w14:paraId="2D06BBA4"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12.1 Constitui infração administrativa, a prática, pelo FORNECEDOR, LICITANTE ou CONTRATADO, das seguintes condutas previstas no art. 155 da Lei nº 14.133/2021:</w:t>
      </w:r>
    </w:p>
    <w:p w14:paraId="765940D7"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 dar causa à inexecução parcial do contrato;</w:t>
      </w:r>
    </w:p>
    <w:p w14:paraId="59197622"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12.1.2 dar causa à inexecução parcial do contrato que cause grave dano à Administração, ao funcionamento dos serviços públicos ou ao interesse coletivo;</w:t>
      </w:r>
    </w:p>
    <w:p w14:paraId="40D5E446"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12.1.3 dar causa à inexecução total do contrato;</w:t>
      </w:r>
    </w:p>
    <w:p w14:paraId="68A316D0"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12.1.4 deixar de entregar a documentação exigida para o certame ou não entregar qualquer documento que tenha sido solicitado pelo pregoeiro durante o certame;</w:t>
      </w:r>
    </w:p>
    <w:p w14:paraId="53AF0B0B"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12.1.5 não manter a proposta, salvo em decorrência de fato superveniente devidamente justificado, em especial quando:</w:t>
      </w:r>
    </w:p>
    <w:p w14:paraId="7D478AE5"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12.1.5.1 não enviar a proposta adequada ao último lance ofertado ou após a negociação;</w:t>
      </w:r>
    </w:p>
    <w:p w14:paraId="3CA87498"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12.1.5.2 recusar-se a enviar o detalhamento da proposta quando exigível;</w:t>
      </w:r>
    </w:p>
    <w:p w14:paraId="258DB95F"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 xml:space="preserve">12.1.5.3 pedir para ser desclassificado quando encerrada a etapa competitiva; </w:t>
      </w:r>
    </w:p>
    <w:p w14:paraId="490D364C"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12.1.5.4 apresentar proposta em desacordo com as especificações do instrumento convocatório;</w:t>
      </w:r>
    </w:p>
    <w:p w14:paraId="1AE8D1B6"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lastRenderedPageBreak/>
        <w:t>12.1.6 não celebrar o contrato ou não entregar a documentação exigida para a contratação, quando convocado dentro do prazo de validade de sua proposta;</w:t>
      </w:r>
    </w:p>
    <w:p w14:paraId="70C1ED42"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12.1.6.1 recusar-se, sem justificativa, a assinar o contrato ou a ata de registro de preço, ou a aceitar ou retirar o instrumento equivalente no prazo estabelecido pela Administração;</w:t>
      </w:r>
    </w:p>
    <w:p w14:paraId="5AB7FB61"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12.1.7 ensejar o retardamento da execução ou da entrega do objeto da contratação sem motivo justificado;</w:t>
      </w:r>
    </w:p>
    <w:p w14:paraId="5F33A28F"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12.1.8 apresentar declaração ou documentação falsa exigida para o certame ou prestar declaração falsa durante o certame ou a execução do contrato;</w:t>
      </w:r>
    </w:p>
    <w:p w14:paraId="5AF03E7C"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12.1.9 fraudar o certame ou praticar ato fraudulento na execução do contrato;</w:t>
      </w:r>
    </w:p>
    <w:p w14:paraId="4D9A0286"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12.1.10 comportar-se de modo inidôneo ou cometer fraude de qualquer natureza, em especial quando:</w:t>
      </w:r>
    </w:p>
    <w:p w14:paraId="285FA29A"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12.1.10.1 agir em conluio ou em desconformidade com a lei;</w:t>
      </w:r>
    </w:p>
    <w:p w14:paraId="77EDB234"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12.1.10.2 induzir deliberadamente a erro no julgamento;</w:t>
      </w:r>
    </w:p>
    <w:p w14:paraId="74DA60EF"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12.1.10.3 apresentar amostra falsificada ou deteriorada;</w:t>
      </w:r>
    </w:p>
    <w:p w14:paraId="78C5AE53"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12.1.10.4 apresentar declaração falsa quanto às condições de participação ou quanto ao enquadramento como ME/EPP;</w:t>
      </w:r>
    </w:p>
    <w:p w14:paraId="52BDAFF2"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12.1.11 praticar atos ilícitos com vistas a frustrar os objetivos do certame;</w:t>
      </w:r>
    </w:p>
    <w:p w14:paraId="5213B240"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12.1.12 praticar ato lesivo previsto no art. 5º da Lei nº 12.846, de 1º de agosto de 2013.</w:t>
      </w:r>
    </w:p>
    <w:p w14:paraId="58AA2B33"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 xml:space="preserve">12.2 Serão aplicadas ao FORNECEDOR, LICITANTE ou CONTRATADO que incorrer nas infrações acima descritas as seguintes sanções: </w:t>
      </w:r>
    </w:p>
    <w:p w14:paraId="1348173A"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12.2.1. Advertência, prevista no art. 156, I, § 2º, da Lei nº 14.133/2021, pela infração descrita no item 12.1.1, de menor potencial ofensivo, quando não se justificar a imposição de penalidade mais grave.</w:t>
      </w:r>
    </w:p>
    <w:p w14:paraId="4FAFBB6D"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bCs/>
          <w:sz w:val="24"/>
          <w:szCs w:val="24"/>
          <w:lang w:val="pt-BR" w:eastAsia="pt-BR"/>
        </w:rPr>
        <w:t xml:space="preserve">12.2.2. </w:t>
      </w:r>
      <w:r w:rsidRPr="004A3F2E">
        <w:rPr>
          <w:rFonts w:ascii="Garamond" w:hAnsi="Garamond"/>
          <w:sz w:val="24"/>
          <w:szCs w:val="24"/>
          <w:lang w:val="pt-BR" w:eastAsia="pt-BR"/>
        </w:rPr>
        <w:t>Multa administrativa, prevista no art. 156, II, § 3º, da Lei nº 14.133/2021, pela infração dos subitens 12.1.1 a 12.1.12, que não poderá ser inferior a 0,5% (cinco décimos por cento) nem superior a 30% (trinta por cento) do valor do Contrato, devendo ser observados os seguintes parâmetros:</w:t>
      </w:r>
    </w:p>
    <w:p w14:paraId="23B616A5"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 xml:space="preserve">a) multa de 0,5% a 1,5%, nos casos da infração prevista no subitem 12.1.1, incidente sobre o valor anual do Contrato; </w:t>
      </w:r>
    </w:p>
    <w:p w14:paraId="1B8F8DD0"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lastRenderedPageBreak/>
        <w:t xml:space="preserve">b) multa de 0,5% a 15%, nos casos das infrações previstas nos subitens 12.1.2 a 12.1.7, incidente sobre o valor anual do Contrato; </w:t>
      </w:r>
    </w:p>
    <w:p w14:paraId="6D401E2E"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c) multa de 5% a 30%, nos casos das infrações previstas nos subitens 12.1.8 a 12.1.12, incidente sobre o valor anual do Contrato; 12.2.1 Na hipótese de a infração ser cometida antes da celebração do contrato, a base de cálculo da multa do item 12.2.2 será o valor anual estimado da contratação.</w:t>
      </w:r>
    </w:p>
    <w:p w14:paraId="4FD2BEB3" w14:textId="77777777" w:rsidR="00A26958" w:rsidRPr="004A3F2E" w:rsidRDefault="00A26958" w:rsidP="00A26958">
      <w:pPr>
        <w:widowControl/>
        <w:autoSpaceDE/>
        <w:autoSpaceDN/>
        <w:spacing w:before="120" w:afterLines="120" w:after="288" w:line="312" w:lineRule="auto"/>
        <w:ind w:left="708"/>
        <w:jc w:val="both"/>
        <w:rPr>
          <w:rFonts w:ascii="Garamond" w:hAnsi="Garamond"/>
          <w:sz w:val="24"/>
          <w:szCs w:val="24"/>
          <w:lang w:val="pt-BR" w:eastAsia="pt-BR"/>
        </w:rPr>
      </w:pPr>
      <w:r w:rsidRPr="004A3F2E">
        <w:rPr>
          <w:rFonts w:ascii="Garamond" w:hAnsi="Garamond"/>
          <w:sz w:val="24"/>
          <w:szCs w:val="24"/>
          <w:lang w:val="pt-BR" w:eastAsia="pt-BR"/>
        </w:rPr>
        <w:t>12.2.2.1. Na hipótese de a infração ser cometida antes da celebração do contrato, a base de cálculo da multa do item 12.2.2 será o valor anual estimado da contratação.</w:t>
      </w:r>
    </w:p>
    <w:p w14:paraId="62EAB9C2"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12.2.2.2. Em caso de reincidência, o valor total das multas administrativas aplicadas não poderá exceder o limite de 30% (trinta por cento) sobre o valor total do Contrato.</w:t>
      </w:r>
    </w:p>
    <w:p w14:paraId="61E5346C"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12.2.2.3 A penalidade de multa pode ser aplicada cumulativamente com as demais sanções, na forma do art. 156, § 7º, da Lei nº 14.133/2021.</w:t>
      </w:r>
    </w:p>
    <w:p w14:paraId="3118F11F"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12.2.3 Impedimento de licitar e contratar, prevista no art. 156, III, § 4º, da Lei nº 14.133/2021, nos casos relacionados os subitens 12.1.2 a 12.1.7, quando não se justificar a imposição de penalidade mais grave, e impedirá o responsável de licitar ou contratar no âmbito da Administração Pública direta e indireta do Estado, pelo prazo máximo de 3 (três) anos;</w:t>
      </w:r>
    </w:p>
    <w:p w14:paraId="24E6FC98"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12.2.4 Declaração de inidoneidade para licitar ou contratar, prevista no art. 156, IV, § 5º, da Lei nº 14.133/2021, nos casos relacionados nos subitens 12.1.8 a 12.1.12,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4C750DE3"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12.3 Sem prejuízo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art. 227 da Lei estadual n.º 287, de 04 de dezembro de 1979, respeitado o limite de 30% (trinta por cento) do valor do Contrato.</w:t>
      </w:r>
    </w:p>
    <w:p w14:paraId="41A29FEC"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16DDEE23"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lastRenderedPageBreak/>
        <w:t>12.3.2 O atraso superior a 25 (vinte e cinco) dias no cumprimento da obrigação prevista no item 11.3.1 autoriza a Administração a promover a rescisão contratual por descumprimento ou cumprimento irregular de suas cláusulas.</w:t>
      </w:r>
    </w:p>
    <w:p w14:paraId="5B05808A"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12.3.3 A aplicação de multa de mora não impedirá que a Administração a converta em compensatória e promova a extinção unilateral do Contrato com a aplicação cumulada de outras sanções previstas neste Contrato.</w:t>
      </w:r>
    </w:p>
    <w:p w14:paraId="7D212770"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12.4 No caso de inexecução total ou parcial do objeto, que acarrete a rescisão do Contrato, será automaticamente devida multa compensatória no valor de 20 % do valor do Contrato.</w:t>
      </w:r>
    </w:p>
    <w:p w14:paraId="7BF2F6CF"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12.4.1 A multa compensatória, isoladamente aplicada ou quando somada ao valor da multa moratória convertida, não poderá exceder o limite previsto no art. 412 do Código Civil, ou seja, o valor da obrigação principal.</w:t>
      </w:r>
    </w:p>
    <w:p w14:paraId="32F35E9B"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 xml:space="preserve">12.5 Na aplicação das sanções serão considerados os seguintes requisitos, previstos no art. 156, § 1º, incisos I a V, da Lei nº 14.133/2021: </w:t>
      </w:r>
    </w:p>
    <w:p w14:paraId="3D814071"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12.5.1 a natureza e a gravidade da infração cometida;</w:t>
      </w:r>
    </w:p>
    <w:p w14:paraId="22920A9E"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12.5.2 as peculiaridades do caso concreto;</w:t>
      </w:r>
    </w:p>
    <w:p w14:paraId="57AE0186"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12.5.3 as circunstâncias agravantes ou atenuantes;</w:t>
      </w:r>
    </w:p>
    <w:p w14:paraId="497D5F60"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12.5.4 os danos que dela provierem para a Administração Pública;</w:t>
      </w:r>
    </w:p>
    <w:p w14:paraId="69C0BCB7"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12.5.5 a implantação ou o aperfeiçoamento de programa de integridade, conforme normas e orientações dos órgãos de controle.</w:t>
      </w:r>
    </w:p>
    <w:p w14:paraId="2214A654"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12.6 A imposição das penalidades é de competência exclusiva do órgão ou entidade contratante, sendo competentes para sua aplicação:</w:t>
      </w:r>
    </w:p>
    <w:p w14:paraId="0D3DA2EF"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a) as sanções previstas nos itens 11.2.1, 11.2.2 e 11.2.3 serão impostas pelo Ordenador de Despesa;</w:t>
      </w:r>
    </w:p>
    <w:p w14:paraId="10A06A11"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b) a aplicação da sanção prevista no item 11.2.4, na forma do art. 156, § 6º, I, da Lei nº 14.133/2021, é de competência exclusiva:</w:t>
      </w:r>
    </w:p>
    <w:p w14:paraId="7511CD56"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b.1) em se tratando de contratação realizada pela Administração Pública direta, do Secretário Municipal;</w:t>
      </w:r>
    </w:p>
    <w:p w14:paraId="46FF612A"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lastRenderedPageBreak/>
        <w:t>b.2) em se tratando de contratação realizada pela Administração Pública Indireta (fundação e autarquia), da autoridade máxima da entidade.</w:t>
      </w:r>
    </w:p>
    <w:p w14:paraId="4E3F6B16"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71FC1B3B"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12.7.1 A aplicação de sanção será antecedida de intimação do FORNECEDOR, LICITANTE ou CONTRATADO, que indicará a infração cometida, os fatos, os dispositivos do Contrato infringidos e os fundamentos legais pertinentes, a penalidade que se pretende imputar e o respectivo prazo e/ou valor, se for o caso, assim como o prazo e o local para a apresentação da defesa, com a possibilidade de produção de provas.</w:t>
      </w:r>
    </w:p>
    <w:p w14:paraId="6FADAA61"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12.7.2 A defesa prévia do FORNECEDOR, LICITANTE ou CONTRATADO será exercida no prazo de: a) 15 (quinze) dias úteis, no caso da aplicação das sanções previstas nos itens 12.2.1 e 12.2.2, contado da data da intimação;</w:t>
      </w:r>
    </w:p>
    <w:p w14:paraId="746E467E"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b) 15 (quinze) dias úteis, no caso de aplicação das sanções previstas nos itens 12.2.3 e 12.2.4, contado da data da intimação, observado o procedimento estabelecido no art. 158 da Lei nº 14.133/2021.</w:t>
      </w:r>
    </w:p>
    <w:p w14:paraId="45934855"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12.7.3 Será emitida decisão conclusiva sobre a aplicação ou não da sanção, pela autoridade competente, devendo ser apresentada a devida motivação, com a demonstração dos fatos e dos respectivos fundamentos jurídicos.</w:t>
      </w:r>
    </w:p>
    <w:p w14:paraId="3E4AC8C2"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12.8 A aplicação das sanções previstas neste Contrato não exclui, em hipótese alguma:</w:t>
      </w:r>
    </w:p>
    <w:p w14:paraId="5604992F"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 xml:space="preserve">a) a obrigação de reparação integral do dano causado à Administração Pública, na forma do art. 156, § 9º, da Lei nº 14.133/2021 e do art. 416, parágrafo único, do Código Civil; </w:t>
      </w:r>
    </w:p>
    <w:p w14:paraId="097590B2"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 xml:space="preserve">b) a possibilidade de rescisão administrativa do Contrato, na forma dos </w:t>
      </w:r>
      <w:proofErr w:type="spellStart"/>
      <w:r w:rsidRPr="004A3F2E">
        <w:rPr>
          <w:rFonts w:ascii="Garamond" w:hAnsi="Garamond"/>
          <w:bCs/>
          <w:sz w:val="24"/>
          <w:szCs w:val="24"/>
          <w:lang w:val="pt-BR" w:eastAsia="pt-BR"/>
        </w:rPr>
        <w:t>arts</w:t>
      </w:r>
      <w:proofErr w:type="spellEnd"/>
      <w:r w:rsidRPr="004A3F2E">
        <w:rPr>
          <w:rFonts w:ascii="Garamond" w:hAnsi="Garamond"/>
          <w:bCs/>
          <w:sz w:val="24"/>
          <w:szCs w:val="24"/>
          <w:lang w:val="pt-BR" w:eastAsia="pt-BR"/>
        </w:rPr>
        <w:t>. 138 e 139 da Lei nº 14.133/2021, garantido o contraditório e a ampla defesa.</w:t>
      </w:r>
    </w:p>
    <w:p w14:paraId="7E3CB05C"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12.8.1 Aplica-se o disposto na alínea a do item 11.8 à multa compensatória, nos termos do parágrafo único do art. 416 do Código Civil.</w:t>
      </w:r>
    </w:p>
    <w:p w14:paraId="7946C65C"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12.9.  As sanções de impedimento de licitar e contratar e de declaração de inidoneidade para licitar ou contratar são passíveis de reabilitação, observados os requisitos estabelecidos no art. 163 da Lei nº 14.133/2021.</w:t>
      </w:r>
    </w:p>
    <w:p w14:paraId="2B34AAE3"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lastRenderedPageBreak/>
        <w:t>12.10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E8C9CDC"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12.10.1 A apuração e o julgamento das demais infrações administrativas não consideradas como ato lesivo à Administração Pública nacional nos termos da Lei nº 12.846/2013 seguirão seu rito normal na unidade administrativa.</w:t>
      </w:r>
    </w:p>
    <w:p w14:paraId="136A67F6"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7422F925"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12.10.2.1 Caso seja possível, a apuração deverá ser promovida em conjunto no PAR, na forma do art. 33, § 1º, do Decreto nº 46.366, de 19 de julho de 2018.</w:t>
      </w:r>
    </w:p>
    <w:p w14:paraId="7CBCE3CB"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12.11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Município.</w:t>
      </w:r>
    </w:p>
    <w:p w14:paraId="757BDD8D"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12.11.1 O FORNECEDOR, LICITANTE ou CONTRATADO deverá manter atualizado o endereço de correio eletrônico ("e-mail") cadastrado junto ao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2BEF5F56"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12.12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sistema eletrônico de contratações do Município.</w:t>
      </w:r>
    </w:p>
    <w:p w14:paraId="19293C7D"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12.12.1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5E023D82"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lastRenderedPageBreak/>
        <w:t>12.12.2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w:t>
      </w:r>
      <w:proofErr w:type="spellStart"/>
      <w:r w:rsidRPr="004A3F2E">
        <w:rPr>
          <w:rFonts w:ascii="Garamond" w:hAnsi="Garamond"/>
          <w:bCs/>
          <w:sz w:val="24"/>
          <w:szCs w:val="24"/>
          <w:lang w:val="pt-BR" w:eastAsia="pt-BR"/>
        </w:rPr>
        <w:t>Cnep</w:t>
      </w:r>
      <w:proofErr w:type="spellEnd"/>
      <w:r w:rsidRPr="004A3F2E">
        <w:rPr>
          <w:rFonts w:ascii="Garamond" w:hAnsi="Garamond"/>
          <w:bCs/>
          <w:sz w:val="24"/>
          <w:szCs w:val="24"/>
          <w:lang w:val="pt-BR" w:eastAsia="pt-BR"/>
        </w:rPr>
        <w:t>), na forma do art. 161 da Lei nº 14.133/2021.</w:t>
      </w:r>
    </w:p>
    <w:p w14:paraId="16FE839D"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3D0BDA47"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0AC1B122" w14:textId="77777777" w:rsidR="00A26958" w:rsidRPr="004A3F2E" w:rsidRDefault="00A26958" w:rsidP="00A26958">
      <w:pPr>
        <w:widowControl/>
        <w:autoSpaceDE/>
        <w:autoSpaceDN/>
        <w:spacing w:before="120" w:afterLines="120" w:after="288" w:line="312" w:lineRule="auto"/>
        <w:ind w:left="708"/>
        <w:jc w:val="both"/>
        <w:rPr>
          <w:rFonts w:ascii="Garamond" w:hAnsi="Garamond"/>
          <w:bCs/>
          <w:sz w:val="24"/>
          <w:szCs w:val="24"/>
          <w:lang w:val="pt-BR" w:eastAsia="pt-BR"/>
        </w:rPr>
      </w:pPr>
      <w:r w:rsidRPr="004A3F2E">
        <w:rPr>
          <w:rFonts w:ascii="Garamond" w:hAnsi="Garamond"/>
          <w:bCs/>
          <w:sz w:val="24"/>
          <w:szCs w:val="24"/>
          <w:lang w:val="pt-BR" w:eastAsia="pt-BR"/>
        </w:rPr>
        <w:t>12.13.2 O procedimento para inscrição do débito em dívida ativa deverá observar o que dispõem as leis municipais, sendo que, em caso de dúvida, a Procuradoria Fiscal deverá ser consultada.</w:t>
      </w:r>
    </w:p>
    <w:p w14:paraId="43B528F0"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t>CLÁUSULA DÉCIMA TERCEIRA – DA EXTINÇÃO CONTRATUAL (art. 92, XIX)</w:t>
      </w:r>
    </w:p>
    <w:p w14:paraId="17F052E3" w14:textId="77777777" w:rsidR="00A26958" w:rsidRPr="004A3F2E" w:rsidRDefault="00A26958" w:rsidP="00A26958">
      <w:pPr>
        <w:widowControl/>
        <w:autoSpaceDE/>
        <w:autoSpaceDN/>
        <w:spacing w:before="120" w:after="120" w:line="276" w:lineRule="auto"/>
        <w:jc w:val="both"/>
        <w:rPr>
          <w:rFonts w:ascii="Garamond" w:eastAsia="Arial" w:hAnsi="Garamond"/>
          <w:sz w:val="24"/>
          <w:szCs w:val="24"/>
          <w:lang w:val="pt-BR" w:eastAsia="pt-BR"/>
        </w:rPr>
      </w:pPr>
      <w:r w:rsidRPr="004A3F2E">
        <w:rPr>
          <w:rFonts w:ascii="Garamond" w:eastAsia="Arial" w:hAnsi="Garamond"/>
          <w:sz w:val="24"/>
          <w:szCs w:val="24"/>
          <w:lang w:val="pt-BR" w:eastAsia="pt-BR"/>
        </w:rPr>
        <w:t>13.1. O contrato será extinto quando cumpridas as obrigações de ambas as partes, ainda que isso ocorra antes do prazo estipulado para tanto.</w:t>
      </w:r>
    </w:p>
    <w:p w14:paraId="79A87DD1" w14:textId="77777777" w:rsidR="00A26958" w:rsidRPr="004A3F2E" w:rsidRDefault="00A26958" w:rsidP="00A26958">
      <w:pPr>
        <w:widowControl/>
        <w:autoSpaceDE/>
        <w:autoSpaceDN/>
        <w:spacing w:before="120" w:after="120" w:line="276" w:lineRule="auto"/>
        <w:jc w:val="both"/>
        <w:rPr>
          <w:rFonts w:ascii="Garamond" w:eastAsia="Arial" w:hAnsi="Garamond"/>
          <w:sz w:val="24"/>
          <w:szCs w:val="24"/>
          <w:lang w:val="pt-BR" w:eastAsia="pt-BR"/>
        </w:rPr>
      </w:pPr>
      <w:r w:rsidRPr="004A3F2E">
        <w:rPr>
          <w:rFonts w:ascii="Garamond" w:eastAsia="Arial" w:hAnsi="Garamond"/>
          <w:sz w:val="24"/>
          <w:szCs w:val="24"/>
          <w:lang w:val="pt-BR" w:eastAsia="pt-BR"/>
        </w:rPr>
        <w:t>13.2. Se as obrigações não forem cumpridas no prazo estipulado, a vigência ficará prorrogada até a conclusão do objeto, caso em que deverá a Administração providenciar a readequação do cronograma fixado para o contrato.</w:t>
      </w:r>
    </w:p>
    <w:p w14:paraId="4FEFB356" w14:textId="77777777" w:rsidR="00A26958" w:rsidRPr="004A3F2E" w:rsidRDefault="00A26958" w:rsidP="00A26958">
      <w:pPr>
        <w:widowControl/>
        <w:autoSpaceDE/>
        <w:autoSpaceDN/>
        <w:spacing w:before="120" w:after="120" w:line="276" w:lineRule="auto"/>
        <w:jc w:val="both"/>
        <w:rPr>
          <w:rFonts w:ascii="Garamond" w:eastAsia="Arial" w:hAnsi="Garamond"/>
          <w:sz w:val="24"/>
          <w:szCs w:val="24"/>
          <w:lang w:val="pt-BR" w:eastAsia="pt-BR"/>
        </w:rPr>
      </w:pPr>
      <w:r w:rsidRPr="004A3F2E">
        <w:rPr>
          <w:rFonts w:ascii="Garamond" w:eastAsia="Arial" w:hAnsi="Garamond"/>
          <w:sz w:val="24"/>
          <w:szCs w:val="24"/>
          <w:lang w:val="pt-BR" w:eastAsia="pt-BR"/>
        </w:rPr>
        <w:t>13.3. Quando a não conclusão do contrato referida no item anterior decorrer de culpa do contratado:</w:t>
      </w:r>
    </w:p>
    <w:p w14:paraId="39BFC030" w14:textId="77777777" w:rsidR="00A26958" w:rsidRPr="004A3F2E" w:rsidRDefault="00A26958" w:rsidP="00A26958">
      <w:pPr>
        <w:widowControl/>
        <w:numPr>
          <w:ilvl w:val="0"/>
          <w:numId w:val="56"/>
        </w:numPr>
        <w:tabs>
          <w:tab w:val="num" w:pos="0"/>
        </w:tabs>
        <w:suppressAutoHyphens/>
        <w:autoSpaceDE/>
        <w:autoSpaceDN/>
        <w:spacing w:before="120" w:after="120" w:line="276" w:lineRule="auto"/>
        <w:ind w:left="709" w:firstLine="0"/>
        <w:contextualSpacing/>
        <w:jc w:val="both"/>
        <w:rPr>
          <w:rFonts w:ascii="Garamond" w:eastAsia="Arial" w:hAnsi="Garamond"/>
          <w:sz w:val="24"/>
          <w:szCs w:val="24"/>
          <w:lang w:val="pt-BR"/>
        </w:rPr>
      </w:pPr>
      <w:r w:rsidRPr="004A3F2E">
        <w:rPr>
          <w:rFonts w:ascii="Garamond" w:eastAsia="Arial" w:hAnsi="Garamond"/>
          <w:sz w:val="24"/>
          <w:szCs w:val="24"/>
          <w:lang w:val="pt-BR"/>
        </w:rPr>
        <w:t xml:space="preserve">ficará ele constituído em mora, sendo-lhe aplicáveis as respectivas sanções administrativas; e  </w:t>
      </w:r>
    </w:p>
    <w:p w14:paraId="0C3CB207" w14:textId="77777777" w:rsidR="00A26958" w:rsidRPr="004A3F2E" w:rsidRDefault="00A26958" w:rsidP="00A26958">
      <w:pPr>
        <w:widowControl/>
        <w:numPr>
          <w:ilvl w:val="0"/>
          <w:numId w:val="56"/>
        </w:numPr>
        <w:tabs>
          <w:tab w:val="num" w:pos="0"/>
        </w:tabs>
        <w:suppressAutoHyphens/>
        <w:autoSpaceDE/>
        <w:autoSpaceDN/>
        <w:spacing w:before="120" w:after="120" w:line="276" w:lineRule="auto"/>
        <w:ind w:left="709" w:firstLine="0"/>
        <w:contextualSpacing/>
        <w:jc w:val="both"/>
        <w:rPr>
          <w:rFonts w:ascii="Garamond" w:eastAsia="Arial" w:hAnsi="Garamond"/>
          <w:i/>
          <w:iCs/>
          <w:color w:val="FF0000"/>
          <w:sz w:val="24"/>
          <w:szCs w:val="24"/>
          <w:lang w:val="pt-BR"/>
        </w:rPr>
      </w:pPr>
      <w:r w:rsidRPr="004A3F2E">
        <w:rPr>
          <w:rFonts w:ascii="Garamond" w:eastAsia="Arial" w:hAnsi="Garamond"/>
          <w:sz w:val="24"/>
          <w:szCs w:val="24"/>
          <w:lang w:val="pt-BR"/>
        </w:rPr>
        <w:t>poderá a Administração optar pela extinção do contrato e, nesse caso, adotará as medidas admitidas em lei para a continuidade da execução contratual</w:t>
      </w:r>
    </w:p>
    <w:p w14:paraId="0F86800D" w14:textId="77777777"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 xml:space="preserve">13.3. O contrato poderá ser extinto antes de cumpridas as obrigações nele estipuladas, ou antes do prazo nele fixado, por algum dos motivos previstos no </w:t>
      </w:r>
      <w:hyperlink r:id="rId74" w:anchor="art137">
        <w:r w:rsidRPr="004A3F2E">
          <w:rPr>
            <w:rFonts w:ascii="Garamond" w:eastAsia="Arial" w:hAnsi="Garamond"/>
            <w:color w:val="0563C1"/>
            <w:sz w:val="24"/>
            <w:szCs w:val="24"/>
            <w:u w:val="single"/>
            <w:lang w:val="pt-BR" w:eastAsia="pt-BR"/>
          </w:rPr>
          <w:t>artigo 137 da Lei nº 14.133/21</w:t>
        </w:r>
      </w:hyperlink>
      <w:r w:rsidRPr="004A3F2E">
        <w:rPr>
          <w:rFonts w:ascii="Garamond" w:eastAsia="Arial" w:hAnsi="Garamond"/>
          <w:color w:val="000000"/>
          <w:sz w:val="24"/>
          <w:szCs w:val="24"/>
          <w:lang w:val="pt-BR" w:eastAsia="pt-BR"/>
        </w:rPr>
        <w:t>, bem como amigavelmente, assegurados o contraditório e a ampla defesa.</w:t>
      </w:r>
    </w:p>
    <w:p w14:paraId="35EB2D78" w14:textId="77777777" w:rsidR="00A26958" w:rsidRPr="004A3F2E" w:rsidRDefault="00A26958" w:rsidP="00A26958">
      <w:pPr>
        <w:widowControl/>
        <w:autoSpaceDE/>
        <w:autoSpaceDN/>
        <w:spacing w:before="120" w:after="120" w:line="276" w:lineRule="auto"/>
        <w:ind w:left="709"/>
        <w:jc w:val="both"/>
        <w:rPr>
          <w:rFonts w:ascii="Garamond" w:eastAsia="MS Mincho" w:hAnsi="Garamond"/>
          <w:color w:val="000000"/>
          <w:sz w:val="24"/>
          <w:szCs w:val="24"/>
          <w:lang w:val="pt-BR" w:eastAsia="pt-BR"/>
        </w:rPr>
      </w:pPr>
      <w:r w:rsidRPr="004A3F2E">
        <w:rPr>
          <w:rFonts w:ascii="Garamond" w:eastAsia="MS Mincho" w:hAnsi="Garamond"/>
          <w:color w:val="000000"/>
          <w:sz w:val="24"/>
          <w:szCs w:val="24"/>
          <w:lang w:val="pt-BR" w:eastAsia="pt-BR"/>
        </w:rPr>
        <w:t xml:space="preserve">13.3.1. Nesta hipótese, aplicam-se também os </w:t>
      </w:r>
      <w:hyperlink r:id="rId75" w:anchor="art138" w:history="1">
        <w:r w:rsidRPr="004A3F2E">
          <w:rPr>
            <w:rFonts w:ascii="Garamond" w:eastAsia="MS Mincho" w:hAnsi="Garamond"/>
            <w:color w:val="0563C1"/>
            <w:sz w:val="24"/>
            <w:szCs w:val="24"/>
            <w:u w:val="single"/>
            <w:lang w:val="pt-BR" w:eastAsia="pt-BR"/>
          </w:rPr>
          <w:t>artigos 138 e 139</w:t>
        </w:r>
      </w:hyperlink>
      <w:r w:rsidRPr="004A3F2E">
        <w:rPr>
          <w:rFonts w:ascii="Garamond" w:eastAsia="MS Mincho" w:hAnsi="Garamond"/>
          <w:color w:val="000000"/>
          <w:sz w:val="24"/>
          <w:szCs w:val="24"/>
          <w:lang w:val="pt-BR" w:eastAsia="pt-BR"/>
        </w:rPr>
        <w:t xml:space="preserve"> da mesma Lei.</w:t>
      </w:r>
    </w:p>
    <w:p w14:paraId="1A3C17A8" w14:textId="77777777" w:rsidR="00A26958" w:rsidRPr="004A3F2E" w:rsidRDefault="00A26958" w:rsidP="00A26958">
      <w:pPr>
        <w:widowControl/>
        <w:autoSpaceDE/>
        <w:autoSpaceDN/>
        <w:spacing w:before="120" w:after="120" w:line="276" w:lineRule="auto"/>
        <w:ind w:left="709"/>
        <w:jc w:val="both"/>
        <w:rPr>
          <w:rFonts w:ascii="Garamond" w:eastAsia="MS Mincho" w:hAnsi="Garamond"/>
          <w:color w:val="000000"/>
          <w:sz w:val="24"/>
          <w:szCs w:val="24"/>
          <w:lang w:val="pt-BR" w:eastAsia="pt-BR"/>
        </w:rPr>
      </w:pPr>
      <w:r w:rsidRPr="004A3F2E">
        <w:rPr>
          <w:rFonts w:ascii="Garamond" w:eastAsia="MS Mincho" w:hAnsi="Garamond"/>
          <w:color w:val="000000"/>
          <w:sz w:val="24"/>
          <w:szCs w:val="24"/>
          <w:lang w:val="pt-BR" w:eastAsia="pt-BR"/>
        </w:rPr>
        <w:t>13.3.2. A alteração social ou a modificação da finalidade ou da estrutura da empresa não ensejará a extinção se não restringir sua capacidade de concluir o contrato.</w:t>
      </w:r>
    </w:p>
    <w:p w14:paraId="0E645151" w14:textId="77777777" w:rsidR="00A26958" w:rsidRPr="004A3F2E" w:rsidRDefault="00A26958" w:rsidP="00A26958">
      <w:pPr>
        <w:widowControl/>
        <w:autoSpaceDE/>
        <w:autoSpaceDN/>
        <w:spacing w:before="120" w:after="120" w:line="276" w:lineRule="auto"/>
        <w:ind w:left="709"/>
        <w:jc w:val="both"/>
        <w:rPr>
          <w:rFonts w:ascii="Garamond" w:eastAsia="MS Mincho" w:hAnsi="Garamond"/>
          <w:sz w:val="24"/>
          <w:szCs w:val="24"/>
          <w:lang w:val="pt-BR" w:eastAsia="pt-BR"/>
        </w:rPr>
      </w:pPr>
      <w:r w:rsidRPr="004A3F2E">
        <w:rPr>
          <w:rFonts w:ascii="Garamond" w:eastAsia="MS Mincho" w:hAnsi="Garamond"/>
          <w:color w:val="000000"/>
          <w:sz w:val="24"/>
          <w:szCs w:val="24"/>
          <w:lang w:val="pt-BR" w:eastAsia="pt-BR"/>
        </w:rPr>
        <w:t xml:space="preserve">13.3.2.1. Se a operação </w:t>
      </w:r>
      <w:r w:rsidRPr="004A3F2E">
        <w:rPr>
          <w:rFonts w:ascii="Garamond" w:eastAsia="MS Mincho" w:hAnsi="Garamond"/>
          <w:sz w:val="24"/>
          <w:szCs w:val="24"/>
          <w:lang w:val="pt-BR" w:eastAsia="pt-BR"/>
        </w:rPr>
        <w:t>implicar mudança da pessoa jurídica contratada, deverá ser formalizado termo aditivo para alteração subjetiva.</w:t>
      </w:r>
    </w:p>
    <w:p w14:paraId="39903644" w14:textId="77777777" w:rsidR="00A26958" w:rsidRPr="004A3F2E" w:rsidRDefault="00A26958" w:rsidP="00A26958">
      <w:pPr>
        <w:widowControl/>
        <w:autoSpaceDE/>
        <w:autoSpaceDN/>
        <w:spacing w:before="120" w:after="120" w:line="276" w:lineRule="auto"/>
        <w:jc w:val="both"/>
        <w:rPr>
          <w:rFonts w:ascii="Garamond" w:eastAsia="MS Mincho" w:hAnsi="Garamond"/>
          <w:sz w:val="24"/>
          <w:szCs w:val="24"/>
          <w:lang w:val="pt-BR" w:eastAsia="pt-BR"/>
        </w:rPr>
      </w:pPr>
      <w:r w:rsidRPr="004A3F2E">
        <w:rPr>
          <w:rFonts w:ascii="Garamond" w:eastAsia="MS Mincho" w:hAnsi="Garamond"/>
          <w:sz w:val="24"/>
          <w:szCs w:val="24"/>
          <w:lang w:val="pt-BR" w:eastAsia="pt-BR"/>
        </w:rPr>
        <w:lastRenderedPageBreak/>
        <w:t>13.4. O termo de extinção, sempre que possível, será precedido:</w:t>
      </w:r>
    </w:p>
    <w:p w14:paraId="6C7E9E20" w14:textId="77777777" w:rsidR="00A26958" w:rsidRPr="004A3F2E" w:rsidRDefault="00A26958" w:rsidP="00A26958">
      <w:pPr>
        <w:widowControl/>
        <w:autoSpaceDE/>
        <w:autoSpaceDN/>
        <w:spacing w:before="120" w:after="120" w:line="276" w:lineRule="auto"/>
        <w:ind w:left="709"/>
        <w:jc w:val="both"/>
        <w:rPr>
          <w:rFonts w:ascii="Garamond" w:eastAsia="MS Mincho" w:hAnsi="Garamond"/>
          <w:sz w:val="24"/>
          <w:szCs w:val="24"/>
          <w:lang w:val="pt-BR" w:eastAsia="pt-BR"/>
        </w:rPr>
      </w:pPr>
      <w:r w:rsidRPr="004A3F2E">
        <w:rPr>
          <w:rFonts w:ascii="Garamond" w:eastAsia="MS Mincho" w:hAnsi="Garamond"/>
          <w:sz w:val="24"/>
          <w:szCs w:val="24"/>
          <w:lang w:val="pt-BR" w:eastAsia="pt-BR"/>
        </w:rPr>
        <w:t>13.4.1.1. Balanço dos eventos contratuais já cumpridos ou parcialmente cumpridos;</w:t>
      </w:r>
    </w:p>
    <w:p w14:paraId="50852025" w14:textId="77777777" w:rsidR="00A26958" w:rsidRPr="004A3F2E" w:rsidRDefault="00A26958" w:rsidP="00A26958">
      <w:pPr>
        <w:widowControl/>
        <w:autoSpaceDE/>
        <w:autoSpaceDN/>
        <w:spacing w:before="120" w:after="120" w:line="276" w:lineRule="auto"/>
        <w:ind w:left="709"/>
        <w:jc w:val="both"/>
        <w:rPr>
          <w:rFonts w:ascii="Garamond" w:eastAsia="MS Mincho" w:hAnsi="Garamond"/>
          <w:sz w:val="24"/>
          <w:szCs w:val="24"/>
          <w:lang w:val="pt-BR" w:eastAsia="pt-BR"/>
        </w:rPr>
      </w:pPr>
      <w:r w:rsidRPr="004A3F2E">
        <w:rPr>
          <w:rFonts w:ascii="Garamond" w:eastAsia="MS Mincho" w:hAnsi="Garamond"/>
          <w:sz w:val="24"/>
          <w:szCs w:val="24"/>
          <w:lang w:val="pt-BR" w:eastAsia="pt-BR"/>
        </w:rPr>
        <w:t>13.4.1.2. Relação dos pagamentos já efetuados e ainda devidos;</w:t>
      </w:r>
    </w:p>
    <w:p w14:paraId="1E2F0249" w14:textId="77777777" w:rsidR="00A26958" w:rsidRPr="004A3F2E" w:rsidRDefault="00A26958" w:rsidP="00A26958">
      <w:pPr>
        <w:widowControl/>
        <w:autoSpaceDE/>
        <w:autoSpaceDN/>
        <w:spacing w:before="120" w:after="120" w:line="276" w:lineRule="auto"/>
        <w:jc w:val="both"/>
        <w:rPr>
          <w:rFonts w:ascii="Garamond" w:eastAsia="MS Mincho" w:hAnsi="Garamond"/>
          <w:sz w:val="24"/>
          <w:szCs w:val="24"/>
          <w:lang w:val="pt-BR" w:eastAsia="pt-BR"/>
        </w:rPr>
      </w:pPr>
      <w:r w:rsidRPr="004A3F2E">
        <w:rPr>
          <w:rFonts w:ascii="Garamond" w:eastAsia="MS Mincho" w:hAnsi="Garamond"/>
          <w:sz w:val="24"/>
          <w:szCs w:val="24"/>
          <w:lang w:val="pt-BR" w:eastAsia="pt-BR"/>
        </w:rPr>
        <w:t>Indenizações e multas.</w:t>
      </w:r>
    </w:p>
    <w:p w14:paraId="0C777201" w14:textId="77777777"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13.5. A extinção do contrato não configura óbice para o reconhecimento do desequilíbrio econômico-financeiro, hipótese em que será concedida indenização por meio de termo indenizatório (</w:t>
      </w:r>
      <w:hyperlink r:id="rId76" w:anchor="art131">
        <w:r w:rsidRPr="004A3F2E">
          <w:rPr>
            <w:rFonts w:ascii="Garamond" w:eastAsia="Arial" w:hAnsi="Garamond"/>
            <w:color w:val="0563C1"/>
            <w:sz w:val="24"/>
            <w:szCs w:val="24"/>
            <w:u w:val="single"/>
            <w:lang w:val="pt-BR" w:eastAsia="pt-BR"/>
          </w:rPr>
          <w:t xml:space="preserve">art. 131, </w:t>
        </w:r>
        <w:r w:rsidRPr="004A3F2E">
          <w:rPr>
            <w:rFonts w:ascii="Garamond" w:eastAsia="Arial" w:hAnsi="Garamond"/>
            <w:i/>
            <w:iCs/>
            <w:color w:val="0563C1"/>
            <w:sz w:val="24"/>
            <w:szCs w:val="24"/>
            <w:u w:val="single"/>
            <w:lang w:val="pt-BR" w:eastAsia="pt-BR"/>
          </w:rPr>
          <w:t xml:space="preserve">caput, </w:t>
        </w:r>
        <w:r w:rsidRPr="004A3F2E">
          <w:rPr>
            <w:rFonts w:ascii="Garamond" w:eastAsia="Arial" w:hAnsi="Garamond"/>
            <w:color w:val="0563C1"/>
            <w:sz w:val="24"/>
            <w:szCs w:val="24"/>
            <w:u w:val="single"/>
            <w:lang w:val="pt-BR" w:eastAsia="pt-BR"/>
          </w:rPr>
          <w:t>da Lei n.º 14.133, de 2021).</w:t>
        </w:r>
      </w:hyperlink>
      <w:r w:rsidRPr="004A3F2E">
        <w:rPr>
          <w:rFonts w:ascii="Garamond" w:eastAsia="Arial" w:hAnsi="Garamond"/>
          <w:color w:val="000000"/>
          <w:sz w:val="24"/>
          <w:szCs w:val="24"/>
          <w:lang w:val="pt-BR" w:eastAsia="pt-BR"/>
        </w:rPr>
        <w:t xml:space="preserve"> </w:t>
      </w:r>
    </w:p>
    <w:p w14:paraId="5D5D4EC7" w14:textId="77777777" w:rsidR="00A26958"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13.6.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FA40DE5" w14:textId="77777777"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p>
    <w:p w14:paraId="33B5EFB8" w14:textId="77777777" w:rsidR="00A26958" w:rsidRPr="004A3F2E" w:rsidRDefault="00A26958" w:rsidP="00A26958">
      <w:pPr>
        <w:widowControl/>
        <w:autoSpaceDE/>
        <w:autoSpaceDN/>
        <w:spacing w:before="120" w:afterLines="120" w:after="288" w:line="312" w:lineRule="auto"/>
        <w:rPr>
          <w:rFonts w:ascii="Garamond" w:hAnsi="Garamond"/>
          <w:b/>
          <w:bCs/>
          <w:sz w:val="24"/>
          <w:szCs w:val="24"/>
          <w:lang w:val="pt-BR" w:eastAsia="pt-BR"/>
        </w:rPr>
      </w:pPr>
      <w:r w:rsidRPr="004A3F2E">
        <w:rPr>
          <w:rFonts w:ascii="Garamond" w:hAnsi="Garamond"/>
          <w:b/>
          <w:bCs/>
          <w:sz w:val="24"/>
          <w:szCs w:val="24"/>
          <w:lang w:val="pt-BR" w:eastAsia="pt-BR"/>
        </w:rPr>
        <w:t>CLÁUSULA DÉCIMA QUARTA – DOTAÇÃO ORÇAMENTÁRIA (art. 92, VIII)</w:t>
      </w:r>
    </w:p>
    <w:p w14:paraId="65BA4467" w14:textId="77777777"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14.1. As despesas decorrentes da presente contratação correrão à conta de recursos específicos consignados no orçamento deste exercício, na dotação abaixo discriminada:</w:t>
      </w:r>
    </w:p>
    <w:p w14:paraId="35DF0619" w14:textId="77777777" w:rsidR="00A26958" w:rsidRPr="004A3F2E" w:rsidRDefault="00A26958" w:rsidP="00A26958">
      <w:pPr>
        <w:widowControl/>
        <w:numPr>
          <w:ilvl w:val="0"/>
          <w:numId w:val="60"/>
        </w:numPr>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Fonte de Recursos:   1.501.02</w:t>
      </w:r>
    </w:p>
    <w:p w14:paraId="47F9CF63" w14:textId="77777777" w:rsidR="00A26958" w:rsidRPr="004A3F2E" w:rsidRDefault="00A26958" w:rsidP="00A26958">
      <w:pPr>
        <w:widowControl/>
        <w:numPr>
          <w:ilvl w:val="0"/>
          <w:numId w:val="60"/>
        </w:numPr>
        <w:autoSpaceDE/>
        <w:autoSpaceDN/>
        <w:spacing w:before="120" w:after="120" w:line="276" w:lineRule="auto"/>
        <w:jc w:val="both"/>
        <w:rPr>
          <w:rFonts w:ascii="Garamond" w:eastAsia="Arial" w:hAnsi="Garamond" w:cs="Arial"/>
          <w:color w:val="000000"/>
          <w:sz w:val="24"/>
          <w:szCs w:val="24"/>
          <w:lang w:eastAsia="pt-BR"/>
        </w:rPr>
      </w:pPr>
      <w:r w:rsidRPr="004A3F2E">
        <w:rPr>
          <w:rFonts w:ascii="Garamond" w:eastAsia="Arial" w:hAnsi="Garamond"/>
          <w:color w:val="000000"/>
          <w:sz w:val="24"/>
          <w:szCs w:val="24"/>
          <w:lang w:val="pt-BR" w:eastAsia="pt-BR"/>
        </w:rPr>
        <w:t xml:space="preserve">Programa de Trabalho: </w:t>
      </w:r>
      <w:bookmarkStart w:id="68" w:name="_Hlk169181591"/>
      <w:r w:rsidRPr="004A3F2E">
        <w:rPr>
          <w:rFonts w:ascii="Garamond" w:eastAsia="Arial" w:hAnsi="Garamond" w:cs="Arial"/>
          <w:color w:val="000000"/>
          <w:sz w:val="24"/>
          <w:szCs w:val="24"/>
          <w:lang w:eastAsia="pt-BR"/>
        </w:rPr>
        <w:t>100104.126.0145.6337</w:t>
      </w:r>
    </w:p>
    <w:bookmarkEnd w:id="68"/>
    <w:p w14:paraId="5595EECB" w14:textId="5C9EFC73" w:rsidR="00A26958" w:rsidRPr="004A3F2E" w:rsidRDefault="00A26958" w:rsidP="00A26958">
      <w:pPr>
        <w:widowControl/>
        <w:numPr>
          <w:ilvl w:val="0"/>
          <w:numId w:val="60"/>
        </w:numPr>
        <w:autoSpaceDE/>
        <w:autoSpaceDN/>
        <w:spacing w:before="120" w:after="120" w:line="276" w:lineRule="auto"/>
        <w:jc w:val="both"/>
        <w:rPr>
          <w:rFonts w:ascii="Garamond" w:eastAsia="Arial" w:hAnsi="Garamond" w:cs="Arial"/>
          <w:color w:val="000000"/>
          <w:sz w:val="24"/>
          <w:szCs w:val="24"/>
          <w:lang w:eastAsia="pt-BR"/>
        </w:rPr>
      </w:pPr>
      <w:r w:rsidRPr="004A3F2E">
        <w:rPr>
          <w:rFonts w:ascii="Garamond" w:eastAsia="Arial" w:hAnsi="Garamond"/>
          <w:color w:val="000000"/>
          <w:sz w:val="24"/>
          <w:szCs w:val="24"/>
          <w:lang w:val="pt-BR" w:eastAsia="pt-BR"/>
        </w:rPr>
        <w:t>Elemento de Despesa</w:t>
      </w:r>
      <w:r w:rsidRPr="004A3F2E">
        <w:rPr>
          <w:rFonts w:ascii="Garamond" w:eastAsia="Arial" w:hAnsi="Garamond" w:cs="Arial"/>
          <w:color w:val="000000"/>
          <w:sz w:val="24"/>
          <w:szCs w:val="24"/>
          <w:lang w:eastAsia="pt-BR"/>
        </w:rPr>
        <w:t>:  33.90.</w:t>
      </w:r>
      <w:r w:rsidR="00CA5273">
        <w:rPr>
          <w:rFonts w:ascii="Garamond" w:eastAsia="Arial" w:hAnsi="Garamond" w:cs="Arial"/>
          <w:color w:val="000000"/>
          <w:sz w:val="24"/>
          <w:szCs w:val="24"/>
          <w:lang w:eastAsia="pt-BR"/>
        </w:rPr>
        <w:t>39</w:t>
      </w:r>
    </w:p>
    <w:p w14:paraId="73F6B5D0" w14:textId="77777777" w:rsidR="00A26958" w:rsidRPr="004A3F2E" w:rsidRDefault="00A26958" w:rsidP="00A26958">
      <w:pPr>
        <w:widowControl/>
        <w:numPr>
          <w:ilvl w:val="0"/>
          <w:numId w:val="60"/>
        </w:numPr>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Nota de Empenho:</w:t>
      </w:r>
    </w:p>
    <w:p w14:paraId="5AA9E51F" w14:textId="77777777" w:rsidR="00A26958" w:rsidRPr="004A3F2E" w:rsidRDefault="00A26958" w:rsidP="00A26958">
      <w:pPr>
        <w:widowControl/>
        <w:autoSpaceDE/>
        <w:autoSpaceDN/>
        <w:spacing w:before="120" w:after="120" w:line="276" w:lineRule="auto"/>
        <w:ind w:left="1080"/>
        <w:jc w:val="both"/>
        <w:rPr>
          <w:rFonts w:ascii="Garamond" w:eastAsia="Arial" w:hAnsi="Garamond"/>
          <w:color w:val="000000"/>
          <w:sz w:val="24"/>
          <w:szCs w:val="24"/>
          <w:lang w:val="pt-BR" w:eastAsia="pt-BR"/>
        </w:rPr>
      </w:pPr>
    </w:p>
    <w:p w14:paraId="42C7BA24" w14:textId="77777777" w:rsidR="00A26958" w:rsidRPr="004A3F2E" w:rsidRDefault="00A26958" w:rsidP="00A26958">
      <w:pPr>
        <w:widowControl/>
        <w:autoSpaceDE/>
        <w:autoSpaceDN/>
        <w:spacing w:before="120" w:afterLines="120" w:after="288" w:line="312" w:lineRule="auto"/>
        <w:rPr>
          <w:rFonts w:ascii="Garamond" w:hAnsi="Garamond"/>
          <w:sz w:val="24"/>
          <w:szCs w:val="24"/>
          <w:lang w:val="pt-BR" w:eastAsia="pt-BR"/>
        </w:rPr>
      </w:pPr>
      <w:r w:rsidRPr="004A3F2E">
        <w:rPr>
          <w:rFonts w:ascii="Garamond" w:hAnsi="Garamond"/>
          <w:b/>
          <w:bCs/>
          <w:sz w:val="24"/>
          <w:szCs w:val="24"/>
          <w:lang w:val="pt-BR" w:eastAsia="pt-BR"/>
        </w:rPr>
        <w:t>CLÁUSULA DÉCIMA QUINTA – DOS CASOS OMISSOS (art. 92, III)</w:t>
      </w:r>
      <w:r w:rsidRPr="004A3F2E">
        <w:rPr>
          <w:rFonts w:ascii="Garamond" w:hAnsi="Garamond"/>
          <w:sz w:val="24"/>
          <w:szCs w:val="24"/>
          <w:lang w:val="pt-BR" w:eastAsia="pt-BR"/>
        </w:rPr>
        <w:t xml:space="preserve"> </w:t>
      </w:r>
    </w:p>
    <w:p w14:paraId="033CD5CB" w14:textId="77777777" w:rsidR="00A26958" w:rsidRPr="004A3F2E" w:rsidRDefault="00A26958" w:rsidP="00A26958">
      <w:pPr>
        <w:widowControl/>
        <w:autoSpaceDE/>
        <w:autoSpaceDN/>
        <w:spacing w:before="120" w:afterLines="120" w:after="288" w:line="312" w:lineRule="auto"/>
        <w:jc w:val="both"/>
        <w:rPr>
          <w:rFonts w:ascii="Garamond" w:hAnsi="Garamond"/>
          <w:sz w:val="24"/>
          <w:szCs w:val="24"/>
          <w:lang w:val="pt-BR" w:eastAsia="pt-BR"/>
        </w:rPr>
      </w:pPr>
      <w:r w:rsidRPr="004A3F2E">
        <w:rPr>
          <w:rFonts w:ascii="Garamond" w:hAnsi="Garamond"/>
          <w:sz w:val="24"/>
          <w:szCs w:val="24"/>
          <w:lang w:val="pt-BR" w:eastAsia="pt-BR"/>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4FE270A3" w14:textId="77777777" w:rsidR="00A26958" w:rsidRPr="004A3F2E" w:rsidRDefault="00A26958" w:rsidP="00A26958">
      <w:pPr>
        <w:widowControl/>
        <w:autoSpaceDE/>
        <w:autoSpaceDN/>
        <w:spacing w:before="120" w:afterLines="120" w:after="288" w:line="312" w:lineRule="auto"/>
        <w:jc w:val="both"/>
        <w:rPr>
          <w:rFonts w:ascii="Garamond" w:hAnsi="Garamond"/>
          <w:b/>
          <w:bCs/>
          <w:sz w:val="24"/>
          <w:szCs w:val="24"/>
          <w:lang w:val="pt-BR" w:eastAsia="pt-BR"/>
        </w:rPr>
      </w:pPr>
      <w:r w:rsidRPr="004A3F2E">
        <w:rPr>
          <w:rFonts w:ascii="Garamond" w:hAnsi="Garamond"/>
          <w:b/>
          <w:bCs/>
          <w:sz w:val="24"/>
          <w:szCs w:val="24"/>
          <w:lang w:val="pt-BR" w:eastAsia="pt-BR"/>
        </w:rPr>
        <w:t>CLÁUSULA DÉCIMA SEXTA – ALTERAÇÕES</w:t>
      </w:r>
    </w:p>
    <w:p w14:paraId="3D07F748" w14:textId="77777777" w:rsidR="00A26958" w:rsidRPr="004A3F2E" w:rsidRDefault="00A26958" w:rsidP="00A26958">
      <w:pPr>
        <w:widowControl/>
        <w:autoSpaceDE/>
        <w:autoSpaceDN/>
        <w:spacing w:before="120" w:after="120" w:line="276" w:lineRule="auto"/>
        <w:jc w:val="both"/>
        <w:rPr>
          <w:rFonts w:ascii="Garamond" w:eastAsia="Arial" w:hAnsi="Garamond"/>
          <w:sz w:val="24"/>
          <w:szCs w:val="24"/>
          <w:lang w:val="pt-BR" w:eastAsia="pt-BR"/>
        </w:rPr>
      </w:pPr>
      <w:r w:rsidRPr="004A3F2E">
        <w:rPr>
          <w:rFonts w:ascii="Garamond" w:eastAsia="Arial" w:hAnsi="Garamond"/>
          <w:color w:val="000000"/>
          <w:sz w:val="24"/>
          <w:szCs w:val="24"/>
          <w:lang w:val="pt-BR" w:eastAsia="pt-BR"/>
        </w:rPr>
        <w:t xml:space="preserve">16.1. Eventuais alterações contratuais reger-se-ão pela disciplina dos </w:t>
      </w:r>
      <w:hyperlink r:id="rId77" w:anchor="art124">
        <w:proofErr w:type="spellStart"/>
        <w:r w:rsidRPr="004A3F2E">
          <w:rPr>
            <w:rFonts w:ascii="Garamond" w:eastAsia="Arial" w:hAnsi="Garamond"/>
            <w:sz w:val="24"/>
            <w:szCs w:val="24"/>
            <w:lang w:val="pt-BR" w:eastAsia="pt-BR"/>
          </w:rPr>
          <w:t>arts</w:t>
        </w:r>
        <w:proofErr w:type="spellEnd"/>
        <w:r w:rsidRPr="004A3F2E">
          <w:rPr>
            <w:rFonts w:ascii="Garamond" w:eastAsia="Arial" w:hAnsi="Garamond"/>
            <w:sz w:val="24"/>
            <w:szCs w:val="24"/>
            <w:lang w:val="pt-BR" w:eastAsia="pt-BR"/>
          </w:rPr>
          <w:t>. 124 e seguintes da Lei nº 14.133, de 2021</w:t>
        </w:r>
      </w:hyperlink>
      <w:r w:rsidRPr="004A3F2E">
        <w:rPr>
          <w:rFonts w:ascii="Garamond" w:eastAsia="Arial" w:hAnsi="Garamond"/>
          <w:sz w:val="24"/>
          <w:szCs w:val="24"/>
          <w:lang w:val="pt-BR" w:eastAsia="pt-BR"/>
        </w:rPr>
        <w:t>.</w:t>
      </w:r>
    </w:p>
    <w:p w14:paraId="75A65C5F" w14:textId="77777777"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16.2. O contratado é obrigado a aceitar, nas mesmas condições contratuais, os acréscimos ou supressões que se fizerem necessários, até o limite de 25% (vinte e cinco por cento) do valor inicial atualizado do contrato.</w:t>
      </w:r>
    </w:p>
    <w:p w14:paraId="0A3292D7" w14:textId="77777777"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 xml:space="preserve">16.3. As alterações contratuais deverão ser promovidas mediante celebração de termo aditivo, submetido à prévia aprovação da consultoria jurídica do contratante, salvo nos casos de justificada necessidade de antecipação de </w:t>
      </w:r>
      <w:r w:rsidRPr="004A3F2E">
        <w:rPr>
          <w:rFonts w:ascii="Garamond" w:eastAsia="Arial" w:hAnsi="Garamond"/>
          <w:color w:val="000000"/>
          <w:sz w:val="24"/>
          <w:szCs w:val="24"/>
          <w:lang w:val="pt-BR" w:eastAsia="pt-BR"/>
        </w:rPr>
        <w:lastRenderedPageBreak/>
        <w:t>seus efeitos, hipótese em que a formalização do aditivo deverá ocorrer no prazo máximo de 1 (um) mês (art. 132 da Lei nº 14.133, de 2021).</w:t>
      </w:r>
    </w:p>
    <w:p w14:paraId="6965375A" w14:textId="5F6BE38F"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 xml:space="preserve">16.4. Registros que não caracterizam alteração do contrato podem ser realizados por simples apostila, dispensada a celebração de termo aditivo, na forma do </w:t>
      </w:r>
      <w:hyperlink r:id="rId78" w:anchor="art136">
        <w:r w:rsidRPr="004A3F2E">
          <w:rPr>
            <w:rFonts w:ascii="Garamond" w:eastAsia="Arial" w:hAnsi="Garamond"/>
            <w:color w:val="0563C1"/>
            <w:sz w:val="24"/>
            <w:szCs w:val="24"/>
            <w:u w:val="single"/>
            <w:lang w:val="pt-BR" w:eastAsia="pt-BR"/>
          </w:rPr>
          <w:t>art. 136 da Lei nº 14.133, de 2021</w:t>
        </w:r>
      </w:hyperlink>
      <w:r w:rsidRPr="004A3F2E">
        <w:rPr>
          <w:rFonts w:ascii="Garamond" w:eastAsia="Arial" w:hAnsi="Garamond"/>
          <w:color w:val="000000"/>
          <w:sz w:val="24"/>
          <w:szCs w:val="24"/>
          <w:lang w:val="pt-BR" w:eastAsia="pt-BR"/>
        </w:rPr>
        <w:t>.</w:t>
      </w:r>
    </w:p>
    <w:p w14:paraId="6B096DDB" w14:textId="77777777" w:rsidR="00A26958" w:rsidRPr="004A3F2E" w:rsidRDefault="00A26958" w:rsidP="00A26958">
      <w:pPr>
        <w:widowControl/>
        <w:autoSpaceDE/>
        <w:autoSpaceDN/>
        <w:spacing w:before="120" w:afterLines="120" w:after="288" w:line="312" w:lineRule="auto"/>
        <w:rPr>
          <w:rFonts w:ascii="Garamond" w:hAnsi="Garamond"/>
          <w:b/>
          <w:bCs/>
          <w:sz w:val="24"/>
          <w:szCs w:val="24"/>
          <w:lang w:val="pt-BR" w:eastAsia="pt-BR"/>
        </w:rPr>
      </w:pPr>
      <w:r w:rsidRPr="004A3F2E">
        <w:rPr>
          <w:rFonts w:ascii="Garamond" w:hAnsi="Garamond"/>
          <w:b/>
          <w:bCs/>
          <w:sz w:val="24"/>
          <w:szCs w:val="24"/>
          <w:lang w:val="pt-BR" w:eastAsia="pt-BR"/>
        </w:rPr>
        <w:t>CLÁUSULA DÉCIMA SÉTIMA – PUBLICAÇÃO</w:t>
      </w:r>
    </w:p>
    <w:p w14:paraId="63C8558E" w14:textId="77777777" w:rsidR="00A26958" w:rsidRPr="004A3F2E" w:rsidRDefault="00A26958" w:rsidP="00A26958">
      <w:pPr>
        <w:widowControl/>
        <w:autoSpaceDE/>
        <w:autoSpaceDN/>
        <w:spacing w:before="120" w:after="120" w:line="276" w:lineRule="auto"/>
        <w:jc w:val="both"/>
        <w:rPr>
          <w:rFonts w:ascii="Garamond" w:eastAsia="Arial" w:hAnsi="Garamond"/>
          <w:color w:val="000000"/>
          <w:sz w:val="24"/>
          <w:szCs w:val="24"/>
          <w:lang w:val="pt-BR" w:eastAsia="pt-BR"/>
        </w:rPr>
      </w:pPr>
      <w:r w:rsidRPr="004A3F2E">
        <w:rPr>
          <w:rFonts w:ascii="Garamond" w:eastAsia="Arial" w:hAnsi="Garamond"/>
          <w:color w:val="000000"/>
          <w:sz w:val="24"/>
          <w:szCs w:val="24"/>
          <w:lang w:val="pt-BR" w:eastAsia="pt-BR"/>
        </w:rPr>
        <w:t xml:space="preserve">17.1.Incumbirá ao contratante divulgar o presente instrumento no Portal Nacional de Contratações Públicas (PNCP), na forma prevista no </w:t>
      </w:r>
      <w:hyperlink r:id="rId79" w:anchor="art94">
        <w:r w:rsidRPr="004A3F2E">
          <w:rPr>
            <w:rFonts w:ascii="Garamond" w:eastAsia="Arial" w:hAnsi="Garamond"/>
            <w:color w:val="0563C1"/>
            <w:sz w:val="24"/>
            <w:szCs w:val="24"/>
            <w:u w:val="single"/>
            <w:lang w:val="pt-BR" w:eastAsia="pt-BR"/>
          </w:rPr>
          <w:t>art. 94 da Lei 14.133, de 2021</w:t>
        </w:r>
      </w:hyperlink>
      <w:r w:rsidRPr="004A3F2E">
        <w:rPr>
          <w:rFonts w:ascii="Garamond" w:eastAsia="Arial" w:hAnsi="Garamond"/>
          <w:color w:val="000000"/>
          <w:sz w:val="24"/>
          <w:szCs w:val="24"/>
          <w:lang w:val="pt-BR" w:eastAsia="pt-BR"/>
        </w:rPr>
        <w:t xml:space="preserve">, bem como no respectivo sítio oficial na Internet, em atenção ao art. 91, </w:t>
      </w:r>
      <w:r w:rsidRPr="004A3F2E">
        <w:rPr>
          <w:rFonts w:ascii="Garamond" w:eastAsia="Arial" w:hAnsi="Garamond"/>
          <w:i/>
          <w:iCs/>
          <w:color w:val="000000"/>
          <w:sz w:val="24"/>
          <w:szCs w:val="24"/>
          <w:lang w:val="pt-BR" w:eastAsia="pt-BR"/>
        </w:rPr>
        <w:t>caput,</w:t>
      </w:r>
      <w:r w:rsidRPr="004A3F2E">
        <w:rPr>
          <w:rFonts w:ascii="Garamond" w:eastAsia="Arial" w:hAnsi="Garamond"/>
          <w:color w:val="000000"/>
          <w:sz w:val="24"/>
          <w:szCs w:val="24"/>
          <w:lang w:val="pt-BR" w:eastAsia="pt-BR"/>
        </w:rPr>
        <w:t xml:space="preserve"> da Lei n.º 14.133, de 2021. </w:t>
      </w:r>
    </w:p>
    <w:p w14:paraId="1787111D" w14:textId="77777777" w:rsidR="00A26958" w:rsidRPr="004A3F2E" w:rsidRDefault="00A26958" w:rsidP="00A26958">
      <w:pPr>
        <w:widowControl/>
        <w:autoSpaceDE/>
        <w:autoSpaceDN/>
        <w:spacing w:before="120" w:afterLines="120" w:after="288" w:line="312" w:lineRule="auto"/>
        <w:ind w:left="708"/>
        <w:rPr>
          <w:rFonts w:ascii="Garamond" w:hAnsi="Garamond"/>
          <w:sz w:val="24"/>
          <w:szCs w:val="24"/>
          <w:lang w:val="pt-BR" w:eastAsia="pt-BR"/>
        </w:rPr>
      </w:pPr>
      <w:r w:rsidRPr="004A3F2E">
        <w:rPr>
          <w:rFonts w:ascii="Garamond" w:hAnsi="Garamond"/>
          <w:sz w:val="24"/>
          <w:szCs w:val="24"/>
          <w:lang w:val="pt-BR" w:eastAsia="pt-BR"/>
        </w:rPr>
        <w:t>17.1.1 A divulgação do Contrato e de seus aditamentos no Portal Nacional de Contratações Públicas – PNCP, condição indispensável para sua eficácia, deverá ocorrer nos prazos estipulados pelo art. 94 da Lei nº 14.133/2021.</w:t>
      </w:r>
    </w:p>
    <w:p w14:paraId="33A847EC" w14:textId="77777777" w:rsidR="00A26958" w:rsidRPr="004A3F2E" w:rsidRDefault="00A26958" w:rsidP="00A26958">
      <w:pPr>
        <w:widowControl/>
        <w:autoSpaceDE/>
        <w:autoSpaceDN/>
        <w:spacing w:before="120" w:afterLines="120" w:after="288" w:line="312" w:lineRule="auto"/>
        <w:rPr>
          <w:rFonts w:ascii="Garamond" w:hAnsi="Garamond"/>
          <w:sz w:val="24"/>
          <w:szCs w:val="24"/>
          <w:lang w:val="pt-BR" w:eastAsia="pt-BR"/>
        </w:rPr>
      </w:pPr>
      <w:r w:rsidRPr="004A3F2E">
        <w:rPr>
          <w:rFonts w:ascii="Garamond" w:hAnsi="Garamond"/>
          <w:sz w:val="24"/>
          <w:szCs w:val="24"/>
          <w:lang w:val="pt-BR" w:eastAsia="pt-BR"/>
        </w:rPr>
        <w:t>17.2 O CONTRATANTE deverá adotar as providências necessárias para dar conhecimento da contratação, junto ao Tribunal de Contas do Estado.</w:t>
      </w:r>
    </w:p>
    <w:p w14:paraId="59DC0006" w14:textId="77777777" w:rsidR="00A26958" w:rsidRPr="004A3F2E" w:rsidRDefault="00A26958" w:rsidP="00A26958">
      <w:pPr>
        <w:widowControl/>
        <w:autoSpaceDE/>
        <w:autoSpaceDN/>
        <w:spacing w:before="120" w:afterLines="120" w:after="288" w:line="312" w:lineRule="auto"/>
        <w:rPr>
          <w:rFonts w:ascii="Garamond" w:hAnsi="Garamond"/>
          <w:b/>
          <w:bCs/>
          <w:sz w:val="24"/>
          <w:szCs w:val="24"/>
          <w:lang w:val="pt-BR" w:eastAsia="pt-BR"/>
        </w:rPr>
      </w:pPr>
      <w:r w:rsidRPr="004A3F2E">
        <w:rPr>
          <w:rFonts w:ascii="Garamond" w:hAnsi="Garamond"/>
          <w:b/>
          <w:bCs/>
          <w:sz w:val="24"/>
          <w:szCs w:val="24"/>
          <w:lang w:val="pt-BR" w:eastAsia="pt-BR"/>
        </w:rPr>
        <w:t>CLÁUSULA DÉCIMA OITAVA– FORO (art. 92, §1º)</w:t>
      </w:r>
    </w:p>
    <w:p w14:paraId="76CC0902" w14:textId="6AD1970F" w:rsidR="00A26958" w:rsidRPr="00C126DA" w:rsidRDefault="00A26958" w:rsidP="00A26958">
      <w:pPr>
        <w:widowControl/>
        <w:autoSpaceDE/>
        <w:autoSpaceDN/>
        <w:spacing w:before="120" w:after="120" w:line="276" w:lineRule="auto"/>
        <w:jc w:val="both"/>
        <w:rPr>
          <w:rFonts w:ascii="Garamond" w:eastAsia="Arial" w:hAnsi="Garamond"/>
          <w:color w:val="0563C1"/>
          <w:sz w:val="24"/>
          <w:szCs w:val="24"/>
          <w:u w:val="single"/>
          <w:lang w:val="pt-BR" w:eastAsia="pt-BR"/>
        </w:rPr>
      </w:pPr>
      <w:r w:rsidRPr="004A3F2E">
        <w:rPr>
          <w:rFonts w:ascii="Garamond" w:eastAsia="Arial" w:hAnsi="Garamond"/>
          <w:color w:val="000000"/>
          <w:sz w:val="24"/>
          <w:szCs w:val="24"/>
          <w:lang w:val="pt-BR" w:eastAsia="pt-BR"/>
        </w:rPr>
        <w:t xml:space="preserve">18.1. Fica eleito o Foro da Comarca de Niterói para dirimir os litígios que decorrerem da execução deste Termo de Contrato que não puderem ser compostos pela conciliação, conforme </w:t>
      </w:r>
      <w:hyperlink r:id="rId80" w:anchor="art92§1">
        <w:r w:rsidRPr="004A3F2E">
          <w:rPr>
            <w:rFonts w:ascii="Garamond" w:eastAsia="Arial" w:hAnsi="Garamond"/>
            <w:color w:val="0563C1"/>
            <w:sz w:val="24"/>
            <w:szCs w:val="24"/>
            <w:u w:val="single"/>
            <w:lang w:val="pt-BR" w:eastAsia="pt-BR"/>
          </w:rPr>
          <w:t>art. 92, §1º, da Lei nº 14.133/21.</w:t>
        </w:r>
      </w:hyperlink>
    </w:p>
    <w:p w14:paraId="0C827995" w14:textId="77777777" w:rsidR="00A26958" w:rsidRPr="004A3F2E" w:rsidRDefault="00A26958" w:rsidP="00A26958">
      <w:pPr>
        <w:widowControl/>
        <w:autoSpaceDE/>
        <w:autoSpaceDN/>
        <w:spacing w:before="120" w:after="120" w:line="276" w:lineRule="auto"/>
        <w:jc w:val="both"/>
        <w:rPr>
          <w:rFonts w:ascii="Garamond" w:hAnsi="Garamond"/>
          <w:sz w:val="24"/>
          <w:szCs w:val="24"/>
          <w:lang w:val="pt-BR" w:eastAsia="pt-BR"/>
        </w:rPr>
      </w:pPr>
      <w:r w:rsidRPr="004A3F2E">
        <w:rPr>
          <w:rFonts w:ascii="Garamond" w:hAnsi="Garamond"/>
          <w:sz w:val="24"/>
          <w:szCs w:val="24"/>
          <w:lang w:val="pt-BR" w:eastAsia="pt-BR"/>
        </w:rPr>
        <w:t>E, por estarem assim acordes em todas as condições e cláusulas estabelecidas neste Contrato, firmam as partes o presente instrumento, depois de achado conforme, em presença das testemunhas abaixo firmadas.</w:t>
      </w:r>
    </w:p>
    <w:p w14:paraId="047EF351" w14:textId="77777777" w:rsidR="00A26958" w:rsidRPr="004A3F2E" w:rsidRDefault="00A26958" w:rsidP="00A26958">
      <w:pPr>
        <w:widowControl/>
        <w:autoSpaceDE/>
        <w:autoSpaceDN/>
        <w:spacing w:before="120" w:after="120" w:line="276" w:lineRule="auto"/>
        <w:jc w:val="both"/>
        <w:rPr>
          <w:rFonts w:ascii="Garamond" w:hAnsi="Garamond"/>
          <w:sz w:val="24"/>
          <w:szCs w:val="24"/>
          <w:lang w:val="pt-BR" w:eastAsia="pt-BR"/>
        </w:rPr>
      </w:pPr>
    </w:p>
    <w:p w14:paraId="32910722" w14:textId="1B33B235" w:rsidR="00A26958" w:rsidRPr="00C126DA" w:rsidRDefault="00A26958" w:rsidP="00C126DA">
      <w:pPr>
        <w:widowControl/>
        <w:autoSpaceDE/>
        <w:autoSpaceDN/>
        <w:spacing w:before="120" w:after="120" w:line="276" w:lineRule="auto"/>
        <w:jc w:val="center"/>
        <w:rPr>
          <w:rFonts w:ascii="Garamond" w:eastAsia="Arial" w:hAnsi="Garamond"/>
          <w:sz w:val="24"/>
          <w:szCs w:val="24"/>
          <w:lang w:val="pt-BR" w:eastAsia="pt-BR"/>
        </w:rPr>
      </w:pPr>
      <w:proofErr w:type="gramStart"/>
      <w:r w:rsidRPr="004A3F2E">
        <w:rPr>
          <w:rFonts w:ascii="Garamond" w:eastAsia="Arial" w:hAnsi="Garamond"/>
          <w:sz w:val="24"/>
          <w:szCs w:val="24"/>
          <w:lang w:val="pt-BR" w:eastAsia="pt-BR"/>
        </w:rPr>
        <w:t>Niterói,  de</w:t>
      </w:r>
      <w:proofErr w:type="gramEnd"/>
      <w:r w:rsidRPr="004A3F2E">
        <w:rPr>
          <w:rFonts w:ascii="Garamond" w:eastAsia="Arial" w:hAnsi="Garamond"/>
          <w:sz w:val="24"/>
          <w:szCs w:val="24"/>
          <w:lang w:val="pt-BR" w:eastAsia="pt-BR"/>
        </w:rPr>
        <w:t xml:space="preserve">  </w:t>
      </w:r>
      <w:proofErr w:type="spellStart"/>
      <w:r w:rsidRPr="004A3F2E">
        <w:rPr>
          <w:rFonts w:ascii="Garamond" w:eastAsia="Arial" w:hAnsi="Garamond"/>
          <w:sz w:val="24"/>
          <w:szCs w:val="24"/>
          <w:lang w:val="pt-BR" w:eastAsia="pt-BR"/>
        </w:rPr>
        <w:t>de</w:t>
      </w:r>
      <w:proofErr w:type="spellEnd"/>
      <w:r w:rsidRPr="004A3F2E">
        <w:rPr>
          <w:rFonts w:ascii="Garamond" w:eastAsia="Arial" w:hAnsi="Garamond"/>
          <w:sz w:val="24"/>
          <w:szCs w:val="24"/>
          <w:lang w:val="pt-BR" w:eastAsia="pt-BR"/>
        </w:rPr>
        <w:t xml:space="preserve"> 2024.</w:t>
      </w:r>
    </w:p>
    <w:p w14:paraId="00CB697D" w14:textId="77777777" w:rsidR="00A26958" w:rsidRPr="004A3F2E" w:rsidRDefault="00A26958" w:rsidP="00A26958">
      <w:pPr>
        <w:widowControl/>
        <w:autoSpaceDE/>
        <w:autoSpaceDN/>
        <w:spacing w:before="120" w:afterLines="120" w:after="288" w:line="312" w:lineRule="auto"/>
        <w:ind w:left="357"/>
        <w:jc w:val="center"/>
        <w:rPr>
          <w:rFonts w:ascii="Garamond" w:eastAsia="Arial" w:hAnsi="Garamond"/>
          <w:sz w:val="24"/>
          <w:szCs w:val="24"/>
          <w:lang w:val="pt-BR" w:eastAsia="pt-BR"/>
        </w:rPr>
      </w:pPr>
      <w:r w:rsidRPr="004A3F2E">
        <w:rPr>
          <w:rFonts w:ascii="Garamond" w:eastAsia="Arial" w:hAnsi="Garamond"/>
          <w:sz w:val="24"/>
          <w:szCs w:val="24"/>
          <w:lang w:val="pt-BR" w:eastAsia="pt-BR"/>
        </w:rPr>
        <w:t>__________________________________</w:t>
      </w:r>
    </w:p>
    <w:p w14:paraId="169A947D" w14:textId="77777777" w:rsidR="00A26958" w:rsidRPr="004A3F2E" w:rsidRDefault="00A26958" w:rsidP="00A26958">
      <w:pPr>
        <w:widowControl/>
        <w:autoSpaceDE/>
        <w:autoSpaceDN/>
        <w:spacing w:before="120" w:afterLines="120" w:after="288" w:line="312" w:lineRule="auto"/>
        <w:ind w:left="360"/>
        <w:jc w:val="center"/>
        <w:rPr>
          <w:rFonts w:ascii="Garamond" w:eastAsia="Arial" w:hAnsi="Garamond"/>
          <w:sz w:val="24"/>
          <w:szCs w:val="24"/>
          <w:lang w:val="pt-BR" w:eastAsia="pt-BR"/>
        </w:rPr>
      </w:pPr>
      <w:r w:rsidRPr="004A3F2E">
        <w:rPr>
          <w:rFonts w:ascii="Garamond" w:eastAsia="Arial" w:hAnsi="Garamond"/>
          <w:sz w:val="24"/>
          <w:szCs w:val="24"/>
          <w:lang w:val="pt-BR" w:eastAsia="pt-BR"/>
        </w:rPr>
        <w:t>Representante legal do CONTRATANTE</w:t>
      </w:r>
    </w:p>
    <w:p w14:paraId="433F3C1A" w14:textId="77777777" w:rsidR="00A26958" w:rsidRPr="004A3F2E" w:rsidRDefault="00A26958" w:rsidP="00A26958">
      <w:pPr>
        <w:widowControl/>
        <w:autoSpaceDE/>
        <w:autoSpaceDN/>
        <w:spacing w:before="120" w:afterLines="120" w:after="288" w:line="312" w:lineRule="auto"/>
        <w:ind w:left="357"/>
        <w:jc w:val="center"/>
        <w:rPr>
          <w:rFonts w:ascii="Garamond" w:eastAsia="Arial" w:hAnsi="Garamond"/>
          <w:sz w:val="24"/>
          <w:szCs w:val="24"/>
          <w:lang w:val="pt-BR" w:eastAsia="pt-BR"/>
        </w:rPr>
      </w:pPr>
      <w:r w:rsidRPr="004A3F2E">
        <w:rPr>
          <w:rFonts w:ascii="Garamond" w:eastAsia="Arial" w:hAnsi="Garamond"/>
          <w:sz w:val="24"/>
          <w:szCs w:val="24"/>
          <w:lang w:val="pt-BR" w:eastAsia="pt-BR"/>
        </w:rPr>
        <w:t>__________________________________</w:t>
      </w:r>
    </w:p>
    <w:p w14:paraId="2EF034D8" w14:textId="2948668F" w:rsidR="00A26958" w:rsidRPr="004A3F2E" w:rsidRDefault="00A26958" w:rsidP="00C126DA">
      <w:pPr>
        <w:widowControl/>
        <w:autoSpaceDE/>
        <w:autoSpaceDN/>
        <w:spacing w:before="120" w:afterLines="120" w:after="288" w:line="312" w:lineRule="auto"/>
        <w:ind w:left="360"/>
        <w:jc w:val="center"/>
        <w:rPr>
          <w:rFonts w:ascii="Garamond" w:eastAsia="Arial" w:hAnsi="Garamond"/>
          <w:sz w:val="24"/>
          <w:szCs w:val="24"/>
          <w:lang w:val="pt-BR" w:eastAsia="pt-BR"/>
        </w:rPr>
      </w:pPr>
      <w:r w:rsidRPr="004A3F2E">
        <w:rPr>
          <w:rFonts w:ascii="Garamond" w:eastAsia="Arial" w:hAnsi="Garamond"/>
          <w:sz w:val="24"/>
          <w:szCs w:val="24"/>
          <w:lang w:val="pt-BR" w:eastAsia="pt-BR"/>
        </w:rPr>
        <w:t>Representante legal do CONTRATADO</w:t>
      </w:r>
    </w:p>
    <w:p w14:paraId="50280920" w14:textId="77777777" w:rsidR="00A26958" w:rsidRPr="004A3F2E" w:rsidRDefault="00A26958" w:rsidP="00A26958">
      <w:pPr>
        <w:widowControl/>
        <w:autoSpaceDE/>
        <w:autoSpaceDN/>
        <w:spacing w:before="120" w:afterLines="120" w:after="288" w:line="312" w:lineRule="auto"/>
        <w:ind w:left="360"/>
        <w:jc w:val="both"/>
        <w:rPr>
          <w:rFonts w:ascii="Garamond" w:eastAsia="Arial" w:hAnsi="Garamond"/>
          <w:sz w:val="24"/>
          <w:szCs w:val="24"/>
          <w:lang w:val="pt-BR" w:eastAsia="pt-BR"/>
        </w:rPr>
      </w:pPr>
      <w:r w:rsidRPr="004A3F2E">
        <w:rPr>
          <w:rFonts w:ascii="Garamond" w:eastAsia="Arial" w:hAnsi="Garamond"/>
          <w:sz w:val="24"/>
          <w:szCs w:val="24"/>
          <w:lang w:val="pt-BR" w:eastAsia="pt-BR"/>
        </w:rPr>
        <w:t>TESTEMUNHAS:</w:t>
      </w:r>
    </w:p>
    <w:p w14:paraId="2AF2F57B" w14:textId="77777777" w:rsidR="00A26958" w:rsidRPr="004A3F2E" w:rsidRDefault="00A26958" w:rsidP="00A26958">
      <w:pPr>
        <w:widowControl/>
        <w:autoSpaceDE/>
        <w:autoSpaceDN/>
        <w:spacing w:afterLines="120" w:after="288" w:line="312" w:lineRule="auto"/>
        <w:rPr>
          <w:rFonts w:ascii="Garamond" w:eastAsia="Arial" w:hAnsi="Garamond"/>
          <w:sz w:val="24"/>
          <w:szCs w:val="24"/>
          <w:lang w:val="pt-BR" w:eastAsia="pt-BR"/>
        </w:rPr>
      </w:pPr>
      <w:r w:rsidRPr="004A3F2E">
        <w:rPr>
          <w:rFonts w:ascii="Garamond" w:eastAsia="Arial" w:hAnsi="Garamond"/>
          <w:sz w:val="24"/>
          <w:szCs w:val="24"/>
          <w:lang w:val="pt-BR" w:eastAsia="pt-BR"/>
        </w:rPr>
        <w:t>1-</w:t>
      </w:r>
    </w:p>
    <w:p w14:paraId="3DDBC939" w14:textId="76DACD00" w:rsidR="00A26958" w:rsidRPr="00C126DA" w:rsidRDefault="00A26958" w:rsidP="00C126DA">
      <w:pPr>
        <w:widowControl/>
        <w:autoSpaceDE/>
        <w:autoSpaceDN/>
        <w:spacing w:afterLines="120" w:after="288" w:line="312" w:lineRule="auto"/>
        <w:rPr>
          <w:rFonts w:ascii="Garamond" w:eastAsia="Arial" w:hAnsi="Garamond"/>
          <w:sz w:val="24"/>
          <w:szCs w:val="24"/>
          <w:lang w:val="pt-BR" w:eastAsia="pt-BR"/>
        </w:rPr>
      </w:pPr>
      <w:r w:rsidRPr="004A3F2E">
        <w:rPr>
          <w:rFonts w:ascii="Garamond" w:eastAsia="Arial" w:hAnsi="Garamond"/>
          <w:sz w:val="24"/>
          <w:szCs w:val="24"/>
          <w:lang w:val="pt-BR" w:eastAsia="pt-BR"/>
        </w:rPr>
        <w:t xml:space="preserve">2- </w:t>
      </w:r>
    </w:p>
    <w:p w14:paraId="5DBB8FA6" w14:textId="77777777" w:rsidR="00C126DA" w:rsidRPr="00C126DA" w:rsidRDefault="00C126DA" w:rsidP="00C126DA">
      <w:pPr>
        <w:pStyle w:val="Corpodetexto"/>
        <w:spacing w:before="18"/>
        <w:ind w:right="3259"/>
        <w:rPr>
          <w:rFonts w:ascii="Calibri"/>
          <w:sz w:val="32"/>
          <w:szCs w:val="32"/>
        </w:rPr>
      </w:pPr>
      <w:r w:rsidRPr="00C126DA">
        <w:rPr>
          <w:rFonts w:ascii="Calibri"/>
          <w:sz w:val="32"/>
          <w:szCs w:val="32"/>
        </w:rPr>
        <w:t xml:space="preserve">                                                                       </w:t>
      </w:r>
    </w:p>
    <w:p w14:paraId="0C30E382" w14:textId="77777777" w:rsidR="00C126DA" w:rsidRDefault="00C126DA" w:rsidP="00C126DA">
      <w:pPr>
        <w:pStyle w:val="Corpodetexto"/>
        <w:spacing w:before="18"/>
        <w:ind w:right="3259"/>
        <w:jc w:val="center"/>
        <w:rPr>
          <w:rFonts w:ascii="Garamond" w:hAnsi="Garamond" w:cs="Arial"/>
          <w:b/>
          <w:sz w:val="32"/>
          <w:szCs w:val="32"/>
          <w:lang w:val="pt-BR" w:eastAsia="pt-BR"/>
        </w:rPr>
      </w:pPr>
      <w:r w:rsidRPr="00C126DA">
        <w:rPr>
          <w:rFonts w:ascii="Garamond" w:hAnsi="Garamond" w:cs="Arial"/>
          <w:b/>
          <w:sz w:val="32"/>
          <w:szCs w:val="32"/>
          <w:lang w:val="pt-BR" w:eastAsia="pt-BR"/>
        </w:rPr>
        <w:lastRenderedPageBreak/>
        <w:t xml:space="preserve">                   </w:t>
      </w:r>
      <w:r>
        <w:rPr>
          <w:rFonts w:ascii="Garamond" w:hAnsi="Garamond" w:cs="Arial"/>
          <w:b/>
          <w:sz w:val="32"/>
          <w:szCs w:val="32"/>
          <w:lang w:val="pt-BR" w:eastAsia="pt-BR"/>
        </w:rPr>
        <w:t xml:space="preserve"> </w:t>
      </w:r>
    </w:p>
    <w:p w14:paraId="69536170" w14:textId="7506FB88" w:rsidR="00A26958" w:rsidRPr="00C126DA" w:rsidRDefault="00C126DA" w:rsidP="00C126DA">
      <w:pPr>
        <w:pStyle w:val="Corpodetexto"/>
        <w:spacing w:before="18"/>
        <w:ind w:right="3259"/>
        <w:jc w:val="center"/>
        <w:rPr>
          <w:rFonts w:ascii="Garamond" w:hAnsi="Garamond" w:cs="Arial"/>
          <w:b/>
          <w:sz w:val="32"/>
          <w:szCs w:val="32"/>
          <w:lang w:val="pt-BR" w:eastAsia="pt-BR"/>
        </w:rPr>
      </w:pPr>
      <w:r>
        <w:rPr>
          <w:rFonts w:ascii="Garamond" w:hAnsi="Garamond" w:cs="Arial"/>
          <w:b/>
          <w:sz w:val="32"/>
          <w:szCs w:val="32"/>
          <w:lang w:val="pt-BR" w:eastAsia="pt-BR"/>
        </w:rPr>
        <w:t xml:space="preserve">                       </w:t>
      </w:r>
      <w:r w:rsidRPr="00C126DA">
        <w:rPr>
          <w:rFonts w:ascii="Garamond" w:hAnsi="Garamond" w:cs="Arial"/>
          <w:b/>
          <w:sz w:val="32"/>
          <w:szCs w:val="32"/>
          <w:lang w:val="pt-BR" w:eastAsia="pt-BR"/>
        </w:rPr>
        <w:t xml:space="preserve"> ANEXO III</w:t>
      </w:r>
    </w:p>
    <w:p w14:paraId="3ECDE73F" w14:textId="77777777" w:rsidR="00A26958" w:rsidRDefault="00A26958" w:rsidP="00A26958">
      <w:pPr>
        <w:pStyle w:val="Corpodetexto"/>
        <w:spacing w:before="18"/>
        <w:ind w:left="2834" w:right="3259"/>
        <w:jc w:val="center"/>
        <w:rPr>
          <w:rFonts w:ascii="Calibri"/>
        </w:rPr>
      </w:pPr>
    </w:p>
    <w:p w14:paraId="7C2D2264" w14:textId="77777777" w:rsidR="00A26958" w:rsidRDefault="00A26958" w:rsidP="00A26958">
      <w:pPr>
        <w:pStyle w:val="Corpodetexto"/>
        <w:spacing w:before="18"/>
        <w:ind w:left="2834" w:right="3259"/>
        <w:jc w:val="center"/>
        <w:rPr>
          <w:rFonts w:ascii="Calibri"/>
        </w:rPr>
      </w:pPr>
    </w:p>
    <w:p w14:paraId="6A8D539B" w14:textId="77777777" w:rsidR="00A26958" w:rsidRDefault="00A26958" w:rsidP="00A26958">
      <w:pPr>
        <w:pStyle w:val="Corpodetexto"/>
        <w:spacing w:before="18"/>
        <w:ind w:left="2834" w:right="3259"/>
        <w:jc w:val="center"/>
        <w:rPr>
          <w:rFonts w:ascii="Calibri"/>
        </w:rPr>
      </w:pPr>
    </w:p>
    <w:p w14:paraId="4ACD561F"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r w:rsidRPr="007C0680">
        <w:rPr>
          <w:rFonts w:ascii="Garamond" w:hAnsi="Garamond" w:cs="Arial"/>
          <w:b/>
          <w:sz w:val="40"/>
          <w:szCs w:val="40"/>
          <w:lang w:val="pt-BR" w:eastAsia="pt-BR"/>
        </w:rPr>
        <w:t>ESTUDO TÉCNICO PRELIMINAR</w:t>
      </w:r>
    </w:p>
    <w:p w14:paraId="426DC3EB"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p>
    <w:p w14:paraId="0801F45A"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p>
    <w:p w14:paraId="4E07DC56"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p>
    <w:p w14:paraId="1E9CBF90"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color w:val="000000"/>
          <w:sz w:val="40"/>
          <w:szCs w:val="40"/>
          <w:lang w:val="pt-BR" w:eastAsia="pt-BR"/>
        </w:rPr>
      </w:pPr>
      <w:r w:rsidRPr="007C0680">
        <w:rPr>
          <w:rFonts w:ascii="Garamond" w:hAnsi="Garamond" w:cs="Arial"/>
          <w:b/>
          <w:color w:val="000000"/>
          <w:sz w:val="40"/>
          <w:szCs w:val="40"/>
          <w:lang w:val="pt-BR" w:eastAsia="pt-BR"/>
        </w:rPr>
        <w:t>SOLUÇÃO DE ÁUDIO E VÍDEO</w:t>
      </w:r>
      <w:r w:rsidRPr="007C0680">
        <w:rPr>
          <w:rFonts w:ascii="Garamond" w:hAnsi="Garamond" w:cs="Arial"/>
          <w:b/>
          <w:color w:val="000000"/>
          <w:sz w:val="40"/>
          <w:szCs w:val="40"/>
          <w:lang w:val="pt-BR" w:eastAsia="pt-BR"/>
        </w:rPr>
        <w:br/>
        <w:t xml:space="preserve"> PARA VIDEOWALL</w:t>
      </w:r>
    </w:p>
    <w:p w14:paraId="7E6DB580"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i/>
          <w:sz w:val="40"/>
          <w:szCs w:val="40"/>
          <w:lang w:val="pt-BR" w:eastAsia="pt-BR"/>
        </w:rPr>
      </w:pPr>
    </w:p>
    <w:p w14:paraId="51D8E68F"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iCs/>
          <w:sz w:val="40"/>
          <w:szCs w:val="40"/>
          <w:lang w:val="pt-BR" w:eastAsia="pt-BR"/>
        </w:rPr>
      </w:pPr>
      <w:r w:rsidRPr="007C0680">
        <w:rPr>
          <w:rFonts w:ascii="Garamond" w:hAnsi="Garamond" w:cs="Arial"/>
          <w:b/>
          <w:iCs/>
          <w:sz w:val="40"/>
          <w:szCs w:val="40"/>
          <w:lang w:val="pt-BR" w:eastAsia="pt-BR"/>
        </w:rPr>
        <w:t>(Aquisição de Bens)</w:t>
      </w:r>
    </w:p>
    <w:p w14:paraId="0911EDEB"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i/>
          <w:sz w:val="40"/>
          <w:szCs w:val="40"/>
          <w:lang w:val="pt-BR" w:eastAsia="pt-BR"/>
        </w:rPr>
      </w:pPr>
    </w:p>
    <w:p w14:paraId="0FE10E6A"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i/>
          <w:sz w:val="40"/>
          <w:szCs w:val="40"/>
          <w:lang w:val="pt-BR" w:eastAsia="pt-BR"/>
        </w:rPr>
      </w:pPr>
    </w:p>
    <w:p w14:paraId="47F2BB45"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i/>
          <w:sz w:val="40"/>
          <w:szCs w:val="40"/>
          <w:lang w:val="pt-BR" w:eastAsia="pt-BR"/>
        </w:rPr>
      </w:pPr>
    </w:p>
    <w:p w14:paraId="460719D6"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r w:rsidRPr="007C0680">
        <w:rPr>
          <w:rFonts w:ascii="Garamond" w:hAnsi="Garamond" w:cs="Arial"/>
          <w:b/>
          <w:sz w:val="40"/>
          <w:szCs w:val="40"/>
          <w:lang w:val="pt-BR" w:eastAsia="pt-BR"/>
        </w:rPr>
        <w:t>Versão V</w:t>
      </w:r>
    </w:p>
    <w:p w14:paraId="1977036E"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p>
    <w:p w14:paraId="05CB60E4"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p>
    <w:p w14:paraId="6650BAB5"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p>
    <w:p w14:paraId="42178E37" w14:textId="77777777" w:rsidR="00A26958" w:rsidRPr="007C0680" w:rsidRDefault="00A26958" w:rsidP="00A26958">
      <w:pPr>
        <w:widowControl/>
        <w:tabs>
          <w:tab w:val="center" w:pos="4419"/>
          <w:tab w:val="right" w:pos="8838"/>
          <w:tab w:val="right" w:pos="9356"/>
        </w:tabs>
        <w:autoSpaceDE/>
        <w:autoSpaceDN/>
        <w:jc w:val="center"/>
        <w:rPr>
          <w:rFonts w:ascii="Garamond" w:hAnsi="Garamond" w:cs="Arial"/>
          <w:b/>
          <w:sz w:val="40"/>
          <w:szCs w:val="40"/>
          <w:lang w:val="pt-BR" w:eastAsia="pt-BR"/>
        </w:rPr>
      </w:pPr>
    </w:p>
    <w:p w14:paraId="1CB7B35E" w14:textId="77777777" w:rsidR="00A26958" w:rsidRPr="007C0680" w:rsidRDefault="00A26958" w:rsidP="00A26958">
      <w:pPr>
        <w:widowControl/>
        <w:autoSpaceDE/>
        <w:autoSpaceDN/>
        <w:jc w:val="center"/>
        <w:rPr>
          <w:rFonts w:ascii="Garamond" w:hAnsi="Garamond" w:cs="Arial"/>
          <w:b/>
          <w:color w:val="FF0000"/>
          <w:sz w:val="40"/>
          <w:szCs w:val="40"/>
          <w:lang w:val="pt-BR" w:eastAsia="pt-BR"/>
        </w:rPr>
      </w:pPr>
      <w:r w:rsidRPr="007C0680">
        <w:rPr>
          <w:rFonts w:ascii="Garamond" w:hAnsi="Garamond" w:cs="Arial"/>
          <w:b/>
          <w:sz w:val="40"/>
          <w:szCs w:val="40"/>
          <w:lang w:val="pt-BR" w:eastAsia="pt-BR"/>
        </w:rPr>
        <w:t>Data de Elaboração: 16/05/2024</w:t>
      </w:r>
    </w:p>
    <w:p w14:paraId="4E68D964" w14:textId="77777777" w:rsidR="00A26958" w:rsidRPr="007C0680" w:rsidRDefault="00A26958" w:rsidP="00A26958">
      <w:pPr>
        <w:widowControl/>
        <w:autoSpaceDE/>
        <w:autoSpaceDN/>
        <w:jc w:val="center"/>
        <w:rPr>
          <w:rFonts w:ascii="Arial" w:hAnsi="Arial" w:cs="Arial"/>
          <w:b/>
          <w:color w:val="FF0000"/>
          <w:sz w:val="28"/>
          <w:szCs w:val="28"/>
          <w:lang w:val="pt-BR" w:eastAsia="pt-BR"/>
        </w:rPr>
      </w:pPr>
    </w:p>
    <w:p w14:paraId="2768ACAB" w14:textId="77777777" w:rsidR="00A26958" w:rsidRPr="007C0680" w:rsidRDefault="00A26958" w:rsidP="00A26958">
      <w:pPr>
        <w:widowControl/>
        <w:autoSpaceDE/>
        <w:autoSpaceDN/>
        <w:jc w:val="center"/>
        <w:rPr>
          <w:rFonts w:ascii="Arial" w:hAnsi="Arial" w:cs="Arial"/>
          <w:b/>
          <w:color w:val="FF0000"/>
          <w:sz w:val="28"/>
          <w:szCs w:val="28"/>
          <w:lang w:val="pt-BR" w:eastAsia="pt-BR"/>
        </w:rPr>
      </w:pPr>
    </w:p>
    <w:p w14:paraId="193105DC" w14:textId="77777777" w:rsidR="00A26958" w:rsidRDefault="00A26958" w:rsidP="00A26958">
      <w:pPr>
        <w:widowControl/>
        <w:autoSpaceDE/>
        <w:autoSpaceDN/>
        <w:rPr>
          <w:rFonts w:ascii="Arial" w:hAnsi="Arial" w:cs="Arial"/>
          <w:b/>
          <w:color w:val="FF0000"/>
          <w:sz w:val="28"/>
          <w:szCs w:val="28"/>
          <w:lang w:val="pt-BR" w:eastAsia="pt-BR"/>
        </w:rPr>
      </w:pPr>
    </w:p>
    <w:p w14:paraId="05AC4A22" w14:textId="77777777" w:rsidR="008A00FC" w:rsidRDefault="008A00FC" w:rsidP="00A26958">
      <w:pPr>
        <w:widowControl/>
        <w:autoSpaceDE/>
        <w:autoSpaceDN/>
        <w:rPr>
          <w:rFonts w:ascii="Arial" w:hAnsi="Arial" w:cs="Arial"/>
          <w:b/>
          <w:color w:val="FF0000"/>
          <w:sz w:val="28"/>
          <w:szCs w:val="28"/>
          <w:lang w:val="pt-BR" w:eastAsia="pt-BR"/>
        </w:rPr>
      </w:pPr>
    </w:p>
    <w:p w14:paraId="701B01CA" w14:textId="77777777" w:rsidR="008A00FC" w:rsidRDefault="008A00FC" w:rsidP="00A26958">
      <w:pPr>
        <w:widowControl/>
        <w:autoSpaceDE/>
        <w:autoSpaceDN/>
        <w:rPr>
          <w:rFonts w:ascii="Arial" w:hAnsi="Arial" w:cs="Arial"/>
          <w:b/>
          <w:color w:val="FF0000"/>
          <w:sz w:val="28"/>
          <w:szCs w:val="28"/>
          <w:lang w:val="pt-BR" w:eastAsia="pt-BR"/>
        </w:rPr>
      </w:pPr>
    </w:p>
    <w:p w14:paraId="1A32646E" w14:textId="77777777" w:rsidR="008A00FC" w:rsidRDefault="008A00FC" w:rsidP="00A26958">
      <w:pPr>
        <w:widowControl/>
        <w:autoSpaceDE/>
        <w:autoSpaceDN/>
        <w:rPr>
          <w:rFonts w:ascii="Arial" w:hAnsi="Arial" w:cs="Arial"/>
          <w:b/>
          <w:color w:val="FF0000"/>
          <w:sz w:val="28"/>
          <w:szCs w:val="28"/>
          <w:lang w:val="pt-BR" w:eastAsia="pt-BR"/>
        </w:rPr>
      </w:pPr>
    </w:p>
    <w:p w14:paraId="2EEA6543" w14:textId="77777777" w:rsidR="008A00FC" w:rsidRDefault="008A00FC" w:rsidP="00A26958">
      <w:pPr>
        <w:widowControl/>
        <w:autoSpaceDE/>
        <w:autoSpaceDN/>
        <w:rPr>
          <w:rFonts w:ascii="Arial" w:hAnsi="Arial" w:cs="Arial"/>
          <w:b/>
          <w:color w:val="FF0000"/>
          <w:sz w:val="28"/>
          <w:szCs w:val="28"/>
          <w:lang w:val="pt-BR" w:eastAsia="pt-BR"/>
        </w:rPr>
      </w:pPr>
    </w:p>
    <w:p w14:paraId="122521EF" w14:textId="77777777" w:rsidR="008A00FC" w:rsidRDefault="008A00FC" w:rsidP="00A26958">
      <w:pPr>
        <w:widowControl/>
        <w:autoSpaceDE/>
        <w:autoSpaceDN/>
        <w:rPr>
          <w:rFonts w:ascii="Arial" w:hAnsi="Arial" w:cs="Arial"/>
          <w:b/>
          <w:color w:val="FF0000"/>
          <w:sz w:val="28"/>
          <w:szCs w:val="28"/>
          <w:lang w:val="pt-BR" w:eastAsia="pt-BR"/>
        </w:rPr>
      </w:pPr>
    </w:p>
    <w:p w14:paraId="78BCE2A8" w14:textId="77777777" w:rsidR="008A00FC" w:rsidRDefault="008A00FC" w:rsidP="00A26958">
      <w:pPr>
        <w:widowControl/>
        <w:autoSpaceDE/>
        <w:autoSpaceDN/>
        <w:rPr>
          <w:rFonts w:ascii="Arial" w:hAnsi="Arial" w:cs="Arial"/>
          <w:b/>
          <w:color w:val="FF0000"/>
          <w:sz w:val="28"/>
          <w:szCs w:val="28"/>
          <w:lang w:val="pt-BR" w:eastAsia="pt-BR"/>
        </w:rPr>
      </w:pPr>
    </w:p>
    <w:p w14:paraId="7E372CA5" w14:textId="77777777" w:rsidR="008A00FC" w:rsidRDefault="008A00FC" w:rsidP="00A26958">
      <w:pPr>
        <w:widowControl/>
        <w:autoSpaceDE/>
        <w:autoSpaceDN/>
        <w:rPr>
          <w:rFonts w:ascii="Arial" w:hAnsi="Arial" w:cs="Arial"/>
          <w:b/>
          <w:color w:val="FF0000"/>
          <w:sz w:val="28"/>
          <w:szCs w:val="28"/>
          <w:lang w:val="pt-BR" w:eastAsia="pt-BR"/>
        </w:rPr>
      </w:pPr>
    </w:p>
    <w:p w14:paraId="3B6418D1" w14:textId="77777777" w:rsidR="008A00FC" w:rsidRDefault="008A00FC" w:rsidP="00A26958">
      <w:pPr>
        <w:widowControl/>
        <w:autoSpaceDE/>
        <w:autoSpaceDN/>
        <w:rPr>
          <w:rFonts w:ascii="Arial" w:hAnsi="Arial" w:cs="Arial"/>
          <w:b/>
          <w:color w:val="FF0000"/>
          <w:sz w:val="28"/>
          <w:szCs w:val="28"/>
          <w:lang w:val="pt-BR" w:eastAsia="pt-BR"/>
        </w:rPr>
      </w:pPr>
    </w:p>
    <w:p w14:paraId="74D5EB2E" w14:textId="77777777" w:rsidR="008A00FC" w:rsidRPr="007C0680" w:rsidRDefault="008A00FC" w:rsidP="00A26958">
      <w:pPr>
        <w:widowControl/>
        <w:autoSpaceDE/>
        <w:autoSpaceDN/>
        <w:rPr>
          <w:rFonts w:ascii="Arial" w:hAnsi="Arial" w:cs="Arial"/>
          <w:b/>
          <w:color w:val="FF0000"/>
          <w:sz w:val="28"/>
          <w:szCs w:val="28"/>
          <w:lang w:val="pt-BR" w:eastAsia="pt-BR"/>
        </w:rPr>
      </w:pPr>
    </w:p>
    <w:p w14:paraId="08BA7E80" w14:textId="77777777" w:rsidR="00A26958" w:rsidRPr="007C0680" w:rsidRDefault="00A26958" w:rsidP="00C126DA">
      <w:pPr>
        <w:widowControl/>
        <w:autoSpaceDE/>
        <w:autoSpaceDN/>
        <w:rPr>
          <w:rFonts w:ascii="Arial" w:hAnsi="Arial" w:cs="Arial"/>
          <w:b/>
          <w:color w:val="FF0000"/>
          <w:sz w:val="28"/>
          <w:szCs w:val="28"/>
          <w:lang w:val="pt-BR" w:eastAsia="pt-BR"/>
        </w:rPr>
      </w:pPr>
    </w:p>
    <w:p w14:paraId="7593A31A" w14:textId="77777777" w:rsidR="00A26958" w:rsidRPr="007C0680" w:rsidRDefault="00A26958" w:rsidP="00A26958">
      <w:pPr>
        <w:widowControl/>
        <w:autoSpaceDE/>
        <w:autoSpaceDN/>
        <w:jc w:val="center"/>
        <w:rPr>
          <w:rFonts w:ascii="Garamond" w:eastAsia="SimSun" w:hAnsi="Garamond"/>
          <w:b/>
          <w:bCs/>
          <w:color w:val="000000"/>
          <w:sz w:val="24"/>
          <w:szCs w:val="24"/>
          <w:lang w:val="pt-BR" w:eastAsia="ar-SA"/>
        </w:rPr>
      </w:pPr>
    </w:p>
    <w:p w14:paraId="3BE51BE6" w14:textId="77777777" w:rsidR="00A26958" w:rsidRPr="007C0680" w:rsidRDefault="00A26958" w:rsidP="00A26958">
      <w:pPr>
        <w:widowControl/>
        <w:autoSpaceDE/>
        <w:autoSpaceDN/>
        <w:jc w:val="center"/>
        <w:rPr>
          <w:rFonts w:ascii="Garamond" w:eastAsia="SimSun" w:hAnsi="Garamond"/>
          <w:b/>
          <w:bCs/>
          <w:sz w:val="24"/>
          <w:szCs w:val="24"/>
          <w:lang w:val="pt-BR" w:eastAsia="ar-SA"/>
        </w:rPr>
      </w:pPr>
      <w:r w:rsidRPr="007C0680">
        <w:rPr>
          <w:rFonts w:ascii="Garamond" w:eastAsia="SimSun" w:hAnsi="Garamond"/>
          <w:b/>
          <w:bCs/>
          <w:sz w:val="24"/>
          <w:szCs w:val="24"/>
          <w:lang w:val="pt-BR" w:eastAsia="ar-SA"/>
        </w:rPr>
        <w:t>ESTUDO TÉCNICO PRELIMINAR</w:t>
      </w:r>
    </w:p>
    <w:p w14:paraId="5F6C1F58" w14:textId="77777777" w:rsidR="00A26958" w:rsidRPr="007C0680" w:rsidRDefault="00A26958" w:rsidP="00A26958">
      <w:pPr>
        <w:widowControl/>
        <w:autoSpaceDE/>
        <w:autoSpaceDN/>
        <w:jc w:val="center"/>
        <w:rPr>
          <w:rFonts w:ascii="Garamond" w:eastAsia="SimSun" w:hAnsi="Garamond"/>
          <w:b/>
          <w:bCs/>
          <w:sz w:val="24"/>
          <w:szCs w:val="24"/>
          <w:lang w:val="pt-BR" w:eastAsia="ar-SA"/>
        </w:rPr>
      </w:pPr>
    </w:p>
    <w:p w14:paraId="51FB562C" w14:textId="77777777" w:rsidR="00A26958" w:rsidRPr="007C0680" w:rsidRDefault="00A26958" w:rsidP="00A26958">
      <w:pPr>
        <w:widowControl/>
        <w:autoSpaceDE/>
        <w:autoSpaceDN/>
        <w:jc w:val="center"/>
        <w:rPr>
          <w:rFonts w:ascii="Garamond" w:eastAsia="SimSun" w:hAnsi="Garamond"/>
          <w:b/>
          <w:bCs/>
          <w:sz w:val="24"/>
          <w:szCs w:val="24"/>
          <w:lang w:val="pt-BR" w:eastAsia="ar-SA"/>
        </w:rPr>
      </w:pPr>
      <w:r w:rsidRPr="007C0680">
        <w:rPr>
          <w:rFonts w:ascii="Garamond" w:eastAsia="SimSun" w:hAnsi="Garamond"/>
          <w:b/>
          <w:bCs/>
          <w:sz w:val="24"/>
          <w:szCs w:val="24"/>
          <w:lang w:val="pt-BR" w:eastAsia="ar-SA"/>
        </w:rPr>
        <w:t>Lei nº 14.133, 1º abril de 2021</w:t>
      </w:r>
    </w:p>
    <w:p w14:paraId="3225C2B5" w14:textId="77777777" w:rsidR="00A26958" w:rsidRPr="007C0680" w:rsidRDefault="00A26958" w:rsidP="00A26958">
      <w:pPr>
        <w:widowControl/>
        <w:autoSpaceDE/>
        <w:autoSpaceDN/>
        <w:jc w:val="center"/>
        <w:rPr>
          <w:rFonts w:ascii="Garamond" w:eastAsia="SimSun" w:hAnsi="Garamond"/>
          <w:b/>
          <w:bCs/>
          <w:sz w:val="24"/>
          <w:szCs w:val="24"/>
          <w:lang w:val="pt-BR" w:eastAsia="ar-SA"/>
        </w:rPr>
      </w:pPr>
    </w:p>
    <w:p w14:paraId="6DAB62BB" w14:textId="77777777" w:rsidR="00A26958" w:rsidRPr="007C0680" w:rsidRDefault="00A26958" w:rsidP="00A26958">
      <w:pPr>
        <w:widowControl/>
        <w:autoSpaceDE/>
        <w:autoSpaceDN/>
        <w:jc w:val="center"/>
        <w:rPr>
          <w:rFonts w:ascii="Garamond" w:eastAsia="SimSun" w:hAnsi="Garamond"/>
          <w:b/>
          <w:bCs/>
          <w:sz w:val="24"/>
          <w:szCs w:val="24"/>
          <w:lang w:val="pt-BR" w:eastAsia="ar-SA"/>
        </w:rPr>
      </w:pPr>
      <w:r w:rsidRPr="007C0680">
        <w:rPr>
          <w:rFonts w:ascii="Garamond" w:eastAsia="SimSun" w:hAnsi="Garamond"/>
          <w:b/>
          <w:bCs/>
          <w:sz w:val="24"/>
          <w:szCs w:val="24"/>
          <w:lang w:val="pt-BR" w:eastAsia="ar-SA"/>
        </w:rPr>
        <w:t xml:space="preserve">Aquisição de Bens </w:t>
      </w:r>
    </w:p>
    <w:p w14:paraId="62F79CFD" w14:textId="77777777" w:rsidR="00A26958" w:rsidRPr="007C0680" w:rsidRDefault="00A26958" w:rsidP="00A26958">
      <w:pPr>
        <w:widowControl/>
        <w:tabs>
          <w:tab w:val="center" w:pos="4419"/>
          <w:tab w:val="right" w:pos="8838"/>
          <w:tab w:val="right" w:pos="9356"/>
        </w:tabs>
        <w:autoSpaceDE/>
        <w:autoSpaceDN/>
        <w:jc w:val="center"/>
        <w:rPr>
          <w:rFonts w:ascii="Garamond" w:hAnsi="Garamond"/>
          <w:b/>
          <w:sz w:val="24"/>
          <w:szCs w:val="24"/>
          <w:lang w:val="pt-BR" w:eastAsia="pt-BR"/>
        </w:rPr>
      </w:pPr>
    </w:p>
    <w:p w14:paraId="504E75E5" w14:textId="77777777" w:rsidR="00A26958" w:rsidRPr="007C0680" w:rsidRDefault="00A26958" w:rsidP="00A26958">
      <w:pPr>
        <w:widowControl/>
        <w:autoSpaceDE/>
        <w:autoSpaceDN/>
        <w:spacing w:afterLines="120" w:after="288" w:line="312" w:lineRule="auto"/>
        <w:jc w:val="center"/>
        <w:rPr>
          <w:rFonts w:ascii="Garamond" w:eastAsia="SimSun" w:hAnsi="Garamond"/>
          <w:b/>
          <w:bCs/>
          <w:color w:val="000000"/>
          <w:sz w:val="24"/>
          <w:szCs w:val="24"/>
          <w:lang w:val="pt-BR" w:eastAsia="ar-SA"/>
        </w:rPr>
      </w:pPr>
      <w:r w:rsidRPr="007C0680">
        <w:rPr>
          <w:rFonts w:ascii="Garamond" w:eastAsia="SimSun" w:hAnsi="Garamond"/>
          <w:b/>
          <w:bCs/>
          <w:color w:val="000000"/>
          <w:sz w:val="24"/>
          <w:szCs w:val="24"/>
          <w:lang w:val="pt-BR" w:eastAsia="ar-SA"/>
        </w:rPr>
        <w:t xml:space="preserve">SECRETARIA EXECUTIVA </w:t>
      </w:r>
    </w:p>
    <w:p w14:paraId="199A14B0" w14:textId="2BE7A891" w:rsidR="00A26958" w:rsidRPr="00C126DA" w:rsidRDefault="00A26958" w:rsidP="00C126DA">
      <w:pPr>
        <w:widowControl/>
        <w:autoSpaceDE/>
        <w:autoSpaceDN/>
        <w:spacing w:afterLines="120" w:after="288" w:line="312" w:lineRule="auto"/>
        <w:jc w:val="center"/>
        <w:rPr>
          <w:rFonts w:ascii="Garamond" w:eastAsia="SimSun" w:hAnsi="Garamond"/>
          <w:b/>
          <w:bCs/>
          <w:color w:val="000000"/>
          <w:sz w:val="24"/>
          <w:szCs w:val="24"/>
          <w:lang w:val="pt-BR" w:eastAsia="ar-SA"/>
        </w:rPr>
      </w:pPr>
      <w:r w:rsidRPr="007C0680">
        <w:rPr>
          <w:rFonts w:ascii="Garamond" w:eastAsia="SimSun" w:hAnsi="Garamond"/>
          <w:b/>
          <w:bCs/>
          <w:color w:val="000000"/>
          <w:sz w:val="24"/>
          <w:szCs w:val="24"/>
          <w:lang w:val="pt-BR" w:eastAsia="ar-SA"/>
        </w:rPr>
        <w:t>Processo Administrativo nº 9900030824/2023</w:t>
      </w:r>
    </w:p>
    <w:p w14:paraId="47186DD1" w14:textId="77777777" w:rsidR="00A26958" w:rsidRPr="007C0680" w:rsidRDefault="00A26958" w:rsidP="00A26958">
      <w:pPr>
        <w:widowControl/>
        <w:autoSpaceDE/>
        <w:autoSpaceDN/>
        <w:jc w:val="center"/>
        <w:rPr>
          <w:rFonts w:ascii="Garamond" w:hAnsi="Garamond"/>
          <w:b/>
          <w:sz w:val="24"/>
          <w:szCs w:val="24"/>
          <w:lang w:val="pt-BR" w:eastAsia="pt-BR"/>
        </w:rPr>
      </w:pPr>
    </w:p>
    <w:p w14:paraId="0F39C884" w14:textId="77777777" w:rsidR="00A26958" w:rsidRPr="007C0680" w:rsidRDefault="00A26958" w:rsidP="00A2695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ESTUDO TÉCNICO PRELIMINAR</w:t>
      </w:r>
    </w:p>
    <w:p w14:paraId="36CE1E69" w14:textId="77777777" w:rsidR="00A26958" w:rsidRPr="007C0680" w:rsidRDefault="00A26958" w:rsidP="00A26958">
      <w:pPr>
        <w:widowControl/>
        <w:autoSpaceDE/>
        <w:autoSpaceDN/>
        <w:jc w:val="center"/>
        <w:rPr>
          <w:rFonts w:ascii="Garamond" w:hAnsi="Garamond"/>
          <w:b/>
          <w:sz w:val="24"/>
          <w:szCs w:val="24"/>
          <w:lang w:val="pt-BR" w:eastAsia="pt-BR"/>
        </w:rPr>
      </w:pPr>
    </w:p>
    <w:p w14:paraId="1C716D4D" w14:textId="77777777" w:rsidR="00A26958" w:rsidRPr="007C0680" w:rsidRDefault="00A26958" w:rsidP="00A26958">
      <w:pPr>
        <w:widowControl/>
        <w:autoSpaceDE/>
        <w:autoSpaceDN/>
        <w:rPr>
          <w:rFonts w:ascii="Garamond" w:hAnsi="Garamond"/>
          <w:b/>
          <w:sz w:val="24"/>
          <w:szCs w:val="24"/>
          <w:lang w:val="pt-BR"/>
        </w:rPr>
      </w:pPr>
    </w:p>
    <w:p w14:paraId="467ADD91"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INTRODUÇÃo</w:t>
      </w:r>
    </w:p>
    <w:p w14:paraId="7292DF29" w14:textId="77777777" w:rsidR="00A26958" w:rsidRPr="007C0680" w:rsidRDefault="00A26958" w:rsidP="00A26958">
      <w:pPr>
        <w:widowControl/>
        <w:autoSpaceDE/>
        <w:autoSpaceDN/>
        <w:ind w:left="284"/>
        <w:rPr>
          <w:rFonts w:ascii="Garamond" w:hAnsi="Garamond"/>
          <w:b/>
          <w:caps/>
          <w:sz w:val="24"/>
          <w:szCs w:val="24"/>
          <w:lang w:val="pt-BR" w:eastAsia="pt-BR"/>
        </w:rPr>
      </w:pPr>
    </w:p>
    <w:p w14:paraId="07881FC9"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i/>
          <w:color w:val="FF0000"/>
          <w:sz w:val="24"/>
          <w:szCs w:val="24"/>
          <w:lang w:val="pt-BR" w:eastAsia="pt-BR"/>
        </w:rPr>
      </w:pPr>
      <w:r w:rsidRPr="007C0680">
        <w:rPr>
          <w:rFonts w:ascii="Garamond" w:hAnsi="Garamond"/>
          <w:color w:val="000000"/>
          <w:sz w:val="24"/>
          <w:szCs w:val="24"/>
          <w:lang w:val="pt-BR" w:eastAsia="pt-BR"/>
        </w:rPr>
        <w:t xml:space="preserve">O presente </w:t>
      </w:r>
      <w:r w:rsidRPr="007C0680">
        <w:rPr>
          <w:rFonts w:ascii="Garamond" w:hAnsi="Garamond"/>
          <w:b/>
          <w:color w:val="000000"/>
          <w:sz w:val="24"/>
          <w:szCs w:val="24"/>
          <w:lang w:val="pt-BR" w:eastAsia="pt-BR"/>
        </w:rPr>
        <w:t>Estudo Técnico Preliminar - ETP</w:t>
      </w:r>
      <w:r w:rsidRPr="007C0680">
        <w:rPr>
          <w:rFonts w:ascii="Garamond" w:hAnsi="Garamond"/>
          <w:color w:val="000000"/>
          <w:sz w:val="24"/>
          <w:szCs w:val="24"/>
          <w:lang w:val="pt-BR" w:eastAsia="pt-BR"/>
        </w:rPr>
        <w:t xml:space="preserve"> reúne o conjunto de informações indicativas e as condições preliminares exigíveis </w:t>
      </w:r>
      <w:bookmarkStart w:id="69" w:name="_Hlk166771744"/>
      <w:r w:rsidRPr="007C0680">
        <w:rPr>
          <w:rFonts w:ascii="Garamond" w:hAnsi="Garamond"/>
          <w:color w:val="000000"/>
          <w:sz w:val="24"/>
          <w:szCs w:val="24"/>
          <w:lang w:val="pt-BR" w:eastAsia="pt-BR"/>
        </w:rPr>
        <w:t xml:space="preserve">para </w:t>
      </w:r>
      <w:bookmarkStart w:id="70" w:name="_Hlk167355332"/>
      <w:bookmarkEnd w:id="69"/>
      <w:r w:rsidRPr="007C0680">
        <w:rPr>
          <w:rFonts w:ascii="Garamond" w:hAnsi="Garamond"/>
          <w:b/>
          <w:bCs/>
          <w:iCs/>
          <w:sz w:val="24"/>
          <w:szCs w:val="24"/>
          <w:lang w:val="pt-BR" w:eastAsia="pt-BR"/>
        </w:rPr>
        <w:t>AQUISIÇÃO DE SOLUÇÃO DE ÁUDIO E VÍDEO PARA VIDEOWALL</w:t>
      </w:r>
      <w:bookmarkEnd w:id="70"/>
      <w:r w:rsidRPr="007C0680">
        <w:rPr>
          <w:rFonts w:ascii="Garamond" w:hAnsi="Garamond"/>
          <w:iCs/>
          <w:sz w:val="24"/>
          <w:szCs w:val="24"/>
          <w:lang w:val="pt-BR" w:eastAsia="pt-BR"/>
        </w:rPr>
        <w:t>,</w:t>
      </w:r>
      <w:r w:rsidRPr="007C0680">
        <w:rPr>
          <w:rFonts w:ascii="Garamond" w:hAnsi="Garamond"/>
          <w:color w:val="000000"/>
          <w:sz w:val="24"/>
          <w:szCs w:val="24"/>
          <w:lang w:val="pt-BR" w:eastAsia="pt-BR"/>
        </w:rPr>
        <w:t xml:space="preserve"> com vistas </w:t>
      </w:r>
      <w:proofErr w:type="gramStart"/>
      <w:r w:rsidRPr="007C0680">
        <w:rPr>
          <w:rFonts w:ascii="Garamond" w:hAnsi="Garamond"/>
          <w:color w:val="000000"/>
          <w:sz w:val="24"/>
          <w:szCs w:val="24"/>
          <w:lang w:val="pt-BR" w:eastAsia="pt-BR"/>
        </w:rPr>
        <w:t>à</w:t>
      </w:r>
      <w:proofErr w:type="gramEnd"/>
      <w:r w:rsidRPr="007C0680">
        <w:rPr>
          <w:sz w:val="24"/>
          <w:szCs w:val="20"/>
          <w:lang w:val="pt-BR" w:eastAsia="pt-BR"/>
        </w:rPr>
        <w:t xml:space="preserve"> </w:t>
      </w:r>
      <w:r w:rsidRPr="007C0680">
        <w:rPr>
          <w:rFonts w:ascii="Garamond" w:hAnsi="Garamond"/>
          <w:color w:val="000000"/>
          <w:sz w:val="24"/>
          <w:szCs w:val="24"/>
          <w:lang w:val="pt-BR" w:eastAsia="pt-BR"/>
        </w:rPr>
        <w:t xml:space="preserve">atender às necessidades do Gabinete do Prefeito da Prefeitura Municipal de Niterói, </w:t>
      </w:r>
      <w:r w:rsidRPr="007C0680">
        <w:rPr>
          <w:rFonts w:ascii="Garamond" w:hAnsi="Garamond"/>
          <w:sz w:val="24"/>
          <w:szCs w:val="24"/>
          <w:lang w:val="pt-BR" w:eastAsia="pt-BR"/>
        </w:rPr>
        <w:t>sob a coordenação da SECRETARIA EXECUTIVA (SEXEC).</w:t>
      </w:r>
    </w:p>
    <w:p w14:paraId="0C38071D" w14:textId="77777777" w:rsidR="00A26958" w:rsidRPr="007C0680" w:rsidRDefault="00A26958" w:rsidP="00A26958">
      <w:pPr>
        <w:widowControl/>
        <w:numPr>
          <w:ilvl w:val="1"/>
          <w:numId w:val="62"/>
        </w:numPr>
        <w:tabs>
          <w:tab w:val="left" w:pos="567"/>
        </w:tabs>
        <w:autoSpaceDE/>
        <w:autoSpaceDN/>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O </w:t>
      </w:r>
      <w:r w:rsidRPr="007C0680">
        <w:rPr>
          <w:rFonts w:ascii="Garamond" w:hAnsi="Garamond"/>
          <w:b/>
          <w:sz w:val="24"/>
          <w:szCs w:val="24"/>
          <w:lang w:val="pt-BR" w:eastAsia="pt-BR"/>
        </w:rPr>
        <w:t>ETP</w:t>
      </w:r>
      <w:r w:rsidRPr="007C0680">
        <w:rPr>
          <w:rFonts w:ascii="Garamond" w:hAnsi="Garamond"/>
          <w:sz w:val="24"/>
          <w:szCs w:val="24"/>
          <w:lang w:val="pt-BR" w:eastAsia="pt-BR"/>
        </w:rPr>
        <w:t xml:space="preserve"> ora apresentado constitui a primeira etapa do Planejamento da Contratação, regido e tendo por base a </w:t>
      </w:r>
      <w:r w:rsidRPr="007C0680">
        <w:rPr>
          <w:rFonts w:ascii="Garamond" w:hAnsi="Garamond"/>
          <w:color w:val="000000"/>
          <w:sz w:val="24"/>
          <w:szCs w:val="24"/>
          <w:lang w:val="pt-BR" w:eastAsia="pt-BR"/>
        </w:rPr>
        <w:t xml:space="preserve">Lei Federal 14.133/2021 </w:t>
      </w:r>
      <w:r w:rsidRPr="007C0680">
        <w:rPr>
          <w:rFonts w:ascii="Garamond" w:hAnsi="Garamond"/>
          <w:sz w:val="24"/>
          <w:szCs w:val="24"/>
          <w:lang w:val="pt-BR" w:eastAsia="pt-BR"/>
        </w:rPr>
        <w:t>e demais legislação pertinente buscando estabelecer as melhores e mais vantajosas condições de aquisições para atendimento das demandas necessárias ao adequado funcionamento.</w:t>
      </w:r>
    </w:p>
    <w:p w14:paraId="5C7593A3" w14:textId="77777777" w:rsidR="00A26958" w:rsidRPr="007C0680" w:rsidRDefault="00A26958" w:rsidP="00A26958">
      <w:pPr>
        <w:widowControl/>
        <w:tabs>
          <w:tab w:val="left" w:pos="567"/>
        </w:tabs>
        <w:autoSpaceDE/>
        <w:autoSpaceDN/>
        <w:jc w:val="both"/>
        <w:rPr>
          <w:rFonts w:ascii="Garamond" w:hAnsi="Garamond"/>
          <w:sz w:val="24"/>
          <w:szCs w:val="24"/>
          <w:lang w:val="pt-BR" w:eastAsia="pt-BR"/>
        </w:rPr>
      </w:pPr>
    </w:p>
    <w:p w14:paraId="25ADC595" w14:textId="77777777" w:rsidR="00A26958" w:rsidRPr="007C0680" w:rsidRDefault="00A26958" w:rsidP="00A26958">
      <w:pPr>
        <w:widowControl/>
        <w:tabs>
          <w:tab w:val="left" w:pos="567"/>
        </w:tabs>
        <w:autoSpaceDE/>
        <w:autoSpaceDN/>
        <w:jc w:val="both"/>
        <w:rPr>
          <w:rFonts w:ascii="Garamond" w:hAnsi="Garamond"/>
          <w:sz w:val="24"/>
          <w:szCs w:val="24"/>
          <w:lang w:val="pt-BR" w:eastAsia="pt-BR"/>
        </w:rPr>
      </w:pPr>
    </w:p>
    <w:p w14:paraId="1681B827"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bookmarkStart w:id="71" w:name="_Ref46741395"/>
      <w:bookmarkStart w:id="72" w:name="_Ref46744218"/>
      <w:r w:rsidRPr="007C0680">
        <w:rPr>
          <w:rFonts w:ascii="Garamond" w:hAnsi="Garamond"/>
          <w:b/>
          <w:caps/>
          <w:sz w:val="24"/>
          <w:szCs w:val="24"/>
          <w:lang w:val="pt-BR" w:eastAsia="pt-BR"/>
        </w:rPr>
        <w:t>Descrição da necessidade da contratação</w:t>
      </w:r>
      <w:bookmarkEnd w:id="71"/>
      <w:bookmarkEnd w:id="72"/>
      <w:r w:rsidRPr="007C0680">
        <w:rPr>
          <w:rFonts w:ascii="Garamond" w:hAnsi="Garamond"/>
          <w:b/>
          <w:caps/>
          <w:sz w:val="24"/>
          <w:szCs w:val="24"/>
          <w:lang w:val="pt-BR" w:eastAsia="pt-BR"/>
        </w:rPr>
        <w:t xml:space="preserve"> </w:t>
      </w:r>
    </w:p>
    <w:p w14:paraId="09826D8A" w14:textId="77777777" w:rsidR="00A26958" w:rsidRPr="007C0680" w:rsidRDefault="00A26958" w:rsidP="00A26958">
      <w:pPr>
        <w:widowControl/>
        <w:autoSpaceDE/>
        <w:autoSpaceDN/>
        <w:ind w:left="284"/>
        <w:jc w:val="both"/>
        <w:rPr>
          <w:rFonts w:ascii="Garamond" w:hAnsi="Garamond"/>
          <w:bCs/>
          <w:caps/>
          <w:sz w:val="24"/>
          <w:szCs w:val="24"/>
          <w:lang w:val="pt-BR" w:eastAsia="pt-BR"/>
        </w:rPr>
      </w:pPr>
    </w:p>
    <w:p w14:paraId="6BB0F18A" w14:textId="77777777" w:rsidR="00A26958" w:rsidRPr="007C0680" w:rsidRDefault="00A26958" w:rsidP="00A26958">
      <w:pPr>
        <w:widowControl/>
        <w:numPr>
          <w:ilvl w:val="1"/>
          <w:numId w:val="62"/>
        </w:numPr>
        <w:tabs>
          <w:tab w:val="left" w:pos="567"/>
        </w:tabs>
        <w:autoSpaceDE/>
        <w:autoSpaceDN/>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O </w:t>
      </w:r>
      <w:r w:rsidRPr="007C0680">
        <w:rPr>
          <w:rFonts w:ascii="Garamond" w:hAnsi="Garamond"/>
          <w:bCs/>
          <w:sz w:val="24"/>
          <w:szCs w:val="24"/>
          <w:lang w:val="pt-BR" w:eastAsia="pt-BR"/>
        </w:rPr>
        <w:t>Município de Niterói,</w:t>
      </w:r>
      <w:r w:rsidRPr="007C0680">
        <w:rPr>
          <w:rFonts w:ascii="Garamond" w:hAnsi="Garamond"/>
          <w:sz w:val="24"/>
          <w:szCs w:val="24"/>
          <w:lang w:val="pt-BR" w:eastAsia="pt-BR"/>
        </w:rPr>
        <w:t xml:space="preserve"> através da Secretaria Executiva, pretende </w:t>
      </w:r>
      <w:bookmarkStart w:id="73" w:name="_Hlk167355396"/>
      <w:r w:rsidRPr="007C0680">
        <w:rPr>
          <w:rFonts w:ascii="Garamond" w:hAnsi="Garamond"/>
          <w:sz w:val="24"/>
          <w:szCs w:val="24"/>
          <w:lang w:val="pt-BR"/>
        </w:rPr>
        <w:t xml:space="preserve">realizar aquisição de um sistema de áudio e vídeo para </w:t>
      </w:r>
      <w:proofErr w:type="spellStart"/>
      <w:r w:rsidRPr="007C0680">
        <w:rPr>
          <w:rFonts w:ascii="Garamond" w:hAnsi="Garamond"/>
          <w:sz w:val="24"/>
          <w:szCs w:val="24"/>
          <w:lang w:val="pt-BR"/>
        </w:rPr>
        <w:t>videowall</w:t>
      </w:r>
      <w:proofErr w:type="spellEnd"/>
      <w:r w:rsidRPr="007C0680">
        <w:rPr>
          <w:rFonts w:ascii="Garamond" w:hAnsi="Garamond"/>
          <w:sz w:val="24"/>
          <w:szCs w:val="24"/>
          <w:lang w:val="pt-BR"/>
        </w:rPr>
        <w:t xml:space="preserve"> moderno e com maior qualidade, possibilitando a substituição das telas de </w:t>
      </w:r>
      <w:proofErr w:type="spellStart"/>
      <w:r w:rsidRPr="007C0680">
        <w:rPr>
          <w:rFonts w:ascii="Garamond" w:hAnsi="Garamond"/>
          <w:sz w:val="24"/>
          <w:szCs w:val="24"/>
          <w:lang w:val="pt-BR"/>
        </w:rPr>
        <w:t>VideoWall</w:t>
      </w:r>
      <w:proofErr w:type="spellEnd"/>
      <w:r w:rsidRPr="007C0680">
        <w:rPr>
          <w:rFonts w:ascii="Garamond" w:hAnsi="Garamond"/>
          <w:sz w:val="24"/>
          <w:szCs w:val="24"/>
          <w:lang w:val="pt-BR"/>
        </w:rPr>
        <w:t xml:space="preserve"> utilizadas no Gabinete do Prefeito, proporcionando a projeção e captação de áudio e vídeo em alta resolução e o gerenciamento gráfico apto ao grau de processamento requerido pela natureza da atividade,</w:t>
      </w:r>
      <w:r w:rsidRPr="007C0680">
        <w:rPr>
          <w:sz w:val="24"/>
          <w:szCs w:val="20"/>
          <w:lang w:val="pt-BR" w:eastAsia="pt-BR"/>
        </w:rPr>
        <w:t xml:space="preserve"> </w:t>
      </w:r>
      <w:r w:rsidRPr="007C0680">
        <w:rPr>
          <w:rFonts w:ascii="Garamond" w:hAnsi="Garamond"/>
          <w:sz w:val="24"/>
          <w:szCs w:val="24"/>
          <w:lang w:val="pt-BR"/>
        </w:rPr>
        <w:t>além de possibilitar o acompanhamento dos sistemas de monitoramento da cidade (câmeras do CCO e do CISP, sistema SIGEO e Radar Niterói) de forma eficiente. A substituição dos equipamentos de informativa ora empregados traz consigo a necessidade adequação do espaço físico, sendo necessária a contratação de serviço de marcenaria objetivando a adequação do mobiliário que irá abrigar os equipamentos demandados.</w:t>
      </w:r>
    </w:p>
    <w:bookmarkEnd w:id="73"/>
    <w:p w14:paraId="7E2F33FD" w14:textId="77777777" w:rsidR="00A26958" w:rsidRPr="007C0680" w:rsidRDefault="00A26958" w:rsidP="00A26958">
      <w:pPr>
        <w:widowControl/>
        <w:autoSpaceDE/>
        <w:autoSpaceDN/>
        <w:jc w:val="both"/>
        <w:rPr>
          <w:rFonts w:ascii="Garamond" w:hAnsi="Garamond"/>
          <w:sz w:val="24"/>
          <w:szCs w:val="24"/>
          <w:lang w:val="pt-BR"/>
        </w:rPr>
      </w:pPr>
    </w:p>
    <w:p w14:paraId="73EA70A9" w14:textId="77777777" w:rsidR="00A26958" w:rsidRPr="007C0680" w:rsidRDefault="00A26958" w:rsidP="00A26958">
      <w:pPr>
        <w:widowControl/>
        <w:autoSpaceDE/>
        <w:autoSpaceDN/>
        <w:jc w:val="both"/>
        <w:rPr>
          <w:rFonts w:ascii="Garamond" w:hAnsi="Garamond"/>
          <w:sz w:val="24"/>
          <w:szCs w:val="24"/>
          <w:lang w:val="pt-BR"/>
        </w:rPr>
      </w:pPr>
      <w:r w:rsidRPr="007C0680">
        <w:rPr>
          <w:rFonts w:ascii="Garamond" w:hAnsi="Garamond"/>
          <w:sz w:val="24"/>
          <w:szCs w:val="24"/>
          <w:lang w:val="pt-BR"/>
        </w:rPr>
        <w:t>2.2.</w:t>
      </w:r>
      <w:r w:rsidRPr="007C0680">
        <w:rPr>
          <w:rFonts w:ascii="Garamond" w:hAnsi="Garamond"/>
          <w:sz w:val="24"/>
          <w:szCs w:val="24"/>
          <w:lang w:val="pt-BR"/>
        </w:rPr>
        <w:tab/>
        <w:t>O Gabinete do Prefeito é utilizado atualmente para apresentações, reuniões e outros eventos importantes realizados por meio de videoconferências. A sala conta com sistema de áudio e vídeo defasados e com monitores conectados diretamente em fonte de vídeo do tipo PC existente. Os sistemas de áudio e vídeo desse ambiente já possui um tempo de vida útil ultrapassado, ocasionando falhas operacionais constantes em vários equipamentos.</w:t>
      </w:r>
    </w:p>
    <w:p w14:paraId="03F0F810" w14:textId="77777777" w:rsidR="00A26958" w:rsidRPr="007C0680" w:rsidRDefault="00A26958" w:rsidP="00A26958">
      <w:pPr>
        <w:widowControl/>
        <w:autoSpaceDE/>
        <w:autoSpaceDN/>
        <w:jc w:val="both"/>
        <w:rPr>
          <w:rFonts w:ascii="Garamond" w:hAnsi="Garamond"/>
          <w:sz w:val="24"/>
          <w:szCs w:val="24"/>
          <w:lang w:val="pt-BR"/>
        </w:rPr>
      </w:pPr>
    </w:p>
    <w:p w14:paraId="4E692A3F" w14:textId="77777777" w:rsidR="00A26958" w:rsidRPr="007C0680" w:rsidRDefault="00A26958" w:rsidP="00A26958">
      <w:pPr>
        <w:widowControl/>
        <w:autoSpaceDE/>
        <w:autoSpaceDN/>
        <w:jc w:val="both"/>
        <w:rPr>
          <w:rFonts w:ascii="Garamond" w:hAnsi="Garamond"/>
          <w:sz w:val="24"/>
          <w:szCs w:val="24"/>
          <w:lang w:val="pt-BR"/>
        </w:rPr>
      </w:pPr>
      <w:r w:rsidRPr="007C0680">
        <w:rPr>
          <w:rFonts w:ascii="Garamond" w:hAnsi="Garamond"/>
          <w:sz w:val="24"/>
          <w:szCs w:val="24"/>
          <w:lang w:val="pt-BR"/>
        </w:rPr>
        <w:t>2.3.</w:t>
      </w:r>
      <w:r w:rsidRPr="007C0680">
        <w:rPr>
          <w:rFonts w:ascii="Garamond" w:hAnsi="Garamond"/>
          <w:sz w:val="24"/>
          <w:szCs w:val="24"/>
          <w:lang w:val="pt-BR"/>
        </w:rPr>
        <w:tab/>
        <w:t>Portanto, a finalidade de modernização tecnológica do sistema de conferência apresentado visa o desempenho do papel institucional dos setores, melhorando a comunicação entre as secretarias, subsecretarias, autarquias, administrações regionais, munícipes e o chefe do poder executivo municipal, desta forma, a não contratação admite a ocorrência de interrupção das atividades expostas.</w:t>
      </w:r>
    </w:p>
    <w:p w14:paraId="338681B6" w14:textId="77777777" w:rsidR="00A26958" w:rsidRPr="007C0680" w:rsidRDefault="00A26958" w:rsidP="00A26958">
      <w:pPr>
        <w:widowControl/>
        <w:autoSpaceDE/>
        <w:autoSpaceDN/>
        <w:jc w:val="both"/>
        <w:rPr>
          <w:rFonts w:ascii="Garamond" w:hAnsi="Garamond"/>
          <w:sz w:val="24"/>
          <w:szCs w:val="24"/>
          <w:lang w:val="pt-BR" w:eastAsia="pt-BR"/>
        </w:rPr>
      </w:pPr>
    </w:p>
    <w:p w14:paraId="4A2B0041"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Setor Requisitante</w:t>
      </w:r>
    </w:p>
    <w:p w14:paraId="6EB58EFC" w14:textId="77777777" w:rsidR="00A26958" w:rsidRPr="007C0680" w:rsidRDefault="00A26958" w:rsidP="00A26958">
      <w:pPr>
        <w:widowControl/>
        <w:autoSpaceDE/>
        <w:autoSpaceDN/>
        <w:ind w:left="284"/>
        <w:jc w:val="both"/>
        <w:rPr>
          <w:rFonts w:ascii="Garamond" w:hAnsi="Garamond"/>
          <w:bCs/>
          <w:caps/>
          <w:sz w:val="24"/>
          <w:szCs w:val="24"/>
          <w:lang w:val="pt-BR" w:eastAsia="pt-BR"/>
        </w:rPr>
      </w:pPr>
    </w:p>
    <w:p w14:paraId="463B3D6D" w14:textId="77777777" w:rsidR="00A26958" w:rsidRPr="007C0680" w:rsidRDefault="00A26958" w:rsidP="00A26958">
      <w:pPr>
        <w:widowControl/>
        <w:numPr>
          <w:ilvl w:val="1"/>
          <w:numId w:val="62"/>
        </w:numPr>
        <w:tabs>
          <w:tab w:val="left" w:pos="567"/>
        </w:tabs>
        <w:autoSpaceDE/>
        <w:autoSpaceDN/>
        <w:ind w:left="0" w:firstLine="0"/>
        <w:jc w:val="both"/>
        <w:rPr>
          <w:rFonts w:ascii="Garamond" w:hAnsi="Garamond"/>
          <w:sz w:val="24"/>
          <w:szCs w:val="24"/>
          <w:lang w:val="pt-BR" w:eastAsia="pt-BR"/>
        </w:rPr>
      </w:pPr>
      <w:r w:rsidRPr="007C0680">
        <w:rPr>
          <w:rFonts w:ascii="Garamond" w:hAnsi="Garamond"/>
          <w:sz w:val="24"/>
          <w:szCs w:val="24"/>
          <w:lang w:val="pt-BR" w:eastAsia="pt-BR"/>
        </w:rPr>
        <w:t>Secretaria Executiva (SEXEC).</w:t>
      </w:r>
    </w:p>
    <w:p w14:paraId="69B05D61" w14:textId="77777777" w:rsidR="00A26958" w:rsidRPr="007C0680" w:rsidRDefault="00A26958" w:rsidP="00A26958">
      <w:pPr>
        <w:widowControl/>
        <w:tabs>
          <w:tab w:val="left" w:pos="567"/>
        </w:tabs>
        <w:autoSpaceDE/>
        <w:autoSpaceDN/>
        <w:jc w:val="both"/>
        <w:rPr>
          <w:rFonts w:ascii="Garamond" w:hAnsi="Garamond"/>
          <w:sz w:val="24"/>
          <w:szCs w:val="24"/>
          <w:lang w:val="pt-BR" w:eastAsia="pt-BR"/>
        </w:rPr>
      </w:pPr>
    </w:p>
    <w:p w14:paraId="2DFB49D3" w14:textId="77777777" w:rsidR="00A26958" w:rsidRPr="007C0680" w:rsidRDefault="00A26958" w:rsidP="00A26958">
      <w:pPr>
        <w:widowControl/>
        <w:tabs>
          <w:tab w:val="left" w:pos="567"/>
        </w:tabs>
        <w:autoSpaceDE/>
        <w:autoSpaceDN/>
        <w:jc w:val="both"/>
        <w:rPr>
          <w:rFonts w:ascii="Garamond" w:hAnsi="Garamond"/>
          <w:sz w:val="24"/>
          <w:szCs w:val="24"/>
          <w:lang w:val="pt-BR" w:eastAsia="pt-BR"/>
        </w:rPr>
      </w:pPr>
    </w:p>
    <w:p w14:paraId="1C4BF999"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 xml:space="preserve">Descrição dos requisitos da contratação </w:t>
      </w:r>
    </w:p>
    <w:p w14:paraId="5859187D" w14:textId="70F8146A" w:rsidR="00A26958" w:rsidRPr="00C126DA" w:rsidRDefault="00A26958" w:rsidP="00A26958">
      <w:pPr>
        <w:widowControl/>
        <w:numPr>
          <w:ilvl w:val="1"/>
          <w:numId w:val="62"/>
        </w:numPr>
        <w:tabs>
          <w:tab w:val="left" w:pos="567"/>
        </w:tabs>
        <w:autoSpaceDE/>
        <w:autoSpaceDN/>
        <w:spacing w:before="360" w:after="240"/>
        <w:ind w:left="0" w:firstLine="0"/>
        <w:jc w:val="both"/>
        <w:rPr>
          <w:rFonts w:ascii="Garamond" w:hAnsi="Garamond"/>
          <w:sz w:val="24"/>
          <w:szCs w:val="24"/>
          <w:lang w:val="pt-BR" w:eastAsia="pt-BR"/>
        </w:rPr>
      </w:pPr>
      <w:r w:rsidRPr="007C0680">
        <w:rPr>
          <w:rFonts w:ascii="Garamond" w:hAnsi="Garamond"/>
          <w:color w:val="000000"/>
          <w:sz w:val="24"/>
          <w:szCs w:val="24"/>
          <w:lang w:val="pt-BR" w:eastAsia="pt-BR"/>
        </w:rPr>
        <w:t>Visando manter os níveis desta contratação dentro dos padrões adequados, verifica-se a necessidade de estabelecer, no mínimo, as seguintes exigências:</w:t>
      </w:r>
    </w:p>
    <w:p w14:paraId="6D0D5484" w14:textId="77777777" w:rsidR="00A26958" w:rsidRPr="007C0680" w:rsidRDefault="00A26958" w:rsidP="00A26958">
      <w:pPr>
        <w:widowControl/>
        <w:numPr>
          <w:ilvl w:val="2"/>
          <w:numId w:val="62"/>
        </w:numPr>
        <w:tabs>
          <w:tab w:val="left" w:pos="567"/>
        </w:tabs>
        <w:autoSpaceDE/>
        <w:autoSpaceDN/>
        <w:spacing w:before="120" w:after="240"/>
        <w:ind w:left="0" w:firstLine="0"/>
        <w:jc w:val="both"/>
        <w:rPr>
          <w:rFonts w:ascii="Garamond" w:hAnsi="Garamond"/>
          <w:b/>
          <w:bCs/>
          <w:color w:val="000000"/>
          <w:sz w:val="24"/>
          <w:szCs w:val="24"/>
          <w:lang w:val="pt-BR" w:eastAsia="pt-BR"/>
        </w:rPr>
      </w:pPr>
      <w:r w:rsidRPr="007C0680">
        <w:rPr>
          <w:rFonts w:ascii="Garamond" w:hAnsi="Garamond"/>
          <w:b/>
          <w:bCs/>
          <w:color w:val="000000"/>
          <w:sz w:val="24"/>
          <w:szCs w:val="24"/>
          <w:lang w:val="pt-BR" w:eastAsia="pt-BR"/>
        </w:rPr>
        <w:t>Requisitos de Negócio da Solução</w:t>
      </w:r>
    </w:p>
    <w:p w14:paraId="33703561" w14:textId="77777777" w:rsidR="00A26958" w:rsidRPr="007C0680" w:rsidRDefault="00A26958" w:rsidP="00A26958">
      <w:pPr>
        <w:widowControl/>
        <w:numPr>
          <w:ilvl w:val="3"/>
          <w:numId w:val="62"/>
        </w:numPr>
        <w:tabs>
          <w:tab w:val="left" w:pos="567"/>
          <w:tab w:val="left" w:pos="993"/>
        </w:tabs>
        <w:autoSpaceDE/>
        <w:autoSpaceDN/>
        <w:spacing w:after="120"/>
        <w:ind w:left="0" w:hanging="28"/>
        <w:jc w:val="both"/>
        <w:rPr>
          <w:rFonts w:ascii="Garamond" w:hAnsi="Garamond"/>
          <w:sz w:val="24"/>
          <w:szCs w:val="24"/>
          <w:lang w:val="pt-BR" w:eastAsia="pt-BR"/>
        </w:rPr>
      </w:pPr>
      <w:r w:rsidRPr="007C0680">
        <w:rPr>
          <w:rFonts w:ascii="Garamond" w:hAnsi="Garamond"/>
          <w:color w:val="000000"/>
          <w:sz w:val="24"/>
          <w:szCs w:val="24"/>
          <w:lang w:val="pt-BR" w:eastAsia="pt-BR"/>
        </w:rPr>
        <w:t xml:space="preserve">A solução a ser adotada deverá ser capaz de </w:t>
      </w:r>
      <w:r w:rsidRPr="007C0680">
        <w:rPr>
          <w:rFonts w:ascii="Garamond" w:hAnsi="Garamond"/>
          <w:sz w:val="24"/>
          <w:szCs w:val="24"/>
          <w:lang w:val="pt-BR" w:eastAsia="pt-BR"/>
        </w:rPr>
        <w:t xml:space="preserve">realizar videoconferências, prestar apoio a reuniões e apresentações realizadas no Gabinete do Prefeito, devendo permitir a reprodução de imagens de sistemas de multimídia, a visualização de imagens videomonitoramento (oriundas de câmeras distribuídas pela cidade), sistemas de CFTV, conteúdo de navegadores de Internet, vídeos digitais e possuir capacidade de particionamento de áreas de forma que seja possível a alocação de áreas distintas do painel para aplicações diferentes, além de possuir entradas de áudio e vídeo e protocolos de rede compatíveis com os equipamentos padrões da Prefeitura Municipal de Niterói. </w:t>
      </w:r>
    </w:p>
    <w:p w14:paraId="72BC9397" w14:textId="77777777" w:rsidR="00A26958" w:rsidRPr="007C0680" w:rsidRDefault="00A26958" w:rsidP="00A26958">
      <w:pPr>
        <w:widowControl/>
        <w:numPr>
          <w:ilvl w:val="2"/>
          <w:numId w:val="62"/>
        </w:numPr>
        <w:tabs>
          <w:tab w:val="left" w:pos="567"/>
        </w:tabs>
        <w:autoSpaceDE/>
        <w:autoSpaceDN/>
        <w:spacing w:before="240" w:after="240"/>
        <w:ind w:left="0" w:firstLine="0"/>
        <w:jc w:val="both"/>
        <w:rPr>
          <w:rFonts w:ascii="Garamond" w:hAnsi="Garamond"/>
          <w:b/>
          <w:bCs/>
          <w:color w:val="000000"/>
          <w:sz w:val="24"/>
          <w:szCs w:val="24"/>
          <w:lang w:val="pt-BR" w:eastAsia="pt-BR"/>
        </w:rPr>
      </w:pPr>
      <w:r w:rsidRPr="007C0680">
        <w:rPr>
          <w:rFonts w:ascii="Garamond" w:hAnsi="Garamond"/>
          <w:b/>
          <w:bCs/>
          <w:color w:val="000000"/>
          <w:sz w:val="24"/>
          <w:szCs w:val="24"/>
          <w:lang w:val="pt-BR" w:eastAsia="pt-BR"/>
        </w:rPr>
        <w:t>Requisitos Legais da Solução</w:t>
      </w:r>
    </w:p>
    <w:p w14:paraId="47770164" w14:textId="77777777" w:rsidR="00A26958" w:rsidRPr="007C0680" w:rsidRDefault="00A26958" w:rsidP="00A26958">
      <w:pPr>
        <w:widowControl/>
        <w:adjustRightInd w:val="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A solução adotada neste documento deve orientar-se e respeitar as seguintes normatizações:</w:t>
      </w:r>
    </w:p>
    <w:p w14:paraId="3B7D24C8" w14:textId="77777777" w:rsidR="00A26958" w:rsidRPr="007C0680" w:rsidRDefault="00A26958" w:rsidP="00A26958">
      <w:pPr>
        <w:widowControl/>
        <w:adjustRightInd w:val="0"/>
        <w:jc w:val="both"/>
        <w:rPr>
          <w:rFonts w:ascii="Garamond" w:hAnsi="Garamond"/>
          <w:color w:val="000000"/>
          <w:sz w:val="24"/>
          <w:szCs w:val="24"/>
          <w:lang w:val="pt-BR" w:eastAsia="pt-BR"/>
        </w:rPr>
      </w:pPr>
    </w:p>
    <w:p w14:paraId="4AF8E320" w14:textId="77777777" w:rsidR="00A26958" w:rsidRPr="007C0680" w:rsidRDefault="00A26958" w:rsidP="00A26958">
      <w:pPr>
        <w:widowControl/>
        <w:numPr>
          <w:ilvl w:val="0"/>
          <w:numId w:val="61"/>
        </w:numPr>
        <w:autoSpaceDE/>
        <w:autoSpaceDN/>
        <w:spacing w:after="120"/>
        <w:ind w:left="357" w:hanging="357"/>
        <w:contextualSpacing/>
        <w:jc w:val="both"/>
        <w:rPr>
          <w:rFonts w:ascii="Garamond" w:eastAsia="Calibri" w:hAnsi="Garamond"/>
          <w:iCs/>
          <w:color w:val="000000"/>
          <w:sz w:val="24"/>
          <w:szCs w:val="24"/>
          <w:lang w:val="pt-BR"/>
        </w:rPr>
      </w:pPr>
      <w:r w:rsidRPr="007C0680">
        <w:rPr>
          <w:rFonts w:ascii="Garamond" w:eastAsia="Arial" w:hAnsi="Garamond"/>
          <w:iCs/>
          <w:color w:val="000000"/>
          <w:sz w:val="24"/>
          <w:szCs w:val="24"/>
          <w:lang w:val="pt-BR"/>
        </w:rPr>
        <w:t xml:space="preserve">Lei Federal nº 14.133/2021, que trata das </w:t>
      </w:r>
      <w:r w:rsidRPr="007C0680">
        <w:rPr>
          <w:rFonts w:ascii="Garamond" w:eastAsia="Calibri" w:hAnsi="Garamond"/>
          <w:iCs/>
          <w:color w:val="000000"/>
          <w:sz w:val="24"/>
          <w:szCs w:val="24"/>
          <w:lang w:val="pt-BR"/>
        </w:rPr>
        <w:t>normas gerais sobre licitações e contratos administrativos;</w:t>
      </w:r>
    </w:p>
    <w:p w14:paraId="492E0DA1" w14:textId="77777777" w:rsidR="00A26958" w:rsidRPr="007C0680" w:rsidRDefault="00A26958" w:rsidP="00A26958">
      <w:pPr>
        <w:widowControl/>
        <w:autoSpaceDE/>
        <w:autoSpaceDN/>
        <w:spacing w:after="120"/>
        <w:ind w:left="357"/>
        <w:contextualSpacing/>
        <w:jc w:val="both"/>
        <w:rPr>
          <w:rFonts w:ascii="Garamond" w:eastAsia="Calibri" w:hAnsi="Garamond"/>
          <w:iCs/>
          <w:color w:val="000000"/>
          <w:sz w:val="24"/>
          <w:szCs w:val="24"/>
          <w:lang w:val="pt-BR"/>
        </w:rPr>
      </w:pPr>
    </w:p>
    <w:p w14:paraId="06CDAC83" w14:textId="77777777" w:rsidR="00A26958" w:rsidRPr="007C0680" w:rsidRDefault="00A26958" w:rsidP="00A26958">
      <w:pPr>
        <w:widowControl/>
        <w:numPr>
          <w:ilvl w:val="0"/>
          <w:numId w:val="61"/>
        </w:numPr>
        <w:autoSpaceDE/>
        <w:autoSpaceDN/>
        <w:spacing w:after="120"/>
        <w:ind w:left="357" w:hanging="357"/>
        <w:contextualSpacing/>
        <w:jc w:val="both"/>
        <w:rPr>
          <w:rFonts w:ascii="Garamond" w:eastAsia="Calibri" w:hAnsi="Garamond"/>
          <w:iCs/>
          <w:color w:val="000000"/>
          <w:sz w:val="24"/>
          <w:szCs w:val="24"/>
          <w:lang w:val="pt-BR"/>
        </w:rPr>
      </w:pPr>
      <w:r w:rsidRPr="007C0680">
        <w:rPr>
          <w:rFonts w:ascii="Garamond" w:eastAsia="Arial" w:hAnsi="Garamond"/>
          <w:iCs/>
          <w:color w:val="000000"/>
          <w:sz w:val="24"/>
          <w:szCs w:val="24"/>
          <w:lang w:val="pt-BR"/>
        </w:rPr>
        <w:t>Decreto Municipal nº 14.730/2023, especialmente quanto ao que dispõem os artigos 30 a 33;</w:t>
      </w:r>
    </w:p>
    <w:p w14:paraId="1B5FDAF5" w14:textId="77777777" w:rsidR="00A26958" w:rsidRPr="007C0680" w:rsidRDefault="00A26958" w:rsidP="00A26958">
      <w:pPr>
        <w:widowControl/>
        <w:autoSpaceDE/>
        <w:autoSpaceDN/>
        <w:spacing w:after="120"/>
        <w:ind w:left="357"/>
        <w:jc w:val="both"/>
        <w:rPr>
          <w:rFonts w:ascii="Garamond" w:eastAsia="Arial" w:hAnsi="Garamond"/>
          <w:color w:val="000000"/>
          <w:sz w:val="24"/>
          <w:szCs w:val="24"/>
          <w:lang w:val="pt-BR"/>
        </w:rPr>
      </w:pPr>
    </w:p>
    <w:p w14:paraId="475FB9C7" w14:textId="77777777" w:rsidR="00A26958" w:rsidRPr="007C0680" w:rsidRDefault="00A26958" w:rsidP="00A26958">
      <w:pPr>
        <w:widowControl/>
        <w:numPr>
          <w:ilvl w:val="0"/>
          <w:numId w:val="61"/>
        </w:numPr>
        <w:autoSpaceDE/>
        <w:autoSpaceDN/>
        <w:spacing w:after="120"/>
        <w:ind w:left="357" w:hanging="357"/>
        <w:jc w:val="both"/>
        <w:rPr>
          <w:rFonts w:ascii="Garamond" w:eastAsia="Arial" w:hAnsi="Garamond"/>
          <w:color w:val="000000"/>
          <w:sz w:val="24"/>
          <w:szCs w:val="24"/>
          <w:lang w:val="pt-BR"/>
        </w:rPr>
      </w:pPr>
      <w:r w:rsidRPr="007C0680">
        <w:rPr>
          <w:rFonts w:ascii="Garamond" w:eastAsia="Arial" w:hAnsi="Garamond"/>
          <w:color w:val="000000"/>
          <w:sz w:val="24"/>
          <w:szCs w:val="24"/>
          <w:lang w:val="pt-BR"/>
        </w:rPr>
        <w:t>Lei Complementar nº 123/2006, que estabelece normas gerais relativas ao tratamento diferenciado e favorecido a ser dispensado às microempresas e empresas de pequeno porte atualizada;</w:t>
      </w:r>
    </w:p>
    <w:p w14:paraId="3E66D9CA" w14:textId="77777777" w:rsidR="00A26958" w:rsidRPr="007C0680" w:rsidRDefault="00A26958" w:rsidP="00A26958">
      <w:pPr>
        <w:widowControl/>
        <w:autoSpaceDE/>
        <w:autoSpaceDN/>
        <w:ind w:left="720"/>
        <w:contextualSpacing/>
        <w:rPr>
          <w:rFonts w:ascii="Garamond" w:eastAsia="Arial" w:hAnsi="Garamond"/>
          <w:color w:val="000000"/>
          <w:sz w:val="24"/>
          <w:szCs w:val="24"/>
          <w:lang w:val="x-none"/>
        </w:rPr>
      </w:pPr>
    </w:p>
    <w:p w14:paraId="0ABDF3B3" w14:textId="77777777" w:rsidR="00A26958" w:rsidRPr="007C0680" w:rsidRDefault="00A26958" w:rsidP="00A26958">
      <w:pPr>
        <w:widowControl/>
        <w:numPr>
          <w:ilvl w:val="0"/>
          <w:numId w:val="61"/>
        </w:numPr>
        <w:autoSpaceDE/>
        <w:autoSpaceDN/>
        <w:spacing w:after="120"/>
        <w:ind w:left="357" w:hanging="357"/>
        <w:jc w:val="both"/>
        <w:rPr>
          <w:rFonts w:ascii="Garamond" w:eastAsia="Arial" w:hAnsi="Garamond"/>
          <w:color w:val="000000"/>
          <w:sz w:val="24"/>
          <w:szCs w:val="24"/>
          <w:lang w:val="pt-BR"/>
        </w:rPr>
      </w:pPr>
      <w:bookmarkStart w:id="74" w:name="_Hlk62888517"/>
      <w:r w:rsidRPr="007C0680">
        <w:rPr>
          <w:rFonts w:ascii="Garamond" w:eastAsia="Arial" w:hAnsi="Garamond"/>
          <w:color w:val="000000"/>
          <w:sz w:val="24"/>
          <w:szCs w:val="24"/>
          <w:lang w:val="pt-BR"/>
        </w:rPr>
        <w:t>Decreto Federal nº 8.538/2015, que regulamenta o tratamento favorecido, diferenciado e simplificado para microempresas, empresas de pequeno porte, agricultores familiares, produtores rurais pessoa física, microempreendedores individuais e sociedades cooperativas nas contratações públicas de bens, serviços e obras no âmbito da administração pública federal;</w:t>
      </w:r>
      <w:bookmarkEnd w:id="74"/>
    </w:p>
    <w:p w14:paraId="343AE149" w14:textId="77777777" w:rsidR="00A26958" w:rsidRPr="007C0680" w:rsidRDefault="00A26958" w:rsidP="00A26958">
      <w:pPr>
        <w:widowControl/>
        <w:adjustRightInd w:val="0"/>
        <w:spacing w:after="120"/>
        <w:jc w:val="both"/>
        <w:rPr>
          <w:rFonts w:ascii="Garamond" w:hAnsi="Garamond"/>
          <w:color w:val="000000"/>
          <w:sz w:val="24"/>
          <w:szCs w:val="24"/>
          <w:lang w:val="pt-BR" w:eastAsia="pt-BR"/>
        </w:rPr>
      </w:pPr>
    </w:p>
    <w:p w14:paraId="51E17D64" w14:textId="77777777" w:rsidR="00A26958" w:rsidRPr="007C0680" w:rsidRDefault="00A26958" w:rsidP="00A26958">
      <w:pPr>
        <w:widowControl/>
        <w:numPr>
          <w:ilvl w:val="2"/>
          <w:numId w:val="62"/>
        </w:numPr>
        <w:tabs>
          <w:tab w:val="left" w:pos="567"/>
        </w:tabs>
        <w:autoSpaceDE/>
        <w:autoSpaceDN/>
        <w:spacing w:before="120"/>
        <w:ind w:left="0" w:firstLine="0"/>
        <w:jc w:val="both"/>
        <w:rPr>
          <w:rFonts w:ascii="Garamond" w:hAnsi="Garamond"/>
          <w:b/>
          <w:bCs/>
          <w:color w:val="000000"/>
          <w:sz w:val="24"/>
          <w:szCs w:val="24"/>
          <w:lang w:val="pt-BR" w:eastAsia="pt-BR"/>
        </w:rPr>
      </w:pPr>
      <w:r w:rsidRPr="007C0680">
        <w:rPr>
          <w:rFonts w:ascii="Garamond" w:hAnsi="Garamond"/>
          <w:b/>
          <w:bCs/>
          <w:color w:val="000000"/>
          <w:sz w:val="24"/>
          <w:szCs w:val="24"/>
          <w:lang w:val="pt-BR" w:eastAsia="pt-BR"/>
        </w:rPr>
        <w:t xml:space="preserve"> Requisitos Gerais da Solução</w:t>
      </w:r>
    </w:p>
    <w:p w14:paraId="5294574B" w14:textId="77777777" w:rsidR="00A26958" w:rsidRPr="007C0680" w:rsidRDefault="00A26958" w:rsidP="00A26958">
      <w:pPr>
        <w:widowControl/>
        <w:adjustRightInd w:val="0"/>
        <w:jc w:val="both"/>
        <w:rPr>
          <w:rFonts w:ascii="Garamond" w:hAnsi="Garamond"/>
          <w:color w:val="000000"/>
          <w:sz w:val="24"/>
          <w:szCs w:val="24"/>
          <w:lang w:val="pt-BR" w:eastAsia="pt-BR"/>
        </w:rPr>
      </w:pPr>
    </w:p>
    <w:p w14:paraId="1FE5BCA7" w14:textId="77777777" w:rsidR="00A26958" w:rsidRPr="007C0680" w:rsidRDefault="00A26958" w:rsidP="00A26958">
      <w:pPr>
        <w:widowControl/>
        <w:adjustRightInd w:val="0"/>
        <w:spacing w:after="12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Também são requisitos relevantes a serem exigidos das empresas, no mínimo, os abaixo relacionados:</w:t>
      </w:r>
    </w:p>
    <w:p w14:paraId="4B83156E" w14:textId="77777777" w:rsidR="00A26958" w:rsidRPr="007C0680" w:rsidRDefault="00A26958" w:rsidP="00A26958">
      <w:pPr>
        <w:widowControl/>
        <w:numPr>
          <w:ilvl w:val="0"/>
          <w:numId w:val="63"/>
        </w:numPr>
        <w:autoSpaceDE/>
        <w:autoSpaceDN/>
        <w:adjustRightInd w:val="0"/>
        <w:spacing w:after="120"/>
        <w:ind w:left="714" w:hanging="357"/>
        <w:jc w:val="both"/>
        <w:rPr>
          <w:rFonts w:ascii="Garamond" w:hAnsi="Garamond"/>
          <w:color w:val="000000"/>
          <w:sz w:val="24"/>
          <w:szCs w:val="24"/>
          <w:lang w:val="pt-BR" w:eastAsia="pt-BR"/>
        </w:rPr>
      </w:pPr>
      <w:r w:rsidRPr="007C0680">
        <w:rPr>
          <w:rFonts w:ascii="Garamond" w:hAnsi="Garamond"/>
          <w:color w:val="000000"/>
          <w:sz w:val="24"/>
          <w:szCs w:val="24"/>
          <w:lang w:val="pt-BR" w:eastAsia="pt-BR"/>
        </w:rPr>
        <w:t>aderência aos termos do instrumento convocatório da contratação e às legislações federal, estadual, municipal e normatizações relacionadas vigentes;</w:t>
      </w:r>
    </w:p>
    <w:p w14:paraId="7ED9F0BA" w14:textId="77777777" w:rsidR="00A26958" w:rsidRPr="007C0680" w:rsidRDefault="00A26958" w:rsidP="00A26958">
      <w:pPr>
        <w:widowControl/>
        <w:numPr>
          <w:ilvl w:val="0"/>
          <w:numId w:val="63"/>
        </w:numPr>
        <w:autoSpaceDE/>
        <w:autoSpaceDN/>
        <w:adjustRightInd w:val="0"/>
        <w:spacing w:after="120"/>
        <w:ind w:left="714" w:hanging="357"/>
        <w:jc w:val="both"/>
        <w:rPr>
          <w:rFonts w:ascii="Garamond" w:hAnsi="Garamond"/>
          <w:color w:val="000000"/>
          <w:sz w:val="24"/>
          <w:szCs w:val="24"/>
          <w:lang w:val="pt-BR" w:eastAsia="pt-BR"/>
        </w:rPr>
      </w:pPr>
      <w:r w:rsidRPr="007C0680">
        <w:rPr>
          <w:rFonts w:ascii="Garamond" w:hAnsi="Garamond"/>
          <w:color w:val="000000"/>
          <w:sz w:val="24"/>
          <w:szCs w:val="24"/>
          <w:lang w:val="pt-BR" w:eastAsia="pt-BR"/>
        </w:rPr>
        <w:t>compromisso com a redução do impacto ambiental negativo e com a proteção ao meio natural e antrópico;</w:t>
      </w:r>
    </w:p>
    <w:p w14:paraId="09F512A0" w14:textId="77777777" w:rsidR="00A26958" w:rsidRPr="007C0680" w:rsidRDefault="00A26958" w:rsidP="00A26958">
      <w:pPr>
        <w:widowControl/>
        <w:numPr>
          <w:ilvl w:val="0"/>
          <w:numId w:val="63"/>
        </w:numPr>
        <w:autoSpaceDE/>
        <w:autoSpaceDN/>
        <w:adjustRightInd w:val="0"/>
        <w:spacing w:after="12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comprometimento com o uso de produtos certificados e que não contenham potencial agressivo e prejudicial às pessoas, a animais, ao meio ambiente e ao patrimônio;</w:t>
      </w:r>
    </w:p>
    <w:p w14:paraId="19D82BC4" w14:textId="77777777" w:rsidR="00A26958" w:rsidRPr="007C0680" w:rsidRDefault="00A26958" w:rsidP="00A26958">
      <w:pPr>
        <w:widowControl/>
        <w:numPr>
          <w:ilvl w:val="0"/>
          <w:numId w:val="63"/>
        </w:numPr>
        <w:autoSpaceDE/>
        <w:autoSpaceDN/>
        <w:adjustRightInd w:val="0"/>
        <w:spacing w:after="120"/>
        <w:jc w:val="both"/>
        <w:rPr>
          <w:rFonts w:ascii="Garamond" w:hAnsi="Garamond"/>
          <w:color w:val="000000"/>
          <w:sz w:val="24"/>
          <w:szCs w:val="24"/>
          <w:lang w:val="pt-BR" w:eastAsia="pt-BR"/>
        </w:rPr>
      </w:pPr>
      <w:r w:rsidRPr="007C0680">
        <w:rPr>
          <w:rFonts w:ascii="Garamond" w:hAnsi="Garamond"/>
          <w:color w:val="000000"/>
          <w:sz w:val="24"/>
          <w:szCs w:val="24"/>
          <w:lang w:val="pt-BR" w:eastAsia="pt-BR"/>
        </w:rPr>
        <w:lastRenderedPageBreak/>
        <w:t>aderência às normas técnicas em geral, em especial as relacionadas com saúde operacional e segurança do trabalho;</w:t>
      </w:r>
    </w:p>
    <w:p w14:paraId="1513B50E" w14:textId="77777777" w:rsidR="00A26958" w:rsidRPr="007C0680" w:rsidRDefault="00A26958" w:rsidP="00A26958">
      <w:pPr>
        <w:widowControl/>
        <w:numPr>
          <w:ilvl w:val="0"/>
          <w:numId w:val="63"/>
        </w:numPr>
        <w:autoSpaceDE/>
        <w:autoSpaceDN/>
        <w:adjustRightInd w:val="0"/>
        <w:spacing w:after="12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compromisso com o bem-estar, progresso profissional e pessoal de seus colaboradores;</w:t>
      </w:r>
    </w:p>
    <w:p w14:paraId="30158C10" w14:textId="77777777" w:rsidR="00A26958" w:rsidRPr="007C0680" w:rsidRDefault="00A26958" w:rsidP="00A26958">
      <w:pPr>
        <w:widowControl/>
        <w:numPr>
          <w:ilvl w:val="0"/>
          <w:numId w:val="63"/>
        </w:numPr>
        <w:autoSpaceDE/>
        <w:autoSpaceDN/>
        <w:adjustRightInd w:val="0"/>
        <w:spacing w:after="12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combate ao trabalho infantil ilegal e ao trabalho escravo e análogo a escravo;</w:t>
      </w:r>
    </w:p>
    <w:p w14:paraId="45AB2192" w14:textId="77777777" w:rsidR="00A26958" w:rsidRPr="007C0680" w:rsidRDefault="00A26958" w:rsidP="00A26958">
      <w:pPr>
        <w:widowControl/>
        <w:numPr>
          <w:ilvl w:val="0"/>
          <w:numId w:val="63"/>
        </w:numPr>
        <w:autoSpaceDE/>
        <w:autoSpaceDN/>
        <w:adjustRightInd w:val="0"/>
        <w:spacing w:after="12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adoção de requisitos que não limitem a competição e não deixe a Unidade Requisitante dependente da Contratada;</w:t>
      </w:r>
    </w:p>
    <w:p w14:paraId="5133BD1F" w14:textId="77777777" w:rsidR="00A26958" w:rsidRPr="007C0680" w:rsidRDefault="00A26958" w:rsidP="00A26958">
      <w:pPr>
        <w:widowControl/>
        <w:numPr>
          <w:ilvl w:val="0"/>
          <w:numId w:val="63"/>
        </w:numPr>
        <w:autoSpaceDE/>
        <w:autoSpaceDN/>
        <w:adjustRightInd w:val="0"/>
        <w:spacing w:after="12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garantia da prevalência dos princípios de legalidade, impessoalidade, moralidade, isonomia, publicidade, probidade administrativa, julgamento objetivo e vinculação ao instrumento convocatório em todo o processo licitatório.</w:t>
      </w:r>
    </w:p>
    <w:p w14:paraId="48EB3B5B" w14:textId="77777777" w:rsidR="00A26958" w:rsidRPr="007C0680" w:rsidRDefault="00A26958" w:rsidP="00A26958">
      <w:pPr>
        <w:widowControl/>
        <w:autoSpaceDE/>
        <w:autoSpaceDN/>
        <w:rPr>
          <w:rFonts w:ascii="Garamond" w:hAnsi="Garamond"/>
          <w:sz w:val="24"/>
          <w:szCs w:val="24"/>
          <w:lang w:val="pt-BR" w:eastAsia="pt-BR"/>
        </w:rPr>
      </w:pPr>
    </w:p>
    <w:p w14:paraId="0350FDE2" w14:textId="77777777" w:rsidR="00A26958" w:rsidRPr="007C0680" w:rsidRDefault="00A26958" w:rsidP="00A26958">
      <w:pPr>
        <w:widowControl/>
        <w:autoSpaceDE/>
        <w:autoSpaceDN/>
        <w:rPr>
          <w:rFonts w:ascii="Garamond" w:hAnsi="Garamond"/>
          <w:sz w:val="24"/>
          <w:szCs w:val="24"/>
          <w:lang w:val="pt-BR" w:eastAsia="pt-BR"/>
        </w:rPr>
      </w:pPr>
    </w:p>
    <w:p w14:paraId="55288930"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 xml:space="preserve">levantamento de mercado </w:t>
      </w:r>
    </w:p>
    <w:p w14:paraId="0F23D839" w14:textId="77777777" w:rsidR="00A26958" w:rsidRPr="007C0680" w:rsidRDefault="00A26958" w:rsidP="00A26958">
      <w:pPr>
        <w:widowControl/>
        <w:autoSpaceDE/>
        <w:autoSpaceDN/>
        <w:ind w:left="284"/>
        <w:jc w:val="both"/>
        <w:rPr>
          <w:rFonts w:ascii="Garamond" w:hAnsi="Garamond"/>
          <w:b/>
          <w:caps/>
          <w:sz w:val="24"/>
          <w:szCs w:val="24"/>
          <w:lang w:val="pt-BR" w:eastAsia="pt-BR"/>
        </w:rPr>
      </w:pPr>
    </w:p>
    <w:p w14:paraId="6D2ACEC2" w14:textId="77777777" w:rsidR="00A26958" w:rsidRPr="007C0680" w:rsidRDefault="00A26958" w:rsidP="00A26958">
      <w:pPr>
        <w:widowControl/>
        <w:autoSpaceDE/>
        <w:autoSpaceDN/>
        <w:jc w:val="both"/>
        <w:rPr>
          <w:rFonts w:ascii="Garamond" w:hAnsi="Garamond"/>
          <w:b/>
          <w:caps/>
          <w:sz w:val="24"/>
          <w:szCs w:val="24"/>
          <w:lang w:val="pt-BR" w:eastAsia="pt-BR"/>
        </w:rPr>
      </w:pPr>
    </w:p>
    <w:p w14:paraId="1E4AD054" w14:textId="77777777" w:rsidR="00A26958" w:rsidRPr="007C0680" w:rsidRDefault="00A26958" w:rsidP="00A26958">
      <w:pPr>
        <w:widowControl/>
        <w:numPr>
          <w:ilvl w:val="1"/>
          <w:numId w:val="62"/>
        </w:numPr>
        <w:tabs>
          <w:tab w:val="left" w:pos="567"/>
        </w:tabs>
        <w:autoSpaceDE/>
        <w:autoSpaceDN/>
        <w:ind w:left="0" w:firstLine="0"/>
        <w:jc w:val="both"/>
        <w:rPr>
          <w:rFonts w:ascii="Garamond" w:hAnsi="Garamond"/>
          <w:b/>
          <w:bCs/>
          <w:sz w:val="24"/>
          <w:szCs w:val="24"/>
          <w:lang w:val="pt-BR" w:eastAsia="pt-BR"/>
        </w:rPr>
      </w:pPr>
      <w:r w:rsidRPr="007C0680">
        <w:rPr>
          <w:rFonts w:ascii="Garamond" w:hAnsi="Garamond"/>
          <w:b/>
          <w:bCs/>
          <w:color w:val="000000"/>
          <w:sz w:val="24"/>
          <w:szCs w:val="24"/>
          <w:lang w:val="pt-BR" w:eastAsia="pt-BR"/>
        </w:rPr>
        <w:t xml:space="preserve">Avaliação comparativa </w:t>
      </w:r>
    </w:p>
    <w:p w14:paraId="3726F710" w14:textId="77777777" w:rsidR="00A26958" w:rsidRPr="007C0680" w:rsidRDefault="00A26958" w:rsidP="00A26958">
      <w:pPr>
        <w:widowControl/>
        <w:tabs>
          <w:tab w:val="left" w:pos="567"/>
        </w:tabs>
        <w:autoSpaceDE/>
        <w:autoSpaceDN/>
        <w:jc w:val="both"/>
        <w:rPr>
          <w:rFonts w:ascii="Garamond" w:hAnsi="Garamond"/>
          <w:b/>
          <w:bCs/>
          <w:sz w:val="24"/>
          <w:szCs w:val="24"/>
          <w:lang w:val="pt-BR" w:eastAsia="pt-BR"/>
        </w:rPr>
      </w:pPr>
    </w:p>
    <w:p w14:paraId="6CE104C4" w14:textId="77777777" w:rsidR="00A26958" w:rsidRPr="007C0680" w:rsidRDefault="00A26958" w:rsidP="00A26958">
      <w:pPr>
        <w:widowControl/>
        <w:numPr>
          <w:ilvl w:val="2"/>
          <w:numId w:val="62"/>
        </w:numPr>
        <w:tabs>
          <w:tab w:val="left" w:pos="709"/>
        </w:tabs>
        <w:autoSpaceDE/>
        <w:autoSpaceDN/>
        <w:spacing w:after="180"/>
        <w:ind w:left="0" w:firstLine="0"/>
        <w:jc w:val="both"/>
        <w:rPr>
          <w:rFonts w:ascii="Garamond" w:hAnsi="Garamond"/>
          <w:sz w:val="24"/>
          <w:szCs w:val="24"/>
          <w:lang w:val="pt-BR" w:eastAsia="pt-BR"/>
        </w:rPr>
      </w:pPr>
      <w:r w:rsidRPr="007C0680">
        <w:rPr>
          <w:rFonts w:ascii="Garamond" w:hAnsi="Garamond"/>
          <w:sz w:val="24"/>
          <w:szCs w:val="24"/>
          <w:lang w:val="pt-BR" w:eastAsia="pt-BR"/>
        </w:rPr>
        <w:t>Diversas empresas podem prestar os serviços, por se tratar de serviço comum, disponíveis no mercado.</w:t>
      </w:r>
    </w:p>
    <w:p w14:paraId="0F80B8E2" w14:textId="77777777" w:rsidR="00A26958" w:rsidRPr="007C0680" w:rsidRDefault="00A26958" w:rsidP="00A26958">
      <w:pPr>
        <w:widowControl/>
        <w:numPr>
          <w:ilvl w:val="2"/>
          <w:numId w:val="62"/>
        </w:numPr>
        <w:tabs>
          <w:tab w:val="left" w:pos="709"/>
        </w:tabs>
        <w:suppressAutoHyphens/>
        <w:autoSpaceDE/>
        <w:autoSpaceDN/>
        <w:spacing w:after="180"/>
        <w:ind w:left="0" w:firstLine="0"/>
        <w:jc w:val="both"/>
        <w:rPr>
          <w:rFonts w:ascii="Garamond" w:hAnsi="Garamond"/>
          <w:sz w:val="24"/>
          <w:szCs w:val="24"/>
          <w:lang w:val="pt-BR" w:eastAsia="pt-BR"/>
        </w:rPr>
      </w:pPr>
      <w:r w:rsidRPr="007C0680">
        <w:rPr>
          <w:rFonts w:ascii="Garamond" w:hAnsi="Garamond"/>
          <w:sz w:val="24"/>
          <w:szCs w:val="24"/>
          <w:lang w:val="pt-BR" w:eastAsia="pt-BR"/>
        </w:rPr>
        <w:t>Foram analisadas contratações similares formalizadas por outros órgãos e entidades, por meio de consultas ao sistema Painel de Preços do Portal de Compras do Governo Federal (www.compras.gov.br), com objetivo de identificar a existência de novas metodologias, tecnologias ou inovações que melhor atendessem às necessidades da Administração, e as que foram identificadas foram incorporadas na contratação em análise.</w:t>
      </w:r>
    </w:p>
    <w:p w14:paraId="58417C4F" w14:textId="77777777" w:rsidR="00A26958" w:rsidRPr="007C0680" w:rsidRDefault="00A26958" w:rsidP="00A26958">
      <w:pPr>
        <w:widowControl/>
        <w:numPr>
          <w:ilvl w:val="2"/>
          <w:numId w:val="62"/>
        </w:numPr>
        <w:tabs>
          <w:tab w:val="left" w:pos="709"/>
        </w:tabs>
        <w:autoSpaceDE/>
        <w:autoSpaceDN/>
        <w:spacing w:after="180"/>
        <w:ind w:left="0" w:firstLine="0"/>
        <w:jc w:val="both"/>
        <w:rPr>
          <w:rFonts w:ascii="Garamond" w:hAnsi="Garamond"/>
          <w:sz w:val="24"/>
          <w:szCs w:val="24"/>
          <w:lang w:val="pt-BR" w:eastAsia="pt-BR"/>
        </w:rPr>
      </w:pPr>
      <w:r w:rsidRPr="007C0680">
        <w:rPr>
          <w:rFonts w:ascii="Garamond" w:hAnsi="Garamond"/>
          <w:color w:val="000000"/>
          <w:sz w:val="24"/>
          <w:szCs w:val="24"/>
          <w:lang w:val="pt-BR" w:eastAsia="pt-BR"/>
        </w:rPr>
        <w:t>Na contratação em análise não foram identificadas situações específicas ou casos de complexidade técnica do objeto, que pudessem acarretar a realização consulta pública para coleta de contribuições a fim de definir a solução mais adequada visando preservar a relação custo-benefício, em face dos serviços serem considerados comuns.</w:t>
      </w:r>
    </w:p>
    <w:p w14:paraId="634AC41B" w14:textId="77777777" w:rsidR="00A26958" w:rsidRPr="007C0680" w:rsidRDefault="00A26958" w:rsidP="00A26958">
      <w:pPr>
        <w:widowControl/>
        <w:tabs>
          <w:tab w:val="left" w:pos="709"/>
        </w:tabs>
        <w:autoSpaceDE/>
        <w:autoSpaceDN/>
        <w:ind w:left="1287"/>
        <w:contextualSpacing/>
        <w:jc w:val="both"/>
        <w:rPr>
          <w:rFonts w:ascii="Garamond" w:hAnsi="Garamond"/>
          <w:bCs/>
          <w:caps/>
          <w:sz w:val="24"/>
          <w:szCs w:val="24"/>
          <w:highlight w:val="green"/>
          <w:lang w:val="pt-BR" w:eastAsia="pt-BR"/>
        </w:rPr>
      </w:pPr>
    </w:p>
    <w:p w14:paraId="46521EBE" w14:textId="77777777" w:rsidR="00A26958" w:rsidRPr="007C0680" w:rsidRDefault="00A26958" w:rsidP="00A26958">
      <w:pPr>
        <w:widowControl/>
        <w:numPr>
          <w:ilvl w:val="2"/>
          <w:numId w:val="62"/>
        </w:numPr>
        <w:tabs>
          <w:tab w:val="left" w:pos="709"/>
        </w:tabs>
        <w:autoSpaceDE/>
        <w:autoSpaceDN/>
        <w:spacing w:after="240"/>
        <w:ind w:left="0" w:firstLine="0"/>
        <w:jc w:val="both"/>
        <w:rPr>
          <w:rFonts w:ascii="Garamond" w:hAnsi="Garamond"/>
          <w:b/>
          <w:bCs/>
          <w:color w:val="000000"/>
          <w:sz w:val="24"/>
          <w:szCs w:val="24"/>
          <w:lang w:val="pt-BR" w:eastAsia="pt-BR"/>
        </w:rPr>
      </w:pPr>
      <w:r w:rsidRPr="007C0680">
        <w:rPr>
          <w:rFonts w:ascii="Garamond" w:hAnsi="Garamond"/>
          <w:b/>
          <w:bCs/>
          <w:color w:val="000000"/>
          <w:sz w:val="24"/>
          <w:szCs w:val="24"/>
          <w:lang w:val="pt-BR" w:eastAsia="pt-BR"/>
        </w:rPr>
        <w:t>Análises de contratações anteriores pelos Órgãos e Entidades no âmbito do Município de Niterói.</w:t>
      </w:r>
      <w:bookmarkStart w:id="75" w:name="_Hlk166854000"/>
    </w:p>
    <w:p w14:paraId="57723E2E" w14:textId="77777777" w:rsidR="00A26958" w:rsidRPr="007C0680" w:rsidRDefault="00A26958" w:rsidP="00A26958">
      <w:pPr>
        <w:widowControl/>
        <w:numPr>
          <w:ilvl w:val="3"/>
          <w:numId w:val="62"/>
        </w:numPr>
        <w:tabs>
          <w:tab w:val="left" w:pos="709"/>
          <w:tab w:val="left" w:pos="993"/>
        </w:tabs>
        <w:autoSpaceDE/>
        <w:autoSpaceDN/>
        <w:spacing w:after="180"/>
        <w:ind w:left="0" w:firstLine="0"/>
        <w:jc w:val="both"/>
        <w:rPr>
          <w:rFonts w:ascii="Garamond" w:hAnsi="Garamond"/>
          <w:color w:val="000000"/>
          <w:sz w:val="24"/>
          <w:szCs w:val="24"/>
          <w:lang w:val="pt-BR" w:eastAsia="pt-BR"/>
        </w:rPr>
      </w:pPr>
      <w:r w:rsidRPr="007C0680">
        <w:rPr>
          <w:rFonts w:ascii="Garamond" w:hAnsi="Garamond"/>
          <w:color w:val="000000"/>
          <w:sz w:val="24"/>
          <w:szCs w:val="24"/>
          <w:lang w:val="pt-BR" w:eastAsia="pt-BR"/>
        </w:rPr>
        <w:t>Para o presente objeto, certifica-se que não houve contratação anterior.</w:t>
      </w:r>
    </w:p>
    <w:bookmarkEnd w:id="75"/>
    <w:p w14:paraId="54C85EC6" w14:textId="77777777" w:rsidR="00A26958" w:rsidRPr="007C0680" w:rsidRDefault="00A26958" w:rsidP="00A26958">
      <w:pPr>
        <w:widowControl/>
        <w:autoSpaceDE/>
        <w:autoSpaceDN/>
        <w:ind w:left="1287"/>
        <w:contextualSpacing/>
        <w:jc w:val="both"/>
        <w:rPr>
          <w:rFonts w:ascii="Garamond" w:hAnsi="Garamond"/>
          <w:sz w:val="24"/>
          <w:szCs w:val="24"/>
          <w:lang w:val="x-none" w:eastAsia="x-none"/>
        </w:rPr>
      </w:pPr>
    </w:p>
    <w:p w14:paraId="25E8B9A2" w14:textId="77777777" w:rsidR="00A26958" w:rsidRPr="007C0680" w:rsidRDefault="00A26958" w:rsidP="00A26958">
      <w:pPr>
        <w:widowControl/>
        <w:numPr>
          <w:ilvl w:val="2"/>
          <w:numId w:val="62"/>
        </w:numPr>
        <w:tabs>
          <w:tab w:val="left" w:pos="567"/>
        </w:tabs>
        <w:autoSpaceDE/>
        <w:autoSpaceDN/>
        <w:ind w:left="0" w:firstLine="0"/>
        <w:jc w:val="both"/>
        <w:rPr>
          <w:rFonts w:ascii="Garamond" w:hAnsi="Garamond"/>
          <w:b/>
          <w:bCs/>
          <w:color w:val="000000"/>
          <w:sz w:val="24"/>
          <w:szCs w:val="24"/>
          <w:lang w:val="pt-BR" w:eastAsia="pt-BR"/>
        </w:rPr>
      </w:pPr>
      <w:r w:rsidRPr="007C0680">
        <w:rPr>
          <w:rFonts w:ascii="Garamond" w:hAnsi="Garamond"/>
          <w:b/>
          <w:bCs/>
          <w:color w:val="000000"/>
          <w:sz w:val="24"/>
          <w:szCs w:val="24"/>
          <w:lang w:val="pt-BR" w:eastAsia="pt-BR"/>
        </w:rPr>
        <w:t xml:space="preserve"> Projetos para demandas similares implementados por outros Órgãos Públicos</w:t>
      </w:r>
    </w:p>
    <w:p w14:paraId="6C263E50" w14:textId="77777777" w:rsidR="00A26958" w:rsidRPr="007C0680" w:rsidRDefault="00A26958" w:rsidP="00A26958">
      <w:pPr>
        <w:widowControl/>
        <w:tabs>
          <w:tab w:val="left" w:pos="567"/>
        </w:tabs>
        <w:autoSpaceDE/>
        <w:autoSpaceDN/>
        <w:jc w:val="both"/>
        <w:rPr>
          <w:rFonts w:ascii="Garamond" w:hAnsi="Garamond"/>
          <w:b/>
          <w:bCs/>
          <w:color w:val="000000"/>
          <w:sz w:val="24"/>
          <w:szCs w:val="24"/>
          <w:lang w:val="pt-BR" w:eastAsia="pt-BR"/>
        </w:rPr>
      </w:pPr>
    </w:p>
    <w:p w14:paraId="12316153" w14:textId="77777777" w:rsidR="00A26958" w:rsidRPr="007C0680" w:rsidRDefault="00A26958" w:rsidP="00A26958">
      <w:pPr>
        <w:widowControl/>
        <w:numPr>
          <w:ilvl w:val="3"/>
          <w:numId w:val="62"/>
        </w:numPr>
        <w:tabs>
          <w:tab w:val="left" w:pos="567"/>
          <w:tab w:val="left" w:pos="851"/>
        </w:tabs>
        <w:autoSpaceDE/>
        <w:autoSpaceDN/>
        <w:ind w:left="0" w:hanging="27"/>
        <w:jc w:val="both"/>
        <w:rPr>
          <w:rFonts w:ascii="Garamond" w:hAnsi="Garamond"/>
          <w:sz w:val="24"/>
          <w:szCs w:val="24"/>
          <w:lang w:val="pt-BR" w:eastAsia="pt-BR"/>
        </w:rPr>
      </w:pPr>
      <w:r w:rsidRPr="007C0680">
        <w:rPr>
          <w:rFonts w:ascii="Garamond" w:hAnsi="Garamond"/>
          <w:sz w:val="24"/>
          <w:szCs w:val="24"/>
          <w:lang w:val="pt-BR" w:eastAsia="pt-BR"/>
        </w:rPr>
        <w:t xml:space="preserve"> Foram identificadas as seguintes contratações formalizadas por outros Órgãos Públicos, com demandas similares às do objeto a ser contratado:</w:t>
      </w:r>
    </w:p>
    <w:p w14:paraId="0B6F741D" w14:textId="77777777" w:rsidR="00A26958" w:rsidRPr="007C0680" w:rsidRDefault="00A26958" w:rsidP="00A26958">
      <w:pPr>
        <w:widowControl/>
        <w:tabs>
          <w:tab w:val="left" w:pos="567"/>
          <w:tab w:val="left" w:pos="851"/>
        </w:tabs>
        <w:autoSpaceDE/>
        <w:autoSpaceDN/>
        <w:jc w:val="both"/>
        <w:rPr>
          <w:rFonts w:ascii="Garamond" w:hAnsi="Garamond"/>
          <w:sz w:val="24"/>
          <w:szCs w:val="24"/>
          <w:lang w:val="pt-BR"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26958" w:rsidRPr="007C0680" w14:paraId="7E1DB513" w14:textId="77777777" w:rsidTr="00A279C8">
        <w:trPr>
          <w:trHeight w:val="501"/>
        </w:trPr>
        <w:tc>
          <w:tcPr>
            <w:tcW w:w="3070" w:type="dxa"/>
            <w:shd w:val="clear" w:color="auto" w:fill="D5DCE4"/>
            <w:vAlign w:val="center"/>
          </w:tcPr>
          <w:p w14:paraId="4DC63089" w14:textId="77777777" w:rsidR="00A26958" w:rsidRPr="007C0680" w:rsidRDefault="00A26958" w:rsidP="00A279C8">
            <w:pPr>
              <w:widowControl/>
              <w:tabs>
                <w:tab w:val="left" w:pos="567"/>
              </w:tabs>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Órgão Público</w:t>
            </w:r>
          </w:p>
        </w:tc>
        <w:tc>
          <w:tcPr>
            <w:tcW w:w="3071" w:type="dxa"/>
            <w:shd w:val="clear" w:color="auto" w:fill="D5DCE4"/>
            <w:vAlign w:val="center"/>
          </w:tcPr>
          <w:p w14:paraId="4740D3DB" w14:textId="77777777" w:rsidR="00A26958" w:rsidRPr="007C0680" w:rsidRDefault="00A26958" w:rsidP="00A279C8">
            <w:pPr>
              <w:widowControl/>
              <w:tabs>
                <w:tab w:val="left" w:pos="567"/>
              </w:tabs>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Ato Administrativo</w:t>
            </w:r>
          </w:p>
        </w:tc>
        <w:tc>
          <w:tcPr>
            <w:tcW w:w="3071" w:type="dxa"/>
            <w:shd w:val="clear" w:color="auto" w:fill="D5DCE4"/>
            <w:vAlign w:val="center"/>
          </w:tcPr>
          <w:p w14:paraId="1D0C5B77" w14:textId="77777777" w:rsidR="00A26958" w:rsidRPr="007C0680" w:rsidRDefault="00A26958" w:rsidP="00A279C8">
            <w:pPr>
              <w:widowControl/>
              <w:tabs>
                <w:tab w:val="left" w:pos="567"/>
              </w:tabs>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Data de Realização</w:t>
            </w:r>
          </w:p>
        </w:tc>
      </w:tr>
      <w:tr w:rsidR="00A26958" w:rsidRPr="007C0680" w14:paraId="4A7D98E5" w14:textId="77777777" w:rsidTr="00A279C8">
        <w:trPr>
          <w:trHeight w:val="410"/>
        </w:trPr>
        <w:tc>
          <w:tcPr>
            <w:tcW w:w="3070" w:type="dxa"/>
            <w:shd w:val="clear" w:color="auto" w:fill="auto"/>
            <w:vAlign w:val="center"/>
          </w:tcPr>
          <w:p w14:paraId="54B899BB"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TCE-SP</w:t>
            </w:r>
          </w:p>
        </w:tc>
        <w:tc>
          <w:tcPr>
            <w:tcW w:w="3071" w:type="dxa"/>
            <w:shd w:val="clear" w:color="auto" w:fill="auto"/>
            <w:vAlign w:val="center"/>
          </w:tcPr>
          <w:p w14:paraId="48EE7047"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PROCESSO TC-A n° 4.618/026/16</w:t>
            </w:r>
          </w:p>
        </w:tc>
        <w:tc>
          <w:tcPr>
            <w:tcW w:w="3071" w:type="dxa"/>
            <w:shd w:val="clear" w:color="auto" w:fill="auto"/>
            <w:vAlign w:val="center"/>
          </w:tcPr>
          <w:p w14:paraId="7E56295C"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30/06/2016</w:t>
            </w:r>
          </w:p>
        </w:tc>
      </w:tr>
      <w:tr w:rsidR="00A26958" w:rsidRPr="007C0680" w14:paraId="274A9685" w14:textId="77777777" w:rsidTr="00A279C8">
        <w:trPr>
          <w:trHeight w:val="415"/>
        </w:trPr>
        <w:tc>
          <w:tcPr>
            <w:tcW w:w="3070" w:type="dxa"/>
            <w:shd w:val="clear" w:color="auto" w:fill="auto"/>
            <w:vAlign w:val="center"/>
          </w:tcPr>
          <w:p w14:paraId="4F5F6760"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Ministério da Mulher, da Família e dos Direitos Humanos</w:t>
            </w:r>
          </w:p>
        </w:tc>
        <w:tc>
          <w:tcPr>
            <w:tcW w:w="3071" w:type="dxa"/>
            <w:shd w:val="clear" w:color="auto" w:fill="auto"/>
            <w:vAlign w:val="center"/>
          </w:tcPr>
          <w:p w14:paraId="1A0DB414"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PROCESSO</w:t>
            </w:r>
            <w:r w:rsidRPr="007C0680">
              <w:rPr>
                <w:rFonts w:ascii="Garamond" w:hAnsi="Garamond"/>
                <w:sz w:val="24"/>
                <w:szCs w:val="24"/>
                <w:lang w:val="pt-BR" w:eastAsia="pt-BR"/>
              </w:rPr>
              <w:br/>
              <w:t>00135.205767/2020-50</w:t>
            </w:r>
          </w:p>
        </w:tc>
        <w:tc>
          <w:tcPr>
            <w:tcW w:w="3071" w:type="dxa"/>
            <w:shd w:val="clear" w:color="auto" w:fill="auto"/>
            <w:vAlign w:val="center"/>
          </w:tcPr>
          <w:p w14:paraId="1AC233D1"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05/08/2021</w:t>
            </w:r>
          </w:p>
        </w:tc>
      </w:tr>
      <w:tr w:rsidR="00A26958" w:rsidRPr="007C0680" w14:paraId="19DFF29B" w14:textId="77777777" w:rsidTr="00A279C8">
        <w:trPr>
          <w:trHeight w:val="415"/>
        </w:trPr>
        <w:tc>
          <w:tcPr>
            <w:tcW w:w="3070" w:type="dxa"/>
            <w:shd w:val="clear" w:color="auto" w:fill="auto"/>
            <w:vAlign w:val="center"/>
          </w:tcPr>
          <w:p w14:paraId="737D2BA1"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 xml:space="preserve">Secretaria Nacional de </w:t>
            </w:r>
            <w:r w:rsidRPr="007C0680">
              <w:rPr>
                <w:rFonts w:ascii="Garamond" w:hAnsi="Garamond"/>
                <w:sz w:val="24"/>
                <w:szCs w:val="24"/>
                <w:lang w:val="pt-BR" w:eastAsia="pt-BR"/>
              </w:rPr>
              <w:br/>
              <w:t>Segurança Publica</w:t>
            </w:r>
          </w:p>
        </w:tc>
        <w:tc>
          <w:tcPr>
            <w:tcW w:w="3071" w:type="dxa"/>
            <w:shd w:val="clear" w:color="auto" w:fill="auto"/>
            <w:vAlign w:val="center"/>
          </w:tcPr>
          <w:p w14:paraId="23FFABFD"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PROCESSO 08020.009060/2020-13</w:t>
            </w:r>
          </w:p>
        </w:tc>
        <w:tc>
          <w:tcPr>
            <w:tcW w:w="3071" w:type="dxa"/>
            <w:shd w:val="clear" w:color="auto" w:fill="auto"/>
            <w:vAlign w:val="center"/>
          </w:tcPr>
          <w:p w14:paraId="2275BCFD" w14:textId="77777777" w:rsidR="00A26958" w:rsidRPr="007C0680" w:rsidRDefault="00A26958" w:rsidP="00A279C8">
            <w:pPr>
              <w:widowControl/>
              <w:tabs>
                <w:tab w:val="left" w:pos="567"/>
              </w:tabs>
              <w:autoSpaceDE/>
              <w:autoSpaceDN/>
              <w:jc w:val="center"/>
              <w:rPr>
                <w:rFonts w:ascii="Garamond" w:hAnsi="Garamond"/>
                <w:sz w:val="24"/>
                <w:szCs w:val="24"/>
                <w:lang w:val="pt-BR" w:eastAsia="pt-BR"/>
              </w:rPr>
            </w:pPr>
            <w:r w:rsidRPr="007C0680">
              <w:rPr>
                <w:rFonts w:ascii="Garamond" w:hAnsi="Garamond"/>
                <w:sz w:val="24"/>
                <w:szCs w:val="24"/>
                <w:lang w:val="pt-BR" w:eastAsia="pt-BR"/>
              </w:rPr>
              <w:t>13/12/2022</w:t>
            </w:r>
          </w:p>
        </w:tc>
      </w:tr>
    </w:tbl>
    <w:p w14:paraId="3F6ADCBB" w14:textId="77777777" w:rsidR="00A26958" w:rsidRPr="007C0680" w:rsidRDefault="00A26958" w:rsidP="00A26958">
      <w:pPr>
        <w:widowControl/>
        <w:tabs>
          <w:tab w:val="left" w:pos="567"/>
        </w:tabs>
        <w:autoSpaceDE/>
        <w:autoSpaceDN/>
        <w:jc w:val="both"/>
        <w:rPr>
          <w:rFonts w:ascii="Garamond" w:hAnsi="Garamond"/>
          <w:b/>
          <w:bCs/>
          <w:color w:val="000000"/>
          <w:sz w:val="24"/>
          <w:szCs w:val="24"/>
          <w:lang w:val="pt-BR" w:eastAsia="pt-BR"/>
        </w:rPr>
      </w:pPr>
    </w:p>
    <w:p w14:paraId="01A2C329" w14:textId="77777777" w:rsidR="00A26958" w:rsidRPr="007C0680" w:rsidRDefault="00A26958" w:rsidP="00A26958">
      <w:pPr>
        <w:widowControl/>
        <w:tabs>
          <w:tab w:val="left" w:pos="567"/>
        </w:tabs>
        <w:autoSpaceDE/>
        <w:autoSpaceDN/>
        <w:jc w:val="both"/>
        <w:rPr>
          <w:rFonts w:ascii="Garamond" w:hAnsi="Garamond"/>
          <w:b/>
          <w:bCs/>
          <w:color w:val="000000"/>
          <w:sz w:val="24"/>
          <w:szCs w:val="24"/>
          <w:lang w:val="pt-BR" w:eastAsia="pt-BR"/>
        </w:rPr>
      </w:pPr>
    </w:p>
    <w:p w14:paraId="5C25AB79" w14:textId="77777777" w:rsidR="00A26958" w:rsidRPr="007C0680" w:rsidRDefault="00A26958" w:rsidP="00A26958">
      <w:pPr>
        <w:widowControl/>
        <w:tabs>
          <w:tab w:val="left" w:pos="567"/>
        </w:tabs>
        <w:autoSpaceDE/>
        <w:autoSpaceDN/>
        <w:jc w:val="both"/>
        <w:rPr>
          <w:rFonts w:ascii="Garamond" w:hAnsi="Garamond"/>
          <w:b/>
          <w:bCs/>
          <w:color w:val="000000"/>
          <w:sz w:val="24"/>
          <w:szCs w:val="24"/>
          <w:lang w:val="pt-BR" w:eastAsia="pt-BR"/>
        </w:rPr>
      </w:pPr>
    </w:p>
    <w:p w14:paraId="2C3027E9" w14:textId="77777777" w:rsidR="00A26958" w:rsidRPr="007C0680" w:rsidRDefault="00A26958" w:rsidP="00A26958">
      <w:pPr>
        <w:widowControl/>
        <w:numPr>
          <w:ilvl w:val="2"/>
          <w:numId w:val="62"/>
        </w:numPr>
        <w:tabs>
          <w:tab w:val="left" w:pos="567"/>
        </w:tabs>
        <w:autoSpaceDE/>
        <w:autoSpaceDN/>
        <w:ind w:left="0" w:firstLine="0"/>
        <w:jc w:val="both"/>
        <w:rPr>
          <w:rFonts w:ascii="Garamond" w:hAnsi="Garamond"/>
          <w:b/>
          <w:bCs/>
          <w:color w:val="000000"/>
          <w:sz w:val="24"/>
          <w:szCs w:val="24"/>
          <w:lang w:val="pt-BR" w:eastAsia="pt-BR"/>
        </w:rPr>
      </w:pPr>
      <w:r w:rsidRPr="007C0680">
        <w:rPr>
          <w:rFonts w:ascii="Garamond" w:hAnsi="Garamond"/>
          <w:b/>
          <w:bCs/>
          <w:color w:val="000000"/>
          <w:sz w:val="24"/>
          <w:szCs w:val="24"/>
          <w:lang w:val="pt-BR" w:eastAsia="pt-BR"/>
        </w:rPr>
        <w:t>Análises das soluções disponíveis no mercado</w:t>
      </w:r>
    </w:p>
    <w:p w14:paraId="4E77EA9D" w14:textId="77777777" w:rsidR="00A26958" w:rsidRPr="007C0680" w:rsidRDefault="00A26958" w:rsidP="00A26958">
      <w:pPr>
        <w:widowControl/>
        <w:tabs>
          <w:tab w:val="left" w:pos="567"/>
        </w:tabs>
        <w:autoSpaceDE/>
        <w:autoSpaceDN/>
        <w:jc w:val="both"/>
        <w:rPr>
          <w:rFonts w:ascii="Garamond" w:hAnsi="Garamond"/>
          <w:b/>
          <w:bCs/>
          <w:color w:val="000000"/>
          <w:sz w:val="24"/>
          <w:szCs w:val="24"/>
          <w:lang w:val="pt-BR" w:eastAsia="pt-BR"/>
        </w:rPr>
      </w:pPr>
    </w:p>
    <w:p w14:paraId="6970621F" w14:textId="77777777" w:rsidR="00A26958" w:rsidRPr="007C0680" w:rsidRDefault="00A26958" w:rsidP="00A26958">
      <w:pPr>
        <w:widowControl/>
        <w:tabs>
          <w:tab w:val="left" w:pos="567"/>
        </w:tabs>
        <w:autoSpaceDE/>
        <w:autoSpaceDN/>
        <w:jc w:val="both"/>
        <w:rPr>
          <w:rFonts w:ascii="Garamond" w:hAnsi="Garamond"/>
          <w:b/>
          <w:bCs/>
          <w:color w:val="000000"/>
          <w:sz w:val="24"/>
          <w:szCs w:val="24"/>
          <w:lang w:val="pt-BR" w:eastAsia="pt-BR"/>
        </w:rPr>
      </w:pPr>
    </w:p>
    <w:p w14:paraId="17713E58" w14:textId="77777777" w:rsidR="00A26958" w:rsidRPr="007C0680" w:rsidRDefault="00A26958" w:rsidP="00A26958">
      <w:pPr>
        <w:widowControl/>
        <w:numPr>
          <w:ilvl w:val="3"/>
          <w:numId w:val="62"/>
        </w:numPr>
        <w:tabs>
          <w:tab w:val="left" w:pos="567"/>
          <w:tab w:val="left" w:pos="709"/>
          <w:tab w:val="left" w:pos="851"/>
        </w:tabs>
        <w:autoSpaceDE/>
        <w:autoSpaceDN/>
        <w:spacing w:after="240"/>
        <w:ind w:left="0" w:firstLine="0"/>
        <w:jc w:val="both"/>
        <w:rPr>
          <w:rFonts w:ascii="Garamond" w:hAnsi="Garamond"/>
          <w:sz w:val="24"/>
          <w:szCs w:val="24"/>
          <w:lang w:val="pt-BR" w:eastAsia="pt-BR"/>
        </w:rPr>
      </w:pPr>
      <w:r w:rsidRPr="007C0680">
        <w:rPr>
          <w:rFonts w:ascii="Garamond" w:hAnsi="Garamond"/>
          <w:color w:val="000000"/>
          <w:sz w:val="24"/>
          <w:szCs w:val="24"/>
          <w:lang w:val="pt-BR" w:eastAsia="pt-BR"/>
        </w:rPr>
        <w:t xml:space="preserve"> Para avaliação da melhor forma de atendimento à demanda apresentada foram </w:t>
      </w:r>
      <w:r w:rsidRPr="007C0680">
        <w:rPr>
          <w:rFonts w:ascii="Garamond" w:hAnsi="Garamond"/>
          <w:sz w:val="24"/>
          <w:szCs w:val="24"/>
          <w:lang w:val="pt-BR" w:eastAsia="pt-BR"/>
        </w:rPr>
        <w:t xml:space="preserve">consideradas três modelos para </w:t>
      </w:r>
      <w:r w:rsidRPr="007C0680">
        <w:rPr>
          <w:rFonts w:ascii="Garamond" w:hAnsi="Garamond"/>
          <w:color w:val="000000"/>
          <w:sz w:val="24"/>
          <w:szCs w:val="24"/>
          <w:lang w:val="pt-BR" w:eastAsia="pt-BR"/>
        </w:rPr>
        <w:t>a contratação da solução para a demanda identificada</w:t>
      </w:r>
      <w:r w:rsidRPr="007C0680">
        <w:rPr>
          <w:rFonts w:ascii="Garamond" w:hAnsi="Garamond"/>
          <w:color w:val="FF0000"/>
          <w:sz w:val="24"/>
          <w:szCs w:val="24"/>
          <w:lang w:val="pt-BR" w:eastAsia="pt-BR"/>
        </w:rPr>
        <w:t>:</w:t>
      </w:r>
    </w:p>
    <w:p w14:paraId="6E716BD7" w14:textId="77777777" w:rsidR="00A26958" w:rsidRPr="007C0680" w:rsidRDefault="00A26958" w:rsidP="00A26958">
      <w:pPr>
        <w:widowControl/>
        <w:numPr>
          <w:ilvl w:val="3"/>
          <w:numId w:val="62"/>
        </w:numPr>
        <w:tabs>
          <w:tab w:val="left" w:pos="567"/>
          <w:tab w:val="left" w:pos="993"/>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Demanda: AQUISIÇÃO DE SOLUÇÃO DE ÁUDIO E VÍDEO PARA VIDEOWALL</w:t>
      </w:r>
    </w:p>
    <w:p w14:paraId="104307F3" w14:textId="77777777" w:rsidR="00A26958" w:rsidRPr="007C0680" w:rsidRDefault="00A26958" w:rsidP="00A26958">
      <w:pPr>
        <w:widowControl/>
        <w:tabs>
          <w:tab w:val="left" w:pos="567"/>
        </w:tabs>
        <w:autoSpaceDE/>
        <w:autoSpaceDN/>
        <w:spacing w:after="240"/>
        <w:jc w:val="both"/>
        <w:rPr>
          <w:rFonts w:ascii="Garamond" w:hAnsi="Garamond"/>
          <w:sz w:val="24"/>
          <w:szCs w:val="24"/>
          <w:lang w:val="pt-BR" w:eastAsia="pt-BR"/>
        </w:rPr>
      </w:pPr>
      <w:r w:rsidRPr="007C0680">
        <w:rPr>
          <w:rFonts w:ascii="Garamond" w:hAnsi="Garamond"/>
          <w:sz w:val="24"/>
          <w:szCs w:val="24"/>
          <w:lang w:val="pt-BR" w:eastAsia="pt-BR"/>
        </w:rPr>
        <w:t>Soluções possíveis:</w:t>
      </w:r>
    </w:p>
    <w:p w14:paraId="7694BE08" w14:textId="77777777" w:rsidR="00A26958" w:rsidRPr="007C0680" w:rsidRDefault="00A26958" w:rsidP="00A26958">
      <w:pPr>
        <w:widowControl/>
        <w:numPr>
          <w:ilvl w:val="0"/>
          <w:numId w:val="64"/>
        </w:numPr>
        <w:tabs>
          <w:tab w:val="left" w:pos="567"/>
        </w:tabs>
        <w:autoSpaceDE/>
        <w:autoSpaceDN/>
        <w:ind w:left="0" w:firstLine="0"/>
        <w:contextualSpacing/>
        <w:jc w:val="both"/>
        <w:rPr>
          <w:rFonts w:ascii="Garamond" w:hAnsi="Garamond"/>
          <w:sz w:val="24"/>
          <w:szCs w:val="24"/>
          <w:lang w:val="x-none" w:eastAsia="x-none"/>
        </w:rPr>
      </w:pPr>
      <w:r w:rsidRPr="007C0680">
        <w:rPr>
          <w:rFonts w:ascii="Garamond" w:hAnsi="Garamond"/>
          <w:sz w:val="24"/>
          <w:szCs w:val="24"/>
          <w:lang w:val="pt-BR" w:eastAsia="x-none"/>
        </w:rPr>
        <w:t>Realizar o Reparo e a Manutenção dos Equipamentos Instalados.</w:t>
      </w:r>
    </w:p>
    <w:p w14:paraId="434B210F" w14:textId="77777777" w:rsidR="00A26958" w:rsidRPr="007C0680" w:rsidRDefault="00A26958" w:rsidP="00A26958">
      <w:pPr>
        <w:widowControl/>
        <w:tabs>
          <w:tab w:val="left" w:pos="567"/>
        </w:tabs>
        <w:autoSpaceDE/>
        <w:autoSpaceDN/>
        <w:jc w:val="both"/>
        <w:rPr>
          <w:rFonts w:ascii="Garamond" w:hAnsi="Garamond"/>
          <w:i/>
          <w:iCs/>
          <w:color w:val="FF0000"/>
          <w:sz w:val="24"/>
          <w:szCs w:val="24"/>
          <w:lang w:val="pt-BR" w:eastAsia="pt-BR"/>
        </w:rPr>
      </w:pPr>
    </w:p>
    <w:p w14:paraId="34400282" w14:textId="77777777" w:rsidR="00A26958" w:rsidRPr="007C0680" w:rsidRDefault="00A26958" w:rsidP="00A26958">
      <w:pPr>
        <w:widowControl/>
        <w:numPr>
          <w:ilvl w:val="0"/>
          <w:numId w:val="64"/>
        </w:numPr>
        <w:tabs>
          <w:tab w:val="left" w:pos="567"/>
        </w:tabs>
        <w:autoSpaceDE/>
        <w:autoSpaceDN/>
        <w:ind w:left="0" w:firstLine="0"/>
        <w:contextualSpacing/>
        <w:jc w:val="both"/>
        <w:rPr>
          <w:rFonts w:ascii="Garamond" w:hAnsi="Garamond"/>
          <w:sz w:val="24"/>
          <w:szCs w:val="24"/>
          <w:lang w:val="x-none" w:eastAsia="x-none"/>
        </w:rPr>
      </w:pPr>
      <w:r w:rsidRPr="007C0680">
        <w:rPr>
          <w:rFonts w:ascii="Garamond" w:hAnsi="Garamond"/>
          <w:sz w:val="24"/>
          <w:szCs w:val="24"/>
          <w:lang w:val="pt-BR" w:eastAsia="x-none"/>
        </w:rPr>
        <w:t xml:space="preserve">Aquisição de Solução de Áudio e Vídeo para </w:t>
      </w:r>
      <w:proofErr w:type="spellStart"/>
      <w:r w:rsidRPr="007C0680">
        <w:rPr>
          <w:rFonts w:ascii="Garamond" w:hAnsi="Garamond"/>
          <w:sz w:val="24"/>
          <w:szCs w:val="24"/>
          <w:lang w:val="pt-BR" w:eastAsia="x-none"/>
        </w:rPr>
        <w:t>Videowall</w:t>
      </w:r>
      <w:proofErr w:type="spellEnd"/>
      <w:r w:rsidRPr="007C0680">
        <w:rPr>
          <w:rFonts w:ascii="Garamond" w:hAnsi="Garamond"/>
          <w:sz w:val="24"/>
          <w:szCs w:val="24"/>
          <w:lang w:val="pt-BR" w:eastAsia="x-none"/>
        </w:rPr>
        <w:t xml:space="preserve"> e serviço de adequação de marcenaria.</w:t>
      </w:r>
    </w:p>
    <w:p w14:paraId="16AD08B3" w14:textId="77777777" w:rsidR="00A26958" w:rsidRPr="007C0680" w:rsidRDefault="00A26958" w:rsidP="00A26958">
      <w:pPr>
        <w:widowControl/>
        <w:tabs>
          <w:tab w:val="left" w:pos="567"/>
        </w:tabs>
        <w:autoSpaceDE/>
        <w:autoSpaceDN/>
        <w:jc w:val="both"/>
        <w:rPr>
          <w:rFonts w:ascii="Garamond" w:hAnsi="Garamond"/>
          <w:i/>
          <w:iCs/>
          <w:color w:val="FF0000"/>
          <w:sz w:val="24"/>
          <w:szCs w:val="24"/>
          <w:lang w:val="pt-BR" w:eastAsia="pt-BR"/>
        </w:rPr>
      </w:pPr>
    </w:p>
    <w:p w14:paraId="07337BD8" w14:textId="77777777" w:rsidR="00A26958" w:rsidRPr="007C0680" w:rsidRDefault="00A26958" w:rsidP="00A26958">
      <w:pPr>
        <w:widowControl/>
        <w:numPr>
          <w:ilvl w:val="0"/>
          <w:numId w:val="64"/>
        </w:numPr>
        <w:tabs>
          <w:tab w:val="left" w:pos="567"/>
        </w:tabs>
        <w:autoSpaceDE/>
        <w:autoSpaceDN/>
        <w:ind w:left="0" w:firstLine="0"/>
        <w:contextualSpacing/>
        <w:jc w:val="both"/>
        <w:rPr>
          <w:rFonts w:ascii="Garamond" w:hAnsi="Garamond"/>
          <w:color w:val="FF0000"/>
          <w:sz w:val="24"/>
          <w:szCs w:val="24"/>
          <w:lang w:val="x-none" w:eastAsia="x-none"/>
        </w:rPr>
      </w:pPr>
      <w:r w:rsidRPr="007C0680">
        <w:rPr>
          <w:rFonts w:ascii="Garamond" w:hAnsi="Garamond"/>
          <w:sz w:val="24"/>
          <w:szCs w:val="24"/>
          <w:lang w:val="pt-BR" w:eastAsia="x-none"/>
        </w:rPr>
        <w:t>Locação de Equipamentos de Áudio e Vídeo e Sistema Integrado de Videoconferência.</w:t>
      </w:r>
    </w:p>
    <w:p w14:paraId="5D22C583" w14:textId="77777777" w:rsidR="00A26958" w:rsidRPr="007C0680" w:rsidRDefault="00A26958" w:rsidP="00A26958">
      <w:pPr>
        <w:widowControl/>
        <w:tabs>
          <w:tab w:val="left" w:pos="0"/>
        </w:tabs>
        <w:autoSpaceDE/>
        <w:autoSpaceDN/>
        <w:ind w:left="360"/>
        <w:contextualSpacing/>
        <w:jc w:val="both"/>
        <w:rPr>
          <w:rFonts w:ascii="Garamond" w:hAnsi="Garamond"/>
          <w:sz w:val="24"/>
          <w:szCs w:val="24"/>
          <w:lang w:val="x-none" w:eastAsia="x-none"/>
        </w:rPr>
      </w:pPr>
    </w:p>
    <w:tbl>
      <w:tblPr>
        <w:tblW w:w="5000" w:type="pct"/>
        <w:tblCellMar>
          <w:left w:w="70" w:type="dxa"/>
          <w:right w:w="70" w:type="dxa"/>
        </w:tblCellMar>
        <w:tblLook w:val="04A0" w:firstRow="1" w:lastRow="0" w:firstColumn="1" w:lastColumn="0" w:noHBand="0" w:noVBand="1"/>
      </w:tblPr>
      <w:tblGrid>
        <w:gridCol w:w="918"/>
        <w:gridCol w:w="3168"/>
        <w:gridCol w:w="3168"/>
        <w:gridCol w:w="3166"/>
      </w:tblGrid>
      <w:tr w:rsidR="00A26958" w:rsidRPr="007C0680" w14:paraId="73143E55" w14:textId="77777777" w:rsidTr="00A279C8">
        <w:trPr>
          <w:trHeight w:val="583"/>
          <w:tblHeader/>
        </w:trPr>
        <w:tc>
          <w:tcPr>
            <w:tcW w:w="44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A002DB3" w14:textId="77777777" w:rsidR="00A26958" w:rsidRPr="007C0680" w:rsidRDefault="00A26958" w:rsidP="00A279C8">
            <w:pPr>
              <w:widowControl/>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Modelo</w:t>
            </w:r>
          </w:p>
        </w:tc>
        <w:tc>
          <w:tcPr>
            <w:tcW w:w="152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3E5F037" w14:textId="77777777" w:rsidR="00A26958" w:rsidRPr="007C0680" w:rsidRDefault="00A26958" w:rsidP="00A279C8">
            <w:pPr>
              <w:widowControl/>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Alternativa</w:t>
            </w:r>
          </w:p>
        </w:tc>
        <w:tc>
          <w:tcPr>
            <w:tcW w:w="152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73D2CB1" w14:textId="77777777" w:rsidR="00A26958" w:rsidRPr="007C0680" w:rsidRDefault="00A26958" w:rsidP="00A279C8">
            <w:pPr>
              <w:widowControl/>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Forma de Ação</w:t>
            </w:r>
          </w:p>
        </w:tc>
        <w:tc>
          <w:tcPr>
            <w:tcW w:w="1519"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0E883C8" w14:textId="77777777" w:rsidR="00A26958" w:rsidRPr="007C0680" w:rsidRDefault="00A26958" w:rsidP="00A279C8">
            <w:pPr>
              <w:widowControl/>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Problemas</w:t>
            </w:r>
          </w:p>
        </w:tc>
      </w:tr>
      <w:tr w:rsidR="00A26958" w:rsidRPr="007C0680" w14:paraId="6DDE98B1" w14:textId="77777777" w:rsidTr="00A279C8">
        <w:trPr>
          <w:trHeight w:val="891"/>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8494D"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A</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5510EF1B" w14:textId="77777777" w:rsidR="00A26958" w:rsidRPr="007C0680" w:rsidRDefault="00A26958" w:rsidP="00A279C8">
            <w:pPr>
              <w:widowControl/>
              <w:autoSpaceDE/>
              <w:autoSpaceDN/>
              <w:jc w:val="both"/>
              <w:rPr>
                <w:rFonts w:ascii="Garamond" w:hAnsi="Garamond"/>
                <w:sz w:val="24"/>
                <w:szCs w:val="24"/>
                <w:lang w:val="pt-BR" w:eastAsia="pt-BR"/>
              </w:rPr>
            </w:pPr>
            <w:bookmarkStart w:id="76" w:name="_Hlk167291683"/>
            <w:r w:rsidRPr="007C0680">
              <w:rPr>
                <w:rFonts w:ascii="Garamond" w:hAnsi="Garamond"/>
                <w:sz w:val="24"/>
                <w:szCs w:val="24"/>
                <w:lang w:val="pt-BR" w:eastAsia="pt-BR"/>
              </w:rPr>
              <w:t>Realizar o Reparo e a</w:t>
            </w:r>
            <w:r w:rsidRPr="007C0680">
              <w:rPr>
                <w:rFonts w:ascii="Garamond" w:hAnsi="Garamond"/>
                <w:sz w:val="24"/>
                <w:szCs w:val="24"/>
                <w:lang w:val="pt-BR" w:eastAsia="pt-BR"/>
              </w:rPr>
              <w:br/>
              <w:t>Manutenção dos Equipamentos Instalados.</w:t>
            </w:r>
            <w:bookmarkEnd w:id="76"/>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05B1BA60" w14:textId="77777777" w:rsidR="00A26958" w:rsidRPr="007C0680" w:rsidRDefault="00A26958" w:rsidP="00A279C8">
            <w:pPr>
              <w:widowControl/>
              <w:autoSpaceDE/>
              <w:autoSpaceDN/>
              <w:jc w:val="both"/>
              <w:rPr>
                <w:rFonts w:ascii="Garamond" w:hAnsi="Garamond"/>
                <w:sz w:val="24"/>
                <w:szCs w:val="24"/>
                <w:lang w:val="pt-BR" w:eastAsia="pt-BR"/>
              </w:rPr>
            </w:pPr>
            <w:r w:rsidRPr="007C0680">
              <w:rPr>
                <w:rFonts w:ascii="Garamond" w:hAnsi="Garamond"/>
                <w:sz w:val="24"/>
                <w:szCs w:val="24"/>
                <w:lang w:val="pt-BR" w:eastAsia="pt-BR"/>
              </w:rPr>
              <w:t>Realizar através de mão de obra especializada o reparo dos equipamentos de áudio e vídeo avariados e a manutenção à medida que haja falha na operação.</w:t>
            </w: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0E47A701" w14:textId="77777777" w:rsidR="00A26958" w:rsidRPr="007C0680" w:rsidRDefault="00A26958" w:rsidP="00A279C8">
            <w:pPr>
              <w:widowControl/>
              <w:autoSpaceDE/>
              <w:autoSpaceDN/>
              <w:rPr>
                <w:rFonts w:ascii="Garamond" w:hAnsi="Garamond"/>
                <w:color w:val="FF0000"/>
                <w:sz w:val="24"/>
                <w:szCs w:val="24"/>
                <w:lang w:val="pt-BR" w:eastAsia="pt-BR"/>
              </w:rPr>
            </w:pPr>
            <w:r w:rsidRPr="007C0680">
              <w:rPr>
                <w:rFonts w:ascii="Garamond" w:hAnsi="Garamond"/>
                <w:sz w:val="24"/>
                <w:szCs w:val="24"/>
                <w:lang w:val="pt-BR" w:eastAsia="pt-BR"/>
              </w:rPr>
              <w:t>Necessidade manutenção</w:t>
            </w:r>
            <w:r w:rsidRPr="007C0680">
              <w:rPr>
                <w:rFonts w:ascii="Garamond" w:hAnsi="Garamond"/>
                <w:sz w:val="24"/>
                <w:szCs w:val="24"/>
                <w:lang w:val="pt-BR" w:eastAsia="pt-BR"/>
              </w:rPr>
              <w:br/>
              <w:t>recorrente.</w:t>
            </w:r>
          </w:p>
        </w:tc>
      </w:tr>
      <w:tr w:rsidR="00A26958" w:rsidRPr="007C0680" w14:paraId="54346675" w14:textId="77777777" w:rsidTr="00A279C8">
        <w:trPr>
          <w:trHeight w:val="985"/>
        </w:trPr>
        <w:tc>
          <w:tcPr>
            <w:tcW w:w="441" w:type="pct"/>
            <w:tcBorders>
              <w:top w:val="single" w:sz="4" w:space="0" w:color="auto"/>
              <w:left w:val="single" w:sz="4" w:space="0" w:color="auto"/>
              <w:bottom w:val="single" w:sz="4" w:space="0" w:color="auto"/>
              <w:right w:val="single" w:sz="4" w:space="0" w:color="auto"/>
            </w:tcBorders>
            <w:noWrap/>
            <w:vAlign w:val="center"/>
            <w:hideMark/>
          </w:tcPr>
          <w:p w14:paraId="0F94BB82"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B</w:t>
            </w:r>
          </w:p>
        </w:tc>
        <w:tc>
          <w:tcPr>
            <w:tcW w:w="1520" w:type="pct"/>
            <w:tcBorders>
              <w:top w:val="single" w:sz="4" w:space="0" w:color="auto"/>
              <w:left w:val="single" w:sz="4" w:space="0" w:color="auto"/>
              <w:bottom w:val="single" w:sz="4" w:space="0" w:color="auto"/>
              <w:right w:val="single" w:sz="4" w:space="0" w:color="auto"/>
            </w:tcBorders>
            <w:vAlign w:val="center"/>
          </w:tcPr>
          <w:p w14:paraId="57EA31C8" w14:textId="77777777" w:rsidR="00A26958" w:rsidRPr="007C0680" w:rsidRDefault="00A26958" w:rsidP="00A279C8">
            <w:pPr>
              <w:widowControl/>
              <w:autoSpaceDE/>
              <w:autoSpaceDN/>
              <w:jc w:val="both"/>
              <w:rPr>
                <w:rFonts w:ascii="Garamond" w:hAnsi="Garamond"/>
                <w:sz w:val="24"/>
                <w:szCs w:val="24"/>
                <w:lang w:val="x-none" w:eastAsia="pt-BR"/>
              </w:rPr>
            </w:pPr>
            <w:r w:rsidRPr="007C0680">
              <w:rPr>
                <w:rFonts w:ascii="Garamond" w:hAnsi="Garamond"/>
                <w:sz w:val="24"/>
                <w:szCs w:val="24"/>
                <w:lang w:val="x-none" w:eastAsia="pt-BR"/>
              </w:rPr>
              <w:t xml:space="preserve">Aquisição de Solução de Áudio e Vídeo para </w:t>
            </w:r>
            <w:proofErr w:type="spellStart"/>
            <w:r w:rsidRPr="007C0680">
              <w:rPr>
                <w:rFonts w:ascii="Garamond" w:hAnsi="Garamond"/>
                <w:sz w:val="24"/>
                <w:szCs w:val="24"/>
                <w:lang w:val="x-none" w:eastAsia="pt-BR"/>
              </w:rPr>
              <w:t>Videowall</w:t>
            </w:r>
            <w:proofErr w:type="spellEnd"/>
            <w:r w:rsidRPr="007C0680">
              <w:rPr>
                <w:rFonts w:ascii="Garamond" w:hAnsi="Garamond"/>
                <w:sz w:val="24"/>
                <w:szCs w:val="24"/>
                <w:lang w:val="x-none" w:eastAsia="pt-BR"/>
              </w:rPr>
              <w:t xml:space="preserve"> e serviço de adequação de marcenaria.</w:t>
            </w:r>
          </w:p>
        </w:tc>
        <w:tc>
          <w:tcPr>
            <w:tcW w:w="1520" w:type="pct"/>
            <w:tcBorders>
              <w:top w:val="single" w:sz="4" w:space="0" w:color="auto"/>
              <w:left w:val="single" w:sz="4" w:space="0" w:color="auto"/>
              <w:bottom w:val="single" w:sz="4" w:space="0" w:color="auto"/>
              <w:right w:val="single" w:sz="4" w:space="0" w:color="auto"/>
            </w:tcBorders>
            <w:vAlign w:val="center"/>
          </w:tcPr>
          <w:p w14:paraId="4E84B167" w14:textId="77777777" w:rsidR="00A26958" w:rsidRPr="007C0680" w:rsidRDefault="00A26958" w:rsidP="00A279C8">
            <w:pPr>
              <w:widowControl/>
              <w:autoSpaceDE/>
              <w:autoSpaceDN/>
              <w:jc w:val="both"/>
              <w:rPr>
                <w:rFonts w:ascii="Garamond" w:hAnsi="Garamond"/>
                <w:sz w:val="24"/>
                <w:szCs w:val="24"/>
                <w:lang w:val="pt-BR" w:eastAsia="pt-BR"/>
              </w:rPr>
            </w:pPr>
            <w:r w:rsidRPr="007C0680">
              <w:rPr>
                <w:rFonts w:ascii="Garamond" w:hAnsi="Garamond"/>
                <w:sz w:val="24"/>
                <w:szCs w:val="24"/>
                <w:lang w:val="pt-BR" w:eastAsia="pt-BR"/>
              </w:rPr>
              <w:t>Realizar a compra de equipamentos de áudio e vídeo juntamente com sistema integrado de videoconferência e serviço de instalação, bem como propiciar sua correta adequação ao ambiente.</w:t>
            </w:r>
          </w:p>
        </w:tc>
        <w:tc>
          <w:tcPr>
            <w:tcW w:w="1519" w:type="pct"/>
            <w:tcBorders>
              <w:top w:val="single" w:sz="4" w:space="0" w:color="auto"/>
              <w:left w:val="single" w:sz="4" w:space="0" w:color="auto"/>
              <w:bottom w:val="single" w:sz="4" w:space="0" w:color="auto"/>
              <w:right w:val="single" w:sz="4" w:space="0" w:color="auto"/>
            </w:tcBorders>
            <w:vAlign w:val="center"/>
          </w:tcPr>
          <w:p w14:paraId="53969DE6" w14:textId="77777777" w:rsidR="00A26958" w:rsidRPr="007C0680" w:rsidRDefault="00A26958" w:rsidP="00A279C8">
            <w:pPr>
              <w:widowControl/>
              <w:autoSpaceDE/>
              <w:autoSpaceDN/>
              <w:rPr>
                <w:rFonts w:ascii="Garamond" w:hAnsi="Garamond"/>
                <w:color w:val="FF0000"/>
                <w:sz w:val="24"/>
                <w:szCs w:val="24"/>
                <w:lang w:val="pt-BR" w:eastAsia="pt-BR"/>
              </w:rPr>
            </w:pPr>
            <w:r w:rsidRPr="007C0680">
              <w:rPr>
                <w:rFonts w:ascii="Garamond" w:hAnsi="Garamond"/>
                <w:sz w:val="24"/>
                <w:szCs w:val="24"/>
                <w:lang w:val="pt-BR" w:eastAsia="pt-BR"/>
              </w:rPr>
              <w:t>Custo inicial elevado.</w:t>
            </w:r>
          </w:p>
        </w:tc>
      </w:tr>
      <w:tr w:rsidR="00A26958" w:rsidRPr="007C0680" w14:paraId="3EB8B83A" w14:textId="77777777" w:rsidTr="00A279C8">
        <w:trPr>
          <w:trHeight w:val="988"/>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B718A"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C</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5E4FAF92" w14:textId="77777777" w:rsidR="00A26958" w:rsidRPr="007C0680" w:rsidRDefault="00A26958" w:rsidP="00A279C8">
            <w:pPr>
              <w:widowControl/>
              <w:tabs>
                <w:tab w:val="left" w:pos="567"/>
              </w:tabs>
              <w:autoSpaceDE/>
              <w:autoSpaceDN/>
              <w:jc w:val="both"/>
              <w:rPr>
                <w:rFonts w:ascii="Garamond" w:hAnsi="Garamond"/>
                <w:sz w:val="24"/>
                <w:szCs w:val="24"/>
                <w:lang w:val="x-none" w:eastAsia="pt-BR"/>
              </w:rPr>
            </w:pPr>
            <w:r w:rsidRPr="007C0680">
              <w:rPr>
                <w:rFonts w:ascii="Garamond" w:hAnsi="Garamond"/>
                <w:sz w:val="24"/>
                <w:szCs w:val="24"/>
                <w:lang w:val="x-none" w:eastAsia="pt-BR"/>
              </w:rPr>
              <w:t>Locação de Equipamentos de Áudio e Vídeo e Sistema Integrado de Videoconferência.</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14:paraId="320F585F" w14:textId="77777777" w:rsidR="00A26958" w:rsidRPr="007C0680" w:rsidRDefault="00A26958" w:rsidP="00A279C8">
            <w:pPr>
              <w:widowControl/>
              <w:autoSpaceDE/>
              <w:autoSpaceDN/>
              <w:jc w:val="both"/>
              <w:rPr>
                <w:rFonts w:ascii="Garamond" w:hAnsi="Garamond"/>
                <w:color w:val="FF0000"/>
                <w:sz w:val="24"/>
                <w:szCs w:val="24"/>
                <w:lang w:val="pt-BR" w:eastAsia="pt-BR"/>
              </w:rPr>
            </w:pPr>
            <w:r w:rsidRPr="007C0680">
              <w:rPr>
                <w:rFonts w:ascii="Garamond" w:hAnsi="Garamond"/>
                <w:sz w:val="24"/>
                <w:szCs w:val="24"/>
                <w:lang w:val="pt-BR" w:eastAsia="pt-BR"/>
              </w:rPr>
              <w:t>Contratar prestadora de serviço especializado em soluções de áudio e vídeo que possua sistema integrado para videoconferência, realize suporte técnico (instalação, manutenção e garantia) e treinamento do operador.</w:t>
            </w: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1BDF04F" w14:textId="77777777" w:rsidR="00A26958" w:rsidRPr="007C0680" w:rsidRDefault="00A26958" w:rsidP="00A279C8">
            <w:pPr>
              <w:widowControl/>
              <w:autoSpaceDE/>
              <w:autoSpaceDN/>
              <w:rPr>
                <w:rFonts w:ascii="Garamond" w:hAnsi="Garamond"/>
                <w:sz w:val="24"/>
                <w:szCs w:val="24"/>
                <w:lang w:val="pt-BR" w:eastAsia="pt-BR"/>
              </w:rPr>
            </w:pPr>
            <w:r w:rsidRPr="007C0680">
              <w:rPr>
                <w:rFonts w:ascii="Garamond" w:hAnsi="Garamond"/>
                <w:sz w:val="24"/>
                <w:szCs w:val="24"/>
                <w:lang w:val="pt-BR" w:eastAsia="pt-BR"/>
              </w:rPr>
              <w:t>Maior custo total.</w:t>
            </w:r>
          </w:p>
        </w:tc>
      </w:tr>
    </w:tbl>
    <w:p w14:paraId="4F806562" w14:textId="77777777" w:rsidR="00A26958" w:rsidRPr="007C0680" w:rsidRDefault="00A26958" w:rsidP="00A26958">
      <w:pPr>
        <w:widowControl/>
        <w:tabs>
          <w:tab w:val="left" w:pos="0"/>
        </w:tabs>
        <w:autoSpaceDE/>
        <w:autoSpaceDN/>
        <w:contextualSpacing/>
        <w:jc w:val="both"/>
        <w:rPr>
          <w:rFonts w:ascii="Garamond" w:hAnsi="Garamond"/>
          <w:sz w:val="24"/>
          <w:szCs w:val="24"/>
          <w:lang w:val="x-none" w:eastAsia="x-none"/>
        </w:rPr>
      </w:pPr>
    </w:p>
    <w:p w14:paraId="0BBE320D" w14:textId="77777777" w:rsidR="00A26958" w:rsidRPr="007C0680" w:rsidRDefault="00A26958" w:rsidP="00A26958">
      <w:pPr>
        <w:widowControl/>
        <w:numPr>
          <w:ilvl w:val="4"/>
          <w:numId w:val="62"/>
        </w:numPr>
        <w:tabs>
          <w:tab w:val="left" w:pos="567"/>
        </w:tabs>
        <w:autoSpaceDE/>
        <w:autoSpaceDN/>
        <w:spacing w:after="240"/>
        <w:ind w:left="0" w:firstLine="34"/>
        <w:jc w:val="both"/>
        <w:rPr>
          <w:rFonts w:ascii="Garamond" w:hAnsi="Garamond"/>
          <w:sz w:val="24"/>
          <w:szCs w:val="24"/>
          <w:lang w:val="pt-BR" w:eastAsia="pt-BR"/>
        </w:rPr>
      </w:pPr>
      <w:r w:rsidRPr="007C0680">
        <w:rPr>
          <w:rFonts w:ascii="Garamond" w:hAnsi="Garamond"/>
          <w:sz w:val="24"/>
          <w:szCs w:val="24"/>
          <w:lang w:val="pt-BR" w:eastAsia="pt-BR"/>
        </w:rPr>
        <w:t xml:space="preserve">Tomando por base a premissa acima exposta e para um melhor entendimento dos modelos de contratação propostos neste estudo, foi elaborada uma tabela comparativa com pontuação das características de cada modelo, seguindo um critério onde se classifica como PP (Ponto Positivo) ou PN (Ponto Negativo). </w:t>
      </w:r>
    </w:p>
    <w:p w14:paraId="1A92E136" w14:textId="77777777" w:rsidR="00A26958" w:rsidRPr="007C0680" w:rsidRDefault="00A26958" w:rsidP="00A26958">
      <w:pPr>
        <w:widowControl/>
        <w:numPr>
          <w:ilvl w:val="4"/>
          <w:numId w:val="62"/>
        </w:numPr>
        <w:tabs>
          <w:tab w:val="left" w:pos="567"/>
        </w:tabs>
        <w:autoSpaceDE/>
        <w:autoSpaceDN/>
        <w:spacing w:after="240"/>
        <w:ind w:left="0" w:firstLine="34"/>
        <w:jc w:val="both"/>
        <w:rPr>
          <w:rFonts w:ascii="Garamond" w:hAnsi="Garamond"/>
          <w:sz w:val="24"/>
          <w:szCs w:val="24"/>
          <w:lang w:val="pt-BR" w:eastAsia="pt-BR"/>
        </w:rPr>
      </w:pPr>
      <w:r w:rsidRPr="007C0680">
        <w:rPr>
          <w:rFonts w:ascii="Garamond" w:hAnsi="Garamond"/>
          <w:sz w:val="24"/>
          <w:szCs w:val="24"/>
          <w:lang w:val="pt-BR" w:eastAsia="pt-BR"/>
        </w:rPr>
        <w:t xml:space="preserve">Deste modo, caracteriza-se como modelo com maior vantajosidade aquele com maior quantitativo de Pontos Positivos (PP). </w:t>
      </w:r>
    </w:p>
    <w:p w14:paraId="0FD688D8" w14:textId="77777777" w:rsidR="00A26958" w:rsidRPr="007C0680" w:rsidRDefault="00A26958" w:rsidP="00A26958">
      <w:pPr>
        <w:widowControl/>
        <w:numPr>
          <w:ilvl w:val="4"/>
          <w:numId w:val="62"/>
        </w:numPr>
        <w:tabs>
          <w:tab w:val="left" w:pos="567"/>
        </w:tabs>
        <w:autoSpaceDE/>
        <w:autoSpaceDN/>
        <w:spacing w:after="240"/>
        <w:ind w:left="0" w:firstLine="34"/>
        <w:jc w:val="both"/>
        <w:rPr>
          <w:rFonts w:ascii="Garamond" w:hAnsi="Garamond"/>
          <w:sz w:val="24"/>
          <w:szCs w:val="24"/>
          <w:lang w:val="pt-BR" w:eastAsia="pt-BR"/>
        </w:rPr>
      </w:pPr>
      <w:r w:rsidRPr="007C0680">
        <w:rPr>
          <w:rFonts w:ascii="Garamond" w:hAnsi="Garamond"/>
          <w:sz w:val="24"/>
          <w:szCs w:val="24"/>
          <w:lang w:val="pt-BR" w:eastAsia="pt-BR"/>
        </w:rPr>
        <w:lastRenderedPageBreak/>
        <w:t xml:space="preserve">Considerando: </w:t>
      </w:r>
    </w:p>
    <w:p w14:paraId="344C9119" w14:textId="77777777" w:rsidR="00A26958" w:rsidRPr="007C0680" w:rsidRDefault="00A26958" w:rsidP="00A26958">
      <w:pPr>
        <w:widowControl/>
        <w:tabs>
          <w:tab w:val="left" w:pos="0"/>
        </w:tabs>
        <w:autoSpaceDE/>
        <w:autoSpaceDN/>
        <w:spacing w:after="240"/>
        <w:contextualSpacing/>
        <w:jc w:val="both"/>
        <w:rPr>
          <w:rFonts w:ascii="Garamond" w:hAnsi="Garamond"/>
          <w:sz w:val="24"/>
          <w:szCs w:val="24"/>
          <w:lang w:val="x-none" w:eastAsia="x-none"/>
        </w:rPr>
      </w:pPr>
      <w:r w:rsidRPr="007C0680">
        <w:rPr>
          <w:rFonts w:ascii="Garamond" w:hAnsi="Garamond"/>
          <w:b/>
          <w:sz w:val="24"/>
          <w:szCs w:val="24"/>
          <w:lang w:val="x-none" w:eastAsia="x-none"/>
        </w:rPr>
        <w:t>Modelo A</w:t>
      </w:r>
      <w:r w:rsidRPr="007C0680">
        <w:rPr>
          <w:rFonts w:ascii="Garamond" w:hAnsi="Garamond"/>
          <w:sz w:val="24"/>
          <w:szCs w:val="24"/>
          <w:lang w:val="x-none" w:eastAsia="x-none"/>
        </w:rPr>
        <w:t xml:space="preserve"> - Realizar o Reparo e a Manutenção dos Equipamentos Instalados.;</w:t>
      </w:r>
    </w:p>
    <w:p w14:paraId="7867429F" w14:textId="77777777" w:rsidR="00A26958" w:rsidRPr="007C0680" w:rsidRDefault="00A26958" w:rsidP="00A26958">
      <w:pPr>
        <w:widowControl/>
        <w:autoSpaceDE/>
        <w:autoSpaceDN/>
        <w:spacing w:after="240"/>
        <w:jc w:val="both"/>
        <w:rPr>
          <w:rFonts w:ascii="Garamond" w:hAnsi="Garamond"/>
          <w:sz w:val="24"/>
          <w:szCs w:val="24"/>
          <w:lang w:val="pt-BR" w:eastAsia="pt-BR"/>
        </w:rPr>
      </w:pPr>
      <w:r w:rsidRPr="007C0680">
        <w:rPr>
          <w:rFonts w:ascii="Garamond" w:hAnsi="Garamond"/>
          <w:b/>
          <w:sz w:val="24"/>
          <w:szCs w:val="24"/>
          <w:lang w:val="pt-BR" w:eastAsia="pt-BR"/>
        </w:rPr>
        <w:t>Modelo B</w:t>
      </w:r>
      <w:r w:rsidRPr="007C0680">
        <w:rPr>
          <w:rFonts w:ascii="Garamond" w:hAnsi="Garamond"/>
          <w:sz w:val="24"/>
          <w:szCs w:val="24"/>
          <w:lang w:val="pt-BR" w:eastAsia="pt-BR"/>
        </w:rPr>
        <w:t xml:space="preserve"> - Aquisição de Solução de Áudio e Vídeo para </w:t>
      </w:r>
      <w:proofErr w:type="spellStart"/>
      <w:r w:rsidRPr="007C0680">
        <w:rPr>
          <w:rFonts w:ascii="Garamond" w:hAnsi="Garamond"/>
          <w:sz w:val="24"/>
          <w:szCs w:val="24"/>
          <w:lang w:val="pt-BR" w:eastAsia="pt-BR"/>
        </w:rPr>
        <w:t>Videowall</w:t>
      </w:r>
      <w:proofErr w:type="spellEnd"/>
      <w:r w:rsidRPr="007C0680">
        <w:rPr>
          <w:rFonts w:ascii="Garamond" w:hAnsi="Garamond"/>
          <w:sz w:val="24"/>
          <w:szCs w:val="24"/>
          <w:lang w:val="pt-BR" w:eastAsia="pt-BR"/>
        </w:rPr>
        <w:t xml:space="preserve"> e serviço de adequação de marcenaria.;</w:t>
      </w:r>
    </w:p>
    <w:p w14:paraId="2C73C619" w14:textId="77777777" w:rsidR="00A26958" w:rsidRPr="007C0680" w:rsidRDefault="00A26958" w:rsidP="00A26958">
      <w:pPr>
        <w:widowControl/>
        <w:tabs>
          <w:tab w:val="left" w:pos="0"/>
          <w:tab w:val="left" w:pos="9072"/>
        </w:tabs>
        <w:autoSpaceDE/>
        <w:autoSpaceDN/>
        <w:spacing w:after="240"/>
        <w:contextualSpacing/>
        <w:jc w:val="both"/>
        <w:rPr>
          <w:rFonts w:ascii="Garamond" w:hAnsi="Garamond"/>
          <w:sz w:val="24"/>
          <w:szCs w:val="24"/>
          <w:lang w:val="x-none" w:eastAsia="x-none"/>
        </w:rPr>
      </w:pPr>
      <w:r w:rsidRPr="007C0680">
        <w:rPr>
          <w:rFonts w:ascii="Garamond" w:hAnsi="Garamond"/>
          <w:b/>
          <w:sz w:val="24"/>
          <w:szCs w:val="24"/>
          <w:lang w:val="x-none" w:eastAsia="x-none"/>
        </w:rPr>
        <w:t>Modelo C</w:t>
      </w:r>
      <w:r w:rsidRPr="007C0680">
        <w:rPr>
          <w:rFonts w:ascii="Garamond" w:hAnsi="Garamond"/>
          <w:sz w:val="24"/>
          <w:szCs w:val="24"/>
          <w:lang w:val="x-none" w:eastAsia="x-none"/>
        </w:rPr>
        <w:t xml:space="preserve"> - Locação de Equipamentos de Áudio e Vídeo e Sistema Integrado de Videoconferência.. </w:t>
      </w:r>
    </w:p>
    <w:p w14:paraId="70837C21" w14:textId="77777777" w:rsidR="00A26958" w:rsidRPr="007C0680" w:rsidRDefault="00A26958" w:rsidP="00A26958">
      <w:pPr>
        <w:widowControl/>
        <w:tabs>
          <w:tab w:val="left" w:pos="0"/>
        </w:tabs>
        <w:autoSpaceDE/>
        <w:autoSpaceDN/>
        <w:ind w:firstLine="1134"/>
        <w:contextualSpacing/>
        <w:jc w:val="center"/>
        <w:rPr>
          <w:rFonts w:ascii="Garamond" w:hAnsi="Garamond"/>
          <w:sz w:val="24"/>
          <w:szCs w:val="24"/>
          <w:lang w:val="x-none" w:eastAsia="x-none"/>
        </w:rPr>
      </w:pPr>
    </w:p>
    <w:tbl>
      <w:tblPr>
        <w:tblW w:w="8458" w:type="dxa"/>
        <w:jc w:val="center"/>
        <w:tblCellMar>
          <w:left w:w="70" w:type="dxa"/>
          <w:right w:w="70" w:type="dxa"/>
        </w:tblCellMar>
        <w:tblLook w:val="04A0" w:firstRow="1" w:lastRow="0" w:firstColumn="1" w:lastColumn="0" w:noHBand="0" w:noVBand="1"/>
      </w:tblPr>
      <w:tblGrid>
        <w:gridCol w:w="4962"/>
        <w:gridCol w:w="160"/>
        <w:gridCol w:w="1026"/>
        <w:gridCol w:w="146"/>
        <w:gridCol w:w="1009"/>
        <w:gridCol w:w="146"/>
        <w:gridCol w:w="1009"/>
      </w:tblGrid>
      <w:tr w:rsidR="00A26958" w:rsidRPr="007C0680" w14:paraId="16BB258C" w14:textId="77777777" w:rsidTr="00A279C8">
        <w:trPr>
          <w:trHeight w:val="1022"/>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F3DF007"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Caraterística</w:t>
            </w:r>
            <w:r w:rsidRPr="007C0680">
              <w:rPr>
                <w:rFonts w:ascii="Garamond" w:hAnsi="Garamond"/>
                <w:b/>
                <w:sz w:val="24"/>
                <w:szCs w:val="24"/>
                <w:lang w:val="pt-BR" w:eastAsia="pt-BR"/>
              </w:rPr>
              <w:br/>
              <w:t>da contratação</w:t>
            </w:r>
          </w:p>
        </w:tc>
        <w:tc>
          <w:tcPr>
            <w:tcW w:w="160" w:type="dxa"/>
            <w:noWrap/>
            <w:vAlign w:val="center"/>
            <w:hideMark/>
          </w:tcPr>
          <w:p w14:paraId="062E2812" w14:textId="77777777" w:rsidR="00A26958" w:rsidRPr="007C0680" w:rsidRDefault="00A26958" w:rsidP="00A279C8">
            <w:pPr>
              <w:widowControl/>
              <w:autoSpaceDE/>
              <w:autoSpaceDN/>
              <w:jc w:val="center"/>
              <w:rPr>
                <w:rFonts w:ascii="Garamond" w:hAnsi="Garamond"/>
                <w:b/>
                <w:sz w:val="24"/>
                <w:szCs w:val="24"/>
                <w:lang w:val="pt-BR" w:eastAsia="pt-BR"/>
              </w:rPr>
            </w:pPr>
          </w:p>
        </w:tc>
        <w:tc>
          <w:tcPr>
            <w:tcW w:w="102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3C3E0D4"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Modelo</w:t>
            </w:r>
          </w:p>
          <w:p w14:paraId="7C94F7E2"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A</w:t>
            </w:r>
          </w:p>
        </w:tc>
        <w:tc>
          <w:tcPr>
            <w:tcW w:w="146" w:type="dxa"/>
            <w:tcBorders>
              <w:top w:val="nil"/>
              <w:left w:val="single" w:sz="4" w:space="0" w:color="auto"/>
              <w:bottom w:val="nil"/>
              <w:right w:val="single" w:sz="4" w:space="0" w:color="auto"/>
            </w:tcBorders>
            <w:shd w:val="clear" w:color="auto" w:fill="FFFFFF"/>
          </w:tcPr>
          <w:p w14:paraId="79F69541" w14:textId="77777777" w:rsidR="00A26958" w:rsidRPr="007C0680" w:rsidRDefault="00A26958" w:rsidP="00A279C8">
            <w:pPr>
              <w:widowControl/>
              <w:autoSpaceDE/>
              <w:autoSpaceDN/>
              <w:jc w:val="center"/>
              <w:rPr>
                <w:rFonts w:ascii="Garamond" w:hAnsi="Garamond"/>
                <w:b/>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C8DE12"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Modelo B</w:t>
            </w:r>
          </w:p>
        </w:tc>
        <w:tc>
          <w:tcPr>
            <w:tcW w:w="146" w:type="dxa"/>
            <w:tcBorders>
              <w:top w:val="nil"/>
              <w:left w:val="single" w:sz="4" w:space="0" w:color="auto"/>
              <w:bottom w:val="nil"/>
              <w:right w:val="single" w:sz="4" w:space="0" w:color="auto"/>
            </w:tcBorders>
            <w:shd w:val="clear" w:color="auto" w:fill="FFFFFF"/>
          </w:tcPr>
          <w:p w14:paraId="4BFC0AF7" w14:textId="77777777" w:rsidR="00A26958" w:rsidRPr="007C0680" w:rsidRDefault="00A26958" w:rsidP="00A279C8">
            <w:pPr>
              <w:widowControl/>
              <w:autoSpaceDE/>
              <w:autoSpaceDN/>
              <w:jc w:val="center"/>
              <w:rPr>
                <w:rFonts w:ascii="Garamond" w:hAnsi="Garamond"/>
                <w:b/>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F3D88F0"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Modelo C</w:t>
            </w:r>
          </w:p>
        </w:tc>
      </w:tr>
      <w:tr w:rsidR="00A26958" w:rsidRPr="007C0680" w14:paraId="1FFD2665" w14:textId="77777777" w:rsidTr="00A279C8">
        <w:trPr>
          <w:trHeight w:val="1109"/>
          <w:jc w:val="center"/>
        </w:trPr>
        <w:tc>
          <w:tcPr>
            <w:tcW w:w="4962" w:type="dxa"/>
            <w:tcBorders>
              <w:top w:val="single" w:sz="4" w:space="0" w:color="auto"/>
              <w:left w:val="single" w:sz="4" w:space="0" w:color="auto"/>
              <w:bottom w:val="single" w:sz="4" w:space="0" w:color="auto"/>
              <w:right w:val="single" w:sz="4" w:space="0" w:color="auto"/>
            </w:tcBorders>
            <w:noWrap/>
            <w:vAlign w:val="center"/>
            <w:hideMark/>
          </w:tcPr>
          <w:p w14:paraId="249C34D7"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Necessidade de Manutenção</w:t>
            </w:r>
          </w:p>
        </w:tc>
        <w:tc>
          <w:tcPr>
            <w:tcW w:w="160" w:type="dxa"/>
            <w:noWrap/>
            <w:vAlign w:val="center"/>
            <w:hideMark/>
          </w:tcPr>
          <w:p w14:paraId="17A3F2CD"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14:paraId="07A65C05"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PN</w:t>
            </w:r>
          </w:p>
        </w:tc>
        <w:tc>
          <w:tcPr>
            <w:tcW w:w="146" w:type="dxa"/>
            <w:tcBorders>
              <w:top w:val="nil"/>
              <w:left w:val="single" w:sz="4" w:space="0" w:color="auto"/>
              <w:bottom w:val="nil"/>
              <w:right w:val="single" w:sz="4" w:space="0" w:color="auto"/>
            </w:tcBorders>
            <w:shd w:val="clear" w:color="auto" w:fill="FFFFFF"/>
          </w:tcPr>
          <w:p w14:paraId="1424F27A"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hideMark/>
          </w:tcPr>
          <w:p w14:paraId="6876F0CF"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PP</w:t>
            </w:r>
          </w:p>
        </w:tc>
        <w:tc>
          <w:tcPr>
            <w:tcW w:w="146" w:type="dxa"/>
            <w:tcBorders>
              <w:top w:val="nil"/>
              <w:left w:val="single" w:sz="4" w:space="0" w:color="auto"/>
              <w:bottom w:val="nil"/>
              <w:right w:val="single" w:sz="4" w:space="0" w:color="auto"/>
            </w:tcBorders>
            <w:shd w:val="clear" w:color="auto" w:fill="FFFFFF"/>
          </w:tcPr>
          <w:p w14:paraId="360121C5"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hideMark/>
          </w:tcPr>
          <w:p w14:paraId="647963F9"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PN</w:t>
            </w:r>
          </w:p>
        </w:tc>
      </w:tr>
      <w:tr w:rsidR="00A26958" w:rsidRPr="007C0680" w14:paraId="606DDF79" w14:textId="77777777" w:rsidTr="00A279C8">
        <w:trPr>
          <w:trHeight w:val="1132"/>
          <w:jc w:val="center"/>
        </w:trPr>
        <w:tc>
          <w:tcPr>
            <w:tcW w:w="4962" w:type="dxa"/>
            <w:tcBorders>
              <w:top w:val="nil"/>
              <w:left w:val="single" w:sz="4" w:space="0" w:color="auto"/>
              <w:bottom w:val="single" w:sz="4" w:space="0" w:color="auto"/>
              <w:right w:val="single" w:sz="4" w:space="0" w:color="auto"/>
            </w:tcBorders>
            <w:vAlign w:val="center"/>
          </w:tcPr>
          <w:p w14:paraId="4DB6A97D"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Possibilidade de Paralisação</w:t>
            </w:r>
          </w:p>
        </w:tc>
        <w:tc>
          <w:tcPr>
            <w:tcW w:w="160" w:type="dxa"/>
            <w:noWrap/>
            <w:vAlign w:val="center"/>
            <w:hideMark/>
          </w:tcPr>
          <w:p w14:paraId="7390EE1C"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26" w:type="dxa"/>
            <w:tcBorders>
              <w:top w:val="nil"/>
              <w:left w:val="single" w:sz="4" w:space="0" w:color="auto"/>
              <w:bottom w:val="single" w:sz="4" w:space="0" w:color="auto"/>
              <w:right w:val="single" w:sz="4" w:space="0" w:color="auto"/>
            </w:tcBorders>
            <w:noWrap/>
            <w:vAlign w:val="center"/>
          </w:tcPr>
          <w:p w14:paraId="1A0B8FE0"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PN</w:t>
            </w:r>
          </w:p>
        </w:tc>
        <w:tc>
          <w:tcPr>
            <w:tcW w:w="146" w:type="dxa"/>
            <w:tcBorders>
              <w:top w:val="nil"/>
              <w:left w:val="single" w:sz="4" w:space="0" w:color="auto"/>
              <w:bottom w:val="nil"/>
              <w:right w:val="single" w:sz="4" w:space="0" w:color="auto"/>
            </w:tcBorders>
            <w:shd w:val="clear" w:color="auto" w:fill="FFFFFF"/>
          </w:tcPr>
          <w:p w14:paraId="489B46D6"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tcPr>
          <w:p w14:paraId="07F95E01"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PP</w:t>
            </w:r>
          </w:p>
        </w:tc>
        <w:tc>
          <w:tcPr>
            <w:tcW w:w="146" w:type="dxa"/>
            <w:tcBorders>
              <w:top w:val="nil"/>
              <w:left w:val="single" w:sz="4" w:space="0" w:color="auto"/>
              <w:bottom w:val="nil"/>
              <w:right w:val="single" w:sz="4" w:space="0" w:color="auto"/>
            </w:tcBorders>
            <w:shd w:val="clear" w:color="auto" w:fill="FFFFFF"/>
          </w:tcPr>
          <w:p w14:paraId="0498132D"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tcPr>
          <w:p w14:paraId="59244B69"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PP</w:t>
            </w:r>
          </w:p>
        </w:tc>
      </w:tr>
      <w:tr w:rsidR="00A26958" w:rsidRPr="007C0680" w14:paraId="69A24582" w14:textId="77777777" w:rsidTr="00A279C8">
        <w:trPr>
          <w:trHeight w:val="992"/>
          <w:jc w:val="center"/>
        </w:trPr>
        <w:tc>
          <w:tcPr>
            <w:tcW w:w="4962" w:type="dxa"/>
            <w:tcBorders>
              <w:top w:val="single" w:sz="4" w:space="0" w:color="auto"/>
              <w:left w:val="single" w:sz="4" w:space="0" w:color="auto"/>
              <w:bottom w:val="single" w:sz="4" w:space="0" w:color="auto"/>
              <w:right w:val="single" w:sz="4" w:space="0" w:color="auto"/>
            </w:tcBorders>
            <w:noWrap/>
            <w:vAlign w:val="center"/>
          </w:tcPr>
          <w:p w14:paraId="7223071C"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Inovação</w:t>
            </w:r>
          </w:p>
        </w:tc>
        <w:tc>
          <w:tcPr>
            <w:tcW w:w="160" w:type="dxa"/>
            <w:tcBorders>
              <w:top w:val="nil"/>
              <w:left w:val="single" w:sz="4" w:space="0" w:color="auto"/>
              <w:bottom w:val="nil"/>
              <w:right w:val="single" w:sz="4" w:space="0" w:color="auto"/>
            </w:tcBorders>
            <w:noWrap/>
            <w:vAlign w:val="center"/>
            <w:hideMark/>
          </w:tcPr>
          <w:p w14:paraId="44D4BB6D"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26" w:type="dxa"/>
            <w:tcBorders>
              <w:top w:val="single" w:sz="4" w:space="0" w:color="auto"/>
              <w:left w:val="single" w:sz="4" w:space="0" w:color="auto"/>
              <w:bottom w:val="single" w:sz="4" w:space="0" w:color="auto"/>
              <w:right w:val="single" w:sz="4" w:space="0" w:color="auto"/>
            </w:tcBorders>
            <w:noWrap/>
            <w:vAlign w:val="center"/>
          </w:tcPr>
          <w:p w14:paraId="302720FC"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PN</w:t>
            </w:r>
          </w:p>
        </w:tc>
        <w:tc>
          <w:tcPr>
            <w:tcW w:w="146" w:type="dxa"/>
            <w:tcBorders>
              <w:top w:val="nil"/>
              <w:left w:val="single" w:sz="4" w:space="0" w:color="auto"/>
              <w:bottom w:val="nil"/>
              <w:right w:val="single" w:sz="4" w:space="0" w:color="auto"/>
            </w:tcBorders>
            <w:shd w:val="clear" w:color="auto" w:fill="FFFFFF"/>
          </w:tcPr>
          <w:p w14:paraId="68293BF6"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tcPr>
          <w:p w14:paraId="10EE3319"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PP</w:t>
            </w:r>
          </w:p>
        </w:tc>
        <w:tc>
          <w:tcPr>
            <w:tcW w:w="146" w:type="dxa"/>
            <w:tcBorders>
              <w:top w:val="nil"/>
              <w:left w:val="single" w:sz="4" w:space="0" w:color="auto"/>
              <w:bottom w:val="nil"/>
              <w:right w:val="single" w:sz="4" w:space="0" w:color="auto"/>
            </w:tcBorders>
            <w:shd w:val="clear" w:color="auto" w:fill="FFFFFF"/>
          </w:tcPr>
          <w:p w14:paraId="1D2AFAAF"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tcPr>
          <w:p w14:paraId="14DFD2AF"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PP</w:t>
            </w:r>
          </w:p>
        </w:tc>
      </w:tr>
      <w:tr w:rsidR="00A26958" w:rsidRPr="007C0680" w14:paraId="56B17219" w14:textId="77777777" w:rsidTr="00A279C8">
        <w:trPr>
          <w:trHeight w:val="1120"/>
          <w:jc w:val="center"/>
        </w:trPr>
        <w:tc>
          <w:tcPr>
            <w:tcW w:w="4962" w:type="dxa"/>
            <w:tcBorders>
              <w:top w:val="single" w:sz="4" w:space="0" w:color="auto"/>
              <w:left w:val="single" w:sz="4" w:space="0" w:color="auto"/>
              <w:bottom w:val="single" w:sz="4" w:space="0" w:color="auto"/>
              <w:right w:val="single" w:sz="4" w:space="0" w:color="auto"/>
            </w:tcBorders>
            <w:noWrap/>
            <w:vAlign w:val="center"/>
          </w:tcPr>
          <w:p w14:paraId="11518670"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Custo de Implementação</w:t>
            </w:r>
          </w:p>
        </w:tc>
        <w:tc>
          <w:tcPr>
            <w:tcW w:w="160" w:type="dxa"/>
            <w:tcBorders>
              <w:top w:val="nil"/>
              <w:left w:val="nil"/>
              <w:bottom w:val="single" w:sz="4" w:space="0" w:color="auto"/>
              <w:right w:val="nil"/>
            </w:tcBorders>
            <w:noWrap/>
            <w:vAlign w:val="center"/>
            <w:hideMark/>
          </w:tcPr>
          <w:p w14:paraId="7F9F33FA"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26" w:type="dxa"/>
            <w:tcBorders>
              <w:top w:val="single" w:sz="4" w:space="0" w:color="auto"/>
              <w:left w:val="single" w:sz="4" w:space="0" w:color="auto"/>
              <w:bottom w:val="single" w:sz="4" w:space="0" w:color="auto"/>
              <w:right w:val="single" w:sz="4" w:space="0" w:color="auto"/>
            </w:tcBorders>
            <w:noWrap/>
            <w:vAlign w:val="center"/>
          </w:tcPr>
          <w:p w14:paraId="1999EDFE"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PN</w:t>
            </w:r>
          </w:p>
        </w:tc>
        <w:tc>
          <w:tcPr>
            <w:tcW w:w="146" w:type="dxa"/>
            <w:tcBorders>
              <w:top w:val="nil"/>
              <w:left w:val="single" w:sz="4" w:space="0" w:color="auto"/>
              <w:bottom w:val="single" w:sz="4" w:space="0" w:color="auto"/>
              <w:right w:val="single" w:sz="4" w:space="0" w:color="auto"/>
            </w:tcBorders>
            <w:shd w:val="clear" w:color="auto" w:fill="FFFFFF"/>
          </w:tcPr>
          <w:p w14:paraId="414BD99A"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tcPr>
          <w:p w14:paraId="15E7C8DB"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PN</w:t>
            </w:r>
          </w:p>
        </w:tc>
        <w:tc>
          <w:tcPr>
            <w:tcW w:w="146" w:type="dxa"/>
            <w:tcBorders>
              <w:top w:val="nil"/>
              <w:left w:val="single" w:sz="4" w:space="0" w:color="auto"/>
              <w:bottom w:val="single" w:sz="4" w:space="0" w:color="auto"/>
              <w:right w:val="single" w:sz="4" w:space="0" w:color="auto"/>
            </w:tcBorders>
            <w:shd w:val="clear" w:color="auto" w:fill="FFFFFF"/>
          </w:tcPr>
          <w:p w14:paraId="78114036" w14:textId="77777777" w:rsidR="00A26958" w:rsidRPr="007C0680" w:rsidRDefault="00A26958" w:rsidP="00A279C8">
            <w:pPr>
              <w:widowControl/>
              <w:autoSpaceDE/>
              <w:autoSpaceDN/>
              <w:jc w:val="center"/>
              <w:rPr>
                <w:rFonts w:ascii="Garamond" w:hAnsi="Garamond"/>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tcPr>
          <w:p w14:paraId="48D962D5" w14:textId="77777777" w:rsidR="00A26958" w:rsidRPr="007C0680" w:rsidRDefault="00A26958" w:rsidP="00A279C8">
            <w:pPr>
              <w:widowControl/>
              <w:autoSpaceDE/>
              <w:autoSpaceDN/>
              <w:jc w:val="center"/>
              <w:rPr>
                <w:rFonts w:ascii="Garamond" w:hAnsi="Garamond"/>
                <w:sz w:val="24"/>
                <w:szCs w:val="24"/>
                <w:lang w:val="pt-BR" w:eastAsia="pt-BR"/>
              </w:rPr>
            </w:pPr>
            <w:r w:rsidRPr="007C0680">
              <w:rPr>
                <w:rFonts w:ascii="Garamond" w:hAnsi="Garamond"/>
                <w:sz w:val="24"/>
                <w:szCs w:val="24"/>
                <w:lang w:val="pt-BR" w:eastAsia="pt-BR"/>
              </w:rPr>
              <w:t>PN</w:t>
            </w:r>
          </w:p>
        </w:tc>
      </w:tr>
      <w:tr w:rsidR="00A26958" w:rsidRPr="007C0680" w14:paraId="423F5E9A" w14:textId="77777777" w:rsidTr="00A279C8">
        <w:trPr>
          <w:trHeight w:val="1066"/>
          <w:jc w:val="center"/>
        </w:trPr>
        <w:tc>
          <w:tcPr>
            <w:tcW w:w="4962" w:type="dxa"/>
            <w:tcBorders>
              <w:top w:val="single" w:sz="4" w:space="0" w:color="auto"/>
              <w:left w:val="single" w:sz="4" w:space="0" w:color="auto"/>
              <w:bottom w:val="single" w:sz="4" w:space="0" w:color="auto"/>
              <w:right w:val="single" w:sz="4" w:space="0" w:color="auto"/>
            </w:tcBorders>
            <w:noWrap/>
            <w:vAlign w:val="center"/>
            <w:hideMark/>
          </w:tcPr>
          <w:p w14:paraId="7073186C"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TOTAL DE PP:</w:t>
            </w:r>
          </w:p>
        </w:tc>
        <w:tc>
          <w:tcPr>
            <w:tcW w:w="160" w:type="dxa"/>
            <w:tcBorders>
              <w:top w:val="nil"/>
              <w:left w:val="single" w:sz="4" w:space="0" w:color="auto"/>
              <w:bottom w:val="nil"/>
              <w:right w:val="single" w:sz="4" w:space="0" w:color="auto"/>
            </w:tcBorders>
            <w:noWrap/>
            <w:vAlign w:val="center"/>
            <w:hideMark/>
          </w:tcPr>
          <w:p w14:paraId="0A7CE44B" w14:textId="77777777" w:rsidR="00A26958" w:rsidRPr="007C0680" w:rsidRDefault="00A26958" w:rsidP="00A279C8">
            <w:pPr>
              <w:widowControl/>
              <w:autoSpaceDE/>
              <w:autoSpaceDN/>
              <w:jc w:val="center"/>
              <w:rPr>
                <w:rFonts w:ascii="Garamond" w:hAnsi="Garamond"/>
                <w:b/>
                <w:sz w:val="24"/>
                <w:szCs w:val="24"/>
                <w:lang w:val="pt-BR" w:eastAsia="pt-BR"/>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14:paraId="744ECADD"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0</w:t>
            </w:r>
          </w:p>
        </w:tc>
        <w:tc>
          <w:tcPr>
            <w:tcW w:w="146" w:type="dxa"/>
            <w:tcBorders>
              <w:top w:val="nil"/>
              <w:left w:val="single" w:sz="4" w:space="0" w:color="auto"/>
              <w:bottom w:val="nil"/>
              <w:right w:val="single" w:sz="4" w:space="0" w:color="auto"/>
            </w:tcBorders>
            <w:shd w:val="clear" w:color="auto" w:fill="FFFFFF"/>
          </w:tcPr>
          <w:p w14:paraId="0DC97447" w14:textId="77777777" w:rsidR="00A26958" w:rsidRPr="007C0680" w:rsidRDefault="00A26958" w:rsidP="00A279C8">
            <w:pPr>
              <w:widowControl/>
              <w:autoSpaceDE/>
              <w:autoSpaceDN/>
              <w:jc w:val="center"/>
              <w:rPr>
                <w:rFonts w:ascii="Garamond" w:hAnsi="Garamond"/>
                <w:b/>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hideMark/>
          </w:tcPr>
          <w:p w14:paraId="047E822B"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3</w:t>
            </w:r>
          </w:p>
        </w:tc>
        <w:tc>
          <w:tcPr>
            <w:tcW w:w="146" w:type="dxa"/>
            <w:tcBorders>
              <w:top w:val="nil"/>
              <w:left w:val="single" w:sz="4" w:space="0" w:color="auto"/>
              <w:bottom w:val="nil"/>
              <w:right w:val="single" w:sz="4" w:space="0" w:color="auto"/>
            </w:tcBorders>
            <w:shd w:val="clear" w:color="auto" w:fill="FFFFFF"/>
            <w:vAlign w:val="center"/>
          </w:tcPr>
          <w:p w14:paraId="04544BD8" w14:textId="77777777" w:rsidR="00A26958" w:rsidRPr="007C0680" w:rsidRDefault="00A26958" w:rsidP="00A279C8">
            <w:pPr>
              <w:widowControl/>
              <w:autoSpaceDE/>
              <w:autoSpaceDN/>
              <w:jc w:val="center"/>
              <w:rPr>
                <w:rFonts w:ascii="Garamond" w:hAnsi="Garamond"/>
                <w:b/>
                <w:sz w:val="24"/>
                <w:szCs w:val="24"/>
                <w:lang w:val="pt-BR" w:eastAsia="pt-BR"/>
              </w:rPr>
            </w:pPr>
          </w:p>
        </w:tc>
        <w:tc>
          <w:tcPr>
            <w:tcW w:w="1009" w:type="dxa"/>
            <w:tcBorders>
              <w:top w:val="single" w:sz="4" w:space="0" w:color="auto"/>
              <w:left w:val="single" w:sz="4" w:space="0" w:color="auto"/>
              <w:bottom w:val="single" w:sz="4" w:space="0" w:color="auto"/>
              <w:right w:val="single" w:sz="4" w:space="0" w:color="auto"/>
            </w:tcBorders>
            <w:vAlign w:val="center"/>
            <w:hideMark/>
          </w:tcPr>
          <w:p w14:paraId="30EE54FE" w14:textId="77777777" w:rsidR="00A26958" w:rsidRPr="007C0680" w:rsidRDefault="00A26958" w:rsidP="00A279C8">
            <w:pPr>
              <w:widowControl/>
              <w:autoSpaceDE/>
              <w:autoSpaceDN/>
              <w:jc w:val="center"/>
              <w:rPr>
                <w:rFonts w:ascii="Garamond" w:hAnsi="Garamond"/>
                <w:b/>
                <w:sz w:val="24"/>
                <w:szCs w:val="24"/>
                <w:lang w:val="pt-BR" w:eastAsia="pt-BR"/>
              </w:rPr>
            </w:pPr>
            <w:r w:rsidRPr="007C0680">
              <w:rPr>
                <w:rFonts w:ascii="Garamond" w:hAnsi="Garamond"/>
                <w:b/>
                <w:sz w:val="24"/>
                <w:szCs w:val="24"/>
                <w:lang w:val="pt-BR" w:eastAsia="pt-BR"/>
              </w:rPr>
              <w:t>2</w:t>
            </w:r>
          </w:p>
        </w:tc>
      </w:tr>
    </w:tbl>
    <w:p w14:paraId="141D1AFB" w14:textId="77777777" w:rsidR="00A26958" w:rsidRPr="007C0680" w:rsidRDefault="00A26958" w:rsidP="00A26958">
      <w:pPr>
        <w:widowControl/>
        <w:tabs>
          <w:tab w:val="left" w:pos="0"/>
        </w:tabs>
        <w:autoSpaceDE/>
        <w:autoSpaceDN/>
        <w:ind w:left="360"/>
        <w:contextualSpacing/>
        <w:jc w:val="both"/>
        <w:rPr>
          <w:rFonts w:ascii="Garamond" w:hAnsi="Garamond"/>
          <w:sz w:val="24"/>
          <w:szCs w:val="24"/>
          <w:lang w:val="x-none" w:eastAsia="x-none"/>
        </w:rPr>
      </w:pPr>
    </w:p>
    <w:p w14:paraId="3BA0CB47" w14:textId="77777777" w:rsidR="00A26958" w:rsidRPr="007C0680" w:rsidRDefault="00A26958" w:rsidP="00A26958">
      <w:pPr>
        <w:widowControl/>
        <w:tabs>
          <w:tab w:val="left" w:pos="0"/>
        </w:tabs>
        <w:autoSpaceDE/>
        <w:autoSpaceDN/>
        <w:ind w:left="360"/>
        <w:contextualSpacing/>
        <w:jc w:val="both"/>
        <w:rPr>
          <w:rFonts w:ascii="Garamond" w:hAnsi="Garamond"/>
          <w:sz w:val="24"/>
          <w:szCs w:val="24"/>
          <w:lang w:val="x-none" w:eastAsia="x-none"/>
        </w:rPr>
      </w:pPr>
    </w:p>
    <w:p w14:paraId="22A33032" w14:textId="77777777" w:rsidR="00A26958" w:rsidRPr="007C0680" w:rsidRDefault="00A26958" w:rsidP="00A26958">
      <w:pPr>
        <w:widowControl/>
        <w:numPr>
          <w:ilvl w:val="4"/>
          <w:numId w:val="62"/>
        </w:numPr>
        <w:tabs>
          <w:tab w:val="left" w:pos="567"/>
        </w:tabs>
        <w:autoSpaceDE/>
        <w:autoSpaceDN/>
        <w:ind w:left="0" w:firstLine="34"/>
        <w:jc w:val="both"/>
        <w:rPr>
          <w:rFonts w:ascii="Garamond" w:hAnsi="Garamond"/>
          <w:b/>
          <w:bCs/>
          <w:sz w:val="24"/>
          <w:szCs w:val="24"/>
          <w:lang w:val="pt-BR" w:eastAsia="pt-BR"/>
        </w:rPr>
      </w:pPr>
      <w:r w:rsidRPr="007C0680">
        <w:rPr>
          <w:rFonts w:ascii="Garamond" w:hAnsi="Garamond"/>
          <w:b/>
          <w:bCs/>
          <w:sz w:val="24"/>
          <w:szCs w:val="24"/>
          <w:lang w:val="pt-BR" w:eastAsia="pt-BR"/>
        </w:rPr>
        <w:t>Custo total de propriedade das soluções:</w:t>
      </w:r>
    </w:p>
    <w:p w14:paraId="697CB9FD" w14:textId="77777777" w:rsidR="00A26958" w:rsidRPr="007C0680" w:rsidRDefault="00A26958" w:rsidP="00A26958">
      <w:pPr>
        <w:widowControl/>
        <w:tabs>
          <w:tab w:val="left" w:pos="0"/>
        </w:tabs>
        <w:autoSpaceDE/>
        <w:autoSpaceDN/>
        <w:jc w:val="both"/>
        <w:rPr>
          <w:rFonts w:ascii="Garamond" w:hAnsi="Garamond"/>
          <w:sz w:val="24"/>
          <w:szCs w:val="24"/>
          <w:lang w:val="pt-BR" w:eastAsia="pt-BR"/>
        </w:rPr>
      </w:pPr>
    </w:p>
    <w:tbl>
      <w:tblPr>
        <w:tblStyle w:val="Tabelacomgrade3"/>
        <w:tblW w:w="9067" w:type="dxa"/>
        <w:tblLook w:val="04A0" w:firstRow="1" w:lastRow="0" w:firstColumn="1" w:lastColumn="0" w:noHBand="0" w:noVBand="1"/>
      </w:tblPr>
      <w:tblGrid>
        <w:gridCol w:w="1131"/>
        <w:gridCol w:w="5952"/>
        <w:gridCol w:w="1984"/>
      </w:tblGrid>
      <w:tr w:rsidR="00A26958" w:rsidRPr="007C0680" w14:paraId="5DF255DA" w14:textId="77777777" w:rsidTr="00A279C8">
        <w:trPr>
          <w:trHeight w:val="441"/>
        </w:trPr>
        <w:tc>
          <w:tcPr>
            <w:tcW w:w="1131" w:type="dxa"/>
            <w:vMerge w:val="restart"/>
            <w:shd w:val="clear" w:color="auto" w:fill="D5DCE4"/>
            <w:vAlign w:val="center"/>
          </w:tcPr>
          <w:p w14:paraId="70F81837" w14:textId="77777777" w:rsidR="00A26958" w:rsidRPr="007C0680" w:rsidRDefault="00A26958" w:rsidP="00A279C8">
            <w:pPr>
              <w:tabs>
                <w:tab w:val="left" w:pos="0"/>
              </w:tabs>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Solução</w:t>
            </w:r>
          </w:p>
        </w:tc>
        <w:tc>
          <w:tcPr>
            <w:tcW w:w="7936" w:type="dxa"/>
            <w:gridSpan w:val="2"/>
            <w:shd w:val="clear" w:color="auto" w:fill="D5DCE4"/>
            <w:vAlign w:val="center"/>
          </w:tcPr>
          <w:p w14:paraId="78C5F91A" w14:textId="77777777" w:rsidR="00A26958" w:rsidRPr="007C0680" w:rsidRDefault="00A26958" w:rsidP="00A279C8">
            <w:pPr>
              <w:tabs>
                <w:tab w:val="left" w:pos="0"/>
              </w:tabs>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Custo Total Projetado – Período 12 meses</w:t>
            </w:r>
          </w:p>
        </w:tc>
      </w:tr>
      <w:tr w:rsidR="00A26958" w:rsidRPr="007C0680" w14:paraId="687F92CE" w14:textId="77777777" w:rsidTr="00A279C8">
        <w:trPr>
          <w:trHeight w:val="533"/>
        </w:trPr>
        <w:tc>
          <w:tcPr>
            <w:tcW w:w="1131" w:type="dxa"/>
            <w:vMerge/>
            <w:shd w:val="clear" w:color="auto" w:fill="D5DCE4"/>
            <w:vAlign w:val="center"/>
          </w:tcPr>
          <w:p w14:paraId="34D46C54" w14:textId="77777777" w:rsidR="00A26958" w:rsidRPr="007C0680" w:rsidRDefault="00A26958" w:rsidP="00A279C8">
            <w:pPr>
              <w:tabs>
                <w:tab w:val="left" w:pos="0"/>
              </w:tabs>
              <w:contextualSpacing/>
              <w:jc w:val="center"/>
              <w:rPr>
                <w:rFonts w:ascii="Garamond" w:hAnsi="Garamond"/>
                <w:b/>
                <w:bCs/>
                <w:sz w:val="24"/>
                <w:szCs w:val="24"/>
                <w:lang w:val="x-none" w:eastAsia="x-none"/>
              </w:rPr>
            </w:pPr>
          </w:p>
        </w:tc>
        <w:tc>
          <w:tcPr>
            <w:tcW w:w="5952" w:type="dxa"/>
            <w:shd w:val="clear" w:color="auto" w:fill="D5DCE4"/>
            <w:vAlign w:val="center"/>
          </w:tcPr>
          <w:p w14:paraId="544CAE14" w14:textId="77777777" w:rsidR="00A26958" w:rsidRPr="007C0680" w:rsidRDefault="00A26958" w:rsidP="00A279C8">
            <w:pPr>
              <w:tabs>
                <w:tab w:val="left" w:pos="0"/>
              </w:tabs>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Descrição Sucinta</w:t>
            </w:r>
          </w:p>
        </w:tc>
        <w:tc>
          <w:tcPr>
            <w:tcW w:w="1984" w:type="dxa"/>
            <w:shd w:val="clear" w:color="auto" w:fill="D5DCE4"/>
            <w:vAlign w:val="center"/>
          </w:tcPr>
          <w:p w14:paraId="1CBF0DC2" w14:textId="77777777" w:rsidR="00A26958" w:rsidRPr="007C0680" w:rsidRDefault="00A26958" w:rsidP="00A279C8">
            <w:pPr>
              <w:tabs>
                <w:tab w:val="left" w:pos="0"/>
              </w:tabs>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Preço Global Projetado</w:t>
            </w:r>
          </w:p>
        </w:tc>
      </w:tr>
      <w:tr w:rsidR="00A26958" w:rsidRPr="007C0680" w14:paraId="517E1C30" w14:textId="77777777" w:rsidTr="00A279C8">
        <w:trPr>
          <w:trHeight w:val="367"/>
        </w:trPr>
        <w:tc>
          <w:tcPr>
            <w:tcW w:w="1131" w:type="dxa"/>
            <w:vAlign w:val="center"/>
          </w:tcPr>
          <w:p w14:paraId="012FE60C" w14:textId="77777777" w:rsidR="00A26958" w:rsidRPr="007C0680" w:rsidRDefault="00A26958" w:rsidP="00A279C8">
            <w:pPr>
              <w:tabs>
                <w:tab w:val="left" w:pos="0"/>
              </w:tabs>
              <w:contextualSpacing/>
              <w:jc w:val="center"/>
              <w:rPr>
                <w:rFonts w:ascii="Garamond" w:hAnsi="Garamond"/>
                <w:sz w:val="24"/>
                <w:szCs w:val="24"/>
                <w:lang w:val="pt-BR" w:eastAsia="x-none"/>
              </w:rPr>
            </w:pPr>
            <w:r w:rsidRPr="007C0680">
              <w:rPr>
                <w:rFonts w:ascii="Garamond" w:hAnsi="Garamond"/>
                <w:sz w:val="24"/>
                <w:szCs w:val="24"/>
                <w:lang w:val="pt-BR" w:eastAsia="x-none"/>
              </w:rPr>
              <w:t>Solução A</w:t>
            </w:r>
          </w:p>
        </w:tc>
        <w:tc>
          <w:tcPr>
            <w:tcW w:w="5952" w:type="dxa"/>
            <w:vAlign w:val="center"/>
          </w:tcPr>
          <w:p w14:paraId="2598FB7B" w14:textId="77777777" w:rsidR="00A26958" w:rsidRPr="007C0680" w:rsidRDefault="00A26958" w:rsidP="00A279C8">
            <w:pPr>
              <w:tabs>
                <w:tab w:val="left" w:pos="0"/>
              </w:tabs>
              <w:contextualSpacing/>
              <w:rPr>
                <w:rFonts w:ascii="Garamond" w:hAnsi="Garamond"/>
                <w:sz w:val="24"/>
                <w:szCs w:val="24"/>
                <w:lang w:val="x-none" w:eastAsia="x-none"/>
              </w:rPr>
            </w:pPr>
            <w:r w:rsidRPr="007C0680">
              <w:rPr>
                <w:rFonts w:ascii="Garamond" w:hAnsi="Garamond"/>
                <w:sz w:val="24"/>
                <w:szCs w:val="24"/>
                <w:lang w:val="x-none" w:eastAsia="x-none"/>
              </w:rPr>
              <w:t>Realizar o Reparo e a Manutenção dos Equipamentos Instalados</w:t>
            </w:r>
          </w:p>
        </w:tc>
        <w:tc>
          <w:tcPr>
            <w:tcW w:w="1984" w:type="dxa"/>
            <w:vAlign w:val="center"/>
          </w:tcPr>
          <w:p w14:paraId="78F45C19" w14:textId="77777777" w:rsidR="00A26958" w:rsidRPr="007C0680" w:rsidRDefault="00A26958" w:rsidP="00A279C8">
            <w:pPr>
              <w:tabs>
                <w:tab w:val="left" w:pos="0"/>
              </w:tabs>
              <w:contextualSpacing/>
              <w:jc w:val="center"/>
              <w:rPr>
                <w:rFonts w:ascii="Garamond" w:hAnsi="Garamond"/>
                <w:sz w:val="24"/>
                <w:szCs w:val="24"/>
                <w:lang w:val="x-none" w:eastAsia="x-none"/>
              </w:rPr>
            </w:pPr>
            <w:r w:rsidRPr="007C0680">
              <w:rPr>
                <w:rFonts w:ascii="Garamond" w:hAnsi="Garamond"/>
                <w:sz w:val="24"/>
                <w:szCs w:val="24"/>
                <w:lang w:val="x-none" w:eastAsia="x-none"/>
              </w:rPr>
              <w:t>-</w:t>
            </w:r>
          </w:p>
        </w:tc>
      </w:tr>
      <w:tr w:rsidR="00A26958" w:rsidRPr="007C0680" w14:paraId="5B726749" w14:textId="77777777" w:rsidTr="00A279C8">
        <w:tc>
          <w:tcPr>
            <w:tcW w:w="1131" w:type="dxa"/>
            <w:vAlign w:val="center"/>
          </w:tcPr>
          <w:p w14:paraId="6E0C2B49" w14:textId="77777777" w:rsidR="00A26958" w:rsidRPr="007C0680" w:rsidRDefault="00A26958" w:rsidP="00A279C8">
            <w:pPr>
              <w:tabs>
                <w:tab w:val="left" w:pos="0"/>
              </w:tabs>
              <w:contextualSpacing/>
              <w:jc w:val="center"/>
              <w:rPr>
                <w:rFonts w:ascii="Garamond" w:hAnsi="Garamond"/>
                <w:sz w:val="24"/>
                <w:szCs w:val="24"/>
                <w:lang w:val="pt-BR" w:eastAsia="x-none"/>
              </w:rPr>
            </w:pPr>
            <w:r w:rsidRPr="007C0680">
              <w:rPr>
                <w:rFonts w:ascii="Garamond" w:hAnsi="Garamond"/>
                <w:sz w:val="24"/>
                <w:szCs w:val="24"/>
                <w:lang w:val="pt-BR" w:eastAsia="x-none"/>
              </w:rPr>
              <w:t>Solução B</w:t>
            </w:r>
          </w:p>
        </w:tc>
        <w:tc>
          <w:tcPr>
            <w:tcW w:w="5952" w:type="dxa"/>
            <w:vAlign w:val="center"/>
          </w:tcPr>
          <w:p w14:paraId="63E58528" w14:textId="77777777" w:rsidR="00A26958" w:rsidRPr="007C0680" w:rsidRDefault="00A26958" w:rsidP="00A279C8">
            <w:pPr>
              <w:tabs>
                <w:tab w:val="left" w:pos="0"/>
              </w:tabs>
              <w:contextualSpacing/>
              <w:rPr>
                <w:rFonts w:ascii="Garamond" w:hAnsi="Garamond"/>
                <w:sz w:val="24"/>
                <w:szCs w:val="24"/>
                <w:lang w:val="x-none" w:eastAsia="x-none"/>
              </w:rPr>
            </w:pPr>
            <w:r w:rsidRPr="007C0680">
              <w:rPr>
                <w:rFonts w:ascii="Garamond" w:hAnsi="Garamond"/>
                <w:sz w:val="24"/>
                <w:szCs w:val="24"/>
                <w:lang w:val="x-none" w:eastAsia="x-none"/>
              </w:rPr>
              <w:t xml:space="preserve">Aquisição de Solução de Áudio e Vídeo para </w:t>
            </w:r>
            <w:proofErr w:type="spellStart"/>
            <w:r w:rsidRPr="007C0680">
              <w:rPr>
                <w:rFonts w:ascii="Garamond" w:hAnsi="Garamond"/>
                <w:sz w:val="24"/>
                <w:szCs w:val="24"/>
                <w:lang w:val="x-none" w:eastAsia="x-none"/>
              </w:rPr>
              <w:t>Videowall</w:t>
            </w:r>
            <w:proofErr w:type="spellEnd"/>
            <w:r w:rsidRPr="007C0680">
              <w:rPr>
                <w:rFonts w:ascii="Garamond" w:hAnsi="Garamond"/>
                <w:sz w:val="24"/>
                <w:szCs w:val="24"/>
                <w:lang w:val="x-none" w:eastAsia="x-none"/>
              </w:rPr>
              <w:t xml:space="preserve"> e serviço de adequação de marcenaria</w:t>
            </w:r>
          </w:p>
        </w:tc>
        <w:tc>
          <w:tcPr>
            <w:tcW w:w="1984" w:type="dxa"/>
            <w:vAlign w:val="center"/>
          </w:tcPr>
          <w:p w14:paraId="77323043" w14:textId="77777777" w:rsidR="00A26958" w:rsidRPr="007C0680" w:rsidRDefault="00A26958" w:rsidP="00A279C8">
            <w:pPr>
              <w:tabs>
                <w:tab w:val="left" w:pos="0"/>
              </w:tabs>
              <w:contextualSpacing/>
              <w:jc w:val="center"/>
              <w:rPr>
                <w:rFonts w:ascii="Garamond" w:hAnsi="Garamond"/>
                <w:sz w:val="24"/>
                <w:szCs w:val="24"/>
                <w:lang w:val="x-none" w:eastAsia="x-none"/>
              </w:rPr>
            </w:pPr>
            <w:r w:rsidRPr="007C0680">
              <w:rPr>
                <w:rFonts w:ascii="Garamond" w:hAnsi="Garamond"/>
                <w:sz w:val="24"/>
                <w:szCs w:val="24"/>
                <w:lang w:val="x-none" w:eastAsia="x-none"/>
              </w:rPr>
              <w:t>R$128.253,31</w:t>
            </w:r>
          </w:p>
        </w:tc>
      </w:tr>
      <w:tr w:rsidR="00A26958" w:rsidRPr="007C0680" w14:paraId="5618B1C0" w14:textId="77777777" w:rsidTr="00A279C8">
        <w:trPr>
          <w:trHeight w:val="364"/>
        </w:trPr>
        <w:tc>
          <w:tcPr>
            <w:tcW w:w="1131" w:type="dxa"/>
            <w:vAlign w:val="center"/>
          </w:tcPr>
          <w:p w14:paraId="4EF1398E" w14:textId="77777777" w:rsidR="00A26958" w:rsidRPr="007C0680" w:rsidRDefault="00A26958" w:rsidP="00A279C8">
            <w:pPr>
              <w:tabs>
                <w:tab w:val="left" w:pos="0"/>
              </w:tabs>
              <w:contextualSpacing/>
              <w:jc w:val="center"/>
              <w:rPr>
                <w:rFonts w:ascii="Garamond" w:hAnsi="Garamond"/>
                <w:sz w:val="24"/>
                <w:szCs w:val="24"/>
                <w:lang w:val="pt-BR" w:eastAsia="x-none"/>
              </w:rPr>
            </w:pPr>
            <w:r w:rsidRPr="007C0680">
              <w:rPr>
                <w:rFonts w:ascii="Garamond" w:hAnsi="Garamond"/>
                <w:sz w:val="24"/>
                <w:szCs w:val="24"/>
                <w:lang w:val="pt-BR" w:eastAsia="x-none"/>
              </w:rPr>
              <w:t>Solução C</w:t>
            </w:r>
          </w:p>
        </w:tc>
        <w:tc>
          <w:tcPr>
            <w:tcW w:w="5952" w:type="dxa"/>
            <w:vAlign w:val="center"/>
          </w:tcPr>
          <w:p w14:paraId="1739D4DB" w14:textId="77777777" w:rsidR="00A26958" w:rsidRPr="007C0680" w:rsidRDefault="00A26958" w:rsidP="00A279C8">
            <w:pPr>
              <w:tabs>
                <w:tab w:val="left" w:pos="0"/>
              </w:tabs>
              <w:contextualSpacing/>
              <w:rPr>
                <w:rFonts w:ascii="Garamond" w:hAnsi="Garamond"/>
                <w:sz w:val="24"/>
                <w:szCs w:val="24"/>
                <w:lang w:val="x-none" w:eastAsia="x-none"/>
              </w:rPr>
            </w:pPr>
            <w:r w:rsidRPr="007C0680">
              <w:rPr>
                <w:rFonts w:ascii="Garamond" w:hAnsi="Garamond"/>
                <w:sz w:val="24"/>
                <w:szCs w:val="24"/>
                <w:lang w:val="x-none" w:eastAsia="x-none"/>
              </w:rPr>
              <w:t>Locação de Equipamentos de Áudio e Vídeo e Sistema Integrado de Videoconferência</w:t>
            </w:r>
          </w:p>
        </w:tc>
        <w:tc>
          <w:tcPr>
            <w:tcW w:w="1984" w:type="dxa"/>
            <w:vAlign w:val="center"/>
          </w:tcPr>
          <w:p w14:paraId="20A787FD" w14:textId="77777777" w:rsidR="00A26958" w:rsidRPr="007C0680" w:rsidRDefault="00A26958" w:rsidP="00A279C8">
            <w:pPr>
              <w:tabs>
                <w:tab w:val="left" w:pos="0"/>
              </w:tabs>
              <w:contextualSpacing/>
              <w:jc w:val="center"/>
              <w:rPr>
                <w:rFonts w:ascii="Garamond" w:hAnsi="Garamond"/>
                <w:sz w:val="24"/>
                <w:szCs w:val="24"/>
                <w:lang w:val="x-none" w:eastAsia="x-none"/>
              </w:rPr>
            </w:pPr>
            <w:r w:rsidRPr="007C0680">
              <w:rPr>
                <w:rFonts w:ascii="Garamond" w:hAnsi="Garamond"/>
                <w:sz w:val="24"/>
                <w:szCs w:val="24"/>
                <w:lang w:val="x-none" w:eastAsia="x-none"/>
              </w:rPr>
              <w:t>R$ 253.176,77</w:t>
            </w:r>
          </w:p>
        </w:tc>
      </w:tr>
    </w:tbl>
    <w:p w14:paraId="0C67FF79" w14:textId="77777777" w:rsidR="00A26958" w:rsidRPr="007C0680" w:rsidRDefault="00A26958" w:rsidP="00A26958">
      <w:pPr>
        <w:widowControl/>
        <w:tabs>
          <w:tab w:val="left" w:pos="567"/>
        </w:tabs>
        <w:autoSpaceDE/>
        <w:autoSpaceDN/>
        <w:jc w:val="both"/>
        <w:rPr>
          <w:rFonts w:ascii="Garamond" w:hAnsi="Garamond"/>
          <w:sz w:val="24"/>
          <w:szCs w:val="24"/>
          <w:lang w:val="pt-BR" w:eastAsia="pt-BR"/>
        </w:rPr>
      </w:pPr>
    </w:p>
    <w:p w14:paraId="0CC08DF1" w14:textId="77777777" w:rsidR="00A26958" w:rsidRPr="007C0680" w:rsidRDefault="00A26958" w:rsidP="00A26958">
      <w:pPr>
        <w:widowControl/>
        <w:numPr>
          <w:ilvl w:val="2"/>
          <w:numId w:val="62"/>
        </w:numPr>
        <w:tabs>
          <w:tab w:val="left" w:pos="567"/>
        </w:tabs>
        <w:autoSpaceDE/>
        <w:autoSpaceDN/>
        <w:ind w:left="0" w:firstLine="0"/>
        <w:jc w:val="both"/>
        <w:rPr>
          <w:rFonts w:ascii="Garamond" w:hAnsi="Garamond"/>
          <w:b/>
          <w:bCs/>
          <w:color w:val="000000"/>
          <w:sz w:val="24"/>
          <w:szCs w:val="24"/>
          <w:lang w:val="pt-BR" w:eastAsia="pt-BR"/>
        </w:rPr>
      </w:pPr>
      <w:r w:rsidRPr="007C0680">
        <w:rPr>
          <w:rFonts w:ascii="Garamond" w:hAnsi="Garamond"/>
          <w:b/>
          <w:bCs/>
          <w:color w:val="000000"/>
          <w:sz w:val="24"/>
          <w:szCs w:val="24"/>
          <w:lang w:val="pt-BR" w:eastAsia="pt-BR"/>
        </w:rPr>
        <w:t xml:space="preserve"> Escolha do objeto da contratação</w:t>
      </w:r>
    </w:p>
    <w:p w14:paraId="521206E1" w14:textId="77777777" w:rsidR="00A26958" w:rsidRPr="007C0680" w:rsidRDefault="00A26958" w:rsidP="00A26958">
      <w:pPr>
        <w:widowControl/>
        <w:tabs>
          <w:tab w:val="left" w:pos="567"/>
        </w:tabs>
        <w:autoSpaceDE/>
        <w:autoSpaceDN/>
        <w:jc w:val="both"/>
        <w:rPr>
          <w:rFonts w:ascii="Garamond" w:hAnsi="Garamond"/>
          <w:b/>
          <w:bCs/>
          <w:color w:val="000000"/>
          <w:sz w:val="24"/>
          <w:szCs w:val="24"/>
          <w:lang w:val="pt-BR" w:eastAsia="pt-BR"/>
        </w:rPr>
      </w:pPr>
    </w:p>
    <w:p w14:paraId="189EC5A6" w14:textId="77777777" w:rsidR="00A26958" w:rsidRPr="007C0680" w:rsidRDefault="00A26958" w:rsidP="00A26958">
      <w:pPr>
        <w:widowControl/>
        <w:numPr>
          <w:ilvl w:val="3"/>
          <w:numId w:val="62"/>
        </w:numPr>
        <w:tabs>
          <w:tab w:val="left" w:pos="567"/>
          <w:tab w:val="left" w:pos="993"/>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lastRenderedPageBreak/>
        <w:t xml:space="preserve">De acordo com informações apresentadas neste estudo podemos afirmar que dentre os parâmetros analisados, </w:t>
      </w:r>
      <w:r w:rsidRPr="007C0680">
        <w:rPr>
          <w:rFonts w:ascii="Garamond" w:hAnsi="Garamond"/>
          <w:bCs/>
          <w:sz w:val="24"/>
          <w:szCs w:val="24"/>
          <w:lang w:val="pt-BR" w:eastAsia="pt-BR"/>
        </w:rPr>
        <w:t xml:space="preserve">o modelo B - Aquisição de Solução de Áudio e Vídeo para </w:t>
      </w:r>
      <w:proofErr w:type="spellStart"/>
      <w:r w:rsidRPr="007C0680">
        <w:rPr>
          <w:rFonts w:ascii="Garamond" w:hAnsi="Garamond"/>
          <w:bCs/>
          <w:sz w:val="24"/>
          <w:szCs w:val="24"/>
          <w:lang w:val="pt-BR" w:eastAsia="pt-BR"/>
        </w:rPr>
        <w:t>Videowall</w:t>
      </w:r>
      <w:proofErr w:type="spellEnd"/>
      <w:r w:rsidRPr="007C0680">
        <w:rPr>
          <w:rFonts w:ascii="Garamond" w:hAnsi="Garamond"/>
          <w:bCs/>
          <w:sz w:val="24"/>
          <w:szCs w:val="24"/>
          <w:lang w:val="pt-BR" w:eastAsia="pt-BR"/>
        </w:rPr>
        <w:t xml:space="preserve"> e serviço de adequação de marcenaria e o custo total projetado para a contratação</w:t>
      </w:r>
      <w:r w:rsidRPr="007C0680">
        <w:rPr>
          <w:rFonts w:ascii="Garamond" w:hAnsi="Garamond"/>
          <w:sz w:val="24"/>
          <w:szCs w:val="24"/>
          <w:lang w:val="pt-BR" w:eastAsia="pt-BR"/>
        </w:rPr>
        <w:t>, convergem com as diretrizes de gerenciamento adotadas pela Administração do Município de Niterói, para atendimento dos bens elencados no presente estudo.</w:t>
      </w:r>
    </w:p>
    <w:p w14:paraId="1E1137F7" w14:textId="77777777" w:rsidR="00A26958" w:rsidRPr="007C0680" w:rsidRDefault="00A26958" w:rsidP="00A26958">
      <w:pPr>
        <w:widowControl/>
        <w:numPr>
          <w:ilvl w:val="3"/>
          <w:numId w:val="62"/>
        </w:numPr>
        <w:tabs>
          <w:tab w:val="left" w:pos="567"/>
          <w:tab w:val="left" w:pos="993"/>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Ressalta-se por fim os seguintes fatores importantes que foram considerados na escolha:</w:t>
      </w:r>
    </w:p>
    <w:p w14:paraId="159CBD39" w14:textId="77777777" w:rsidR="00A26958" w:rsidRPr="007C0680" w:rsidRDefault="00A26958" w:rsidP="00A26958">
      <w:pPr>
        <w:widowControl/>
        <w:numPr>
          <w:ilvl w:val="4"/>
          <w:numId w:val="62"/>
        </w:numPr>
        <w:tabs>
          <w:tab w:val="left" w:pos="567"/>
        </w:tabs>
        <w:autoSpaceDE/>
        <w:autoSpaceDN/>
        <w:spacing w:after="240"/>
        <w:ind w:left="0" w:firstLine="34"/>
        <w:jc w:val="both"/>
        <w:rPr>
          <w:rFonts w:ascii="Garamond" w:hAnsi="Garamond"/>
          <w:sz w:val="24"/>
          <w:szCs w:val="24"/>
          <w:lang w:val="pt-BR" w:eastAsia="pt-BR"/>
        </w:rPr>
      </w:pPr>
      <w:r w:rsidRPr="007C0680">
        <w:rPr>
          <w:rFonts w:ascii="Garamond" w:hAnsi="Garamond"/>
          <w:sz w:val="24"/>
          <w:szCs w:val="24"/>
          <w:lang w:val="pt-BR" w:eastAsia="pt-BR"/>
        </w:rPr>
        <w:t>A solução A mostra-se inviável visto que a Prefeitura Municipal de Niterói não dispõe de serviço técnico especializado ou equipamentos necessários a este tipo de serviço. Além disto, os equipamentos encontram-se defasados e a manutenção recorrente via orçamento direto seria onerosa à administração, além de eventualmente causar a indisponibilidade na realização das atividades-fim, dado aos fatos apresentados não é possível mensurar o valor projetado da solução A;</w:t>
      </w:r>
    </w:p>
    <w:p w14:paraId="3913F9EA" w14:textId="77777777" w:rsidR="00A26958" w:rsidRPr="007C0680" w:rsidRDefault="00A26958" w:rsidP="00A26958">
      <w:pPr>
        <w:widowControl/>
        <w:numPr>
          <w:ilvl w:val="4"/>
          <w:numId w:val="62"/>
        </w:numPr>
        <w:tabs>
          <w:tab w:val="left" w:pos="567"/>
        </w:tabs>
        <w:autoSpaceDE/>
        <w:autoSpaceDN/>
        <w:spacing w:after="240"/>
        <w:ind w:left="0" w:firstLine="34"/>
        <w:jc w:val="both"/>
        <w:rPr>
          <w:rFonts w:ascii="Garamond" w:hAnsi="Garamond"/>
          <w:sz w:val="24"/>
          <w:szCs w:val="24"/>
          <w:lang w:val="pt-BR" w:eastAsia="pt-BR"/>
        </w:rPr>
      </w:pPr>
      <w:r w:rsidRPr="007C0680">
        <w:rPr>
          <w:rFonts w:ascii="Garamond" w:hAnsi="Garamond"/>
          <w:sz w:val="24"/>
          <w:szCs w:val="24"/>
          <w:lang w:val="pt-BR" w:eastAsia="pt-BR"/>
        </w:rPr>
        <w:t>Diante da necessidade pagamentos mensais contínuos relacionados a locação dos equipamentos, a solução C causaria maior ônus à administração pública a longo prazo. Além disso, ao tratar-se de contrato de locação, a solução C estagna as especificações dos equipamentos, não sendo possível, sem alterações contratuais, a atualização dos equipamentos locados, mesmo diante a demanda, ademais, neste cenário, ao término do contrato de locação, os equipamentos seriam devolvidos à Contratada;</w:t>
      </w:r>
    </w:p>
    <w:p w14:paraId="4E67676A" w14:textId="77777777" w:rsidR="00A26958" w:rsidRPr="007C0680" w:rsidRDefault="00A26958" w:rsidP="00A26958">
      <w:pPr>
        <w:widowControl/>
        <w:numPr>
          <w:ilvl w:val="4"/>
          <w:numId w:val="62"/>
        </w:numPr>
        <w:tabs>
          <w:tab w:val="left" w:pos="567"/>
        </w:tabs>
        <w:autoSpaceDE/>
        <w:autoSpaceDN/>
        <w:spacing w:after="240"/>
        <w:ind w:left="0" w:firstLine="34"/>
        <w:jc w:val="both"/>
        <w:rPr>
          <w:rFonts w:ascii="Garamond" w:hAnsi="Garamond"/>
          <w:sz w:val="24"/>
          <w:szCs w:val="24"/>
          <w:lang w:val="pt-BR" w:eastAsia="pt-BR"/>
        </w:rPr>
      </w:pPr>
      <w:r w:rsidRPr="007C0680">
        <w:rPr>
          <w:rFonts w:ascii="Garamond" w:hAnsi="Garamond"/>
          <w:sz w:val="24"/>
          <w:szCs w:val="24"/>
          <w:lang w:val="pt-BR" w:eastAsia="pt-BR"/>
        </w:rPr>
        <w:t xml:space="preserve"> A Solução B demonstra alinhamento aos objetivos, capacidades e diretrizes da Administração Municipal, como também demonstra-se ser a aquisição a solução de maior utilização pelos órgãos públicos para contratações relacionadas ao objeto em questão;</w:t>
      </w:r>
    </w:p>
    <w:p w14:paraId="6FF72C70" w14:textId="77777777" w:rsidR="00A26958" w:rsidRPr="007C0680" w:rsidRDefault="00A26958" w:rsidP="00A26958">
      <w:pPr>
        <w:widowControl/>
        <w:autoSpaceDE/>
        <w:autoSpaceDN/>
        <w:jc w:val="both"/>
        <w:rPr>
          <w:rFonts w:ascii="Garamond" w:eastAsia="Calibri" w:hAnsi="Garamond"/>
          <w:sz w:val="24"/>
          <w:szCs w:val="24"/>
          <w:lang w:val="pt-BR"/>
        </w:rPr>
      </w:pPr>
    </w:p>
    <w:p w14:paraId="7870CA35"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bookmarkStart w:id="77" w:name="_Ref46741404"/>
      <w:r w:rsidRPr="007C0680">
        <w:rPr>
          <w:rFonts w:ascii="Garamond" w:hAnsi="Garamond"/>
          <w:b/>
          <w:caps/>
          <w:sz w:val="24"/>
          <w:szCs w:val="24"/>
          <w:lang w:val="pt-BR" w:eastAsia="pt-BR"/>
        </w:rPr>
        <w:t>Descrição da solução como um todo</w:t>
      </w:r>
      <w:bookmarkEnd w:id="77"/>
      <w:r w:rsidRPr="007C0680">
        <w:rPr>
          <w:rFonts w:ascii="Garamond" w:hAnsi="Garamond"/>
          <w:b/>
          <w:caps/>
          <w:sz w:val="24"/>
          <w:szCs w:val="24"/>
          <w:lang w:val="pt-BR" w:eastAsia="pt-BR"/>
        </w:rPr>
        <w:t xml:space="preserve"> </w:t>
      </w:r>
    </w:p>
    <w:p w14:paraId="1A0A4778" w14:textId="77777777" w:rsidR="00A26958" w:rsidRPr="007C0680" w:rsidRDefault="00A26958" w:rsidP="00A26958">
      <w:pPr>
        <w:widowControl/>
        <w:autoSpaceDE/>
        <w:autoSpaceDN/>
        <w:ind w:left="284"/>
        <w:jc w:val="both"/>
        <w:rPr>
          <w:rFonts w:ascii="Garamond" w:hAnsi="Garamond"/>
          <w:sz w:val="24"/>
          <w:szCs w:val="24"/>
          <w:lang w:val="pt-BR" w:eastAsia="pt-BR"/>
        </w:rPr>
      </w:pPr>
    </w:p>
    <w:p w14:paraId="176495F2"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Os equipamentos e serviços pretendidos para substituição do atual sistema de </w:t>
      </w:r>
      <w:proofErr w:type="spellStart"/>
      <w:r w:rsidRPr="007C0680">
        <w:rPr>
          <w:rFonts w:ascii="Garamond" w:hAnsi="Garamond"/>
          <w:sz w:val="24"/>
          <w:szCs w:val="24"/>
          <w:lang w:val="pt-BR" w:eastAsia="pt-BR"/>
        </w:rPr>
        <w:t>videowall</w:t>
      </w:r>
      <w:proofErr w:type="spellEnd"/>
      <w:r w:rsidRPr="007C0680">
        <w:rPr>
          <w:rFonts w:ascii="Garamond" w:hAnsi="Garamond"/>
          <w:sz w:val="24"/>
          <w:szCs w:val="24"/>
          <w:lang w:val="pt-BR" w:eastAsia="pt-BR"/>
        </w:rPr>
        <w:t xml:space="preserve"> do Gabinete do Prefeito, incluem atividades típicas, tais como:</w:t>
      </w:r>
      <w:r w:rsidRPr="007C0680">
        <w:rPr>
          <w:rFonts w:ascii="Garamond" w:hAnsi="Garamond"/>
          <w:i/>
          <w:iCs/>
          <w:sz w:val="24"/>
          <w:szCs w:val="24"/>
          <w:lang w:val="pt-BR" w:eastAsia="pt-BR"/>
        </w:rPr>
        <w:t xml:space="preserve"> </w:t>
      </w:r>
      <w:r w:rsidRPr="007C0680">
        <w:rPr>
          <w:rFonts w:ascii="Garamond" w:hAnsi="Garamond"/>
          <w:sz w:val="24"/>
          <w:szCs w:val="24"/>
          <w:lang w:val="pt-BR" w:eastAsia="pt-BR"/>
        </w:rPr>
        <w:t xml:space="preserve">desinstalação do sistema de </w:t>
      </w:r>
      <w:proofErr w:type="spellStart"/>
      <w:r w:rsidRPr="007C0680">
        <w:rPr>
          <w:rFonts w:ascii="Garamond" w:hAnsi="Garamond"/>
          <w:sz w:val="24"/>
          <w:szCs w:val="24"/>
          <w:lang w:val="pt-BR" w:eastAsia="pt-BR"/>
        </w:rPr>
        <w:t>videowall</w:t>
      </w:r>
      <w:proofErr w:type="spellEnd"/>
      <w:r w:rsidRPr="007C0680">
        <w:rPr>
          <w:rFonts w:ascii="Garamond" w:hAnsi="Garamond"/>
          <w:sz w:val="24"/>
          <w:szCs w:val="24"/>
          <w:lang w:val="pt-BR" w:eastAsia="pt-BR"/>
        </w:rPr>
        <w:t xml:space="preserve"> pregresso, instalação de equipamentos novos, adequação do ambiente operacional, dentre outras.</w:t>
      </w:r>
    </w:p>
    <w:p w14:paraId="08D9261B" w14:textId="77777777" w:rsidR="00A26958" w:rsidRPr="007C0680" w:rsidRDefault="00A26958" w:rsidP="00A26958">
      <w:pPr>
        <w:widowControl/>
        <w:numPr>
          <w:ilvl w:val="2"/>
          <w:numId w:val="62"/>
        </w:numPr>
        <w:tabs>
          <w:tab w:val="left" w:pos="567"/>
        </w:tabs>
        <w:autoSpaceDE/>
        <w:autoSpaceDN/>
        <w:spacing w:after="240"/>
        <w:ind w:left="0" w:firstLine="0"/>
        <w:jc w:val="both"/>
        <w:rPr>
          <w:rFonts w:ascii="Garamond" w:hAnsi="Garamond"/>
          <w:b/>
          <w:bCs/>
          <w:sz w:val="24"/>
          <w:szCs w:val="24"/>
          <w:lang w:val="pt-BR" w:eastAsia="pt-BR"/>
        </w:rPr>
      </w:pPr>
      <w:r w:rsidRPr="007C0680">
        <w:rPr>
          <w:rFonts w:ascii="Garamond" w:hAnsi="Garamond"/>
          <w:b/>
          <w:bCs/>
          <w:sz w:val="24"/>
          <w:szCs w:val="24"/>
          <w:lang w:val="pt-BR" w:eastAsia="pt-BR"/>
        </w:rPr>
        <w:t xml:space="preserve"> Quadro resumo de detalhamento do objeto: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507"/>
        <w:gridCol w:w="2067"/>
        <w:gridCol w:w="1863"/>
      </w:tblGrid>
      <w:tr w:rsidR="00A26958" w:rsidRPr="007C0680" w14:paraId="3552CD76" w14:textId="77777777" w:rsidTr="00A279C8">
        <w:trPr>
          <w:trHeight w:val="540"/>
          <w:jc w:val="center"/>
        </w:trPr>
        <w:tc>
          <w:tcPr>
            <w:tcW w:w="1284" w:type="dxa"/>
            <w:shd w:val="clear" w:color="auto" w:fill="D5DCE4"/>
            <w:vAlign w:val="center"/>
          </w:tcPr>
          <w:p w14:paraId="0D978E56" w14:textId="77777777" w:rsidR="00A26958" w:rsidRPr="007C0680" w:rsidRDefault="00A26958" w:rsidP="00A279C8">
            <w:pPr>
              <w:widowControl/>
              <w:tabs>
                <w:tab w:val="left" w:pos="567"/>
              </w:tabs>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Item</w:t>
            </w:r>
          </w:p>
        </w:tc>
        <w:tc>
          <w:tcPr>
            <w:tcW w:w="3507" w:type="dxa"/>
            <w:shd w:val="clear" w:color="auto" w:fill="D5DCE4"/>
            <w:vAlign w:val="center"/>
          </w:tcPr>
          <w:p w14:paraId="0A3C3962" w14:textId="77777777" w:rsidR="00A26958" w:rsidRPr="007C0680" w:rsidRDefault="00A26958" w:rsidP="00A279C8">
            <w:pPr>
              <w:widowControl/>
              <w:tabs>
                <w:tab w:val="left" w:pos="567"/>
              </w:tabs>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Descrição Resumida</w:t>
            </w:r>
          </w:p>
        </w:tc>
        <w:tc>
          <w:tcPr>
            <w:tcW w:w="2067" w:type="dxa"/>
            <w:shd w:val="clear" w:color="auto" w:fill="D5DCE4"/>
            <w:vAlign w:val="center"/>
          </w:tcPr>
          <w:p w14:paraId="43722AA9" w14:textId="77777777" w:rsidR="00A26958" w:rsidRPr="007C0680" w:rsidRDefault="00A26958" w:rsidP="00A279C8">
            <w:pPr>
              <w:widowControl/>
              <w:tabs>
                <w:tab w:val="left" w:pos="567"/>
              </w:tabs>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Quantidade</w:t>
            </w:r>
          </w:p>
        </w:tc>
        <w:tc>
          <w:tcPr>
            <w:tcW w:w="1863" w:type="dxa"/>
            <w:shd w:val="clear" w:color="auto" w:fill="D5DCE4"/>
            <w:vAlign w:val="center"/>
          </w:tcPr>
          <w:p w14:paraId="0DDB68DE" w14:textId="77777777" w:rsidR="00A26958" w:rsidRPr="007C0680" w:rsidRDefault="00A26958" w:rsidP="00A279C8">
            <w:pPr>
              <w:widowControl/>
              <w:tabs>
                <w:tab w:val="left" w:pos="567"/>
              </w:tabs>
              <w:autoSpaceDE/>
              <w:autoSpaceDN/>
              <w:jc w:val="center"/>
              <w:rPr>
                <w:rFonts w:ascii="Garamond" w:hAnsi="Garamond"/>
                <w:b/>
                <w:bCs/>
                <w:sz w:val="24"/>
                <w:szCs w:val="24"/>
                <w:lang w:val="pt-BR" w:eastAsia="pt-BR"/>
              </w:rPr>
            </w:pPr>
            <w:r w:rsidRPr="007C0680">
              <w:rPr>
                <w:rFonts w:ascii="Garamond" w:hAnsi="Garamond"/>
                <w:b/>
                <w:bCs/>
                <w:sz w:val="24"/>
                <w:szCs w:val="24"/>
                <w:lang w:val="pt-BR" w:eastAsia="pt-BR"/>
              </w:rPr>
              <w:t>Unidade</w:t>
            </w:r>
          </w:p>
        </w:tc>
      </w:tr>
      <w:tr w:rsidR="00A26958" w:rsidRPr="007C0680" w14:paraId="0CEF97B9" w14:textId="77777777" w:rsidTr="00A279C8">
        <w:trPr>
          <w:trHeight w:val="489"/>
          <w:jc w:val="center"/>
        </w:trPr>
        <w:tc>
          <w:tcPr>
            <w:tcW w:w="1284" w:type="dxa"/>
            <w:shd w:val="clear" w:color="auto" w:fill="auto"/>
            <w:vAlign w:val="center"/>
          </w:tcPr>
          <w:p w14:paraId="44A10647"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G1-1</w:t>
            </w:r>
          </w:p>
        </w:tc>
        <w:tc>
          <w:tcPr>
            <w:tcW w:w="3507" w:type="dxa"/>
            <w:shd w:val="clear" w:color="auto" w:fill="auto"/>
            <w:vAlign w:val="center"/>
          </w:tcPr>
          <w:p w14:paraId="707AA689"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 xml:space="preserve">Monitor </w:t>
            </w:r>
            <w:r w:rsidRPr="007C0680">
              <w:rPr>
                <w:spacing w:val="-2"/>
                <w:sz w:val="24"/>
                <w:szCs w:val="24"/>
                <w:lang w:val="x-none" w:eastAsia="x-none"/>
              </w:rPr>
              <w:t>profissional</w:t>
            </w:r>
          </w:p>
        </w:tc>
        <w:tc>
          <w:tcPr>
            <w:tcW w:w="2067" w:type="dxa"/>
            <w:shd w:val="clear" w:color="auto" w:fill="auto"/>
            <w:vAlign w:val="center"/>
          </w:tcPr>
          <w:p w14:paraId="2C53C052"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6</w:t>
            </w:r>
          </w:p>
        </w:tc>
        <w:tc>
          <w:tcPr>
            <w:tcW w:w="1863" w:type="dxa"/>
            <w:shd w:val="clear" w:color="auto" w:fill="auto"/>
            <w:vAlign w:val="center"/>
          </w:tcPr>
          <w:p w14:paraId="2405C8A8"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72CFDB83" w14:textId="77777777" w:rsidTr="00A279C8">
        <w:trPr>
          <w:trHeight w:val="424"/>
          <w:jc w:val="center"/>
        </w:trPr>
        <w:tc>
          <w:tcPr>
            <w:tcW w:w="1284" w:type="dxa"/>
            <w:shd w:val="clear" w:color="auto" w:fill="auto"/>
            <w:vAlign w:val="center"/>
          </w:tcPr>
          <w:p w14:paraId="5E9C3AA5"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G1-2</w:t>
            </w:r>
          </w:p>
        </w:tc>
        <w:tc>
          <w:tcPr>
            <w:tcW w:w="3507" w:type="dxa"/>
            <w:shd w:val="clear" w:color="auto" w:fill="auto"/>
            <w:vAlign w:val="center"/>
          </w:tcPr>
          <w:p w14:paraId="2A82ACC0"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Suporte</w:t>
            </w:r>
            <w:r w:rsidRPr="007C0680">
              <w:rPr>
                <w:spacing w:val="-5"/>
                <w:sz w:val="24"/>
                <w:szCs w:val="24"/>
                <w:lang w:val="x-none" w:eastAsia="x-none"/>
              </w:rPr>
              <w:t xml:space="preserve"> </w:t>
            </w:r>
            <w:r w:rsidRPr="007C0680">
              <w:rPr>
                <w:sz w:val="24"/>
                <w:szCs w:val="24"/>
                <w:lang w:val="x-none" w:eastAsia="x-none"/>
              </w:rPr>
              <w:t>para</w:t>
            </w:r>
            <w:r w:rsidRPr="007C0680">
              <w:rPr>
                <w:spacing w:val="-4"/>
                <w:sz w:val="24"/>
                <w:szCs w:val="24"/>
                <w:lang w:val="x-none" w:eastAsia="x-none"/>
              </w:rPr>
              <w:t xml:space="preserve"> </w:t>
            </w:r>
            <w:proofErr w:type="spellStart"/>
            <w:r w:rsidRPr="007C0680">
              <w:rPr>
                <w:spacing w:val="-2"/>
                <w:sz w:val="24"/>
                <w:szCs w:val="24"/>
                <w:lang w:val="x-none" w:eastAsia="x-none"/>
              </w:rPr>
              <w:t>Videowall</w:t>
            </w:r>
            <w:proofErr w:type="spellEnd"/>
          </w:p>
        </w:tc>
        <w:tc>
          <w:tcPr>
            <w:tcW w:w="2067" w:type="dxa"/>
            <w:shd w:val="clear" w:color="auto" w:fill="auto"/>
            <w:vAlign w:val="center"/>
          </w:tcPr>
          <w:p w14:paraId="722A0F4C"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6</w:t>
            </w:r>
          </w:p>
        </w:tc>
        <w:tc>
          <w:tcPr>
            <w:tcW w:w="1863" w:type="dxa"/>
            <w:shd w:val="clear" w:color="auto" w:fill="auto"/>
            <w:vAlign w:val="center"/>
          </w:tcPr>
          <w:p w14:paraId="5299D6BC"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31C268A0" w14:textId="77777777" w:rsidTr="00A279C8">
        <w:trPr>
          <w:trHeight w:val="404"/>
          <w:jc w:val="center"/>
        </w:trPr>
        <w:tc>
          <w:tcPr>
            <w:tcW w:w="1284" w:type="dxa"/>
            <w:shd w:val="clear" w:color="auto" w:fill="auto"/>
            <w:vAlign w:val="center"/>
          </w:tcPr>
          <w:p w14:paraId="2B251C0A"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G1-3</w:t>
            </w:r>
          </w:p>
        </w:tc>
        <w:tc>
          <w:tcPr>
            <w:tcW w:w="3507" w:type="dxa"/>
            <w:shd w:val="clear" w:color="auto" w:fill="auto"/>
            <w:vAlign w:val="center"/>
          </w:tcPr>
          <w:p w14:paraId="49B17164"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pacing w:val="-4"/>
                <w:sz w:val="24"/>
                <w:szCs w:val="24"/>
                <w:lang w:val="x-none" w:eastAsia="x-none"/>
              </w:rPr>
              <w:t xml:space="preserve">Cabo </w:t>
            </w:r>
            <w:r w:rsidRPr="007C0680">
              <w:rPr>
                <w:spacing w:val="-2"/>
                <w:sz w:val="24"/>
                <w:szCs w:val="24"/>
                <w:lang w:val="x-none" w:eastAsia="x-none"/>
              </w:rPr>
              <w:t xml:space="preserve">Display </w:t>
            </w:r>
            <w:proofErr w:type="spellStart"/>
            <w:r w:rsidRPr="007C0680">
              <w:rPr>
                <w:spacing w:val="-2"/>
                <w:sz w:val="24"/>
                <w:szCs w:val="24"/>
                <w:lang w:val="x-none" w:eastAsia="x-none"/>
              </w:rPr>
              <w:t>Port</w:t>
            </w:r>
            <w:proofErr w:type="spellEnd"/>
            <w:r w:rsidRPr="007C0680">
              <w:rPr>
                <w:spacing w:val="-2"/>
                <w:sz w:val="24"/>
                <w:szCs w:val="24"/>
                <w:lang w:val="x-none" w:eastAsia="x-none"/>
              </w:rPr>
              <w:t xml:space="preserve"> </w:t>
            </w:r>
            <w:r w:rsidRPr="007C0680">
              <w:rPr>
                <w:spacing w:val="-10"/>
                <w:sz w:val="24"/>
                <w:szCs w:val="24"/>
                <w:lang w:val="x-none" w:eastAsia="x-none"/>
              </w:rPr>
              <w:t xml:space="preserve">x </w:t>
            </w:r>
            <w:proofErr w:type="spellStart"/>
            <w:r w:rsidRPr="007C0680">
              <w:rPr>
                <w:spacing w:val="-2"/>
                <w:sz w:val="24"/>
                <w:szCs w:val="24"/>
                <w:lang w:val="x-none" w:eastAsia="x-none"/>
              </w:rPr>
              <w:t>DisplayPort</w:t>
            </w:r>
            <w:proofErr w:type="spellEnd"/>
            <w:r w:rsidRPr="007C0680">
              <w:rPr>
                <w:spacing w:val="-2"/>
                <w:sz w:val="24"/>
                <w:szCs w:val="24"/>
                <w:lang w:val="x-none" w:eastAsia="x-none"/>
              </w:rPr>
              <w:t xml:space="preserve"> </w:t>
            </w:r>
            <w:r w:rsidRPr="007C0680">
              <w:rPr>
                <w:sz w:val="24"/>
                <w:szCs w:val="24"/>
                <w:lang w:val="x-none" w:eastAsia="x-none"/>
              </w:rPr>
              <w:t>5 metros</w:t>
            </w:r>
          </w:p>
        </w:tc>
        <w:tc>
          <w:tcPr>
            <w:tcW w:w="2067" w:type="dxa"/>
            <w:shd w:val="clear" w:color="auto" w:fill="auto"/>
            <w:vAlign w:val="center"/>
          </w:tcPr>
          <w:p w14:paraId="3757E74A"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5</w:t>
            </w:r>
          </w:p>
        </w:tc>
        <w:tc>
          <w:tcPr>
            <w:tcW w:w="1863" w:type="dxa"/>
            <w:shd w:val="clear" w:color="auto" w:fill="auto"/>
            <w:vAlign w:val="center"/>
          </w:tcPr>
          <w:p w14:paraId="4250D32E"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1C1E3BB5" w14:textId="77777777" w:rsidTr="00A279C8">
        <w:trPr>
          <w:trHeight w:val="404"/>
          <w:jc w:val="center"/>
        </w:trPr>
        <w:tc>
          <w:tcPr>
            <w:tcW w:w="1284" w:type="dxa"/>
            <w:shd w:val="clear" w:color="auto" w:fill="auto"/>
            <w:vAlign w:val="center"/>
          </w:tcPr>
          <w:p w14:paraId="0A347E99"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G1-4</w:t>
            </w:r>
          </w:p>
        </w:tc>
        <w:tc>
          <w:tcPr>
            <w:tcW w:w="3507" w:type="dxa"/>
            <w:shd w:val="clear" w:color="auto" w:fill="auto"/>
            <w:vAlign w:val="center"/>
          </w:tcPr>
          <w:p w14:paraId="1AE9571A"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Cabo</w:t>
            </w:r>
            <w:r w:rsidRPr="007C0680">
              <w:rPr>
                <w:spacing w:val="-1"/>
                <w:sz w:val="24"/>
                <w:szCs w:val="24"/>
                <w:lang w:val="x-none" w:eastAsia="x-none"/>
              </w:rPr>
              <w:t xml:space="preserve"> </w:t>
            </w:r>
            <w:r w:rsidRPr="007C0680">
              <w:rPr>
                <w:sz w:val="24"/>
                <w:szCs w:val="24"/>
                <w:lang w:val="x-none" w:eastAsia="x-none"/>
              </w:rPr>
              <w:t>HDMI</w:t>
            </w:r>
            <w:r w:rsidRPr="007C0680">
              <w:rPr>
                <w:spacing w:val="-6"/>
                <w:sz w:val="24"/>
                <w:szCs w:val="24"/>
                <w:lang w:val="x-none" w:eastAsia="x-none"/>
              </w:rPr>
              <w:t xml:space="preserve"> </w:t>
            </w:r>
            <w:r w:rsidRPr="007C0680">
              <w:rPr>
                <w:sz w:val="24"/>
                <w:szCs w:val="24"/>
                <w:lang w:val="x-none" w:eastAsia="x-none"/>
              </w:rPr>
              <w:t>2.0 4k</w:t>
            </w:r>
            <w:r w:rsidRPr="007C0680">
              <w:rPr>
                <w:spacing w:val="-1"/>
                <w:sz w:val="24"/>
                <w:szCs w:val="24"/>
                <w:lang w:val="x-none" w:eastAsia="x-none"/>
              </w:rPr>
              <w:t xml:space="preserve"> </w:t>
            </w:r>
            <w:r w:rsidRPr="007C0680">
              <w:rPr>
                <w:sz w:val="24"/>
                <w:szCs w:val="24"/>
                <w:lang w:val="x-none" w:eastAsia="x-none"/>
              </w:rPr>
              <w:t>HDR</w:t>
            </w:r>
            <w:r w:rsidRPr="007C0680">
              <w:rPr>
                <w:spacing w:val="2"/>
                <w:sz w:val="24"/>
                <w:szCs w:val="24"/>
                <w:lang w:val="x-none" w:eastAsia="x-none"/>
              </w:rPr>
              <w:t xml:space="preserve"> </w:t>
            </w:r>
            <w:r w:rsidRPr="007C0680">
              <w:rPr>
                <w:sz w:val="24"/>
                <w:szCs w:val="24"/>
                <w:lang w:val="x-none" w:eastAsia="x-none"/>
              </w:rPr>
              <w:t xml:space="preserve">10 </w:t>
            </w:r>
            <w:r w:rsidRPr="007C0680">
              <w:rPr>
                <w:spacing w:val="-2"/>
                <w:sz w:val="24"/>
                <w:szCs w:val="24"/>
                <w:lang w:val="x-none" w:eastAsia="x-none"/>
              </w:rPr>
              <w:t>metros</w:t>
            </w:r>
          </w:p>
        </w:tc>
        <w:tc>
          <w:tcPr>
            <w:tcW w:w="2067" w:type="dxa"/>
            <w:shd w:val="clear" w:color="auto" w:fill="auto"/>
            <w:vAlign w:val="center"/>
          </w:tcPr>
          <w:p w14:paraId="04BF37AC"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1</w:t>
            </w:r>
          </w:p>
        </w:tc>
        <w:tc>
          <w:tcPr>
            <w:tcW w:w="1863" w:type="dxa"/>
            <w:shd w:val="clear" w:color="auto" w:fill="auto"/>
            <w:vAlign w:val="center"/>
          </w:tcPr>
          <w:p w14:paraId="36C76FF1"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29B509EC" w14:textId="77777777" w:rsidTr="00A279C8">
        <w:trPr>
          <w:trHeight w:val="404"/>
          <w:jc w:val="center"/>
        </w:trPr>
        <w:tc>
          <w:tcPr>
            <w:tcW w:w="1284" w:type="dxa"/>
            <w:shd w:val="clear" w:color="auto" w:fill="auto"/>
            <w:vAlign w:val="center"/>
          </w:tcPr>
          <w:p w14:paraId="4EE54959"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G1-5</w:t>
            </w:r>
          </w:p>
        </w:tc>
        <w:tc>
          <w:tcPr>
            <w:tcW w:w="3507" w:type="dxa"/>
            <w:shd w:val="clear" w:color="auto" w:fill="auto"/>
            <w:vAlign w:val="center"/>
          </w:tcPr>
          <w:p w14:paraId="4D3BB6D2"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pacing w:val="-2"/>
                <w:sz w:val="24"/>
                <w:szCs w:val="24"/>
                <w:lang w:val="x-none" w:eastAsia="x-none"/>
              </w:rPr>
              <w:t>Desktop</w:t>
            </w:r>
          </w:p>
        </w:tc>
        <w:tc>
          <w:tcPr>
            <w:tcW w:w="2067" w:type="dxa"/>
            <w:shd w:val="clear" w:color="auto" w:fill="auto"/>
            <w:vAlign w:val="center"/>
          </w:tcPr>
          <w:p w14:paraId="06E167D1"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1</w:t>
            </w:r>
          </w:p>
        </w:tc>
        <w:tc>
          <w:tcPr>
            <w:tcW w:w="1863" w:type="dxa"/>
            <w:shd w:val="clear" w:color="auto" w:fill="auto"/>
            <w:vAlign w:val="center"/>
          </w:tcPr>
          <w:p w14:paraId="10586205"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49BC94CC" w14:textId="77777777" w:rsidTr="00A279C8">
        <w:trPr>
          <w:trHeight w:val="404"/>
          <w:jc w:val="center"/>
        </w:trPr>
        <w:tc>
          <w:tcPr>
            <w:tcW w:w="1284" w:type="dxa"/>
            <w:shd w:val="clear" w:color="auto" w:fill="auto"/>
            <w:vAlign w:val="center"/>
          </w:tcPr>
          <w:p w14:paraId="214A6DBD"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G1-6</w:t>
            </w:r>
          </w:p>
        </w:tc>
        <w:tc>
          <w:tcPr>
            <w:tcW w:w="3507" w:type="dxa"/>
            <w:shd w:val="clear" w:color="auto" w:fill="auto"/>
            <w:vAlign w:val="center"/>
          </w:tcPr>
          <w:p w14:paraId="3F60BEAE"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Placa</w:t>
            </w:r>
            <w:r w:rsidRPr="007C0680">
              <w:rPr>
                <w:spacing w:val="-4"/>
                <w:sz w:val="24"/>
                <w:szCs w:val="24"/>
                <w:lang w:val="x-none" w:eastAsia="x-none"/>
              </w:rPr>
              <w:t xml:space="preserve"> </w:t>
            </w:r>
            <w:r w:rsidRPr="007C0680">
              <w:rPr>
                <w:sz w:val="24"/>
                <w:szCs w:val="24"/>
                <w:lang w:val="x-none" w:eastAsia="x-none"/>
              </w:rPr>
              <w:t>de</w:t>
            </w:r>
            <w:r w:rsidRPr="007C0680">
              <w:rPr>
                <w:spacing w:val="-5"/>
                <w:sz w:val="24"/>
                <w:szCs w:val="24"/>
                <w:lang w:val="x-none" w:eastAsia="x-none"/>
              </w:rPr>
              <w:t xml:space="preserve"> </w:t>
            </w:r>
            <w:r w:rsidRPr="007C0680">
              <w:rPr>
                <w:spacing w:val="-2"/>
                <w:sz w:val="24"/>
                <w:szCs w:val="24"/>
                <w:lang w:val="x-none" w:eastAsia="x-none"/>
              </w:rPr>
              <w:t>vídeo</w:t>
            </w:r>
          </w:p>
        </w:tc>
        <w:tc>
          <w:tcPr>
            <w:tcW w:w="2067" w:type="dxa"/>
            <w:shd w:val="clear" w:color="auto" w:fill="auto"/>
            <w:vAlign w:val="center"/>
          </w:tcPr>
          <w:p w14:paraId="7D7FFCF0"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1</w:t>
            </w:r>
          </w:p>
        </w:tc>
        <w:tc>
          <w:tcPr>
            <w:tcW w:w="1863" w:type="dxa"/>
            <w:shd w:val="clear" w:color="auto" w:fill="auto"/>
            <w:vAlign w:val="center"/>
          </w:tcPr>
          <w:p w14:paraId="32177A53"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01D1D024" w14:textId="77777777" w:rsidTr="00A279C8">
        <w:trPr>
          <w:trHeight w:val="404"/>
          <w:jc w:val="center"/>
        </w:trPr>
        <w:tc>
          <w:tcPr>
            <w:tcW w:w="1284" w:type="dxa"/>
            <w:shd w:val="clear" w:color="auto" w:fill="auto"/>
            <w:vAlign w:val="center"/>
          </w:tcPr>
          <w:p w14:paraId="62A53D5C"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G1-7</w:t>
            </w:r>
          </w:p>
        </w:tc>
        <w:tc>
          <w:tcPr>
            <w:tcW w:w="3507" w:type="dxa"/>
            <w:shd w:val="clear" w:color="auto" w:fill="auto"/>
            <w:vAlign w:val="center"/>
          </w:tcPr>
          <w:p w14:paraId="782FD7CC"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pacing w:val="-2"/>
                <w:sz w:val="24"/>
                <w:szCs w:val="24"/>
                <w:lang w:val="x-none" w:eastAsia="x-none"/>
              </w:rPr>
              <w:t>Equipamento</w:t>
            </w:r>
            <w:r w:rsidRPr="007C0680">
              <w:rPr>
                <w:sz w:val="24"/>
                <w:szCs w:val="24"/>
                <w:lang w:val="x-none" w:eastAsia="x-none"/>
              </w:rPr>
              <w:tab/>
            </w:r>
            <w:r w:rsidRPr="007C0680">
              <w:rPr>
                <w:spacing w:val="-2"/>
                <w:sz w:val="24"/>
                <w:szCs w:val="24"/>
                <w:lang w:val="x-none" w:eastAsia="x-none"/>
              </w:rPr>
              <w:t xml:space="preserve">Integrado </w:t>
            </w:r>
            <w:r w:rsidRPr="007C0680">
              <w:rPr>
                <w:spacing w:val="-4"/>
                <w:sz w:val="24"/>
                <w:szCs w:val="24"/>
                <w:lang w:val="x-none" w:eastAsia="x-none"/>
              </w:rPr>
              <w:t xml:space="preserve">para </w:t>
            </w:r>
            <w:r w:rsidRPr="007C0680">
              <w:rPr>
                <w:spacing w:val="-2"/>
                <w:sz w:val="24"/>
                <w:szCs w:val="24"/>
                <w:lang w:val="x-none" w:eastAsia="x-none"/>
              </w:rPr>
              <w:t>Videoconferência</w:t>
            </w:r>
          </w:p>
        </w:tc>
        <w:tc>
          <w:tcPr>
            <w:tcW w:w="2067" w:type="dxa"/>
            <w:shd w:val="clear" w:color="auto" w:fill="auto"/>
            <w:vAlign w:val="center"/>
          </w:tcPr>
          <w:p w14:paraId="5E76A418"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1</w:t>
            </w:r>
          </w:p>
        </w:tc>
        <w:tc>
          <w:tcPr>
            <w:tcW w:w="1863" w:type="dxa"/>
            <w:shd w:val="clear" w:color="auto" w:fill="auto"/>
            <w:vAlign w:val="center"/>
          </w:tcPr>
          <w:p w14:paraId="088217A5"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5F10FBDC" w14:textId="77777777" w:rsidTr="00A279C8">
        <w:trPr>
          <w:trHeight w:val="404"/>
          <w:jc w:val="center"/>
        </w:trPr>
        <w:tc>
          <w:tcPr>
            <w:tcW w:w="1284" w:type="dxa"/>
            <w:shd w:val="clear" w:color="auto" w:fill="auto"/>
            <w:vAlign w:val="center"/>
          </w:tcPr>
          <w:p w14:paraId="692A9538"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G1-8</w:t>
            </w:r>
          </w:p>
        </w:tc>
        <w:tc>
          <w:tcPr>
            <w:tcW w:w="3507" w:type="dxa"/>
            <w:shd w:val="clear" w:color="auto" w:fill="auto"/>
            <w:vAlign w:val="center"/>
          </w:tcPr>
          <w:p w14:paraId="21AB82A1"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Expansão</w:t>
            </w:r>
            <w:r w:rsidRPr="007C0680">
              <w:rPr>
                <w:spacing w:val="-2"/>
                <w:sz w:val="24"/>
                <w:szCs w:val="24"/>
                <w:lang w:val="x-none" w:eastAsia="x-none"/>
              </w:rPr>
              <w:t xml:space="preserve"> </w:t>
            </w:r>
            <w:r w:rsidRPr="007C0680">
              <w:rPr>
                <w:sz w:val="24"/>
                <w:szCs w:val="24"/>
                <w:lang w:val="x-none" w:eastAsia="x-none"/>
              </w:rPr>
              <w:t>microfone</w:t>
            </w:r>
            <w:r w:rsidRPr="007C0680">
              <w:rPr>
                <w:spacing w:val="-2"/>
                <w:sz w:val="24"/>
                <w:szCs w:val="24"/>
                <w:lang w:val="x-none" w:eastAsia="x-none"/>
              </w:rPr>
              <w:t xml:space="preserve"> </w:t>
            </w:r>
            <w:proofErr w:type="spellStart"/>
            <w:r w:rsidRPr="007C0680">
              <w:rPr>
                <w:sz w:val="24"/>
                <w:szCs w:val="24"/>
                <w:lang w:val="x-none" w:eastAsia="x-none"/>
              </w:rPr>
              <w:t>cable</w:t>
            </w:r>
            <w:proofErr w:type="spellEnd"/>
            <w:r w:rsidRPr="007C0680">
              <w:rPr>
                <w:spacing w:val="-2"/>
                <w:sz w:val="24"/>
                <w:szCs w:val="24"/>
                <w:lang w:val="x-none" w:eastAsia="x-none"/>
              </w:rPr>
              <w:t xml:space="preserve"> </w:t>
            </w:r>
            <w:r w:rsidRPr="007C0680">
              <w:rPr>
                <w:sz w:val="24"/>
                <w:szCs w:val="24"/>
                <w:lang w:val="x-none" w:eastAsia="x-none"/>
              </w:rPr>
              <w:t>5</w:t>
            </w:r>
            <w:r w:rsidRPr="007C0680">
              <w:rPr>
                <w:spacing w:val="-1"/>
                <w:sz w:val="24"/>
                <w:szCs w:val="24"/>
                <w:lang w:val="x-none" w:eastAsia="x-none"/>
              </w:rPr>
              <w:t xml:space="preserve"> </w:t>
            </w:r>
            <w:r w:rsidRPr="007C0680">
              <w:rPr>
                <w:spacing w:val="-2"/>
                <w:sz w:val="24"/>
                <w:szCs w:val="24"/>
                <w:lang w:val="x-none" w:eastAsia="x-none"/>
              </w:rPr>
              <w:t>metros</w:t>
            </w:r>
          </w:p>
        </w:tc>
        <w:tc>
          <w:tcPr>
            <w:tcW w:w="2067" w:type="dxa"/>
            <w:shd w:val="clear" w:color="auto" w:fill="auto"/>
            <w:vAlign w:val="center"/>
          </w:tcPr>
          <w:p w14:paraId="4BBF1994"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1</w:t>
            </w:r>
          </w:p>
        </w:tc>
        <w:tc>
          <w:tcPr>
            <w:tcW w:w="1863" w:type="dxa"/>
            <w:shd w:val="clear" w:color="auto" w:fill="auto"/>
            <w:vAlign w:val="center"/>
          </w:tcPr>
          <w:p w14:paraId="7D451A5A"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Unidade</w:t>
            </w:r>
          </w:p>
        </w:tc>
      </w:tr>
      <w:tr w:rsidR="00A26958" w:rsidRPr="007C0680" w14:paraId="02E93EC1" w14:textId="77777777" w:rsidTr="00A279C8">
        <w:trPr>
          <w:trHeight w:val="404"/>
          <w:jc w:val="center"/>
        </w:trPr>
        <w:tc>
          <w:tcPr>
            <w:tcW w:w="1284" w:type="dxa"/>
            <w:shd w:val="clear" w:color="auto" w:fill="auto"/>
            <w:vAlign w:val="center"/>
          </w:tcPr>
          <w:p w14:paraId="299B08DB"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lastRenderedPageBreak/>
              <w:t>G1-9</w:t>
            </w:r>
          </w:p>
        </w:tc>
        <w:tc>
          <w:tcPr>
            <w:tcW w:w="3507" w:type="dxa"/>
            <w:shd w:val="clear" w:color="auto" w:fill="auto"/>
            <w:vAlign w:val="center"/>
          </w:tcPr>
          <w:p w14:paraId="3BAF7C8C"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Serviço</w:t>
            </w:r>
            <w:r w:rsidRPr="007C0680">
              <w:rPr>
                <w:spacing w:val="-4"/>
                <w:sz w:val="24"/>
                <w:szCs w:val="24"/>
                <w:lang w:val="x-none" w:eastAsia="x-none"/>
              </w:rPr>
              <w:t xml:space="preserve"> </w:t>
            </w:r>
            <w:r w:rsidRPr="007C0680">
              <w:rPr>
                <w:sz w:val="24"/>
                <w:szCs w:val="24"/>
                <w:lang w:val="x-none" w:eastAsia="x-none"/>
              </w:rPr>
              <w:t>de</w:t>
            </w:r>
            <w:r w:rsidRPr="007C0680">
              <w:rPr>
                <w:spacing w:val="-5"/>
                <w:sz w:val="24"/>
                <w:szCs w:val="24"/>
                <w:lang w:val="x-none" w:eastAsia="x-none"/>
              </w:rPr>
              <w:t xml:space="preserve"> </w:t>
            </w:r>
            <w:r w:rsidRPr="007C0680">
              <w:rPr>
                <w:sz w:val="24"/>
                <w:szCs w:val="24"/>
                <w:lang w:val="x-none" w:eastAsia="x-none"/>
              </w:rPr>
              <w:t xml:space="preserve">substituição do </w:t>
            </w:r>
            <w:proofErr w:type="spellStart"/>
            <w:r w:rsidRPr="007C0680">
              <w:rPr>
                <w:spacing w:val="-2"/>
                <w:sz w:val="24"/>
                <w:szCs w:val="24"/>
                <w:lang w:val="x-none" w:eastAsia="x-none"/>
              </w:rPr>
              <w:t>Videowall</w:t>
            </w:r>
            <w:proofErr w:type="spellEnd"/>
          </w:p>
        </w:tc>
        <w:tc>
          <w:tcPr>
            <w:tcW w:w="2067" w:type="dxa"/>
            <w:shd w:val="clear" w:color="auto" w:fill="auto"/>
            <w:vAlign w:val="center"/>
          </w:tcPr>
          <w:p w14:paraId="5649C92B"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1</w:t>
            </w:r>
          </w:p>
        </w:tc>
        <w:tc>
          <w:tcPr>
            <w:tcW w:w="1863" w:type="dxa"/>
            <w:shd w:val="clear" w:color="auto" w:fill="auto"/>
            <w:vAlign w:val="center"/>
          </w:tcPr>
          <w:p w14:paraId="67B76D4E"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Serviço</w:t>
            </w:r>
          </w:p>
        </w:tc>
      </w:tr>
      <w:tr w:rsidR="00A26958" w:rsidRPr="007C0680" w14:paraId="6C0DBBAB" w14:textId="77777777" w:rsidTr="00A279C8">
        <w:trPr>
          <w:trHeight w:val="404"/>
          <w:jc w:val="center"/>
        </w:trPr>
        <w:tc>
          <w:tcPr>
            <w:tcW w:w="1284" w:type="dxa"/>
            <w:shd w:val="clear" w:color="auto" w:fill="auto"/>
            <w:vAlign w:val="center"/>
          </w:tcPr>
          <w:p w14:paraId="4919176D"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G2-1</w:t>
            </w:r>
          </w:p>
        </w:tc>
        <w:tc>
          <w:tcPr>
            <w:tcW w:w="3507" w:type="dxa"/>
            <w:shd w:val="clear" w:color="auto" w:fill="auto"/>
            <w:vAlign w:val="center"/>
          </w:tcPr>
          <w:p w14:paraId="62A49BF8"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rFonts w:ascii="Garamond" w:hAnsi="Garamond"/>
                <w:sz w:val="24"/>
                <w:szCs w:val="24"/>
                <w:lang w:val="x-none" w:eastAsia="x-none"/>
              </w:rPr>
              <w:t>Serviço de adequação de marcenaria</w:t>
            </w:r>
          </w:p>
        </w:tc>
        <w:tc>
          <w:tcPr>
            <w:tcW w:w="2067" w:type="dxa"/>
            <w:shd w:val="clear" w:color="auto" w:fill="auto"/>
            <w:vAlign w:val="center"/>
          </w:tcPr>
          <w:p w14:paraId="60007519"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1</w:t>
            </w:r>
          </w:p>
        </w:tc>
        <w:tc>
          <w:tcPr>
            <w:tcW w:w="1863" w:type="dxa"/>
            <w:shd w:val="clear" w:color="auto" w:fill="auto"/>
            <w:vAlign w:val="center"/>
          </w:tcPr>
          <w:p w14:paraId="0C993187"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Serviço</w:t>
            </w:r>
          </w:p>
        </w:tc>
      </w:tr>
    </w:tbl>
    <w:p w14:paraId="65E56EBA" w14:textId="77777777" w:rsidR="00A26958" w:rsidRPr="007C0680" w:rsidRDefault="00A26958" w:rsidP="00A26958">
      <w:pPr>
        <w:widowControl/>
        <w:tabs>
          <w:tab w:val="left" w:pos="567"/>
        </w:tabs>
        <w:autoSpaceDE/>
        <w:autoSpaceDN/>
        <w:jc w:val="both"/>
        <w:rPr>
          <w:rFonts w:ascii="Garamond" w:hAnsi="Garamond"/>
          <w:sz w:val="24"/>
          <w:szCs w:val="24"/>
          <w:lang w:val="pt-BR" w:eastAsia="pt-BR"/>
        </w:rPr>
      </w:pPr>
    </w:p>
    <w:p w14:paraId="2DD5CD15" w14:textId="77777777" w:rsidR="00A26958" w:rsidRPr="007C0680" w:rsidRDefault="00A26958" w:rsidP="00A26958">
      <w:pPr>
        <w:widowControl/>
        <w:numPr>
          <w:ilvl w:val="2"/>
          <w:numId w:val="62"/>
        </w:numPr>
        <w:tabs>
          <w:tab w:val="left" w:pos="567"/>
        </w:tabs>
        <w:autoSpaceDE/>
        <w:autoSpaceDN/>
        <w:ind w:left="0" w:firstLine="63"/>
        <w:jc w:val="both"/>
        <w:rPr>
          <w:rFonts w:ascii="Garamond" w:hAnsi="Garamond"/>
          <w:sz w:val="24"/>
          <w:szCs w:val="24"/>
          <w:lang w:val="pt-BR" w:eastAsia="pt-BR"/>
        </w:rPr>
      </w:pPr>
      <w:r w:rsidRPr="007C0680">
        <w:rPr>
          <w:rFonts w:ascii="Garamond" w:hAnsi="Garamond"/>
          <w:sz w:val="24"/>
          <w:szCs w:val="24"/>
          <w:lang w:val="pt-BR" w:eastAsia="pt-BR"/>
        </w:rPr>
        <w:t xml:space="preserve"> Os equipamentos e serviços deverão apresentar as seguintes características mínimas, sendo aceitas tecnologias comprovadamente superiores ao especificado:</w:t>
      </w:r>
    </w:p>
    <w:p w14:paraId="7E296D9A" w14:textId="77777777" w:rsidR="00A26958" w:rsidRPr="007C0680" w:rsidRDefault="00A26958" w:rsidP="00A26958">
      <w:pPr>
        <w:widowControl/>
        <w:tabs>
          <w:tab w:val="left" w:pos="567"/>
        </w:tabs>
        <w:autoSpaceDE/>
        <w:autoSpaceDN/>
        <w:jc w:val="both"/>
        <w:rPr>
          <w:rFonts w:ascii="Garamond" w:hAnsi="Garamond"/>
          <w:color w:val="FF0000"/>
          <w:sz w:val="24"/>
          <w:szCs w:val="24"/>
          <w:lang w:val="pt-BR" w:eastAsia="pt-BR"/>
        </w:rPr>
      </w:pPr>
    </w:p>
    <w:p w14:paraId="165E9805" w14:textId="77777777" w:rsidR="00A26958" w:rsidRPr="007C0680" w:rsidRDefault="00A26958" w:rsidP="00A26958">
      <w:pPr>
        <w:autoSpaceDE/>
        <w:autoSpaceDN/>
        <w:spacing w:before="8" w:line="430" w:lineRule="atLeast"/>
        <w:ind w:left="426" w:right="3907"/>
        <w:outlineLvl w:val="1"/>
        <w:rPr>
          <w:rFonts w:ascii="Arial" w:eastAsia="Arial" w:hAnsi="Arial"/>
          <w:lang w:val="pt-BR"/>
        </w:rPr>
      </w:pPr>
      <w:r w:rsidRPr="007C0680">
        <w:rPr>
          <w:rFonts w:ascii="Arial" w:eastAsia="Arial" w:hAnsi="Arial"/>
          <w:b/>
          <w:bCs/>
          <w:spacing w:val="-1"/>
          <w:lang w:val="pt-BR"/>
        </w:rPr>
        <w:t>Grupo</w:t>
      </w:r>
      <w:r w:rsidRPr="007C0680">
        <w:rPr>
          <w:rFonts w:ascii="Arial" w:eastAsia="Arial" w:hAnsi="Arial"/>
          <w:b/>
          <w:bCs/>
          <w:spacing w:val="-8"/>
          <w:lang w:val="pt-BR"/>
        </w:rPr>
        <w:t xml:space="preserve"> </w:t>
      </w:r>
      <w:r w:rsidRPr="007C0680">
        <w:rPr>
          <w:rFonts w:ascii="Arial" w:eastAsia="Arial" w:hAnsi="Arial"/>
          <w:b/>
          <w:bCs/>
          <w:lang w:val="pt-BR"/>
        </w:rPr>
        <w:t>1</w:t>
      </w:r>
      <w:r w:rsidRPr="007C0680">
        <w:rPr>
          <w:rFonts w:ascii="Arial" w:eastAsia="Arial" w:hAnsi="Arial"/>
          <w:b/>
          <w:bCs/>
          <w:spacing w:val="-7"/>
          <w:lang w:val="pt-BR"/>
        </w:rPr>
        <w:t xml:space="preserve"> </w:t>
      </w:r>
      <w:r w:rsidRPr="007C0680">
        <w:rPr>
          <w:rFonts w:ascii="Arial" w:eastAsia="Arial" w:hAnsi="Arial"/>
          <w:b/>
          <w:bCs/>
          <w:lang w:val="pt-BR"/>
        </w:rPr>
        <w:t>-</w:t>
      </w:r>
      <w:r w:rsidRPr="007C0680">
        <w:rPr>
          <w:rFonts w:ascii="Arial" w:eastAsia="Arial" w:hAnsi="Arial"/>
          <w:b/>
          <w:bCs/>
          <w:spacing w:val="-1"/>
          <w:lang w:val="pt-BR"/>
        </w:rPr>
        <w:t xml:space="preserve"> Solução</w:t>
      </w:r>
      <w:r w:rsidRPr="007C0680">
        <w:rPr>
          <w:rFonts w:ascii="Arial" w:eastAsia="Arial" w:hAnsi="Arial"/>
          <w:b/>
          <w:bCs/>
          <w:spacing w:val="-2"/>
          <w:lang w:val="pt-BR"/>
        </w:rPr>
        <w:t xml:space="preserve"> </w:t>
      </w:r>
      <w:r w:rsidRPr="007C0680">
        <w:rPr>
          <w:rFonts w:ascii="Arial" w:eastAsia="Arial" w:hAnsi="Arial"/>
          <w:b/>
          <w:bCs/>
          <w:spacing w:val="-1"/>
          <w:lang w:val="pt-BR"/>
        </w:rPr>
        <w:t>de</w:t>
      </w:r>
      <w:r w:rsidRPr="007C0680">
        <w:rPr>
          <w:rFonts w:ascii="Arial" w:eastAsia="Arial" w:hAnsi="Arial"/>
          <w:b/>
          <w:bCs/>
          <w:spacing w:val="-9"/>
          <w:lang w:val="pt-BR"/>
        </w:rPr>
        <w:t xml:space="preserve"> </w:t>
      </w:r>
      <w:r w:rsidRPr="007C0680">
        <w:rPr>
          <w:rFonts w:ascii="Arial" w:eastAsia="Arial" w:hAnsi="Arial"/>
          <w:b/>
          <w:bCs/>
          <w:spacing w:val="-1"/>
          <w:lang w:val="pt-BR"/>
        </w:rPr>
        <w:t xml:space="preserve">Áudio </w:t>
      </w:r>
      <w:r w:rsidRPr="007C0680">
        <w:rPr>
          <w:rFonts w:ascii="Arial" w:eastAsia="Arial" w:hAnsi="Arial"/>
          <w:b/>
          <w:bCs/>
          <w:lang w:val="pt-BR"/>
        </w:rPr>
        <w:t>e</w:t>
      </w:r>
      <w:r w:rsidRPr="007C0680">
        <w:rPr>
          <w:rFonts w:ascii="Arial" w:eastAsia="Arial" w:hAnsi="Arial"/>
          <w:b/>
          <w:bCs/>
          <w:spacing w:val="-5"/>
          <w:lang w:val="pt-BR"/>
        </w:rPr>
        <w:t xml:space="preserve"> </w:t>
      </w:r>
      <w:r w:rsidRPr="007C0680">
        <w:rPr>
          <w:rFonts w:ascii="Arial" w:eastAsia="Arial" w:hAnsi="Arial"/>
          <w:b/>
          <w:bCs/>
          <w:spacing w:val="-1"/>
          <w:lang w:val="pt-BR"/>
        </w:rPr>
        <w:t>Vídeo</w:t>
      </w:r>
      <w:r w:rsidRPr="007C0680">
        <w:rPr>
          <w:rFonts w:ascii="Arial" w:eastAsia="Arial" w:hAnsi="Arial"/>
          <w:b/>
          <w:bCs/>
          <w:spacing w:val="-5"/>
          <w:lang w:val="pt-BR"/>
        </w:rPr>
        <w:t xml:space="preserve"> </w:t>
      </w:r>
      <w:r w:rsidRPr="007C0680">
        <w:rPr>
          <w:rFonts w:ascii="Arial" w:eastAsia="Arial" w:hAnsi="Arial"/>
          <w:b/>
          <w:bCs/>
          <w:spacing w:val="-1"/>
          <w:lang w:val="pt-BR"/>
        </w:rPr>
        <w:t>para</w:t>
      </w:r>
      <w:r w:rsidRPr="007C0680">
        <w:rPr>
          <w:rFonts w:ascii="Arial" w:eastAsia="Arial" w:hAnsi="Arial"/>
          <w:b/>
          <w:bCs/>
          <w:spacing w:val="-4"/>
          <w:lang w:val="pt-BR"/>
        </w:rPr>
        <w:t xml:space="preserve"> </w:t>
      </w:r>
      <w:proofErr w:type="spellStart"/>
      <w:r w:rsidRPr="007C0680">
        <w:rPr>
          <w:rFonts w:ascii="Arial" w:eastAsia="Arial" w:hAnsi="Arial"/>
          <w:b/>
          <w:bCs/>
          <w:spacing w:val="-1"/>
          <w:lang w:val="pt-BR"/>
        </w:rPr>
        <w:t>Videowall</w:t>
      </w:r>
      <w:proofErr w:type="spellEnd"/>
      <w:r w:rsidRPr="007C0680">
        <w:rPr>
          <w:rFonts w:eastAsia="Arial"/>
          <w:b/>
          <w:bCs/>
          <w:spacing w:val="30"/>
          <w:lang w:val="pt-BR"/>
        </w:rPr>
        <w:t xml:space="preserve"> </w:t>
      </w:r>
      <w:r w:rsidRPr="007C0680">
        <w:rPr>
          <w:rFonts w:ascii="Arial" w:eastAsia="Arial" w:hAnsi="Arial"/>
          <w:b/>
          <w:bCs/>
          <w:spacing w:val="-1"/>
          <w:lang w:val="pt-BR"/>
        </w:rPr>
        <w:t>Item</w:t>
      </w:r>
      <w:r w:rsidRPr="007C0680">
        <w:rPr>
          <w:rFonts w:ascii="Arial" w:eastAsia="Arial" w:hAnsi="Arial"/>
          <w:b/>
          <w:bCs/>
          <w:lang w:val="pt-BR"/>
        </w:rPr>
        <w:t xml:space="preserve"> 1</w:t>
      </w:r>
      <w:r w:rsidRPr="007C0680">
        <w:rPr>
          <w:rFonts w:ascii="Arial" w:eastAsia="Arial" w:hAnsi="Arial"/>
          <w:b/>
          <w:bCs/>
          <w:spacing w:val="-1"/>
          <w:lang w:val="pt-BR"/>
        </w:rPr>
        <w:t xml:space="preserve"> </w:t>
      </w:r>
      <w:r w:rsidRPr="007C0680">
        <w:rPr>
          <w:rFonts w:ascii="Arial" w:eastAsia="Arial" w:hAnsi="Arial"/>
          <w:b/>
          <w:bCs/>
          <w:lang w:val="pt-BR"/>
        </w:rPr>
        <w:t>-</w:t>
      </w:r>
      <w:r w:rsidRPr="007C0680">
        <w:rPr>
          <w:rFonts w:ascii="Arial" w:eastAsia="Arial" w:hAnsi="Arial"/>
          <w:b/>
          <w:bCs/>
          <w:spacing w:val="-1"/>
          <w:lang w:val="pt-BR"/>
        </w:rPr>
        <w:t xml:space="preserve"> Monitor</w:t>
      </w:r>
      <w:r w:rsidRPr="007C0680">
        <w:rPr>
          <w:rFonts w:ascii="Arial" w:eastAsia="Arial" w:hAnsi="Arial"/>
          <w:b/>
          <w:bCs/>
          <w:spacing w:val="1"/>
          <w:lang w:val="pt-BR"/>
        </w:rPr>
        <w:t xml:space="preserve"> </w:t>
      </w:r>
      <w:r w:rsidRPr="007C0680">
        <w:rPr>
          <w:rFonts w:ascii="Arial" w:eastAsia="Arial" w:hAnsi="Arial"/>
          <w:b/>
          <w:bCs/>
          <w:spacing w:val="-1"/>
          <w:lang w:val="pt-BR"/>
        </w:rPr>
        <w:t>profissional</w:t>
      </w:r>
    </w:p>
    <w:p w14:paraId="45FAC105" w14:textId="5148F0FC" w:rsidR="00A26958" w:rsidRPr="007C0680" w:rsidRDefault="00A26958" w:rsidP="00A26958">
      <w:pPr>
        <w:autoSpaceDE/>
        <w:autoSpaceDN/>
        <w:spacing w:before="28" w:line="254" w:lineRule="auto"/>
        <w:ind w:left="426" w:right="176"/>
        <w:rPr>
          <w:rFonts w:ascii="Arial" w:eastAsia="Arial" w:hAnsi="Arial" w:cs="Arial"/>
          <w:lang w:val="pt-BR"/>
        </w:rPr>
      </w:pPr>
      <w:r w:rsidRPr="007C0680">
        <w:rPr>
          <w:rFonts w:ascii="Arial" w:eastAsia="Calibri" w:hAnsi="Arial"/>
          <w:spacing w:val="-1"/>
          <w:lang w:val="pt-BR"/>
        </w:rPr>
        <w:t>Portas</w:t>
      </w:r>
      <w:r w:rsidRPr="007C0680">
        <w:rPr>
          <w:rFonts w:ascii="Arial" w:eastAsia="Calibri" w:hAnsi="Arial"/>
          <w:spacing w:val="-5"/>
          <w:lang w:val="pt-BR"/>
        </w:rPr>
        <w:t xml:space="preserve"> </w:t>
      </w:r>
      <w:r w:rsidRPr="007C0680">
        <w:rPr>
          <w:rFonts w:ascii="Arial" w:eastAsia="Calibri" w:hAnsi="Arial"/>
          <w:spacing w:val="-1"/>
          <w:lang w:val="pt-BR"/>
        </w:rPr>
        <w:t>de</w:t>
      </w:r>
      <w:r w:rsidRPr="007C0680">
        <w:rPr>
          <w:rFonts w:ascii="Arial" w:eastAsia="Calibri" w:hAnsi="Arial"/>
          <w:spacing w:val="-4"/>
          <w:lang w:val="pt-BR"/>
        </w:rPr>
        <w:t xml:space="preserve"> </w:t>
      </w:r>
      <w:r w:rsidRPr="007C0680">
        <w:rPr>
          <w:rFonts w:ascii="Arial" w:eastAsia="Calibri" w:hAnsi="Arial"/>
          <w:spacing w:val="-1"/>
          <w:lang w:val="pt-BR"/>
        </w:rPr>
        <w:t xml:space="preserve">entrada/ </w:t>
      </w:r>
      <w:r w:rsidRPr="007C0680">
        <w:rPr>
          <w:rFonts w:ascii="Arial" w:eastAsia="Calibri" w:hAnsi="Arial"/>
          <w:spacing w:val="-2"/>
          <w:lang w:val="pt-BR"/>
        </w:rPr>
        <w:t xml:space="preserve">saída: </w:t>
      </w:r>
      <w:r w:rsidRPr="007C0680">
        <w:rPr>
          <w:rFonts w:ascii="Arial" w:eastAsia="Calibri" w:hAnsi="Arial"/>
          <w:lang w:val="pt-BR"/>
        </w:rPr>
        <w:t>IR</w:t>
      </w:r>
      <w:r w:rsidRPr="007C0680">
        <w:rPr>
          <w:rFonts w:ascii="Arial" w:eastAsia="Calibri" w:hAnsi="Arial"/>
          <w:spacing w:val="-5"/>
          <w:lang w:val="pt-BR"/>
        </w:rPr>
        <w:t xml:space="preserve"> </w:t>
      </w:r>
      <w:r w:rsidRPr="007C0680">
        <w:rPr>
          <w:rFonts w:ascii="Arial" w:eastAsia="Calibri" w:hAnsi="Arial"/>
          <w:spacing w:val="-1"/>
          <w:lang w:val="pt-BR"/>
        </w:rPr>
        <w:t>IN,</w:t>
      </w:r>
      <w:r w:rsidRPr="007C0680">
        <w:rPr>
          <w:rFonts w:ascii="Arial" w:eastAsia="Calibri" w:hAnsi="Arial"/>
          <w:spacing w:val="2"/>
          <w:lang w:val="pt-BR"/>
        </w:rPr>
        <w:t xml:space="preserve"> </w:t>
      </w:r>
      <w:r w:rsidRPr="007C0680">
        <w:rPr>
          <w:rFonts w:ascii="Arial" w:eastAsia="Calibri" w:hAnsi="Arial"/>
          <w:spacing w:val="-2"/>
          <w:lang w:val="pt-BR"/>
        </w:rPr>
        <w:t>RS-232C</w:t>
      </w:r>
      <w:r w:rsidRPr="007C0680">
        <w:rPr>
          <w:rFonts w:ascii="Arial" w:eastAsia="Calibri" w:hAnsi="Arial"/>
          <w:spacing w:val="-6"/>
          <w:lang w:val="pt-BR"/>
        </w:rPr>
        <w:t xml:space="preserve"> </w:t>
      </w:r>
      <w:r w:rsidRPr="007C0680">
        <w:rPr>
          <w:rFonts w:ascii="Arial" w:eastAsia="Calibri" w:hAnsi="Arial"/>
          <w:spacing w:val="-2"/>
          <w:lang w:val="pt-BR"/>
        </w:rPr>
        <w:t>IN/OUT,</w:t>
      </w:r>
      <w:r w:rsidRPr="007C0680">
        <w:rPr>
          <w:rFonts w:ascii="Arial" w:eastAsia="Calibri" w:hAnsi="Arial"/>
          <w:spacing w:val="2"/>
          <w:lang w:val="pt-BR"/>
        </w:rPr>
        <w:t xml:space="preserve"> </w:t>
      </w:r>
      <w:r w:rsidRPr="007C0680">
        <w:rPr>
          <w:rFonts w:ascii="Arial" w:eastAsia="Calibri" w:hAnsi="Arial"/>
          <w:spacing w:val="-2"/>
          <w:lang w:val="pt-BR"/>
        </w:rPr>
        <w:t>HDMI</w:t>
      </w:r>
      <w:r w:rsidRPr="007C0680">
        <w:rPr>
          <w:rFonts w:ascii="Arial" w:eastAsia="Calibri" w:hAnsi="Arial"/>
          <w:spacing w:val="-5"/>
          <w:lang w:val="pt-BR"/>
        </w:rPr>
        <w:t xml:space="preserve"> </w:t>
      </w:r>
      <w:r w:rsidRPr="007C0680">
        <w:rPr>
          <w:rFonts w:ascii="Arial" w:eastAsia="Calibri" w:hAnsi="Arial"/>
          <w:lang w:val="pt-BR"/>
        </w:rPr>
        <w:t>IN</w:t>
      </w:r>
      <w:r w:rsidRPr="007C0680">
        <w:rPr>
          <w:rFonts w:ascii="Arial" w:eastAsia="Calibri" w:hAnsi="Arial"/>
          <w:spacing w:val="-3"/>
          <w:lang w:val="pt-BR"/>
        </w:rPr>
        <w:t xml:space="preserve"> </w:t>
      </w:r>
      <w:r w:rsidRPr="007C0680">
        <w:rPr>
          <w:rFonts w:ascii="Arial" w:eastAsia="Calibri" w:hAnsi="Arial"/>
          <w:spacing w:val="-1"/>
          <w:lang w:val="pt-BR"/>
        </w:rPr>
        <w:t xml:space="preserve">1, </w:t>
      </w:r>
      <w:r w:rsidRPr="007C0680">
        <w:rPr>
          <w:rFonts w:ascii="Arial" w:eastAsia="Calibri" w:hAnsi="Arial"/>
          <w:spacing w:val="-2"/>
          <w:lang w:val="pt-BR"/>
        </w:rPr>
        <w:t xml:space="preserve">HDMI </w:t>
      </w:r>
      <w:r w:rsidRPr="007C0680">
        <w:rPr>
          <w:rFonts w:ascii="Arial" w:eastAsia="Calibri" w:hAnsi="Arial"/>
          <w:lang w:val="pt-BR"/>
        </w:rPr>
        <w:t>IN</w:t>
      </w:r>
      <w:r w:rsidRPr="007C0680">
        <w:rPr>
          <w:rFonts w:ascii="Arial" w:eastAsia="Calibri" w:hAnsi="Arial"/>
          <w:spacing w:val="-4"/>
          <w:lang w:val="pt-BR"/>
        </w:rPr>
        <w:t xml:space="preserve"> </w:t>
      </w:r>
      <w:r w:rsidRPr="007C0680">
        <w:rPr>
          <w:rFonts w:ascii="Arial" w:eastAsia="Calibri" w:hAnsi="Arial"/>
          <w:spacing w:val="-2"/>
          <w:lang w:val="pt-BR"/>
        </w:rPr>
        <w:t>2,</w:t>
      </w:r>
      <w:r w:rsidRPr="007C0680">
        <w:rPr>
          <w:rFonts w:ascii="Arial" w:eastAsia="Calibri" w:hAnsi="Arial"/>
          <w:spacing w:val="-1"/>
          <w:lang w:val="pt-BR"/>
        </w:rPr>
        <w:t xml:space="preserve"> DVI-D</w:t>
      </w:r>
      <w:r w:rsidRPr="007C0680">
        <w:rPr>
          <w:rFonts w:ascii="Arial" w:eastAsia="Calibri" w:hAnsi="Arial"/>
          <w:spacing w:val="-7"/>
          <w:lang w:val="pt-BR"/>
        </w:rPr>
        <w:t xml:space="preserve"> </w:t>
      </w:r>
      <w:r w:rsidRPr="007C0680">
        <w:rPr>
          <w:rFonts w:ascii="Arial" w:eastAsia="Calibri" w:hAnsi="Arial"/>
          <w:spacing w:val="-1"/>
          <w:lang w:val="pt-BR"/>
        </w:rPr>
        <w:t>IN,</w:t>
      </w:r>
      <w:r w:rsidRPr="007C0680">
        <w:rPr>
          <w:rFonts w:eastAsia="Calibri"/>
          <w:spacing w:val="73"/>
          <w:lang w:val="pt-BR"/>
        </w:rPr>
        <w:t xml:space="preserve"> </w:t>
      </w:r>
      <w:r w:rsidRPr="007C0680">
        <w:rPr>
          <w:rFonts w:ascii="Arial" w:eastAsia="Calibri" w:hAnsi="Arial"/>
          <w:spacing w:val="-1"/>
          <w:lang w:val="pt-BR"/>
        </w:rPr>
        <w:t>DP IN/OUT, USB</w:t>
      </w:r>
      <w:r w:rsidRPr="007C0680">
        <w:rPr>
          <w:rFonts w:ascii="Arial" w:eastAsia="Calibri" w:hAnsi="Arial"/>
          <w:lang w:val="pt-BR"/>
        </w:rPr>
        <w:t xml:space="preserve"> </w:t>
      </w:r>
      <w:r w:rsidRPr="007C0680">
        <w:rPr>
          <w:rFonts w:ascii="Arial" w:eastAsia="Calibri" w:hAnsi="Arial"/>
          <w:spacing w:val="-1"/>
          <w:lang w:val="pt-BR"/>
        </w:rPr>
        <w:t xml:space="preserve">2.0 </w:t>
      </w:r>
      <w:r w:rsidR="00C126DA" w:rsidRPr="007C0680">
        <w:rPr>
          <w:rFonts w:ascii="Arial" w:eastAsia="Calibri" w:hAnsi="Arial"/>
          <w:spacing w:val="-2"/>
          <w:lang w:val="pt-BR"/>
        </w:rPr>
        <w:t>IN AUDIO</w:t>
      </w:r>
      <w:r w:rsidRPr="007C0680">
        <w:rPr>
          <w:rFonts w:ascii="Arial" w:eastAsia="Calibri" w:hAnsi="Arial"/>
          <w:lang w:val="pt-BR"/>
        </w:rPr>
        <w:t xml:space="preserve"> </w:t>
      </w:r>
      <w:r w:rsidRPr="007C0680">
        <w:rPr>
          <w:rFonts w:ascii="Arial" w:eastAsia="Calibri" w:hAnsi="Arial"/>
          <w:spacing w:val="-2"/>
          <w:lang w:val="pt-BR"/>
        </w:rPr>
        <w:t>IN/OUT,</w:t>
      </w:r>
      <w:r w:rsidRPr="007C0680">
        <w:rPr>
          <w:rFonts w:ascii="Arial" w:eastAsia="Calibri" w:hAnsi="Arial"/>
          <w:spacing w:val="1"/>
          <w:lang w:val="pt-BR"/>
        </w:rPr>
        <w:t xml:space="preserve"> </w:t>
      </w:r>
      <w:r w:rsidRPr="007C0680">
        <w:rPr>
          <w:rFonts w:ascii="Arial" w:eastAsia="Calibri" w:hAnsi="Arial"/>
          <w:spacing w:val="-1"/>
          <w:lang w:val="pt-BR"/>
        </w:rPr>
        <w:t>LAN</w:t>
      </w:r>
      <w:r w:rsidRPr="007C0680">
        <w:rPr>
          <w:rFonts w:ascii="Arial" w:eastAsia="Calibri" w:hAnsi="Arial"/>
          <w:spacing w:val="-3"/>
          <w:lang w:val="pt-BR"/>
        </w:rPr>
        <w:t xml:space="preserve"> </w:t>
      </w:r>
      <w:r w:rsidRPr="007C0680">
        <w:rPr>
          <w:rFonts w:ascii="Arial" w:eastAsia="Calibri" w:hAnsi="Arial"/>
          <w:spacing w:val="-2"/>
          <w:lang w:val="pt-BR"/>
        </w:rPr>
        <w:t>IN/OUT,</w:t>
      </w:r>
      <w:r w:rsidRPr="007C0680">
        <w:rPr>
          <w:rFonts w:ascii="Arial" w:eastAsia="Calibri" w:hAnsi="Arial"/>
          <w:spacing w:val="-1"/>
          <w:lang w:val="pt-BR"/>
        </w:rPr>
        <w:t xml:space="preserve"> OPS</w:t>
      </w:r>
      <w:r w:rsidRPr="007C0680">
        <w:rPr>
          <w:rFonts w:ascii="Arial" w:eastAsia="Calibri" w:hAnsi="Arial"/>
          <w:spacing w:val="-2"/>
          <w:lang w:val="pt-BR"/>
        </w:rPr>
        <w:t xml:space="preserve"> </w:t>
      </w:r>
      <w:r w:rsidRPr="007C0680">
        <w:rPr>
          <w:rFonts w:ascii="Arial" w:eastAsia="Calibri" w:hAnsi="Arial"/>
          <w:lang w:val="pt-BR"/>
        </w:rPr>
        <w:t>IN</w:t>
      </w:r>
    </w:p>
    <w:p w14:paraId="3FCBC86A" w14:textId="77777777" w:rsidR="00A26958" w:rsidRPr="007C0680" w:rsidRDefault="00A26958" w:rsidP="00A26958">
      <w:pPr>
        <w:autoSpaceDE/>
        <w:autoSpaceDN/>
        <w:spacing w:before="164"/>
        <w:ind w:left="426"/>
        <w:rPr>
          <w:rFonts w:ascii="Arial" w:eastAsia="Arial" w:hAnsi="Arial" w:cs="Arial"/>
          <w:lang w:val="pt-BR"/>
        </w:rPr>
      </w:pPr>
      <w:r w:rsidRPr="007C0680">
        <w:rPr>
          <w:rFonts w:ascii="Arial" w:eastAsia="Calibri" w:hAnsi="Arial"/>
          <w:spacing w:val="-2"/>
          <w:lang w:val="pt-BR"/>
        </w:rPr>
        <w:t>Resolução:</w:t>
      </w:r>
      <w:r w:rsidRPr="007C0680">
        <w:rPr>
          <w:rFonts w:ascii="Arial" w:eastAsia="Calibri" w:hAnsi="Arial"/>
          <w:spacing w:val="1"/>
          <w:lang w:val="pt-BR"/>
        </w:rPr>
        <w:t xml:space="preserve"> </w:t>
      </w:r>
      <w:r w:rsidRPr="007C0680">
        <w:rPr>
          <w:rFonts w:ascii="Arial" w:eastAsia="Calibri" w:hAnsi="Arial"/>
          <w:spacing w:val="-1"/>
          <w:lang w:val="pt-BR"/>
        </w:rPr>
        <w:t>1920</w:t>
      </w:r>
      <w:r w:rsidRPr="007C0680">
        <w:rPr>
          <w:rFonts w:ascii="Arial" w:eastAsia="Calibri" w:hAnsi="Arial"/>
          <w:spacing w:val="-6"/>
          <w:lang w:val="pt-BR"/>
        </w:rPr>
        <w:t xml:space="preserve"> </w:t>
      </w:r>
      <w:r w:rsidRPr="007C0680">
        <w:rPr>
          <w:rFonts w:ascii="Arial" w:eastAsia="Calibri" w:hAnsi="Arial"/>
          <w:lang w:val="pt-BR"/>
        </w:rPr>
        <w:t>x</w:t>
      </w:r>
      <w:r w:rsidRPr="007C0680">
        <w:rPr>
          <w:rFonts w:ascii="Arial" w:eastAsia="Calibri" w:hAnsi="Arial"/>
          <w:spacing w:val="-1"/>
          <w:lang w:val="pt-BR"/>
        </w:rPr>
        <w:t xml:space="preserve"> 1080</w:t>
      </w:r>
      <w:r w:rsidRPr="007C0680">
        <w:rPr>
          <w:rFonts w:ascii="Arial" w:eastAsia="Calibri" w:hAnsi="Arial"/>
          <w:spacing w:val="-14"/>
          <w:lang w:val="pt-BR"/>
        </w:rPr>
        <w:t xml:space="preserve"> </w:t>
      </w:r>
      <w:r w:rsidRPr="007C0680">
        <w:rPr>
          <w:rFonts w:ascii="Arial" w:eastAsia="Calibri" w:hAnsi="Arial"/>
          <w:lang w:val="pt-BR"/>
        </w:rPr>
        <w:t>@</w:t>
      </w:r>
      <w:r w:rsidRPr="007C0680">
        <w:rPr>
          <w:rFonts w:ascii="Arial" w:eastAsia="Calibri" w:hAnsi="Arial"/>
          <w:spacing w:val="-2"/>
          <w:lang w:val="pt-BR"/>
        </w:rPr>
        <w:t xml:space="preserve"> </w:t>
      </w:r>
      <w:r w:rsidRPr="007C0680">
        <w:rPr>
          <w:rFonts w:ascii="Arial" w:eastAsia="Calibri" w:hAnsi="Arial"/>
          <w:spacing w:val="-1"/>
          <w:lang w:val="pt-BR"/>
        </w:rPr>
        <w:t>60</w:t>
      </w:r>
      <w:r w:rsidRPr="007C0680">
        <w:rPr>
          <w:rFonts w:ascii="Arial" w:eastAsia="Calibri" w:hAnsi="Arial"/>
          <w:spacing w:val="-2"/>
          <w:lang w:val="pt-BR"/>
        </w:rPr>
        <w:t xml:space="preserve"> </w:t>
      </w:r>
      <w:r w:rsidRPr="007C0680">
        <w:rPr>
          <w:rFonts w:ascii="Arial" w:eastAsia="Calibri" w:hAnsi="Arial"/>
          <w:spacing w:val="-6"/>
          <w:lang w:val="pt-BR"/>
        </w:rPr>
        <w:t>Hz</w:t>
      </w:r>
    </w:p>
    <w:p w14:paraId="07D45E0E" w14:textId="77777777" w:rsidR="00A26958" w:rsidRPr="007C0680" w:rsidRDefault="00A26958" w:rsidP="00A26958">
      <w:pPr>
        <w:autoSpaceDE/>
        <w:autoSpaceDN/>
        <w:spacing w:before="196" w:line="255" w:lineRule="auto"/>
        <w:ind w:left="468" w:right="115"/>
        <w:rPr>
          <w:rFonts w:ascii="Arial" w:eastAsia="Arial" w:hAnsi="Arial" w:cs="Arial"/>
          <w:lang w:val="pt-BR"/>
        </w:rPr>
      </w:pPr>
      <w:r w:rsidRPr="007C0680">
        <w:rPr>
          <w:rFonts w:ascii="Arial" w:eastAsia="Calibri" w:hAnsi="Arial"/>
          <w:spacing w:val="-2"/>
          <w:lang w:val="pt-BR"/>
        </w:rPr>
        <w:t>Resolução</w:t>
      </w:r>
      <w:r w:rsidRPr="007C0680">
        <w:rPr>
          <w:rFonts w:ascii="Arial" w:eastAsia="Calibri" w:hAnsi="Arial"/>
          <w:spacing w:val="-3"/>
          <w:lang w:val="pt-BR"/>
        </w:rPr>
        <w:t xml:space="preserve"> </w:t>
      </w:r>
      <w:r w:rsidRPr="007C0680">
        <w:rPr>
          <w:rFonts w:ascii="Arial" w:eastAsia="Calibri" w:hAnsi="Arial"/>
          <w:spacing w:val="-1"/>
          <w:lang w:val="pt-BR"/>
        </w:rPr>
        <w:t>Máxima:</w:t>
      </w:r>
      <w:r w:rsidRPr="007C0680">
        <w:rPr>
          <w:rFonts w:ascii="Arial" w:eastAsia="Calibri" w:hAnsi="Arial"/>
          <w:spacing w:val="-2"/>
          <w:lang w:val="pt-BR"/>
        </w:rPr>
        <w:t xml:space="preserve"> </w:t>
      </w:r>
      <w:r w:rsidRPr="007C0680">
        <w:rPr>
          <w:rFonts w:ascii="Arial" w:eastAsia="Calibri" w:hAnsi="Arial"/>
          <w:spacing w:val="-1"/>
          <w:lang w:val="pt-BR"/>
        </w:rPr>
        <w:t>HDMI1</w:t>
      </w:r>
      <w:r w:rsidRPr="007C0680">
        <w:rPr>
          <w:rFonts w:ascii="Arial" w:eastAsia="Calibri" w:hAnsi="Arial"/>
          <w:spacing w:val="-6"/>
          <w:lang w:val="pt-BR"/>
        </w:rPr>
        <w:t xml:space="preserve"> </w:t>
      </w:r>
      <w:r w:rsidRPr="007C0680">
        <w:rPr>
          <w:rFonts w:ascii="Arial" w:eastAsia="Calibri" w:hAnsi="Arial"/>
          <w:lang w:val="pt-BR"/>
        </w:rPr>
        <w:t>/</w:t>
      </w:r>
      <w:r w:rsidRPr="007C0680">
        <w:rPr>
          <w:rFonts w:ascii="Arial" w:eastAsia="Calibri" w:hAnsi="Arial"/>
          <w:spacing w:val="-3"/>
          <w:lang w:val="pt-BR"/>
        </w:rPr>
        <w:t xml:space="preserve"> </w:t>
      </w:r>
      <w:r w:rsidRPr="007C0680">
        <w:rPr>
          <w:rFonts w:ascii="Arial" w:eastAsia="Calibri" w:hAnsi="Arial"/>
          <w:spacing w:val="-1"/>
          <w:lang w:val="pt-BR"/>
        </w:rPr>
        <w:t>HDMI2</w:t>
      </w:r>
      <w:r w:rsidRPr="007C0680">
        <w:rPr>
          <w:rFonts w:ascii="Arial" w:eastAsia="Calibri" w:hAnsi="Arial"/>
          <w:spacing w:val="-6"/>
          <w:lang w:val="pt-BR"/>
        </w:rPr>
        <w:t xml:space="preserve"> </w:t>
      </w:r>
      <w:r w:rsidRPr="007C0680">
        <w:rPr>
          <w:rFonts w:ascii="Arial" w:eastAsia="Calibri" w:hAnsi="Arial"/>
          <w:lang w:val="pt-BR"/>
        </w:rPr>
        <w:t>/</w:t>
      </w:r>
      <w:r w:rsidRPr="007C0680">
        <w:rPr>
          <w:rFonts w:ascii="Arial" w:eastAsia="Calibri" w:hAnsi="Arial"/>
          <w:spacing w:val="-1"/>
          <w:lang w:val="pt-BR"/>
        </w:rPr>
        <w:t xml:space="preserve"> </w:t>
      </w:r>
      <w:proofErr w:type="spellStart"/>
      <w:r w:rsidRPr="007C0680">
        <w:rPr>
          <w:rFonts w:ascii="Arial" w:eastAsia="Calibri" w:hAnsi="Arial"/>
          <w:spacing w:val="-2"/>
          <w:lang w:val="pt-BR"/>
        </w:rPr>
        <w:t>DisplayPort</w:t>
      </w:r>
      <w:proofErr w:type="spellEnd"/>
      <w:r w:rsidRPr="007C0680">
        <w:rPr>
          <w:rFonts w:ascii="Arial" w:eastAsia="Calibri" w:hAnsi="Arial"/>
          <w:spacing w:val="-2"/>
          <w:lang w:val="pt-BR"/>
        </w:rPr>
        <w:t>:</w:t>
      </w:r>
      <w:r w:rsidRPr="007C0680">
        <w:rPr>
          <w:rFonts w:ascii="Arial" w:eastAsia="Calibri" w:hAnsi="Arial"/>
          <w:spacing w:val="1"/>
          <w:lang w:val="pt-BR"/>
        </w:rPr>
        <w:t xml:space="preserve"> </w:t>
      </w:r>
      <w:r w:rsidRPr="007C0680">
        <w:rPr>
          <w:rFonts w:ascii="Arial" w:eastAsia="Calibri" w:hAnsi="Arial"/>
          <w:spacing w:val="-1"/>
          <w:lang w:val="pt-BR"/>
        </w:rPr>
        <w:t>3840</w:t>
      </w:r>
      <w:r w:rsidRPr="007C0680">
        <w:rPr>
          <w:rFonts w:ascii="Arial" w:eastAsia="Calibri" w:hAnsi="Arial"/>
          <w:spacing w:val="-4"/>
          <w:lang w:val="pt-BR"/>
        </w:rPr>
        <w:t xml:space="preserve"> </w:t>
      </w:r>
      <w:r w:rsidRPr="007C0680">
        <w:rPr>
          <w:rFonts w:ascii="Arial" w:eastAsia="Calibri" w:hAnsi="Arial"/>
          <w:lang w:val="pt-BR"/>
        </w:rPr>
        <w:t>x</w:t>
      </w:r>
      <w:r w:rsidRPr="007C0680">
        <w:rPr>
          <w:rFonts w:ascii="Arial" w:eastAsia="Calibri" w:hAnsi="Arial"/>
          <w:spacing w:val="-1"/>
          <w:lang w:val="pt-BR"/>
        </w:rPr>
        <w:t xml:space="preserve"> 2160</w:t>
      </w:r>
      <w:r w:rsidRPr="007C0680">
        <w:rPr>
          <w:rFonts w:ascii="Arial" w:eastAsia="Calibri" w:hAnsi="Arial"/>
          <w:spacing w:val="-7"/>
          <w:lang w:val="pt-BR"/>
        </w:rPr>
        <w:t xml:space="preserve"> </w:t>
      </w:r>
      <w:r w:rsidRPr="007C0680">
        <w:rPr>
          <w:rFonts w:ascii="Arial" w:eastAsia="Calibri" w:hAnsi="Arial"/>
          <w:lang w:val="pt-BR"/>
        </w:rPr>
        <w:t>@</w:t>
      </w:r>
      <w:r w:rsidRPr="007C0680">
        <w:rPr>
          <w:rFonts w:ascii="Arial" w:eastAsia="Calibri" w:hAnsi="Arial"/>
          <w:spacing w:val="-2"/>
          <w:lang w:val="pt-BR"/>
        </w:rPr>
        <w:t xml:space="preserve"> </w:t>
      </w:r>
      <w:r w:rsidRPr="007C0680">
        <w:rPr>
          <w:rFonts w:ascii="Arial" w:eastAsia="Calibri" w:hAnsi="Arial"/>
          <w:spacing w:val="-1"/>
          <w:lang w:val="pt-BR"/>
        </w:rPr>
        <w:t>60</w:t>
      </w:r>
      <w:r w:rsidRPr="007C0680">
        <w:rPr>
          <w:rFonts w:ascii="Arial" w:eastAsia="Calibri" w:hAnsi="Arial"/>
          <w:spacing w:val="-4"/>
          <w:lang w:val="pt-BR"/>
        </w:rPr>
        <w:t xml:space="preserve"> </w:t>
      </w:r>
      <w:r w:rsidRPr="007C0680">
        <w:rPr>
          <w:rFonts w:ascii="Arial" w:eastAsia="Calibri" w:hAnsi="Arial"/>
          <w:spacing w:val="-1"/>
          <w:lang w:val="pt-BR"/>
        </w:rPr>
        <w:t>Hz</w:t>
      </w:r>
      <w:r w:rsidRPr="007C0680">
        <w:rPr>
          <w:rFonts w:ascii="Arial" w:eastAsia="Calibri" w:hAnsi="Arial"/>
          <w:spacing w:val="-1"/>
          <w:lang w:val="pt-BR"/>
        </w:rPr>
        <w:br/>
        <w:t>OPS:</w:t>
      </w:r>
      <w:r w:rsidRPr="007C0680">
        <w:rPr>
          <w:rFonts w:ascii="Arial" w:eastAsia="Calibri" w:hAnsi="Arial"/>
          <w:spacing w:val="2"/>
          <w:lang w:val="pt-BR"/>
        </w:rPr>
        <w:t xml:space="preserve"> </w:t>
      </w:r>
      <w:r w:rsidRPr="007C0680">
        <w:rPr>
          <w:rFonts w:ascii="Arial" w:eastAsia="Calibri" w:hAnsi="Arial"/>
          <w:spacing w:val="-2"/>
          <w:lang w:val="pt-BR"/>
        </w:rPr>
        <w:t>3840</w:t>
      </w:r>
      <w:r w:rsidRPr="007C0680">
        <w:rPr>
          <w:rFonts w:eastAsia="Calibri"/>
          <w:spacing w:val="54"/>
          <w:lang w:val="pt-BR"/>
        </w:rPr>
        <w:t xml:space="preserve"> </w:t>
      </w:r>
      <w:r w:rsidRPr="007C0680">
        <w:rPr>
          <w:rFonts w:ascii="Arial" w:eastAsia="Calibri" w:hAnsi="Arial"/>
          <w:lang w:val="pt-BR"/>
        </w:rPr>
        <w:t xml:space="preserve">x </w:t>
      </w:r>
      <w:r w:rsidRPr="007C0680">
        <w:rPr>
          <w:rFonts w:ascii="Arial" w:eastAsia="Calibri" w:hAnsi="Arial"/>
          <w:spacing w:val="-1"/>
          <w:lang w:val="pt-BR"/>
        </w:rPr>
        <w:t>2160</w:t>
      </w:r>
      <w:r w:rsidRPr="007C0680">
        <w:rPr>
          <w:rFonts w:ascii="Arial" w:eastAsia="Calibri" w:hAnsi="Arial"/>
          <w:lang w:val="pt-BR"/>
        </w:rPr>
        <w:t xml:space="preserve"> @</w:t>
      </w:r>
      <w:r w:rsidRPr="007C0680">
        <w:rPr>
          <w:rFonts w:ascii="Arial" w:eastAsia="Calibri" w:hAnsi="Arial"/>
          <w:spacing w:val="-3"/>
          <w:lang w:val="pt-BR"/>
        </w:rPr>
        <w:t xml:space="preserve"> </w:t>
      </w:r>
      <w:r w:rsidRPr="007C0680">
        <w:rPr>
          <w:rFonts w:ascii="Arial" w:eastAsia="Calibri" w:hAnsi="Arial"/>
          <w:spacing w:val="-1"/>
          <w:lang w:val="pt-BR"/>
        </w:rPr>
        <w:t>30</w:t>
      </w:r>
      <w:r w:rsidRPr="007C0680">
        <w:rPr>
          <w:rFonts w:ascii="Arial" w:eastAsia="Calibri" w:hAnsi="Arial"/>
          <w:lang w:val="pt-BR"/>
        </w:rPr>
        <w:t xml:space="preserve"> </w:t>
      </w:r>
      <w:r w:rsidRPr="007C0680">
        <w:rPr>
          <w:rFonts w:ascii="Arial" w:eastAsia="Calibri" w:hAnsi="Arial"/>
          <w:spacing w:val="-1"/>
          <w:lang w:val="pt-BR"/>
        </w:rPr>
        <w:t>Hz</w:t>
      </w:r>
      <w:r w:rsidRPr="007C0680">
        <w:rPr>
          <w:rFonts w:ascii="Arial" w:eastAsia="Calibri" w:hAnsi="Arial"/>
          <w:spacing w:val="-2"/>
          <w:lang w:val="pt-BR"/>
        </w:rPr>
        <w:t xml:space="preserve"> </w:t>
      </w:r>
      <w:r w:rsidRPr="007C0680">
        <w:rPr>
          <w:rFonts w:ascii="Arial" w:eastAsia="Calibri" w:hAnsi="Arial"/>
          <w:spacing w:val="-1"/>
          <w:lang w:val="pt-BR"/>
        </w:rPr>
        <w:t xml:space="preserve">DVI-D: 1920 </w:t>
      </w:r>
      <w:r w:rsidRPr="007C0680">
        <w:rPr>
          <w:rFonts w:ascii="Arial" w:eastAsia="Calibri" w:hAnsi="Arial"/>
          <w:lang w:val="pt-BR"/>
        </w:rPr>
        <w:t>x</w:t>
      </w:r>
      <w:r w:rsidRPr="007C0680">
        <w:rPr>
          <w:rFonts w:ascii="Arial" w:eastAsia="Calibri" w:hAnsi="Arial"/>
          <w:spacing w:val="1"/>
          <w:lang w:val="pt-BR"/>
        </w:rPr>
        <w:t xml:space="preserve"> </w:t>
      </w:r>
      <w:r w:rsidRPr="007C0680">
        <w:rPr>
          <w:rFonts w:ascii="Arial" w:eastAsia="Calibri" w:hAnsi="Arial"/>
          <w:spacing w:val="-1"/>
          <w:lang w:val="pt-BR"/>
        </w:rPr>
        <w:t>1080</w:t>
      </w:r>
      <w:r w:rsidRPr="007C0680">
        <w:rPr>
          <w:rFonts w:ascii="Arial" w:eastAsia="Calibri" w:hAnsi="Arial"/>
          <w:spacing w:val="-2"/>
          <w:lang w:val="pt-BR"/>
        </w:rPr>
        <w:t xml:space="preserve"> </w:t>
      </w:r>
      <w:r w:rsidRPr="007C0680">
        <w:rPr>
          <w:rFonts w:ascii="Arial" w:eastAsia="Calibri" w:hAnsi="Arial"/>
          <w:lang w:val="pt-BR"/>
        </w:rPr>
        <w:t xml:space="preserve">@ </w:t>
      </w:r>
      <w:r w:rsidRPr="007C0680">
        <w:rPr>
          <w:rFonts w:ascii="Arial" w:eastAsia="Calibri" w:hAnsi="Arial"/>
          <w:spacing w:val="-1"/>
          <w:lang w:val="pt-BR"/>
        </w:rPr>
        <w:t>60</w:t>
      </w:r>
      <w:r w:rsidRPr="007C0680">
        <w:rPr>
          <w:rFonts w:ascii="Arial" w:eastAsia="Calibri" w:hAnsi="Arial"/>
          <w:spacing w:val="-2"/>
          <w:lang w:val="pt-BR"/>
        </w:rPr>
        <w:t xml:space="preserve"> </w:t>
      </w:r>
      <w:r w:rsidRPr="007C0680">
        <w:rPr>
          <w:rFonts w:ascii="Arial" w:eastAsia="Calibri" w:hAnsi="Arial"/>
          <w:spacing w:val="-1"/>
          <w:lang w:val="pt-BR"/>
        </w:rPr>
        <w:t>Hz</w:t>
      </w:r>
    </w:p>
    <w:p w14:paraId="792906DD" w14:textId="77777777" w:rsidR="00A26958" w:rsidRPr="007C0680" w:rsidRDefault="00A26958" w:rsidP="00A26958">
      <w:pPr>
        <w:autoSpaceDE/>
        <w:autoSpaceDN/>
        <w:spacing w:before="163" w:line="412" w:lineRule="auto"/>
        <w:ind w:left="468" w:right="3245"/>
        <w:rPr>
          <w:rFonts w:eastAsia="Calibri"/>
          <w:spacing w:val="39"/>
          <w:lang w:val="pt-BR"/>
        </w:rPr>
      </w:pPr>
      <w:r w:rsidRPr="007C0680">
        <w:rPr>
          <w:rFonts w:ascii="Arial" w:eastAsia="Calibri" w:hAnsi="Arial"/>
          <w:spacing w:val="-1"/>
          <w:lang w:val="pt-BR"/>
        </w:rPr>
        <w:t>Tensão</w:t>
      </w:r>
      <w:r w:rsidRPr="007C0680">
        <w:rPr>
          <w:rFonts w:ascii="Arial" w:eastAsia="Calibri" w:hAnsi="Arial"/>
          <w:spacing w:val="-3"/>
          <w:lang w:val="pt-BR"/>
        </w:rPr>
        <w:t xml:space="preserve"> </w:t>
      </w:r>
      <w:r w:rsidRPr="007C0680">
        <w:rPr>
          <w:rFonts w:ascii="Arial" w:eastAsia="Calibri" w:hAnsi="Arial"/>
          <w:spacing w:val="-1"/>
          <w:lang w:val="pt-BR"/>
        </w:rPr>
        <w:t>de</w:t>
      </w:r>
      <w:r w:rsidRPr="007C0680">
        <w:rPr>
          <w:rFonts w:ascii="Arial" w:eastAsia="Calibri" w:hAnsi="Arial"/>
          <w:spacing w:val="-4"/>
          <w:lang w:val="pt-BR"/>
        </w:rPr>
        <w:t xml:space="preserve"> </w:t>
      </w:r>
      <w:r w:rsidRPr="007C0680">
        <w:rPr>
          <w:rFonts w:ascii="Arial" w:eastAsia="Calibri" w:hAnsi="Arial"/>
          <w:spacing w:val="-2"/>
          <w:lang w:val="pt-BR"/>
        </w:rPr>
        <w:t>Alimentação:</w:t>
      </w:r>
      <w:r w:rsidRPr="007C0680">
        <w:rPr>
          <w:rFonts w:ascii="Arial" w:eastAsia="Calibri" w:hAnsi="Arial"/>
          <w:spacing w:val="-7"/>
          <w:lang w:val="pt-BR"/>
        </w:rPr>
        <w:t xml:space="preserve"> </w:t>
      </w:r>
      <w:r w:rsidRPr="007C0680">
        <w:rPr>
          <w:rFonts w:ascii="Arial" w:eastAsia="Calibri" w:hAnsi="Arial"/>
          <w:spacing w:val="-1"/>
          <w:lang w:val="pt-BR"/>
        </w:rPr>
        <w:t>100-240</w:t>
      </w:r>
      <w:r w:rsidRPr="007C0680">
        <w:rPr>
          <w:rFonts w:ascii="Arial" w:eastAsia="Calibri" w:hAnsi="Arial"/>
          <w:spacing w:val="-2"/>
          <w:lang w:val="pt-BR"/>
        </w:rPr>
        <w:t xml:space="preserve"> </w:t>
      </w:r>
      <w:r w:rsidRPr="007C0680">
        <w:rPr>
          <w:rFonts w:ascii="Arial" w:eastAsia="Calibri" w:hAnsi="Arial"/>
          <w:lang w:val="pt-BR"/>
        </w:rPr>
        <w:t>V</w:t>
      </w:r>
      <w:r w:rsidRPr="007C0680">
        <w:rPr>
          <w:rFonts w:ascii="Arial" w:eastAsia="Calibri" w:hAnsi="Arial"/>
          <w:spacing w:val="-7"/>
          <w:lang w:val="pt-BR"/>
        </w:rPr>
        <w:t xml:space="preserve"> </w:t>
      </w:r>
      <w:r w:rsidRPr="007C0680">
        <w:rPr>
          <w:rFonts w:ascii="Arial" w:eastAsia="Calibri" w:hAnsi="Arial"/>
          <w:lang w:val="pt-BR"/>
        </w:rPr>
        <w:t>~</w:t>
      </w:r>
      <w:r w:rsidRPr="007C0680">
        <w:rPr>
          <w:rFonts w:ascii="Arial" w:eastAsia="Calibri" w:hAnsi="Arial"/>
          <w:spacing w:val="-3"/>
          <w:lang w:val="pt-BR"/>
        </w:rPr>
        <w:t xml:space="preserve"> </w:t>
      </w:r>
      <w:r w:rsidRPr="007C0680">
        <w:rPr>
          <w:rFonts w:ascii="Arial" w:eastAsia="Calibri" w:hAnsi="Arial"/>
          <w:spacing w:val="-1"/>
          <w:lang w:val="pt-BR"/>
        </w:rPr>
        <w:t>50/60</w:t>
      </w:r>
      <w:r w:rsidRPr="007C0680">
        <w:rPr>
          <w:rFonts w:ascii="Arial" w:eastAsia="Calibri" w:hAnsi="Arial"/>
          <w:spacing w:val="-8"/>
          <w:lang w:val="pt-BR"/>
        </w:rPr>
        <w:t xml:space="preserve"> </w:t>
      </w:r>
      <w:r w:rsidRPr="007C0680">
        <w:rPr>
          <w:rFonts w:ascii="Arial" w:eastAsia="Calibri" w:hAnsi="Arial"/>
          <w:spacing w:val="-1"/>
          <w:lang w:val="pt-BR"/>
        </w:rPr>
        <w:t xml:space="preserve">Hz </w:t>
      </w:r>
      <w:r w:rsidRPr="007C0680">
        <w:rPr>
          <w:rFonts w:ascii="Arial" w:eastAsia="Calibri" w:hAnsi="Arial"/>
          <w:spacing w:val="-2"/>
          <w:lang w:val="pt-BR"/>
        </w:rPr>
        <w:t xml:space="preserve">2,7 </w:t>
      </w:r>
      <w:r w:rsidRPr="007C0680">
        <w:rPr>
          <w:rFonts w:ascii="Arial" w:eastAsia="Calibri" w:hAnsi="Arial"/>
          <w:lang w:val="pt-BR"/>
        </w:rPr>
        <w:t>A</w:t>
      </w:r>
      <w:r w:rsidRPr="007C0680">
        <w:rPr>
          <w:rFonts w:eastAsia="Calibri"/>
          <w:spacing w:val="39"/>
          <w:lang w:val="pt-BR"/>
        </w:rPr>
        <w:t xml:space="preserve"> </w:t>
      </w:r>
      <w:r w:rsidRPr="007C0680">
        <w:rPr>
          <w:rFonts w:eastAsia="Calibri"/>
          <w:spacing w:val="39"/>
          <w:lang w:val="pt-BR"/>
        </w:rPr>
        <w:br/>
      </w:r>
      <w:r w:rsidRPr="007C0680">
        <w:rPr>
          <w:rFonts w:ascii="Arial" w:eastAsia="Calibri" w:hAnsi="Arial"/>
          <w:spacing w:val="-1"/>
          <w:lang w:val="pt-BR"/>
        </w:rPr>
        <w:t>Modo Ligado:160</w:t>
      </w:r>
      <w:r w:rsidRPr="007C0680">
        <w:rPr>
          <w:rFonts w:ascii="Arial" w:eastAsia="Calibri" w:hAnsi="Arial"/>
          <w:spacing w:val="-4"/>
          <w:lang w:val="pt-BR"/>
        </w:rPr>
        <w:t xml:space="preserve"> </w:t>
      </w:r>
      <w:r w:rsidRPr="007C0680">
        <w:rPr>
          <w:rFonts w:ascii="Arial" w:eastAsia="Calibri" w:hAnsi="Arial"/>
          <w:lang w:val="pt-BR"/>
        </w:rPr>
        <w:t>W</w:t>
      </w:r>
      <w:r w:rsidRPr="007C0680">
        <w:rPr>
          <w:rFonts w:ascii="Arial" w:eastAsia="Calibri" w:hAnsi="Arial"/>
          <w:spacing w:val="-1"/>
          <w:lang w:val="pt-BR"/>
        </w:rPr>
        <w:t xml:space="preserve"> (Comum)</w:t>
      </w:r>
    </w:p>
    <w:p w14:paraId="35F94CF0" w14:textId="77777777" w:rsidR="00A26958" w:rsidRPr="007C0680" w:rsidRDefault="00A26958" w:rsidP="00A26958">
      <w:pPr>
        <w:autoSpaceDE/>
        <w:autoSpaceDN/>
        <w:spacing w:before="5" w:line="409" w:lineRule="auto"/>
        <w:ind w:left="468" w:right="1701"/>
        <w:rPr>
          <w:rFonts w:ascii="Arial" w:eastAsia="Arial" w:hAnsi="Arial" w:cs="Arial"/>
          <w:lang w:val="pt-BR"/>
        </w:rPr>
      </w:pPr>
      <w:r w:rsidRPr="007C0680">
        <w:rPr>
          <w:rFonts w:ascii="Arial" w:eastAsia="Calibri" w:hAnsi="Calibri"/>
          <w:spacing w:val="-1"/>
          <w:lang w:val="pt-BR"/>
        </w:rPr>
        <w:t>Tamanho:</w:t>
      </w:r>
      <w:r w:rsidRPr="007C0680">
        <w:rPr>
          <w:rFonts w:ascii="Arial" w:eastAsia="Calibri" w:hAnsi="Calibri"/>
          <w:spacing w:val="-6"/>
          <w:lang w:val="pt-BR"/>
        </w:rPr>
        <w:t xml:space="preserve"> </w:t>
      </w:r>
      <w:r w:rsidRPr="007C0680">
        <w:rPr>
          <w:rFonts w:ascii="Arial" w:eastAsia="Calibri" w:hAnsi="Calibri"/>
          <w:spacing w:val="-1"/>
          <w:lang w:val="pt-BR"/>
        </w:rPr>
        <w:t>Largura</w:t>
      </w:r>
      <w:r w:rsidRPr="007C0680">
        <w:rPr>
          <w:rFonts w:ascii="Arial" w:eastAsia="Calibri" w:hAnsi="Calibri"/>
          <w:spacing w:val="-3"/>
          <w:lang w:val="pt-BR"/>
        </w:rPr>
        <w:t xml:space="preserve"> </w:t>
      </w:r>
      <w:r w:rsidRPr="007C0680">
        <w:rPr>
          <w:rFonts w:ascii="Arial" w:eastAsia="Calibri" w:hAnsi="Calibri"/>
          <w:lang w:val="pt-BR"/>
        </w:rPr>
        <w:t>x</w:t>
      </w:r>
      <w:r w:rsidRPr="007C0680">
        <w:rPr>
          <w:rFonts w:ascii="Arial" w:eastAsia="Calibri" w:hAnsi="Calibri"/>
          <w:spacing w:val="-6"/>
          <w:lang w:val="pt-BR"/>
        </w:rPr>
        <w:t xml:space="preserve"> </w:t>
      </w:r>
      <w:r w:rsidRPr="007C0680">
        <w:rPr>
          <w:rFonts w:ascii="Arial" w:eastAsia="Calibri" w:hAnsi="Calibri"/>
          <w:spacing w:val="-1"/>
          <w:lang w:val="pt-BR"/>
        </w:rPr>
        <w:t>Altura</w:t>
      </w:r>
      <w:r w:rsidRPr="007C0680">
        <w:rPr>
          <w:rFonts w:ascii="Arial" w:eastAsia="Calibri" w:hAnsi="Calibri"/>
          <w:spacing w:val="-4"/>
          <w:lang w:val="pt-BR"/>
        </w:rPr>
        <w:t xml:space="preserve"> </w:t>
      </w:r>
      <w:r w:rsidRPr="007C0680">
        <w:rPr>
          <w:rFonts w:ascii="Arial" w:eastAsia="Calibri" w:hAnsi="Calibri"/>
          <w:lang w:val="pt-BR"/>
        </w:rPr>
        <w:t>x</w:t>
      </w:r>
      <w:r w:rsidRPr="007C0680">
        <w:rPr>
          <w:rFonts w:ascii="Arial" w:eastAsia="Calibri" w:hAnsi="Calibri"/>
          <w:spacing w:val="-4"/>
          <w:lang w:val="pt-BR"/>
        </w:rPr>
        <w:t xml:space="preserve"> </w:t>
      </w:r>
      <w:r w:rsidRPr="007C0680">
        <w:rPr>
          <w:rFonts w:ascii="Arial" w:eastAsia="Calibri" w:hAnsi="Calibri"/>
          <w:spacing w:val="-1"/>
          <w:lang w:val="pt-BR"/>
        </w:rPr>
        <w:t>Espessura</w:t>
      </w:r>
      <w:r w:rsidRPr="007C0680">
        <w:rPr>
          <w:rFonts w:ascii="Arial" w:eastAsia="Calibri" w:hAnsi="Calibri"/>
          <w:spacing w:val="-9"/>
          <w:lang w:val="pt-BR"/>
        </w:rPr>
        <w:t xml:space="preserve"> </w:t>
      </w:r>
      <w:r w:rsidRPr="007C0680">
        <w:rPr>
          <w:rFonts w:ascii="Arial" w:eastAsia="Calibri" w:hAnsi="Calibri"/>
          <w:spacing w:val="-1"/>
          <w:lang w:val="pt-BR"/>
        </w:rPr>
        <w:t>(mm)</w:t>
      </w:r>
      <w:r w:rsidRPr="007C0680">
        <w:rPr>
          <w:rFonts w:eastAsia="Calibri" w:hAnsi="Calibri"/>
          <w:spacing w:val="25"/>
          <w:lang w:val="pt-BR"/>
        </w:rPr>
        <w:t xml:space="preserve"> </w:t>
      </w:r>
      <w:r w:rsidRPr="007C0680">
        <w:rPr>
          <w:rFonts w:ascii="Arial" w:eastAsia="Calibri" w:hAnsi="Calibri"/>
          <w:spacing w:val="-1"/>
          <w:lang w:val="pt-BR"/>
        </w:rPr>
        <w:t>1.212,2</w:t>
      </w:r>
      <w:r w:rsidRPr="007C0680">
        <w:rPr>
          <w:rFonts w:ascii="Arial" w:eastAsia="Calibri" w:hAnsi="Calibri"/>
          <w:spacing w:val="-2"/>
          <w:lang w:val="pt-BR"/>
        </w:rPr>
        <w:t xml:space="preserve"> </w:t>
      </w:r>
      <w:r w:rsidRPr="007C0680">
        <w:rPr>
          <w:rFonts w:ascii="Arial" w:eastAsia="Calibri" w:hAnsi="Calibri"/>
          <w:lang w:val="pt-BR"/>
        </w:rPr>
        <w:t>x</w:t>
      </w:r>
      <w:r w:rsidRPr="007C0680">
        <w:rPr>
          <w:rFonts w:ascii="Arial" w:eastAsia="Calibri" w:hAnsi="Calibri"/>
          <w:spacing w:val="1"/>
          <w:lang w:val="pt-BR"/>
        </w:rPr>
        <w:t xml:space="preserve"> </w:t>
      </w:r>
      <w:r w:rsidRPr="007C0680">
        <w:rPr>
          <w:rFonts w:ascii="Arial" w:eastAsia="Calibri" w:hAnsi="Calibri"/>
          <w:spacing w:val="-1"/>
          <w:lang w:val="pt-BR"/>
        </w:rPr>
        <w:t>683,0</w:t>
      </w:r>
      <w:r w:rsidRPr="007C0680">
        <w:rPr>
          <w:rFonts w:ascii="Arial" w:eastAsia="Calibri" w:hAnsi="Calibri"/>
          <w:spacing w:val="-2"/>
          <w:lang w:val="pt-BR"/>
        </w:rPr>
        <w:t xml:space="preserve"> </w:t>
      </w:r>
      <w:r w:rsidRPr="007C0680">
        <w:rPr>
          <w:rFonts w:ascii="Arial" w:eastAsia="Calibri" w:hAnsi="Calibri"/>
          <w:lang w:val="pt-BR"/>
        </w:rPr>
        <w:t>x</w:t>
      </w:r>
      <w:r w:rsidRPr="007C0680">
        <w:rPr>
          <w:rFonts w:ascii="Arial" w:eastAsia="Calibri" w:hAnsi="Calibri"/>
          <w:spacing w:val="1"/>
          <w:lang w:val="pt-BR"/>
        </w:rPr>
        <w:t xml:space="preserve"> </w:t>
      </w:r>
      <w:r w:rsidRPr="007C0680">
        <w:rPr>
          <w:rFonts w:ascii="Arial" w:eastAsia="Calibri" w:hAnsi="Calibri"/>
          <w:spacing w:val="-2"/>
          <w:lang w:val="pt-BR"/>
        </w:rPr>
        <w:t>86,9</w:t>
      </w:r>
    </w:p>
    <w:p w14:paraId="38096862" w14:textId="77777777" w:rsidR="00A26958" w:rsidRPr="007C0680" w:rsidRDefault="00A26958" w:rsidP="00A26958">
      <w:pPr>
        <w:autoSpaceDE/>
        <w:autoSpaceDN/>
        <w:spacing w:before="2"/>
        <w:ind w:left="482" w:hanging="15"/>
        <w:rPr>
          <w:rFonts w:ascii="Arial" w:eastAsia="Arial" w:hAnsi="Arial" w:cs="Arial"/>
          <w:lang w:val="pt-BR"/>
        </w:rPr>
      </w:pPr>
      <w:r w:rsidRPr="007C0680">
        <w:rPr>
          <w:rFonts w:ascii="Arial" w:eastAsia="Arial" w:hAnsi="Arial" w:cs="Arial"/>
          <w:spacing w:val="-1"/>
          <w:lang w:val="pt-BR"/>
        </w:rPr>
        <w:t>Modo</w:t>
      </w:r>
      <w:r w:rsidRPr="007C0680">
        <w:rPr>
          <w:rFonts w:ascii="Arial" w:eastAsia="Arial" w:hAnsi="Arial" w:cs="Arial"/>
          <w:spacing w:val="-8"/>
          <w:lang w:val="pt-BR"/>
        </w:rPr>
        <w:t xml:space="preserve"> </w:t>
      </w:r>
      <w:r w:rsidRPr="007C0680">
        <w:rPr>
          <w:rFonts w:ascii="Arial" w:eastAsia="Arial" w:hAnsi="Arial" w:cs="Arial"/>
          <w:spacing w:val="-1"/>
          <w:lang w:val="pt-BR"/>
        </w:rPr>
        <w:t>hibernação/Modo</w:t>
      </w:r>
      <w:r w:rsidRPr="007C0680">
        <w:rPr>
          <w:rFonts w:ascii="Arial" w:eastAsia="Arial" w:hAnsi="Arial" w:cs="Arial"/>
          <w:spacing w:val="-11"/>
          <w:lang w:val="pt-BR"/>
        </w:rPr>
        <w:t xml:space="preserve"> </w:t>
      </w:r>
      <w:r w:rsidRPr="007C0680">
        <w:rPr>
          <w:rFonts w:ascii="Arial" w:eastAsia="Arial" w:hAnsi="Arial" w:cs="Arial"/>
          <w:spacing w:val="-1"/>
          <w:lang w:val="pt-BR"/>
        </w:rPr>
        <w:t>de</w:t>
      </w:r>
      <w:r w:rsidRPr="007C0680">
        <w:rPr>
          <w:rFonts w:ascii="Arial" w:eastAsia="Arial" w:hAnsi="Arial" w:cs="Arial"/>
          <w:spacing w:val="-4"/>
          <w:lang w:val="pt-BR"/>
        </w:rPr>
        <w:t xml:space="preserve"> </w:t>
      </w:r>
      <w:r w:rsidRPr="007C0680">
        <w:rPr>
          <w:rFonts w:ascii="Arial" w:eastAsia="Arial" w:hAnsi="Arial" w:cs="Arial"/>
          <w:spacing w:val="-1"/>
          <w:lang w:val="pt-BR"/>
        </w:rPr>
        <w:t>standby:</w:t>
      </w:r>
      <w:r w:rsidRPr="007C0680">
        <w:rPr>
          <w:rFonts w:ascii="Arial" w:eastAsia="Arial" w:hAnsi="Arial" w:cs="Arial"/>
          <w:spacing w:val="-10"/>
          <w:lang w:val="pt-BR"/>
        </w:rPr>
        <w:t xml:space="preserve"> </w:t>
      </w:r>
      <w:r w:rsidRPr="007C0680">
        <w:rPr>
          <w:rFonts w:ascii="Arial" w:eastAsia="Arial" w:hAnsi="Arial" w:cs="Arial"/>
          <w:lang w:val="pt-BR"/>
        </w:rPr>
        <w:t>≤</w:t>
      </w:r>
      <w:r w:rsidRPr="007C0680">
        <w:rPr>
          <w:rFonts w:ascii="Arial" w:eastAsia="Arial" w:hAnsi="Arial" w:cs="Arial"/>
          <w:spacing w:val="-8"/>
          <w:lang w:val="pt-BR"/>
        </w:rPr>
        <w:t xml:space="preserve"> </w:t>
      </w:r>
      <w:r w:rsidRPr="007C0680">
        <w:rPr>
          <w:rFonts w:ascii="Arial" w:eastAsia="Arial" w:hAnsi="Arial" w:cs="Arial"/>
          <w:spacing w:val="-1"/>
          <w:lang w:val="pt-BR"/>
        </w:rPr>
        <w:t>0,5</w:t>
      </w:r>
      <w:r w:rsidRPr="007C0680">
        <w:rPr>
          <w:rFonts w:ascii="Arial" w:eastAsia="Arial" w:hAnsi="Arial" w:cs="Arial"/>
          <w:spacing w:val="-10"/>
          <w:lang w:val="pt-BR"/>
        </w:rPr>
        <w:t xml:space="preserve"> </w:t>
      </w:r>
      <w:r w:rsidRPr="007C0680">
        <w:rPr>
          <w:rFonts w:ascii="Arial" w:eastAsia="Arial" w:hAnsi="Arial" w:cs="Arial"/>
          <w:lang w:val="pt-BR"/>
        </w:rPr>
        <w:t>W</w:t>
      </w:r>
    </w:p>
    <w:p w14:paraId="5BF63F3B" w14:textId="77777777" w:rsidR="00A26958" w:rsidRPr="007C0680" w:rsidRDefault="00A26958" w:rsidP="00A26958">
      <w:pPr>
        <w:autoSpaceDE/>
        <w:autoSpaceDN/>
        <w:spacing w:before="6"/>
        <w:rPr>
          <w:rFonts w:ascii="Arial" w:eastAsia="Arial" w:hAnsi="Arial" w:cs="Arial"/>
          <w:sz w:val="23"/>
          <w:szCs w:val="23"/>
          <w:lang w:val="pt-BR"/>
        </w:rPr>
      </w:pPr>
    </w:p>
    <w:p w14:paraId="10E4AD27" w14:textId="77777777" w:rsidR="00A26958" w:rsidRPr="007C0680" w:rsidRDefault="00A26958" w:rsidP="00A26958">
      <w:pPr>
        <w:autoSpaceDE/>
        <w:autoSpaceDN/>
        <w:ind w:left="482"/>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spacing w:val="-2"/>
          <w:lang w:val="pt-BR"/>
        </w:rPr>
        <w:t xml:space="preserve"> </w:t>
      </w:r>
      <w:r w:rsidRPr="007C0680">
        <w:rPr>
          <w:rFonts w:ascii="Arial" w:eastAsia="Arial" w:hAnsi="Arial"/>
          <w:b/>
          <w:bCs/>
          <w:lang w:val="pt-BR"/>
        </w:rPr>
        <w:t>2</w:t>
      </w:r>
      <w:r w:rsidRPr="007C0680">
        <w:rPr>
          <w:rFonts w:ascii="Arial" w:eastAsia="Arial" w:hAnsi="Arial"/>
          <w:b/>
          <w:bCs/>
          <w:spacing w:val="-9"/>
          <w:lang w:val="pt-BR"/>
        </w:rPr>
        <w:t xml:space="preserve"> </w:t>
      </w:r>
      <w:r w:rsidRPr="007C0680">
        <w:rPr>
          <w:rFonts w:ascii="Arial" w:eastAsia="Arial" w:hAnsi="Arial"/>
          <w:b/>
          <w:bCs/>
          <w:lang w:val="pt-BR"/>
        </w:rPr>
        <w:t>-</w:t>
      </w:r>
      <w:r w:rsidRPr="007C0680">
        <w:rPr>
          <w:rFonts w:ascii="Arial" w:eastAsia="Arial" w:hAnsi="Arial"/>
          <w:b/>
          <w:bCs/>
          <w:spacing w:val="-3"/>
          <w:lang w:val="pt-BR"/>
        </w:rPr>
        <w:t xml:space="preserve"> </w:t>
      </w:r>
      <w:r w:rsidRPr="007C0680">
        <w:rPr>
          <w:rFonts w:ascii="Arial" w:eastAsia="Arial" w:hAnsi="Arial"/>
          <w:b/>
          <w:bCs/>
          <w:spacing w:val="-1"/>
          <w:lang w:val="pt-BR"/>
        </w:rPr>
        <w:t>Suporte</w:t>
      </w:r>
      <w:r w:rsidRPr="007C0680">
        <w:rPr>
          <w:rFonts w:ascii="Arial" w:eastAsia="Arial" w:hAnsi="Arial"/>
          <w:b/>
          <w:bCs/>
          <w:spacing w:val="-3"/>
          <w:lang w:val="pt-BR"/>
        </w:rPr>
        <w:t xml:space="preserve"> </w:t>
      </w:r>
      <w:r w:rsidRPr="007C0680">
        <w:rPr>
          <w:rFonts w:ascii="Arial" w:eastAsia="Arial" w:hAnsi="Arial"/>
          <w:b/>
          <w:bCs/>
          <w:spacing w:val="-2"/>
          <w:lang w:val="pt-BR"/>
        </w:rPr>
        <w:t>para</w:t>
      </w:r>
      <w:r w:rsidRPr="007C0680">
        <w:rPr>
          <w:rFonts w:ascii="Arial" w:eastAsia="Arial" w:hAnsi="Arial"/>
          <w:b/>
          <w:bCs/>
          <w:spacing w:val="-6"/>
          <w:lang w:val="pt-BR"/>
        </w:rPr>
        <w:t xml:space="preserve"> </w:t>
      </w:r>
      <w:proofErr w:type="spellStart"/>
      <w:r w:rsidRPr="007C0680">
        <w:rPr>
          <w:rFonts w:ascii="Arial" w:eastAsia="Arial" w:hAnsi="Arial"/>
          <w:b/>
          <w:bCs/>
          <w:spacing w:val="-3"/>
          <w:lang w:val="pt-BR"/>
        </w:rPr>
        <w:t>Videowall</w:t>
      </w:r>
      <w:proofErr w:type="spellEnd"/>
    </w:p>
    <w:p w14:paraId="2FD3682B" w14:textId="77777777" w:rsidR="00A26958" w:rsidRPr="007C0680" w:rsidRDefault="00A26958" w:rsidP="00A26958">
      <w:pPr>
        <w:autoSpaceDE/>
        <w:autoSpaceDN/>
        <w:spacing w:before="19" w:line="409" w:lineRule="auto"/>
        <w:ind w:left="468" w:right="3245"/>
        <w:rPr>
          <w:rFonts w:ascii="Arial" w:eastAsia="Calibri" w:hAnsi="Arial"/>
          <w:spacing w:val="-2"/>
          <w:lang w:val="pt-BR"/>
        </w:rPr>
      </w:pPr>
      <w:r w:rsidRPr="007C0680">
        <w:rPr>
          <w:rFonts w:ascii="Arial" w:eastAsia="Calibri" w:hAnsi="Arial"/>
          <w:spacing w:val="-1"/>
          <w:lang w:val="pt-BR"/>
        </w:rPr>
        <w:t>Polegadas</w:t>
      </w:r>
      <w:r w:rsidRPr="007C0680">
        <w:rPr>
          <w:rFonts w:ascii="Arial" w:eastAsia="Calibri" w:hAnsi="Arial"/>
          <w:spacing w:val="-5"/>
          <w:lang w:val="pt-BR"/>
        </w:rPr>
        <w:t xml:space="preserve"> </w:t>
      </w:r>
      <w:r w:rsidRPr="007C0680">
        <w:rPr>
          <w:rFonts w:ascii="Arial" w:eastAsia="Calibri" w:hAnsi="Arial"/>
          <w:spacing w:val="-1"/>
          <w:lang w:val="pt-BR"/>
        </w:rPr>
        <w:t>compatíveis:</w:t>
      </w:r>
      <w:r w:rsidRPr="007C0680">
        <w:rPr>
          <w:rFonts w:ascii="Arial" w:eastAsia="Calibri" w:hAnsi="Arial"/>
          <w:spacing w:val="-7"/>
          <w:lang w:val="pt-BR"/>
        </w:rPr>
        <w:t xml:space="preserve"> </w:t>
      </w:r>
      <w:r w:rsidRPr="007C0680">
        <w:rPr>
          <w:rFonts w:ascii="Arial" w:eastAsia="Calibri" w:hAnsi="Arial"/>
          <w:spacing w:val="-1"/>
          <w:lang w:val="pt-BR"/>
        </w:rPr>
        <w:t>De</w:t>
      </w:r>
      <w:r w:rsidRPr="007C0680">
        <w:rPr>
          <w:rFonts w:ascii="Arial" w:eastAsia="Calibri" w:hAnsi="Arial"/>
          <w:spacing w:val="-4"/>
          <w:lang w:val="pt-BR"/>
        </w:rPr>
        <w:t xml:space="preserve"> </w:t>
      </w:r>
      <w:r w:rsidRPr="007C0680">
        <w:rPr>
          <w:rFonts w:ascii="Arial" w:eastAsia="Calibri" w:hAnsi="Arial"/>
          <w:spacing w:val="-1"/>
          <w:lang w:val="pt-BR"/>
        </w:rPr>
        <w:t>37</w:t>
      </w:r>
      <w:r w:rsidRPr="007C0680">
        <w:rPr>
          <w:rFonts w:ascii="Arial" w:eastAsia="Calibri" w:hAnsi="Arial"/>
          <w:spacing w:val="-4"/>
          <w:lang w:val="pt-BR"/>
        </w:rPr>
        <w:t xml:space="preserve"> </w:t>
      </w:r>
      <w:r w:rsidRPr="007C0680">
        <w:rPr>
          <w:rFonts w:ascii="Arial" w:eastAsia="Calibri" w:hAnsi="Arial"/>
          <w:spacing w:val="-1"/>
          <w:lang w:val="pt-BR"/>
        </w:rPr>
        <w:t>até</w:t>
      </w:r>
      <w:r w:rsidRPr="007C0680">
        <w:rPr>
          <w:rFonts w:ascii="Arial" w:eastAsia="Calibri" w:hAnsi="Arial"/>
          <w:spacing w:val="-6"/>
          <w:lang w:val="pt-BR"/>
        </w:rPr>
        <w:t xml:space="preserve"> </w:t>
      </w:r>
      <w:r w:rsidRPr="007C0680">
        <w:rPr>
          <w:rFonts w:ascii="Arial" w:eastAsia="Calibri" w:hAnsi="Arial"/>
          <w:spacing w:val="-1"/>
          <w:lang w:val="pt-BR"/>
        </w:rPr>
        <w:t>70</w:t>
      </w:r>
      <w:r w:rsidRPr="007C0680">
        <w:rPr>
          <w:rFonts w:ascii="Arial" w:eastAsia="Calibri" w:hAnsi="Arial"/>
          <w:spacing w:val="-7"/>
          <w:lang w:val="pt-BR"/>
        </w:rPr>
        <w:t xml:space="preserve"> </w:t>
      </w:r>
      <w:r w:rsidRPr="007C0680">
        <w:rPr>
          <w:rFonts w:ascii="Arial" w:eastAsia="Calibri" w:hAnsi="Arial"/>
          <w:spacing w:val="-2"/>
          <w:lang w:val="pt-BR"/>
        </w:rPr>
        <w:t>polegadas</w:t>
      </w:r>
    </w:p>
    <w:p w14:paraId="5C4FF989" w14:textId="77777777" w:rsidR="00A26958" w:rsidRPr="007C0680" w:rsidRDefault="00A26958" w:rsidP="00A26958">
      <w:pPr>
        <w:autoSpaceDE/>
        <w:autoSpaceDN/>
        <w:spacing w:before="19" w:line="409" w:lineRule="auto"/>
        <w:ind w:left="468" w:right="3245"/>
        <w:rPr>
          <w:rFonts w:ascii="Arial" w:eastAsia="Arial" w:hAnsi="Arial" w:cs="Arial"/>
          <w:lang w:val="pt-BR"/>
        </w:rPr>
      </w:pPr>
      <w:r w:rsidRPr="007C0680">
        <w:rPr>
          <w:rFonts w:ascii="Arial" w:eastAsia="Calibri" w:hAnsi="Arial"/>
          <w:spacing w:val="-1"/>
          <w:lang w:val="pt-BR"/>
        </w:rPr>
        <w:t>Suporte Fixo</w:t>
      </w:r>
    </w:p>
    <w:p w14:paraId="0324D44A" w14:textId="77777777" w:rsidR="00A26958" w:rsidRPr="007C0680" w:rsidRDefault="00A26958" w:rsidP="00A26958">
      <w:pPr>
        <w:autoSpaceDE/>
        <w:autoSpaceDN/>
        <w:spacing w:line="248" w:lineRule="exact"/>
        <w:ind w:left="468"/>
        <w:rPr>
          <w:rFonts w:ascii="Arial" w:eastAsia="Arial" w:hAnsi="Arial" w:cs="Arial"/>
          <w:lang w:val="pt-BR"/>
        </w:rPr>
      </w:pPr>
      <w:r w:rsidRPr="007C0680">
        <w:rPr>
          <w:rFonts w:ascii="Arial" w:eastAsia="Calibri" w:hAnsi="Arial"/>
          <w:spacing w:val="-1"/>
          <w:lang w:val="pt-BR"/>
        </w:rPr>
        <w:t>Resistente</w:t>
      </w:r>
      <w:r w:rsidRPr="007C0680">
        <w:rPr>
          <w:rFonts w:ascii="Arial" w:eastAsia="Calibri" w:hAnsi="Arial"/>
          <w:spacing w:val="-10"/>
          <w:lang w:val="pt-BR"/>
        </w:rPr>
        <w:t xml:space="preserve"> </w:t>
      </w:r>
      <w:r w:rsidRPr="007C0680">
        <w:rPr>
          <w:rFonts w:ascii="Arial" w:eastAsia="Calibri" w:hAnsi="Arial"/>
          <w:lang w:val="pt-BR"/>
        </w:rPr>
        <w:t>a</w:t>
      </w:r>
      <w:r w:rsidRPr="007C0680">
        <w:rPr>
          <w:rFonts w:ascii="Arial" w:eastAsia="Calibri" w:hAnsi="Arial"/>
          <w:spacing w:val="-4"/>
          <w:lang w:val="pt-BR"/>
        </w:rPr>
        <w:t xml:space="preserve"> </w:t>
      </w:r>
      <w:r w:rsidRPr="007C0680">
        <w:rPr>
          <w:rFonts w:ascii="Arial" w:eastAsia="Calibri" w:hAnsi="Arial"/>
          <w:spacing w:val="-1"/>
          <w:lang w:val="pt-BR"/>
        </w:rPr>
        <w:t>peso</w:t>
      </w:r>
      <w:r w:rsidRPr="007C0680">
        <w:rPr>
          <w:rFonts w:ascii="Arial" w:eastAsia="Calibri" w:hAnsi="Arial"/>
          <w:spacing w:val="-6"/>
          <w:lang w:val="pt-BR"/>
        </w:rPr>
        <w:t xml:space="preserve"> </w:t>
      </w:r>
      <w:r w:rsidRPr="007C0680">
        <w:rPr>
          <w:rFonts w:ascii="Arial" w:eastAsia="Calibri" w:hAnsi="Arial"/>
          <w:spacing w:val="-1"/>
          <w:lang w:val="pt-BR"/>
        </w:rPr>
        <w:t>de</w:t>
      </w:r>
      <w:r w:rsidRPr="007C0680">
        <w:rPr>
          <w:rFonts w:ascii="Arial" w:eastAsia="Calibri" w:hAnsi="Arial"/>
          <w:spacing w:val="-4"/>
          <w:lang w:val="pt-BR"/>
        </w:rPr>
        <w:t xml:space="preserve"> </w:t>
      </w:r>
      <w:r w:rsidRPr="007C0680">
        <w:rPr>
          <w:rFonts w:ascii="Arial" w:eastAsia="Calibri" w:hAnsi="Arial"/>
          <w:spacing w:val="-1"/>
          <w:lang w:val="pt-BR"/>
        </w:rPr>
        <w:t>até</w:t>
      </w:r>
      <w:r w:rsidRPr="007C0680">
        <w:rPr>
          <w:rFonts w:ascii="Arial" w:eastAsia="Calibri" w:hAnsi="Arial"/>
          <w:spacing w:val="-9"/>
          <w:lang w:val="pt-BR"/>
        </w:rPr>
        <w:t xml:space="preserve"> </w:t>
      </w:r>
      <w:r w:rsidRPr="007C0680">
        <w:rPr>
          <w:rFonts w:ascii="Arial" w:eastAsia="Calibri" w:hAnsi="Arial"/>
          <w:spacing w:val="-5"/>
          <w:lang w:val="pt-BR"/>
        </w:rPr>
        <w:t>45kg</w:t>
      </w:r>
    </w:p>
    <w:p w14:paraId="36F0D45B" w14:textId="77777777" w:rsidR="00A26958" w:rsidRPr="007C0680" w:rsidRDefault="00A26958" w:rsidP="00A26958">
      <w:pPr>
        <w:autoSpaceDE/>
        <w:autoSpaceDN/>
        <w:spacing w:before="193" w:line="255" w:lineRule="auto"/>
        <w:ind w:left="468" w:right="115"/>
        <w:rPr>
          <w:rFonts w:ascii="Arial" w:eastAsia="Arial" w:hAnsi="Arial" w:cs="Arial"/>
          <w:lang w:val="pt-BR"/>
        </w:rPr>
      </w:pPr>
      <w:r w:rsidRPr="007C0680">
        <w:rPr>
          <w:rFonts w:ascii="Arial" w:eastAsia="Calibri" w:hAnsi="Arial"/>
          <w:spacing w:val="-1"/>
          <w:lang w:val="pt-BR"/>
        </w:rPr>
        <w:t>Padrão</w:t>
      </w:r>
      <w:r w:rsidRPr="007C0680">
        <w:rPr>
          <w:rFonts w:ascii="Arial" w:eastAsia="Calibri" w:hAnsi="Arial"/>
          <w:spacing w:val="-5"/>
          <w:lang w:val="pt-BR"/>
        </w:rPr>
        <w:t xml:space="preserve"> </w:t>
      </w:r>
      <w:r w:rsidRPr="007C0680">
        <w:rPr>
          <w:rFonts w:ascii="Arial" w:eastAsia="Calibri" w:hAnsi="Arial"/>
          <w:spacing w:val="-1"/>
          <w:lang w:val="pt-BR"/>
        </w:rPr>
        <w:t>VESA</w:t>
      </w:r>
      <w:r w:rsidRPr="007C0680">
        <w:rPr>
          <w:rFonts w:ascii="Arial" w:eastAsia="Calibri" w:hAnsi="Arial"/>
          <w:spacing w:val="-7"/>
          <w:lang w:val="pt-BR"/>
        </w:rPr>
        <w:t xml:space="preserve"> </w:t>
      </w:r>
      <w:r w:rsidRPr="007C0680">
        <w:rPr>
          <w:rFonts w:ascii="Arial" w:eastAsia="Calibri" w:hAnsi="Arial"/>
          <w:spacing w:val="-1"/>
          <w:lang w:val="pt-BR"/>
        </w:rPr>
        <w:t>(</w:t>
      </w:r>
      <w:proofErr w:type="spellStart"/>
      <w:r w:rsidRPr="007C0680">
        <w:rPr>
          <w:rFonts w:ascii="Arial" w:eastAsia="Calibri" w:hAnsi="Arial"/>
          <w:spacing w:val="-1"/>
          <w:lang w:val="pt-BR"/>
        </w:rPr>
        <w:t>HxV</w:t>
      </w:r>
      <w:proofErr w:type="spellEnd"/>
      <w:r w:rsidRPr="007C0680">
        <w:rPr>
          <w:rFonts w:ascii="Arial" w:eastAsia="Calibri" w:hAnsi="Arial"/>
          <w:spacing w:val="-1"/>
          <w:lang w:val="pt-BR"/>
        </w:rPr>
        <w:t>)mm: 200x200,</w:t>
      </w:r>
      <w:r w:rsidRPr="007C0680">
        <w:rPr>
          <w:rFonts w:ascii="Arial" w:eastAsia="Calibri" w:hAnsi="Arial"/>
          <w:spacing w:val="-2"/>
          <w:lang w:val="pt-BR"/>
        </w:rPr>
        <w:t xml:space="preserve"> </w:t>
      </w:r>
      <w:r w:rsidRPr="007C0680">
        <w:rPr>
          <w:rFonts w:ascii="Arial" w:eastAsia="Calibri" w:hAnsi="Arial"/>
          <w:spacing w:val="-1"/>
          <w:lang w:val="pt-BR"/>
        </w:rPr>
        <w:t>300x200,</w:t>
      </w:r>
      <w:r w:rsidRPr="007C0680">
        <w:rPr>
          <w:rFonts w:ascii="Arial" w:eastAsia="Calibri" w:hAnsi="Arial"/>
          <w:spacing w:val="-5"/>
          <w:lang w:val="pt-BR"/>
        </w:rPr>
        <w:t xml:space="preserve"> </w:t>
      </w:r>
      <w:r w:rsidRPr="007C0680">
        <w:rPr>
          <w:rFonts w:ascii="Arial" w:eastAsia="Calibri" w:hAnsi="Arial"/>
          <w:spacing w:val="-2"/>
          <w:lang w:val="pt-BR"/>
        </w:rPr>
        <w:t>300x300,</w:t>
      </w:r>
      <w:r w:rsidRPr="007C0680">
        <w:rPr>
          <w:rFonts w:ascii="Arial" w:eastAsia="Calibri" w:hAnsi="Arial"/>
          <w:spacing w:val="-3"/>
          <w:lang w:val="pt-BR"/>
        </w:rPr>
        <w:t xml:space="preserve"> </w:t>
      </w:r>
      <w:r w:rsidRPr="007C0680">
        <w:rPr>
          <w:rFonts w:ascii="Arial" w:eastAsia="Calibri" w:hAnsi="Arial"/>
          <w:spacing w:val="-2"/>
          <w:lang w:val="pt-BR"/>
        </w:rPr>
        <w:t>400x200,</w:t>
      </w:r>
      <w:r w:rsidRPr="007C0680">
        <w:rPr>
          <w:rFonts w:ascii="Arial" w:eastAsia="Calibri" w:hAnsi="Arial"/>
          <w:spacing w:val="-1"/>
          <w:lang w:val="pt-BR"/>
        </w:rPr>
        <w:t xml:space="preserve"> 400x300,</w:t>
      </w:r>
      <w:r w:rsidRPr="007C0680">
        <w:rPr>
          <w:rFonts w:ascii="Arial" w:eastAsia="Calibri" w:hAnsi="Arial"/>
          <w:spacing w:val="-11"/>
          <w:lang w:val="pt-BR"/>
        </w:rPr>
        <w:t xml:space="preserve"> </w:t>
      </w:r>
      <w:r w:rsidRPr="007C0680">
        <w:rPr>
          <w:rFonts w:ascii="Arial" w:eastAsia="Calibri" w:hAnsi="Arial"/>
          <w:spacing w:val="-1"/>
          <w:lang w:val="pt-BR"/>
        </w:rPr>
        <w:t>400x400,</w:t>
      </w:r>
      <w:r w:rsidRPr="007C0680">
        <w:rPr>
          <w:rFonts w:eastAsia="Calibri"/>
          <w:spacing w:val="35"/>
          <w:lang w:val="pt-BR"/>
        </w:rPr>
        <w:t xml:space="preserve"> </w:t>
      </w:r>
      <w:r w:rsidRPr="007C0680">
        <w:rPr>
          <w:rFonts w:ascii="Arial" w:eastAsia="Calibri" w:hAnsi="Arial"/>
          <w:spacing w:val="-1"/>
          <w:lang w:val="pt-BR"/>
        </w:rPr>
        <w:t>600x200,</w:t>
      </w:r>
      <w:r w:rsidRPr="007C0680">
        <w:rPr>
          <w:rFonts w:ascii="Arial" w:eastAsia="Calibri" w:hAnsi="Arial"/>
          <w:spacing w:val="1"/>
          <w:lang w:val="pt-BR"/>
        </w:rPr>
        <w:t xml:space="preserve"> </w:t>
      </w:r>
      <w:r w:rsidRPr="007C0680">
        <w:rPr>
          <w:rFonts w:ascii="Arial" w:eastAsia="Calibri" w:hAnsi="Arial"/>
          <w:spacing w:val="-1"/>
          <w:lang w:val="pt-BR"/>
        </w:rPr>
        <w:t>600x400</w:t>
      </w:r>
    </w:p>
    <w:p w14:paraId="500F66C0" w14:textId="77777777" w:rsidR="00A26958" w:rsidRPr="007C0680" w:rsidRDefault="00A26958" w:rsidP="00A26958">
      <w:pPr>
        <w:autoSpaceDE/>
        <w:autoSpaceDN/>
        <w:spacing w:before="163" w:line="410" w:lineRule="auto"/>
        <w:ind w:left="468" w:right="142"/>
        <w:rPr>
          <w:rFonts w:ascii="Arial" w:eastAsia="Arial" w:hAnsi="Arial" w:cs="Arial"/>
          <w:lang w:val="pt-BR"/>
        </w:rPr>
      </w:pPr>
      <w:r w:rsidRPr="007C0680">
        <w:rPr>
          <w:rFonts w:ascii="Arial" w:eastAsia="Calibri" w:hAnsi="Arial"/>
          <w:spacing w:val="-1"/>
          <w:lang w:val="pt-BR"/>
        </w:rPr>
        <w:t>Ajuste</w:t>
      </w:r>
      <w:r w:rsidRPr="007C0680">
        <w:rPr>
          <w:rFonts w:ascii="Arial" w:eastAsia="Calibri" w:hAnsi="Arial"/>
          <w:spacing w:val="-2"/>
          <w:lang w:val="pt-BR"/>
        </w:rPr>
        <w:t xml:space="preserve"> </w:t>
      </w:r>
      <w:r w:rsidRPr="007C0680">
        <w:rPr>
          <w:rFonts w:ascii="Arial" w:eastAsia="Calibri" w:hAnsi="Arial"/>
          <w:spacing w:val="-1"/>
          <w:lang w:val="pt-BR"/>
        </w:rPr>
        <w:t>de</w:t>
      </w:r>
      <w:r w:rsidRPr="007C0680">
        <w:rPr>
          <w:rFonts w:ascii="Arial" w:eastAsia="Calibri" w:hAnsi="Arial"/>
          <w:lang w:val="pt-BR"/>
        </w:rPr>
        <w:t xml:space="preserve"> </w:t>
      </w:r>
      <w:r w:rsidRPr="007C0680">
        <w:rPr>
          <w:rFonts w:ascii="Arial" w:eastAsia="Calibri" w:hAnsi="Arial"/>
          <w:spacing w:val="-1"/>
          <w:lang w:val="pt-BR"/>
        </w:rPr>
        <w:t>inclinação</w:t>
      </w:r>
      <w:r w:rsidRPr="007C0680">
        <w:rPr>
          <w:rFonts w:ascii="Arial" w:eastAsia="Calibri" w:hAnsi="Arial"/>
          <w:lang w:val="pt-BR"/>
        </w:rPr>
        <w:t xml:space="preserve"> </w:t>
      </w:r>
      <w:r w:rsidRPr="007C0680">
        <w:rPr>
          <w:rFonts w:ascii="Arial" w:eastAsia="Calibri" w:hAnsi="Arial"/>
          <w:spacing w:val="-2"/>
          <w:lang w:val="pt-BR"/>
        </w:rPr>
        <w:t>lateral:</w:t>
      </w:r>
      <w:r w:rsidRPr="007C0680">
        <w:rPr>
          <w:rFonts w:ascii="Arial" w:eastAsia="Calibri" w:hAnsi="Arial"/>
          <w:spacing w:val="3"/>
          <w:lang w:val="pt-BR"/>
        </w:rPr>
        <w:t xml:space="preserve"> </w:t>
      </w:r>
      <w:r w:rsidRPr="007C0680">
        <w:rPr>
          <w:rFonts w:ascii="Arial" w:eastAsia="Calibri" w:hAnsi="Arial"/>
          <w:spacing w:val="-1"/>
          <w:lang w:val="pt-BR"/>
        </w:rPr>
        <w:t>-3º</w:t>
      </w:r>
      <w:r w:rsidRPr="007C0680">
        <w:rPr>
          <w:rFonts w:ascii="Arial" w:eastAsia="Calibri" w:hAnsi="Arial"/>
          <w:spacing w:val="2"/>
          <w:lang w:val="pt-BR"/>
        </w:rPr>
        <w:t xml:space="preserve"> </w:t>
      </w:r>
      <w:r w:rsidRPr="007C0680">
        <w:rPr>
          <w:rFonts w:ascii="Arial" w:eastAsia="Calibri" w:hAnsi="Arial"/>
          <w:lang w:val="pt-BR"/>
        </w:rPr>
        <w:t>a</w:t>
      </w:r>
      <w:r w:rsidRPr="007C0680">
        <w:rPr>
          <w:rFonts w:ascii="Arial" w:eastAsia="Calibri" w:hAnsi="Arial"/>
          <w:spacing w:val="-2"/>
          <w:lang w:val="pt-BR"/>
        </w:rPr>
        <w:t xml:space="preserve"> </w:t>
      </w:r>
      <w:r w:rsidRPr="007C0680">
        <w:rPr>
          <w:rFonts w:ascii="Arial" w:eastAsia="Calibri" w:hAnsi="Arial"/>
          <w:spacing w:val="-1"/>
          <w:lang w:val="pt-BR"/>
        </w:rPr>
        <w:t>3º</w:t>
      </w:r>
      <w:r w:rsidRPr="007C0680">
        <w:rPr>
          <w:rFonts w:eastAsia="Calibri"/>
          <w:spacing w:val="28"/>
          <w:lang w:val="pt-BR"/>
        </w:rPr>
        <w:t xml:space="preserve"> </w:t>
      </w:r>
      <w:r w:rsidRPr="007C0680">
        <w:rPr>
          <w:rFonts w:ascii="Arial" w:eastAsia="Calibri" w:hAnsi="Arial"/>
          <w:spacing w:val="-1"/>
          <w:lang w:val="pt-BR"/>
        </w:rPr>
        <w:t>Distância mínima</w:t>
      </w:r>
      <w:r w:rsidRPr="007C0680">
        <w:rPr>
          <w:rFonts w:ascii="Arial" w:eastAsia="Calibri" w:hAnsi="Arial"/>
          <w:spacing w:val="-2"/>
          <w:lang w:val="pt-BR"/>
        </w:rPr>
        <w:t xml:space="preserve"> </w:t>
      </w:r>
      <w:r w:rsidRPr="007C0680">
        <w:rPr>
          <w:rFonts w:ascii="Arial" w:eastAsia="Calibri" w:hAnsi="Arial"/>
          <w:spacing w:val="-1"/>
          <w:lang w:val="pt-BR"/>
        </w:rPr>
        <w:t>da</w:t>
      </w:r>
      <w:r w:rsidRPr="007C0680">
        <w:rPr>
          <w:rFonts w:ascii="Arial" w:eastAsia="Calibri" w:hAnsi="Arial"/>
          <w:lang w:val="pt-BR"/>
        </w:rPr>
        <w:t xml:space="preserve"> </w:t>
      </w:r>
      <w:r w:rsidRPr="007C0680">
        <w:rPr>
          <w:rFonts w:ascii="Arial" w:eastAsia="Calibri" w:hAnsi="Arial"/>
          <w:spacing w:val="-2"/>
          <w:lang w:val="pt-BR"/>
        </w:rPr>
        <w:t>parede:</w:t>
      </w:r>
      <w:r w:rsidRPr="007C0680">
        <w:rPr>
          <w:rFonts w:ascii="Arial" w:eastAsia="Calibri" w:hAnsi="Arial"/>
          <w:spacing w:val="2"/>
          <w:lang w:val="pt-BR"/>
        </w:rPr>
        <w:t xml:space="preserve"> </w:t>
      </w:r>
      <w:r w:rsidRPr="007C0680">
        <w:rPr>
          <w:rFonts w:ascii="Arial" w:eastAsia="Calibri" w:hAnsi="Arial"/>
          <w:spacing w:val="-1"/>
          <w:lang w:val="pt-BR"/>
        </w:rPr>
        <w:t>60</w:t>
      </w:r>
      <w:r w:rsidRPr="007C0680">
        <w:rPr>
          <w:rFonts w:ascii="Arial" w:eastAsia="Calibri" w:hAnsi="Arial"/>
          <w:spacing w:val="-2"/>
          <w:lang w:val="pt-BR"/>
        </w:rPr>
        <w:t xml:space="preserve"> </w:t>
      </w:r>
      <w:r w:rsidRPr="007C0680">
        <w:rPr>
          <w:rFonts w:ascii="Arial" w:eastAsia="Calibri" w:hAnsi="Arial"/>
          <w:spacing w:val="-1"/>
          <w:lang w:val="pt-BR"/>
        </w:rPr>
        <w:t>mm</w:t>
      </w:r>
      <w:r w:rsidRPr="007C0680">
        <w:rPr>
          <w:rFonts w:ascii="Arial" w:eastAsia="Calibri" w:hAnsi="Arial"/>
          <w:spacing w:val="-1"/>
          <w:lang w:val="pt-BR"/>
        </w:rPr>
        <w:br/>
        <w:t>Distância</w:t>
      </w:r>
      <w:r w:rsidRPr="007C0680">
        <w:rPr>
          <w:rFonts w:ascii="Arial" w:eastAsia="Calibri" w:hAnsi="Arial"/>
          <w:spacing w:val="-5"/>
          <w:lang w:val="pt-BR"/>
        </w:rPr>
        <w:t xml:space="preserve"> </w:t>
      </w:r>
      <w:r w:rsidRPr="007C0680">
        <w:rPr>
          <w:rFonts w:ascii="Arial" w:eastAsia="Calibri" w:hAnsi="Arial"/>
          <w:spacing w:val="-1"/>
          <w:lang w:val="pt-BR"/>
        </w:rPr>
        <w:t>máxima</w:t>
      </w:r>
      <w:r w:rsidRPr="007C0680">
        <w:rPr>
          <w:rFonts w:ascii="Arial" w:eastAsia="Calibri" w:hAnsi="Arial"/>
          <w:spacing w:val="-3"/>
          <w:lang w:val="pt-BR"/>
        </w:rPr>
        <w:t xml:space="preserve"> </w:t>
      </w:r>
      <w:r w:rsidRPr="007C0680">
        <w:rPr>
          <w:rFonts w:ascii="Arial" w:eastAsia="Calibri" w:hAnsi="Arial"/>
          <w:spacing w:val="-1"/>
          <w:lang w:val="pt-BR"/>
        </w:rPr>
        <w:t>da</w:t>
      </w:r>
      <w:r w:rsidRPr="007C0680">
        <w:rPr>
          <w:rFonts w:ascii="Arial" w:eastAsia="Calibri" w:hAnsi="Arial"/>
          <w:spacing w:val="-9"/>
          <w:lang w:val="pt-BR"/>
        </w:rPr>
        <w:t xml:space="preserve"> </w:t>
      </w:r>
      <w:r w:rsidRPr="007C0680">
        <w:rPr>
          <w:rFonts w:ascii="Arial" w:eastAsia="Calibri" w:hAnsi="Arial"/>
          <w:spacing w:val="-1"/>
          <w:lang w:val="pt-BR"/>
        </w:rPr>
        <w:t>parede:</w:t>
      </w:r>
      <w:r w:rsidRPr="007C0680">
        <w:rPr>
          <w:rFonts w:ascii="Arial" w:eastAsia="Calibri" w:hAnsi="Arial"/>
          <w:spacing w:val="-3"/>
          <w:lang w:val="pt-BR"/>
        </w:rPr>
        <w:t xml:space="preserve"> </w:t>
      </w:r>
      <w:r w:rsidRPr="007C0680">
        <w:rPr>
          <w:rFonts w:ascii="Arial" w:eastAsia="Calibri" w:hAnsi="Arial"/>
          <w:spacing w:val="-1"/>
          <w:lang w:val="pt-BR"/>
        </w:rPr>
        <w:t>202</w:t>
      </w:r>
      <w:r w:rsidRPr="007C0680">
        <w:rPr>
          <w:rFonts w:ascii="Arial" w:eastAsia="Calibri" w:hAnsi="Arial"/>
          <w:spacing w:val="-9"/>
          <w:lang w:val="pt-BR"/>
        </w:rPr>
        <w:t xml:space="preserve"> </w:t>
      </w:r>
      <w:r w:rsidRPr="007C0680">
        <w:rPr>
          <w:rFonts w:ascii="Arial" w:eastAsia="Calibri" w:hAnsi="Arial"/>
          <w:spacing w:val="-1"/>
          <w:lang w:val="pt-BR"/>
        </w:rPr>
        <w:t>mm</w:t>
      </w:r>
      <w:r w:rsidRPr="007C0680">
        <w:rPr>
          <w:rFonts w:eastAsia="Calibri"/>
          <w:spacing w:val="24"/>
          <w:lang w:val="pt-BR"/>
        </w:rPr>
        <w:t xml:space="preserve"> </w:t>
      </w:r>
      <w:r w:rsidRPr="007C0680">
        <w:rPr>
          <w:rFonts w:ascii="Arial" w:eastAsia="Calibri" w:hAnsi="Arial"/>
          <w:spacing w:val="-2"/>
          <w:lang w:val="pt-BR"/>
        </w:rPr>
        <w:t>Capacidade</w:t>
      </w:r>
      <w:r w:rsidRPr="007C0680">
        <w:rPr>
          <w:rFonts w:ascii="Arial" w:eastAsia="Calibri" w:hAnsi="Arial"/>
          <w:spacing w:val="-1"/>
          <w:lang w:val="pt-BR"/>
        </w:rPr>
        <w:t xml:space="preserve"> máxima:</w:t>
      </w:r>
      <w:r w:rsidRPr="007C0680">
        <w:rPr>
          <w:rFonts w:ascii="Arial" w:eastAsia="Calibri" w:hAnsi="Arial"/>
          <w:spacing w:val="2"/>
          <w:lang w:val="pt-BR"/>
        </w:rPr>
        <w:t xml:space="preserve"> </w:t>
      </w:r>
      <w:r w:rsidRPr="007C0680">
        <w:rPr>
          <w:rFonts w:ascii="Arial" w:eastAsia="Calibri" w:hAnsi="Arial"/>
          <w:spacing w:val="-2"/>
          <w:lang w:val="pt-BR"/>
        </w:rPr>
        <w:t>Até</w:t>
      </w:r>
      <w:r w:rsidRPr="007C0680">
        <w:rPr>
          <w:rFonts w:ascii="Arial" w:eastAsia="Calibri" w:hAnsi="Arial"/>
          <w:lang w:val="pt-BR"/>
        </w:rPr>
        <w:t xml:space="preserve"> </w:t>
      </w:r>
      <w:r w:rsidRPr="007C0680">
        <w:rPr>
          <w:rFonts w:ascii="Arial" w:eastAsia="Calibri" w:hAnsi="Arial"/>
          <w:spacing w:val="-1"/>
          <w:lang w:val="pt-BR"/>
        </w:rPr>
        <w:t>45</w:t>
      </w:r>
      <w:r w:rsidRPr="007C0680">
        <w:rPr>
          <w:rFonts w:ascii="Arial" w:eastAsia="Calibri" w:hAnsi="Arial"/>
          <w:spacing w:val="1"/>
          <w:lang w:val="pt-BR"/>
        </w:rPr>
        <w:t xml:space="preserve"> </w:t>
      </w:r>
      <w:r w:rsidRPr="007C0680">
        <w:rPr>
          <w:rFonts w:ascii="Arial" w:eastAsia="Calibri" w:hAnsi="Arial"/>
          <w:spacing w:val="-1"/>
          <w:lang w:val="pt-BR"/>
        </w:rPr>
        <w:t>Kg</w:t>
      </w:r>
      <w:r w:rsidRPr="007C0680">
        <w:rPr>
          <w:rFonts w:ascii="Arial" w:eastAsia="Calibri" w:hAnsi="Arial"/>
          <w:spacing w:val="-1"/>
          <w:lang w:val="pt-BR"/>
        </w:rPr>
        <w:br/>
        <w:t>Extras:</w:t>
      </w:r>
      <w:r w:rsidRPr="007C0680">
        <w:rPr>
          <w:rFonts w:ascii="Arial" w:eastAsia="Calibri" w:hAnsi="Arial"/>
          <w:spacing w:val="1"/>
          <w:lang w:val="pt-BR"/>
        </w:rPr>
        <w:t xml:space="preserve"> </w:t>
      </w:r>
      <w:r w:rsidRPr="007C0680">
        <w:rPr>
          <w:rFonts w:ascii="Arial" w:eastAsia="Calibri" w:hAnsi="Arial"/>
          <w:spacing w:val="-2"/>
          <w:lang w:val="pt-BR"/>
        </w:rPr>
        <w:t>Design</w:t>
      </w:r>
      <w:r w:rsidRPr="007C0680">
        <w:rPr>
          <w:rFonts w:ascii="Arial" w:eastAsia="Calibri" w:hAnsi="Arial"/>
          <w:lang w:val="pt-BR"/>
        </w:rPr>
        <w:t xml:space="preserve"> </w:t>
      </w:r>
      <w:r w:rsidRPr="007C0680">
        <w:rPr>
          <w:rFonts w:ascii="Arial" w:eastAsia="Calibri" w:hAnsi="Arial"/>
          <w:spacing w:val="-2"/>
          <w:lang w:val="pt-BR"/>
        </w:rPr>
        <w:t>antifurto</w:t>
      </w:r>
    </w:p>
    <w:p w14:paraId="79E5AD5C" w14:textId="77777777" w:rsidR="00A26958" w:rsidRPr="007C0680" w:rsidRDefault="00A26958" w:rsidP="00A26958">
      <w:pPr>
        <w:autoSpaceDE/>
        <w:autoSpaceDN/>
        <w:spacing w:line="250" w:lineRule="exact"/>
        <w:ind w:left="468"/>
        <w:rPr>
          <w:rFonts w:ascii="Arial" w:eastAsia="Arial" w:hAnsi="Arial" w:cs="Arial"/>
          <w:lang w:val="pt-BR"/>
        </w:rPr>
      </w:pPr>
      <w:r w:rsidRPr="007C0680">
        <w:rPr>
          <w:rFonts w:ascii="Arial" w:eastAsia="Calibri" w:hAnsi="Arial"/>
          <w:spacing w:val="-2"/>
          <w:lang w:val="pt-BR"/>
        </w:rPr>
        <w:t>Material:</w:t>
      </w:r>
      <w:r w:rsidRPr="007C0680">
        <w:rPr>
          <w:rFonts w:ascii="Arial" w:eastAsia="Calibri" w:hAnsi="Arial"/>
          <w:spacing w:val="-3"/>
          <w:lang w:val="pt-BR"/>
        </w:rPr>
        <w:t xml:space="preserve"> </w:t>
      </w:r>
      <w:r w:rsidRPr="007C0680">
        <w:rPr>
          <w:rFonts w:ascii="Arial" w:eastAsia="Calibri" w:hAnsi="Arial"/>
          <w:spacing w:val="-1"/>
          <w:lang w:val="pt-BR"/>
        </w:rPr>
        <w:t>Aço</w:t>
      </w:r>
      <w:r w:rsidRPr="007C0680">
        <w:rPr>
          <w:rFonts w:ascii="Arial" w:eastAsia="Calibri" w:hAnsi="Arial"/>
          <w:spacing w:val="-7"/>
          <w:lang w:val="pt-BR"/>
        </w:rPr>
        <w:t xml:space="preserve"> </w:t>
      </w:r>
      <w:r w:rsidRPr="007C0680">
        <w:rPr>
          <w:rFonts w:ascii="Arial" w:eastAsia="Calibri" w:hAnsi="Arial"/>
          <w:spacing w:val="-3"/>
          <w:lang w:val="pt-BR"/>
        </w:rPr>
        <w:t>Carbono</w:t>
      </w:r>
    </w:p>
    <w:p w14:paraId="7B38ABE9" w14:textId="77777777" w:rsidR="00A26958" w:rsidRPr="007C0680" w:rsidRDefault="00A26958" w:rsidP="00A26958">
      <w:pPr>
        <w:autoSpaceDE/>
        <w:autoSpaceDN/>
        <w:spacing w:before="188"/>
        <w:ind w:left="468"/>
        <w:rPr>
          <w:rFonts w:ascii="Arial" w:eastAsia="Arial" w:hAnsi="Arial" w:cs="Arial"/>
          <w:lang w:val="pt-BR"/>
        </w:rPr>
      </w:pPr>
      <w:r w:rsidRPr="007C0680">
        <w:rPr>
          <w:rFonts w:ascii="Arial" w:eastAsia="Calibri" w:hAnsi="Arial"/>
          <w:spacing w:val="-1"/>
          <w:lang w:val="pt-BR"/>
        </w:rPr>
        <w:t>Acabamento:</w:t>
      </w:r>
      <w:r w:rsidRPr="007C0680">
        <w:rPr>
          <w:rFonts w:ascii="Arial" w:eastAsia="Calibri" w:hAnsi="Arial"/>
          <w:spacing w:val="-8"/>
          <w:lang w:val="pt-BR"/>
        </w:rPr>
        <w:t xml:space="preserve"> </w:t>
      </w:r>
      <w:r w:rsidRPr="007C0680">
        <w:rPr>
          <w:rFonts w:ascii="Arial" w:eastAsia="Calibri" w:hAnsi="Arial"/>
          <w:spacing w:val="-2"/>
          <w:lang w:val="pt-BR"/>
        </w:rPr>
        <w:t>Tratamento</w:t>
      </w:r>
      <w:r w:rsidRPr="007C0680">
        <w:rPr>
          <w:rFonts w:ascii="Arial" w:eastAsia="Calibri" w:hAnsi="Arial"/>
          <w:spacing w:val="-8"/>
          <w:lang w:val="pt-BR"/>
        </w:rPr>
        <w:t xml:space="preserve"> </w:t>
      </w:r>
      <w:r w:rsidRPr="007C0680">
        <w:rPr>
          <w:rFonts w:ascii="Arial" w:eastAsia="Calibri" w:hAnsi="Arial"/>
          <w:spacing w:val="-1"/>
          <w:lang w:val="pt-BR"/>
        </w:rPr>
        <w:t>anticorrosão</w:t>
      </w:r>
      <w:r w:rsidRPr="007C0680">
        <w:rPr>
          <w:rFonts w:ascii="Arial" w:eastAsia="Calibri" w:hAnsi="Arial"/>
          <w:spacing w:val="-11"/>
          <w:lang w:val="pt-BR"/>
        </w:rPr>
        <w:t xml:space="preserve"> </w:t>
      </w:r>
      <w:r w:rsidRPr="007C0680">
        <w:rPr>
          <w:rFonts w:ascii="Arial" w:eastAsia="Calibri" w:hAnsi="Arial"/>
          <w:lang w:val="pt-BR"/>
        </w:rPr>
        <w:t>e</w:t>
      </w:r>
      <w:r w:rsidRPr="007C0680">
        <w:rPr>
          <w:rFonts w:ascii="Arial" w:eastAsia="Calibri" w:hAnsi="Arial"/>
          <w:spacing w:val="-11"/>
          <w:lang w:val="pt-BR"/>
        </w:rPr>
        <w:t xml:space="preserve"> </w:t>
      </w:r>
      <w:r w:rsidRPr="007C0680">
        <w:rPr>
          <w:rFonts w:ascii="Arial" w:eastAsia="Calibri" w:hAnsi="Arial"/>
          <w:spacing w:val="-1"/>
          <w:lang w:val="pt-BR"/>
        </w:rPr>
        <w:t>pintura</w:t>
      </w:r>
      <w:r w:rsidRPr="007C0680">
        <w:rPr>
          <w:rFonts w:ascii="Arial" w:eastAsia="Calibri" w:hAnsi="Arial"/>
          <w:spacing w:val="-13"/>
          <w:lang w:val="pt-BR"/>
        </w:rPr>
        <w:t xml:space="preserve"> </w:t>
      </w:r>
      <w:r w:rsidRPr="007C0680">
        <w:rPr>
          <w:rFonts w:ascii="Arial" w:eastAsia="Calibri" w:hAnsi="Arial"/>
          <w:spacing w:val="-3"/>
          <w:lang w:val="pt-BR"/>
        </w:rPr>
        <w:t>eletrostática</w:t>
      </w:r>
    </w:p>
    <w:p w14:paraId="482815D6" w14:textId="77777777" w:rsidR="00A26958" w:rsidRPr="007C0680" w:rsidRDefault="00A26958" w:rsidP="00A26958">
      <w:pPr>
        <w:autoSpaceDE/>
        <w:autoSpaceDN/>
        <w:spacing w:before="11"/>
        <w:rPr>
          <w:rFonts w:ascii="Arial" w:eastAsia="Arial" w:hAnsi="Arial" w:cs="Arial"/>
          <w:sz w:val="30"/>
          <w:szCs w:val="30"/>
          <w:lang w:val="pt-BR"/>
        </w:rPr>
      </w:pPr>
    </w:p>
    <w:p w14:paraId="44DA86E3" w14:textId="77777777" w:rsidR="00A26958" w:rsidRPr="007C0680" w:rsidRDefault="00A26958" w:rsidP="00A26958">
      <w:pPr>
        <w:autoSpaceDE/>
        <w:autoSpaceDN/>
        <w:ind w:left="468"/>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spacing w:val="-2"/>
          <w:lang w:val="pt-BR"/>
        </w:rPr>
        <w:t xml:space="preserve"> </w:t>
      </w:r>
      <w:r w:rsidRPr="007C0680">
        <w:rPr>
          <w:rFonts w:ascii="Arial" w:eastAsia="Arial" w:hAnsi="Arial"/>
          <w:b/>
          <w:bCs/>
          <w:lang w:val="pt-BR"/>
        </w:rPr>
        <w:t>3</w:t>
      </w:r>
      <w:r w:rsidRPr="007C0680">
        <w:rPr>
          <w:rFonts w:ascii="Arial" w:eastAsia="Arial" w:hAnsi="Arial"/>
          <w:b/>
          <w:bCs/>
          <w:spacing w:val="-9"/>
          <w:lang w:val="pt-BR"/>
        </w:rPr>
        <w:t xml:space="preserve"> </w:t>
      </w:r>
      <w:r w:rsidRPr="007C0680">
        <w:rPr>
          <w:rFonts w:ascii="Arial" w:eastAsia="Arial" w:hAnsi="Arial"/>
          <w:b/>
          <w:bCs/>
          <w:lang w:val="pt-BR"/>
        </w:rPr>
        <w:t>-</w:t>
      </w:r>
      <w:r w:rsidRPr="007C0680">
        <w:rPr>
          <w:rFonts w:ascii="Arial" w:eastAsia="Arial" w:hAnsi="Arial"/>
          <w:b/>
          <w:bCs/>
          <w:spacing w:val="-8"/>
          <w:lang w:val="pt-BR"/>
        </w:rPr>
        <w:t xml:space="preserve"> </w:t>
      </w:r>
      <w:r w:rsidRPr="007C0680">
        <w:rPr>
          <w:rFonts w:ascii="Arial" w:eastAsia="Arial" w:hAnsi="Arial"/>
          <w:b/>
          <w:bCs/>
          <w:spacing w:val="-1"/>
          <w:lang w:val="pt-BR"/>
        </w:rPr>
        <w:t>Cabo</w:t>
      </w:r>
      <w:r w:rsidRPr="007C0680">
        <w:rPr>
          <w:rFonts w:ascii="Arial" w:eastAsia="Arial" w:hAnsi="Arial"/>
          <w:b/>
          <w:bCs/>
          <w:spacing w:val="-2"/>
          <w:lang w:val="pt-BR"/>
        </w:rPr>
        <w:t xml:space="preserve"> </w:t>
      </w:r>
      <w:proofErr w:type="spellStart"/>
      <w:r w:rsidRPr="007C0680">
        <w:rPr>
          <w:rFonts w:ascii="Arial" w:eastAsia="Arial" w:hAnsi="Arial"/>
          <w:b/>
          <w:bCs/>
          <w:spacing w:val="-2"/>
          <w:lang w:val="pt-BR"/>
        </w:rPr>
        <w:t>DisplayPort</w:t>
      </w:r>
      <w:proofErr w:type="spellEnd"/>
      <w:r w:rsidRPr="007C0680">
        <w:rPr>
          <w:rFonts w:ascii="Arial" w:eastAsia="Arial" w:hAnsi="Arial"/>
          <w:b/>
          <w:bCs/>
          <w:lang w:val="pt-BR"/>
        </w:rPr>
        <w:t xml:space="preserve"> x</w:t>
      </w:r>
      <w:r w:rsidRPr="007C0680">
        <w:rPr>
          <w:rFonts w:ascii="Arial" w:eastAsia="Arial" w:hAnsi="Arial"/>
          <w:b/>
          <w:bCs/>
          <w:spacing w:val="-9"/>
          <w:lang w:val="pt-BR"/>
        </w:rPr>
        <w:t xml:space="preserve"> </w:t>
      </w:r>
      <w:proofErr w:type="spellStart"/>
      <w:r w:rsidRPr="007C0680">
        <w:rPr>
          <w:rFonts w:ascii="Arial" w:eastAsia="Arial" w:hAnsi="Arial"/>
          <w:b/>
          <w:bCs/>
          <w:spacing w:val="-2"/>
          <w:lang w:val="pt-BR"/>
        </w:rPr>
        <w:t>DisplayPort</w:t>
      </w:r>
      <w:proofErr w:type="spellEnd"/>
      <w:r w:rsidRPr="007C0680">
        <w:rPr>
          <w:rFonts w:ascii="Arial" w:eastAsia="Arial" w:hAnsi="Arial"/>
          <w:b/>
          <w:bCs/>
          <w:spacing w:val="-3"/>
          <w:lang w:val="pt-BR"/>
        </w:rPr>
        <w:t xml:space="preserve"> </w:t>
      </w:r>
      <w:r w:rsidRPr="007C0680">
        <w:rPr>
          <w:rFonts w:ascii="Arial" w:eastAsia="Arial" w:hAnsi="Arial"/>
          <w:b/>
          <w:bCs/>
          <w:lang w:val="pt-BR"/>
        </w:rPr>
        <w:t>5</w:t>
      </w:r>
      <w:r w:rsidRPr="007C0680">
        <w:rPr>
          <w:rFonts w:ascii="Arial" w:eastAsia="Arial" w:hAnsi="Arial"/>
          <w:b/>
          <w:bCs/>
          <w:spacing w:val="-9"/>
          <w:lang w:val="pt-BR"/>
        </w:rPr>
        <w:t xml:space="preserve"> </w:t>
      </w:r>
      <w:r w:rsidRPr="007C0680">
        <w:rPr>
          <w:rFonts w:ascii="Arial" w:eastAsia="Arial" w:hAnsi="Arial"/>
          <w:b/>
          <w:bCs/>
          <w:spacing w:val="-3"/>
          <w:lang w:val="pt-BR"/>
        </w:rPr>
        <w:t>metros</w:t>
      </w:r>
    </w:p>
    <w:p w14:paraId="0E758BA2" w14:textId="77777777" w:rsidR="00A26958" w:rsidRPr="007C0680" w:rsidRDefault="00A26958" w:rsidP="00A26958">
      <w:pPr>
        <w:autoSpaceDE/>
        <w:autoSpaceDN/>
        <w:spacing w:before="184"/>
        <w:ind w:left="468"/>
        <w:rPr>
          <w:rFonts w:ascii="Arial" w:eastAsia="Arial" w:hAnsi="Arial" w:cs="Arial"/>
          <w:lang w:val="pt-BR"/>
        </w:rPr>
      </w:pPr>
      <w:r w:rsidRPr="007C0680">
        <w:rPr>
          <w:rFonts w:ascii="Arial" w:eastAsia="Calibri" w:hAnsi="Calibri"/>
          <w:spacing w:val="-1"/>
          <w:lang w:val="pt-BR"/>
        </w:rPr>
        <w:t>Material</w:t>
      </w:r>
      <w:r w:rsidRPr="007C0680">
        <w:rPr>
          <w:rFonts w:ascii="Arial" w:eastAsia="Calibri" w:hAnsi="Calibri"/>
          <w:spacing w:val="-13"/>
          <w:lang w:val="pt-BR"/>
        </w:rPr>
        <w:t xml:space="preserve"> </w:t>
      </w:r>
      <w:r w:rsidRPr="007C0680">
        <w:rPr>
          <w:rFonts w:ascii="Arial" w:eastAsia="Calibri" w:hAnsi="Calibri"/>
          <w:spacing w:val="-1"/>
          <w:lang w:val="pt-BR"/>
        </w:rPr>
        <w:t>Condutor:</w:t>
      </w:r>
      <w:r w:rsidRPr="007C0680">
        <w:rPr>
          <w:rFonts w:ascii="Arial" w:eastAsia="Calibri" w:hAnsi="Calibri"/>
          <w:spacing w:val="-4"/>
          <w:lang w:val="pt-BR"/>
        </w:rPr>
        <w:t xml:space="preserve"> </w:t>
      </w:r>
      <w:r w:rsidRPr="007C0680">
        <w:rPr>
          <w:rFonts w:ascii="Arial" w:eastAsia="Calibri" w:hAnsi="Calibri"/>
          <w:spacing w:val="-5"/>
          <w:lang w:val="pt-BR"/>
        </w:rPr>
        <w:t>Cobre</w:t>
      </w:r>
    </w:p>
    <w:p w14:paraId="4E7A7F2C" w14:textId="77777777" w:rsidR="00A26958" w:rsidRPr="007C0680" w:rsidRDefault="00A26958" w:rsidP="00A26958">
      <w:pPr>
        <w:autoSpaceDE/>
        <w:autoSpaceDN/>
        <w:spacing w:before="179" w:line="409" w:lineRule="auto"/>
        <w:ind w:left="468" w:right="3439"/>
        <w:rPr>
          <w:rFonts w:ascii="Arial" w:eastAsia="Arial" w:hAnsi="Arial" w:cs="Arial"/>
          <w:lang w:val="pt-BR"/>
        </w:rPr>
      </w:pPr>
      <w:r w:rsidRPr="007C0680">
        <w:rPr>
          <w:rFonts w:ascii="Arial" w:eastAsia="Calibri" w:hAnsi="Arial"/>
          <w:spacing w:val="-1"/>
          <w:lang w:val="pt-BR"/>
        </w:rPr>
        <w:t>Material</w:t>
      </w:r>
      <w:r w:rsidRPr="007C0680">
        <w:rPr>
          <w:rFonts w:ascii="Arial" w:eastAsia="Calibri" w:hAnsi="Arial"/>
          <w:spacing w:val="-8"/>
          <w:lang w:val="pt-BR"/>
        </w:rPr>
        <w:t xml:space="preserve"> </w:t>
      </w:r>
      <w:r w:rsidRPr="007C0680">
        <w:rPr>
          <w:rFonts w:ascii="Arial" w:eastAsia="Calibri" w:hAnsi="Arial"/>
          <w:spacing w:val="-1"/>
          <w:lang w:val="pt-BR"/>
        </w:rPr>
        <w:t>Isolamento</w:t>
      </w:r>
      <w:r w:rsidRPr="007C0680">
        <w:rPr>
          <w:rFonts w:ascii="Arial" w:eastAsia="Calibri" w:hAnsi="Arial"/>
          <w:spacing w:val="-11"/>
          <w:lang w:val="pt-BR"/>
        </w:rPr>
        <w:t xml:space="preserve"> </w:t>
      </w:r>
      <w:r w:rsidRPr="007C0680">
        <w:rPr>
          <w:rFonts w:ascii="Arial" w:eastAsia="Calibri" w:hAnsi="Arial"/>
          <w:spacing w:val="-1"/>
          <w:lang w:val="pt-BR"/>
        </w:rPr>
        <w:t>Condutor:</w:t>
      </w:r>
      <w:r w:rsidRPr="007C0680">
        <w:rPr>
          <w:rFonts w:ascii="Arial" w:eastAsia="Calibri" w:hAnsi="Arial"/>
          <w:spacing w:val="-5"/>
          <w:lang w:val="pt-BR"/>
        </w:rPr>
        <w:t xml:space="preserve"> </w:t>
      </w:r>
      <w:proofErr w:type="spellStart"/>
      <w:r w:rsidRPr="007C0680">
        <w:rPr>
          <w:rFonts w:ascii="Arial" w:eastAsia="Calibri" w:hAnsi="Arial"/>
          <w:spacing w:val="-1"/>
          <w:lang w:val="pt-BR"/>
        </w:rPr>
        <w:t>Pvc</w:t>
      </w:r>
      <w:proofErr w:type="spellEnd"/>
      <w:r w:rsidRPr="007C0680">
        <w:rPr>
          <w:rFonts w:ascii="Arial" w:eastAsia="Calibri" w:hAnsi="Arial"/>
          <w:spacing w:val="-9"/>
          <w:lang w:val="pt-BR"/>
        </w:rPr>
        <w:t xml:space="preserve"> </w:t>
      </w:r>
      <w:r w:rsidRPr="007C0680">
        <w:rPr>
          <w:rFonts w:ascii="Arial" w:eastAsia="Calibri" w:hAnsi="Arial"/>
          <w:spacing w:val="-2"/>
          <w:lang w:val="pt-BR"/>
        </w:rPr>
        <w:t>Emborrachado</w:t>
      </w:r>
      <w:r w:rsidRPr="007C0680">
        <w:rPr>
          <w:rFonts w:ascii="Arial" w:eastAsia="Calibri" w:hAnsi="Arial"/>
          <w:spacing w:val="-2"/>
          <w:lang w:val="pt-BR"/>
        </w:rPr>
        <w:br/>
      </w:r>
      <w:r w:rsidRPr="007C0680">
        <w:rPr>
          <w:rFonts w:ascii="Arial" w:eastAsia="Calibri" w:hAnsi="Arial"/>
          <w:spacing w:val="-1"/>
          <w:lang w:val="pt-BR"/>
        </w:rPr>
        <w:t>Aplicação:</w:t>
      </w:r>
      <w:r w:rsidRPr="007C0680">
        <w:rPr>
          <w:rFonts w:ascii="Arial" w:eastAsia="Calibri" w:hAnsi="Arial"/>
          <w:spacing w:val="1"/>
          <w:lang w:val="pt-BR"/>
        </w:rPr>
        <w:t xml:space="preserve"> </w:t>
      </w:r>
      <w:r w:rsidRPr="007C0680">
        <w:rPr>
          <w:rFonts w:ascii="Arial" w:eastAsia="Calibri" w:hAnsi="Arial"/>
          <w:spacing w:val="-1"/>
          <w:lang w:val="pt-BR"/>
        </w:rPr>
        <w:t>Equipamentos</w:t>
      </w:r>
      <w:r w:rsidRPr="007C0680">
        <w:rPr>
          <w:rFonts w:ascii="Arial" w:eastAsia="Calibri" w:hAnsi="Arial"/>
          <w:spacing w:val="1"/>
          <w:lang w:val="pt-BR"/>
        </w:rPr>
        <w:t xml:space="preserve"> </w:t>
      </w:r>
      <w:r w:rsidRPr="007C0680">
        <w:rPr>
          <w:rFonts w:ascii="Arial" w:eastAsia="Calibri" w:hAnsi="Arial"/>
          <w:spacing w:val="-1"/>
          <w:lang w:val="pt-BR"/>
        </w:rPr>
        <w:t>Eletrônicos</w:t>
      </w:r>
      <w:r w:rsidRPr="007C0680">
        <w:rPr>
          <w:rFonts w:ascii="Arial" w:eastAsia="Calibri" w:hAnsi="Arial"/>
          <w:spacing w:val="-1"/>
          <w:lang w:val="pt-BR"/>
        </w:rPr>
        <w:br/>
        <w:t>Características Adicionais:</w:t>
      </w:r>
      <w:r w:rsidRPr="007C0680">
        <w:rPr>
          <w:rFonts w:ascii="Arial" w:eastAsia="Calibri" w:hAnsi="Arial"/>
          <w:spacing w:val="2"/>
          <w:lang w:val="pt-BR"/>
        </w:rPr>
        <w:t xml:space="preserve"> </w:t>
      </w:r>
      <w:r w:rsidRPr="007C0680">
        <w:rPr>
          <w:rFonts w:ascii="Arial" w:eastAsia="Calibri" w:hAnsi="Arial"/>
          <w:spacing w:val="-2"/>
          <w:lang w:val="pt-BR"/>
        </w:rPr>
        <w:t>Blindado</w:t>
      </w:r>
      <w:r w:rsidRPr="007C0680">
        <w:rPr>
          <w:rFonts w:ascii="Arial" w:eastAsia="Calibri" w:hAnsi="Arial"/>
          <w:lang w:val="pt-BR"/>
        </w:rPr>
        <w:t xml:space="preserve"> E</w:t>
      </w:r>
      <w:r w:rsidRPr="007C0680">
        <w:rPr>
          <w:rFonts w:ascii="Arial" w:eastAsia="Calibri" w:hAnsi="Arial"/>
          <w:spacing w:val="1"/>
          <w:lang w:val="pt-BR"/>
        </w:rPr>
        <w:t xml:space="preserve"> </w:t>
      </w:r>
      <w:r w:rsidRPr="007C0680">
        <w:rPr>
          <w:rFonts w:ascii="Arial" w:eastAsia="Calibri" w:hAnsi="Arial"/>
          <w:spacing w:val="-1"/>
          <w:lang w:val="pt-BR"/>
        </w:rPr>
        <w:t>Flexível</w:t>
      </w:r>
      <w:r w:rsidRPr="007C0680">
        <w:rPr>
          <w:rFonts w:ascii="Arial" w:eastAsia="Calibri" w:hAnsi="Arial"/>
          <w:spacing w:val="-1"/>
          <w:lang w:val="pt-BR"/>
        </w:rPr>
        <w:br/>
      </w:r>
      <w:r w:rsidRPr="007C0680">
        <w:rPr>
          <w:rFonts w:ascii="Arial" w:eastAsia="Calibri" w:hAnsi="Arial"/>
          <w:spacing w:val="-1"/>
          <w:lang w:val="pt-BR"/>
        </w:rPr>
        <w:lastRenderedPageBreak/>
        <w:t>Tipo Cabo:</w:t>
      </w:r>
      <w:r w:rsidRPr="007C0680">
        <w:rPr>
          <w:rFonts w:ascii="Arial" w:eastAsia="Calibri" w:hAnsi="Arial"/>
          <w:spacing w:val="2"/>
          <w:lang w:val="pt-BR"/>
        </w:rPr>
        <w:t xml:space="preserve"> </w:t>
      </w:r>
      <w:proofErr w:type="spellStart"/>
      <w:r w:rsidRPr="007C0680">
        <w:rPr>
          <w:rFonts w:ascii="Arial" w:eastAsia="Calibri" w:hAnsi="Arial"/>
          <w:spacing w:val="-2"/>
          <w:lang w:val="pt-BR"/>
        </w:rPr>
        <w:t>Displayport</w:t>
      </w:r>
      <w:proofErr w:type="spellEnd"/>
    </w:p>
    <w:p w14:paraId="4C6D931A" w14:textId="77777777" w:rsidR="00A26958" w:rsidRPr="007C0680" w:rsidRDefault="00A26958" w:rsidP="00A26958">
      <w:pPr>
        <w:autoSpaceDE/>
        <w:autoSpaceDN/>
        <w:spacing w:before="5" w:line="409" w:lineRule="auto"/>
        <w:ind w:left="468" w:right="3245"/>
        <w:rPr>
          <w:rFonts w:ascii="Arial" w:eastAsia="Arial" w:hAnsi="Arial" w:cs="Arial"/>
          <w:lang w:val="pt-BR"/>
        </w:rPr>
      </w:pPr>
      <w:r w:rsidRPr="007C0680">
        <w:rPr>
          <w:rFonts w:ascii="Arial" w:eastAsia="Calibri" w:hAnsi="Calibri"/>
          <w:spacing w:val="-1"/>
          <w:lang w:val="pt-BR"/>
        </w:rPr>
        <w:t>Material</w:t>
      </w:r>
      <w:r w:rsidRPr="007C0680">
        <w:rPr>
          <w:rFonts w:ascii="Arial" w:eastAsia="Calibri" w:hAnsi="Calibri"/>
          <w:spacing w:val="-10"/>
          <w:lang w:val="pt-BR"/>
        </w:rPr>
        <w:t xml:space="preserve"> </w:t>
      </w:r>
      <w:r w:rsidRPr="007C0680">
        <w:rPr>
          <w:rFonts w:ascii="Arial" w:eastAsia="Calibri" w:hAnsi="Calibri"/>
          <w:spacing w:val="-1"/>
          <w:lang w:val="pt-BR"/>
        </w:rPr>
        <w:t>Cobertura:</w:t>
      </w:r>
      <w:r w:rsidRPr="007C0680">
        <w:rPr>
          <w:rFonts w:ascii="Arial" w:eastAsia="Calibri" w:hAnsi="Calibri"/>
          <w:spacing w:val="-7"/>
          <w:lang w:val="pt-BR"/>
        </w:rPr>
        <w:t xml:space="preserve"> </w:t>
      </w:r>
      <w:proofErr w:type="spellStart"/>
      <w:r w:rsidRPr="007C0680">
        <w:rPr>
          <w:rFonts w:ascii="Arial" w:eastAsia="Calibri" w:hAnsi="Calibri"/>
          <w:spacing w:val="-2"/>
          <w:lang w:val="pt-BR"/>
        </w:rPr>
        <w:t>Pvc</w:t>
      </w:r>
      <w:proofErr w:type="spellEnd"/>
      <w:r w:rsidRPr="007C0680">
        <w:rPr>
          <w:rFonts w:ascii="Arial" w:eastAsia="Calibri" w:hAnsi="Calibri"/>
          <w:spacing w:val="-13"/>
          <w:lang w:val="pt-BR"/>
        </w:rPr>
        <w:t xml:space="preserve"> </w:t>
      </w:r>
      <w:r w:rsidRPr="007C0680">
        <w:rPr>
          <w:rFonts w:ascii="Arial" w:eastAsia="Calibri" w:hAnsi="Calibri"/>
          <w:spacing w:val="-1"/>
          <w:lang w:val="pt-BR"/>
        </w:rPr>
        <w:t>Emborrachado</w:t>
      </w:r>
      <w:r w:rsidRPr="007C0680">
        <w:rPr>
          <w:rFonts w:ascii="Arial" w:eastAsia="Calibri" w:hAnsi="Calibri"/>
          <w:spacing w:val="-1"/>
          <w:lang w:val="pt-BR"/>
        </w:rPr>
        <w:br/>
      </w:r>
      <w:r w:rsidRPr="007C0680">
        <w:rPr>
          <w:rFonts w:ascii="Arial" w:eastAsia="Calibri" w:hAnsi="Calibri"/>
          <w:spacing w:val="-2"/>
          <w:lang w:val="pt-BR"/>
        </w:rPr>
        <w:t xml:space="preserve">Comprimento: </w:t>
      </w:r>
      <w:r w:rsidRPr="007C0680">
        <w:rPr>
          <w:rFonts w:ascii="Arial" w:eastAsia="Calibri" w:hAnsi="Calibri"/>
          <w:lang w:val="pt-BR"/>
        </w:rPr>
        <w:t>5</w:t>
      </w:r>
      <w:r w:rsidRPr="007C0680">
        <w:rPr>
          <w:rFonts w:ascii="Arial" w:eastAsia="Calibri" w:hAnsi="Calibri"/>
          <w:spacing w:val="-2"/>
          <w:lang w:val="pt-BR"/>
        </w:rPr>
        <w:t xml:space="preserve"> </w:t>
      </w:r>
      <w:r w:rsidRPr="007C0680">
        <w:rPr>
          <w:rFonts w:ascii="Arial" w:eastAsia="Calibri" w:hAnsi="Calibri"/>
          <w:lang w:val="pt-BR"/>
        </w:rPr>
        <w:t>M</w:t>
      </w:r>
    </w:p>
    <w:p w14:paraId="22B1174D" w14:textId="77777777" w:rsidR="00A26958" w:rsidRDefault="00A26958" w:rsidP="00A26958">
      <w:pPr>
        <w:autoSpaceDE/>
        <w:autoSpaceDN/>
        <w:spacing w:before="5" w:line="412" w:lineRule="auto"/>
        <w:ind w:left="468" w:right="5703"/>
        <w:rPr>
          <w:rFonts w:ascii="Arial" w:eastAsia="Calibri" w:hAnsi="Calibri"/>
          <w:spacing w:val="-1"/>
          <w:lang w:val="pt-BR"/>
        </w:rPr>
      </w:pPr>
      <w:r w:rsidRPr="007C0680">
        <w:rPr>
          <w:rFonts w:ascii="Arial" w:eastAsia="Calibri" w:hAnsi="Calibri"/>
          <w:spacing w:val="-1"/>
          <w:lang w:val="pt-BR"/>
        </w:rPr>
        <w:t>Conectores:</w:t>
      </w:r>
      <w:r w:rsidRPr="007C0680">
        <w:rPr>
          <w:rFonts w:ascii="Arial" w:eastAsia="Calibri" w:hAnsi="Calibri"/>
          <w:spacing w:val="-18"/>
          <w:lang w:val="pt-BR"/>
        </w:rPr>
        <w:t xml:space="preserve"> </w:t>
      </w:r>
      <w:r w:rsidRPr="007C0680">
        <w:rPr>
          <w:rFonts w:ascii="Arial" w:eastAsia="Calibri" w:hAnsi="Calibri"/>
          <w:spacing w:val="-1"/>
          <w:lang w:val="pt-BR"/>
        </w:rPr>
        <w:t>Macho-Macho</w:t>
      </w:r>
      <w:r w:rsidRPr="007C0680">
        <w:rPr>
          <w:rFonts w:ascii="Arial" w:eastAsia="Calibri" w:hAnsi="Calibri"/>
          <w:spacing w:val="-1"/>
          <w:lang w:val="pt-BR"/>
        </w:rPr>
        <w:br/>
        <w:t xml:space="preserve">Quantidade </w:t>
      </w:r>
      <w:r w:rsidRPr="007C0680">
        <w:rPr>
          <w:rFonts w:ascii="Arial" w:eastAsia="Calibri" w:hAnsi="Calibri"/>
          <w:spacing w:val="-2"/>
          <w:lang w:val="pt-BR"/>
        </w:rPr>
        <w:t>Pinos:</w:t>
      </w:r>
      <w:r w:rsidRPr="007C0680">
        <w:rPr>
          <w:rFonts w:ascii="Arial" w:eastAsia="Calibri" w:hAnsi="Calibri"/>
          <w:spacing w:val="2"/>
          <w:lang w:val="pt-BR"/>
        </w:rPr>
        <w:t xml:space="preserve"> </w:t>
      </w:r>
      <w:r w:rsidRPr="007C0680">
        <w:rPr>
          <w:rFonts w:ascii="Arial" w:eastAsia="Calibri" w:hAnsi="Calibri"/>
          <w:spacing w:val="-1"/>
          <w:lang w:val="pt-BR"/>
        </w:rPr>
        <w:t>20</w:t>
      </w:r>
    </w:p>
    <w:p w14:paraId="7ED7AA0E" w14:textId="77777777" w:rsidR="00A26958" w:rsidRPr="007C0680" w:rsidRDefault="00A26958" w:rsidP="00A26958">
      <w:pPr>
        <w:autoSpaceDE/>
        <w:autoSpaceDN/>
        <w:spacing w:before="5" w:line="412" w:lineRule="auto"/>
        <w:ind w:left="468" w:right="5703"/>
        <w:rPr>
          <w:rFonts w:ascii="Arial" w:eastAsia="Arial" w:hAnsi="Arial" w:cs="Arial"/>
          <w:lang w:val="pt-BR"/>
        </w:rPr>
      </w:pPr>
    </w:p>
    <w:p w14:paraId="32A3C70F" w14:textId="77777777" w:rsidR="00A26958" w:rsidRPr="007C0680" w:rsidRDefault="00A26958" w:rsidP="00A26958">
      <w:pPr>
        <w:autoSpaceDE/>
        <w:autoSpaceDN/>
        <w:spacing w:before="72"/>
        <w:ind w:left="468"/>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spacing w:val="-2"/>
          <w:lang w:val="pt-BR"/>
        </w:rPr>
        <w:t xml:space="preserve"> </w:t>
      </w:r>
      <w:r w:rsidRPr="007C0680">
        <w:rPr>
          <w:rFonts w:ascii="Arial" w:eastAsia="Arial" w:hAnsi="Arial"/>
          <w:b/>
          <w:bCs/>
          <w:lang w:val="pt-BR"/>
        </w:rPr>
        <w:t>4</w:t>
      </w:r>
      <w:r w:rsidRPr="007C0680">
        <w:rPr>
          <w:rFonts w:ascii="Arial" w:eastAsia="Arial" w:hAnsi="Arial"/>
          <w:b/>
          <w:bCs/>
          <w:spacing w:val="-7"/>
          <w:lang w:val="pt-BR"/>
        </w:rPr>
        <w:t xml:space="preserve"> </w:t>
      </w:r>
      <w:r w:rsidRPr="007C0680">
        <w:rPr>
          <w:rFonts w:ascii="Arial" w:eastAsia="Arial" w:hAnsi="Arial"/>
          <w:b/>
          <w:bCs/>
          <w:lang w:val="pt-BR"/>
        </w:rPr>
        <w:t>-</w:t>
      </w:r>
      <w:r w:rsidRPr="007C0680">
        <w:rPr>
          <w:rFonts w:ascii="Arial" w:eastAsia="Arial" w:hAnsi="Arial"/>
          <w:b/>
          <w:bCs/>
          <w:spacing w:val="-3"/>
          <w:lang w:val="pt-BR"/>
        </w:rPr>
        <w:t xml:space="preserve"> </w:t>
      </w:r>
      <w:r w:rsidRPr="007C0680">
        <w:rPr>
          <w:rFonts w:ascii="Arial" w:eastAsia="Arial" w:hAnsi="Arial"/>
          <w:b/>
          <w:bCs/>
          <w:spacing w:val="-1"/>
          <w:lang w:val="pt-BR"/>
        </w:rPr>
        <w:t>Cabo</w:t>
      </w:r>
      <w:r w:rsidRPr="007C0680">
        <w:rPr>
          <w:rFonts w:ascii="Arial" w:eastAsia="Arial" w:hAnsi="Arial"/>
          <w:b/>
          <w:bCs/>
          <w:spacing w:val="-4"/>
          <w:lang w:val="pt-BR"/>
        </w:rPr>
        <w:t xml:space="preserve"> </w:t>
      </w:r>
      <w:r w:rsidRPr="007C0680">
        <w:rPr>
          <w:rFonts w:ascii="Arial" w:eastAsia="Arial" w:hAnsi="Arial"/>
          <w:b/>
          <w:bCs/>
          <w:spacing w:val="-2"/>
          <w:lang w:val="pt-BR"/>
        </w:rPr>
        <w:t>HDMI</w:t>
      </w:r>
      <w:r w:rsidRPr="007C0680">
        <w:rPr>
          <w:rFonts w:ascii="Arial" w:eastAsia="Arial" w:hAnsi="Arial"/>
          <w:b/>
          <w:bCs/>
          <w:spacing w:val="2"/>
          <w:lang w:val="pt-BR"/>
        </w:rPr>
        <w:t xml:space="preserve"> </w:t>
      </w:r>
      <w:r w:rsidRPr="007C0680">
        <w:rPr>
          <w:rFonts w:ascii="Arial" w:eastAsia="Arial" w:hAnsi="Arial"/>
          <w:b/>
          <w:bCs/>
          <w:spacing w:val="-1"/>
          <w:lang w:val="pt-BR"/>
        </w:rPr>
        <w:t>2.0</w:t>
      </w:r>
      <w:r w:rsidRPr="007C0680">
        <w:rPr>
          <w:rFonts w:ascii="Arial" w:eastAsia="Arial" w:hAnsi="Arial"/>
          <w:b/>
          <w:bCs/>
          <w:spacing w:val="-8"/>
          <w:lang w:val="pt-BR"/>
        </w:rPr>
        <w:t xml:space="preserve"> </w:t>
      </w:r>
      <w:r w:rsidRPr="007C0680">
        <w:rPr>
          <w:rFonts w:ascii="Arial" w:eastAsia="Arial" w:hAnsi="Arial"/>
          <w:b/>
          <w:bCs/>
          <w:spacing w:val="-1"/>
          <w:lang w:val="pt-BR"/>
        </w:rPr>
        <w:t>4k</w:t>
      </w:r>
      <w:r w:rsidRPr="007C0680">
        <w:rPr>
          <w:rFonts w:ascii="Arial" w:eastAsia="Arial" w:hAnsi="Arial"/>
          <w:b/>
          <w:bCs/>
          <w:spacing w:val="-3"/>
          <w:lang w:val="pt-BR"/>
        </w:rPr>
        <w:t xml:space="preserve"> </w:t>
      </w:r>
      <w:r w:rsidRPr="007C0680">
        <w:rPr>
          <w:rFonts w:ascii="Arial" w:eastAsia="Arial" w:hAnsi="Arial"/>
          <w:b/>
          <w:bCs/>
          <w:spacing w:val="-2"/>
          <w:lang w:val="pt-BR"/>
        </w:rPr>
        <w:t>HDR</w:t>
      </w:r>
      <w:r w:rsidRPr="007C0680">
        <w:rPr>
          <w:rFonts w:ascii="Arial" w:eastAsia="Arial" w:hAnsi="Arial"/>
          <w:b/>
          <w:bCs/>
          <w:spacing w:val="-3"/>
          <w:lang w:val="pt-BR"/>
        </w:rPr>
        <w:t xml:space="preserve"> </w:t>
      </w:r>
      <w:r w:rsidRPr="007C0680">
        <w:rPr>
          <w:rFonts w:ascii="Arial" w:eastAsia="Arial" w:hAnsi="Arial"/>
          <w:b/>
          <w:bCs/>
          <w:spacing w:val="-1"/>
          <w:lang w:val="pt-BR"/>
        </w:rPr>
        <w:t>com</w:t>
      </w:r>
      <w:r w:rsidRPr="007C0680">
        <w:rPr>
          <w:rFonts w:ascii="Arial" w:eastAsia="Arial" w:hAnsi="Arial"/>
          <w:b/>
          <w:bCs/>
          <w:spacing w:val="-6"/>
          <w:lang w:val="pt-BR"/>
        </w:rPr>
        <w:t xml:space="preserve"> </w:t>
      </w:r>
      <w:r w:rsidRPr="007C0680">
        <w:rPr>
          <w:rFonts w:ascii="Arial" w:eastAsia="Arial" w:hAnsi="Arial"/>
          <w:b/>
          <w:bCs/>
          <w:spacing w:val="-1"/>
          <w:lang w:val="pt-BR"/>
        </w:rPr>
        <w:t>filtro 10</w:t>
      </w:r>
      <w:r w:rsidRPr="007C0680">
        <w:rPr>
          <w:rFonts w:ascii="Arial" w:eastAsia="Arial" w:hAnsi="Arial"/>
          <w:b/>
          <w:bCs/>
          <w:spacing w:val="-7"/>
          <w:lang w:val="pt-BR"/>
        </w:rPr>
        <w:t xml:space="preserve"> </w:t>
      </w:r>
      <w:r w:rsidRPr="007C0680">
        <w:rPr>
          <w:rFonts w:ascii="Arial" w:eastAsia="Arial" w:hAnsi="Arial"/>
          <w:b/>
          <w:bCs/>
          <w:spacing w:val="-3"/>
          <w:lang w:val="pt-BR"/>
        </w:rPr>
        <w:t>metros</w:t>
      </w:r>
    </w:p>
    <w:p w14:paraId="50185A8C" w14:textId="77777777" w:rsidR="00A26958" w:rsidRPr="007C0680" w:rsidRDefault="00A26958" w:rsidP="00A26958">
      <w:pPr>
        <w:autoSpaceDE/>
        <w:autoSpaceDN/>
        <w:spacing w:before="179"/>
        <w:ind w:left="468"/>
        <w:rPr>
          <w:rFonts w:ascii="Arial" w:eastAsia="Arial" w:hAnsi="Arial" w:cs="Arial"/>
          <w:lang w:val="pt-BR"/>
        </w:rPr>
      </w:pPr>
      <w:r w:rsidRPr="007C0680">
        <w:rPr>
          <w:rFonts w:ascii="Arial" w:eastAsia="Calibri" w:hAnsi="Arial"/>
          <w:spacing w:val="-1"/>
          <w:lang w:val="pt-BR"/>
        </w:rPr>
        <w:t>Tipo:</w:t>
      </w:r>
      <w:r w:rsidRPr="007C0680">
        <w:rPr>
          <w:rFonts w:ascii="Arial" w:eastAsia="Calibri" w:hAnsi="Arial"/>
          <w:spacing w:val="-6"/>
          <w:lang w:val="pt-BR"/>
        </w:rPr>
        <w:t xml:space="preserve"> </w:t>
      </w:r>
      <w:r w:rsidRPr="007C0680">
        <w:rPr>
          <w:rFonts w:ascii="Arial" w:eastAsia="Calibri" w:hAnsi="Arial"/>
          <w:spacing w:val="-2"/>
          <w:lang w:val="pt-BR"/>
        </w:rPr>
        <w:t>Blindado</w:t>
      </w:r>
      <w:r w:rsidRPr="007C0680">
        <w:rPr>
          <w:rFonts w:ascii="Arial" w:eastAsia="Calibri" w:hAnsi="Arial"/>
          <w:spacing w:val="-7"/>
          <w:lang w:val="pt-BR"/>
        </w:rPr>
        <w:t xml:space="preserve"> </w:t>
      </w:r>
      <w:r w:rsidRPr="007C0680">
        <w:rPr>
          <w:rFonts w:ascii="Arial" w:eastAsia="Calibri" w:hAnsi="Arial"/>
          <w:spacing w:val="-3"/>
          <w:lang w:val="pt-BR"/>
        </w:rPr>
        <w:t>Reforçado</w:t>
      </w:r>
    </w:p>
    <w:p w14:paraId="51568D5E" w14:textId="77777777" w:rsidR="00A26958" w:rsidRPr="007C0680" w:rsidRDefault="00A26958" w:rsidP="00A26958">
      <w:pPr>
        <w:autoSpaceDE/>
        <w:autoSpaceDN/>
        <w:spacing w:before="179" w:line="407" w:lineRule="auto"/>
        <w:ind w:left="468" w:right="2197"/>
        <w:rPr>
          <w:rFonts w:ascii="Arial" w:eastAsia="Arial" w:hAnsi="Arial" w:cs="Arial"/>
          <w:lang w:val="pt-BR"/>
        </w:rPr>
      </w:pPr>
      <w:r w:rsidRPr="007C0680">
        <w:rPr>
          <w:rFonts w:ascii="Arial" w:eastAsia="Calibri" w:hAnsi="Arial"/>
          <w:spacing w:val="-1"/>
          <w:lang w:val="pt-BR"/>
        </w:rPr>
        <w:t>Tipo</w:t>
      </w:r>
      <w:r w:rsidRPr="007C0680">
        <w:rPr>
          <w:rFonts w:ascii="Arial" w:eastAsia="Calibri" w:hAnsi="Arial"/>
          <w:spacing w:val="-3"/>
          <w:lang w:val="pt-BR"/>
        </w:rPr>
        <w:t xml:space="preserve"> </w:t>
      </w:r>
      <w:r w:rsidRPr="007C0680">
        <w:rPr>
          <w:rFonts w:ascii="Arial" w:eastAsia="Calibri" w:hAnsi="Arial"/>
          <w:spacing w:val="-1"/>
          <w:lang w:val="pt-BR"/>
        </w:rPr>
        <w:t>Saída:</w:t>
      </w:r>
      <w:r w:rsidRPr="007C0680">
        <w:rPr>
          <w:rFonts w:ascii="Arial" w:eastAsia="Calibri" w:hAnsi="Arial"/>
          <w:spacing w:val="-5"/>
          <w:lang w:val="pt-BR"/>
        </w:rPr>
        <w:t xml:space="preserve"> </w:t>
      </w:r>
      <w:proofErr w:type="spellStart"/>
      <w:r w:rsidRPr="007C0680">
        <w:rPr>
          <w:rFonts w:ascii="Arial" w:eastAsia="Calibri" w:hAnsi="Arial"/>
          <w:spacing w:val="-1"/>
          <w:lang w:val="pt-BR"/>
        </w:rPr>
        <w:t>Hdmi</w:t>
      </w:r>
      <w:proofErr w:type="spellEnd"/>
      <w:r w:rsidRPr="007C0680">
        <w:rPr>
          <w:rFonts w:ascii="Arial" w:eastAsia="Calibri" w:hAnsi="Arial"/>
          <w:spacing w:val="-6"/>
          <w:lang w:val="pt-BR"/>
        </w:rPr>
        <w:t xml:space="preserve"> </w:t>
      </w:r>
      <w:r w:rsidRPr="007C0680">
        <w:rPr>
          <w:rFonts w:ascii="Arial" w:eastAsia="Calibri" w:hAnsi="Arial"/>
          <w:spacing w:val="-1"/>
          <w:lang w:val="pt-BR"/>
        </w:rPr>
        <w:t>Macho</w:t>
      </w:r>
      <w:r w:rsidRPr="007C0680">
        <w:rPr>
          <w:rFonts w:ascii="Arial" w:eastAsia="Calibri" w:hAnsi="Arial"/>
          <w:spacing w:val="-7"/>
          <w:lang w:val="pt-BR"/>
        </w:rPr>
        <w:t xml:space="preserve"> </w:t>
      </w:r>
      <w:r w:rsidRPr="007C0680">
        <w:rPr>
          <w:rFonts w:ascii="Arial" w:eastAsia="Calibri" w:hAnsi="Arial"/>
          <w:lang w:val="pt-BR"/>
        </w:rPr>
        <w:t>X</w:t>
      </w:r>
      <w:r w:rsidRPr="007C0680">
        <w:rPr>
          <w:rFonts w:ascii="Arial" w:eastAsia="Calibri" w:hAnsi="Arial"/>
          <w:spacing w:val="-2"/>
          <w:lang w:val="pt-BR"/>
        </w:rPr>
        <w:t xml:space="preserve"> </w:t>
      </w:r>
      <w:proofErr w:type="spellStart"/>
      <w:r w:rsidRPr="007C0680">
        <w:rPr>
          <w:rFonts w:ascii="Arial" w:eastAsia="Calibri" w:hAnsi="Arial"/>
          <w:spacing w:val="-2"/>
          <w:lang w:val="pt-BR"/>
        </w:rPr>
        <w:t>Hdmi</w:t>
      </w:r>
      <w:proofErr w:type="spellEnd"/>
      <w:r w:rsidRPr="007C0680">
        <w:rPr>
          <w:rFonts w:ascii="Arial" w:eastAsia="Calibri" w:hAnsi="Arial"/>
          <w:spacing w:val="-7"/>
          <w:lang w:val="pt-BR"/>
        </w:rPr>
        <w:t xml:space="preserve"> </w:t>
      </w:r>
      <w:r w:rsidRPr="007C0680">
        <w:rPr>
          <w:rFonts w:ascii="Arial" w:eastAsia="Calibri" w:hAnsi="Arial"/>
          <w:spacing w:val="-1"/>
          <w:lang w:val="pt-BR"/>
        </w:rPr>
        <w:t>Macho</w:t>
      </w:r>
      <w:r w:rsidRPr="007C0680">
        <w:rPr>
          <w:rFonts w:ascii="Arial" w:eastAsia="Calibri" w:hAnsi="Arial"/>
          <w:spacing w:val="-5"/>
          <w:lang w:val="pt-BR"/>
        </w:rPr>
        <w:t xml:space="preserve"> </w:t>
      </w:r>
      <w:r w:rsidRPr="007C0680">
        <w:rPr>
          <w:rFonts w:ascii="Arial" w:eastAsia="Calibri" w:hAnsi="Arial"/>
          <w:spacing w:val="-1"/>
          <w:lang w:val="pt-BR"/>
        </w:rPr>
        <w:t>19</w:t>
      </w:r>
      <w:r w:rsidRPr="007C0680">
        <w:rPr>
          <w:rFonts w:ascii="Arial" w:eastAsia="Calibri" w:hAnsi="Arial"/>
          <w:spacing w:val="-4"/>
          <w:lang w:val="pt-BR"/>
        </w:rPr>
        <w:t xml:space="preserve"> </w:t>
      </w:r>
      <w:r w:rsidRPr="007C0680">
        <w:rPr>
          <w:rFonts w:ascii="Arial" w:eastAsia="Calibri" w:hAnsi="Arial"/>
          <w:spacing w:val="-1"/>
          <w:lang w:val="pt-BR"/>
        </w:rPr>
        <w:t>Pinos</w:t>
      </w:r>
      <w:r w:rsidRPr="007C0680">
        <w:rPr>
          <w:rFonts w:ascii="Arial" w:eastAsia="Calibri" w:hAnsi="Arial"/>
          <w:spacing w:val="-1"/>
          <w:lang w:val="pt-BR"/>
        </w:rPr>
        <w:br/>
      </w:r>
      <w:r w:rsidRPr="007C0680">
        <w:rPr>
          <w:rFonts w:ascii="Arial" w:eastAsia="Calibri" w:hAnsi="Arial"/>
          <w:spacing w:val="-2"/>
          <w:lang w:val="pt-BR"/>
        </w:rPr>
        <w:t xml:space="preserve">Comprimento: </w:t>
      </w:r>
      <w:r w:rsidRPr="007C0680">
        <w:rPr>
          <w:rFonts w:ascii="Arial" w:eastAsia="Calibri" w:hAnsi="Arial"/>
          <w:spacing w:val="-1"/>
          <w:lang w:val="pt-BR"/>
        </w:rPr>
        <w:t>10</w:t>
      </w:r>
      <w:r w:rsidRPr="007C0680">
        <w:rPr>
          <w:rFonts w:ascii="Arial" w:eastAsia="Calibri" w:hAnsi="Arial"/>
          <w:spacing w:val="-2"/>
          <w:lang w:val="pt-BR"/>
        </w:rPr>
        <w:t xml:space="preserve"> </w:t>
      </w:r>
      <w:r w:rsidRPr="007C0680">
        <w:rPr>
          <w:rFonts w:ascii="Arial" w:eastAsia="Calibri" w:hAnsi="Arial"/>
          <w:lang w:val="pt-BR"/>
        </w:rPr>
        <w:t>M</w:t>
      </w:r>
    </w:p>
    <w:p w14:paraId="007A2732" w14:textId="77777777" w:rsidR="00A26958" w:rsidRPr="007C0680" w:rsidRDefault="00A26958" w:rsidP="00A26958">
      <w:pPr>
        <w:autoSpaceDE/>
        <w:autoSpaceDN/>
        <w:spacing w:before="12" w:line="407" w:lineRule="auto"/>
        <w:ind w:left="468" w:right="3997"/>
        <w:rPr>
          <w:rFonts w:ascii="Arial" w:eastAsia="Arial" w:hAnsi="Arial" w:cs="Arial"/>
          <w:lang w:val="pt-BR"/>
        </w:rPr>
      </w:pPr>
      <w:r w:rsidRPr="007C0680">
        <w:rPr>
          <w:rFonts w:ascii="Arial" w:eastAsia="Calibri" w:hAnsi="Arial"/>
          <w:spacing w:val="-1"/>
          <w:lang w:val="pt-BR"/>
        </w:rPr>
        <w:t>Aplicação:</w:t>
      </w:r>
      <w:r w:rsidRPr="007C0680">
        <w:rPr>
          <w:rFonts w:ascii="Arial" w:eastAsia="Calibri" w:hAnsi="Arial"/>
          <w:spacing w:val="1"/>
          <w:lang w:val="pt-BR"/>
        </w:rPr>
        <w:t xml:space="preserve"> </w:t>
      </w:r>
      <w:r w:rsidRPr="007C0680">
        <w:rPr>
          <w:rFonts w:ascii="Arial" w:eastAsia="Calibri" w:hAnsi="Arial"/>
          <w:spacing w:val="-1"/>
          <w:lang w:val="pt-BR"/>
        </w:rPr>
        <w:t>Projetor Multimídia</w:t>
      </w:r>
      <w:r w:rsidRPr="007C0680">
        <w:rPr>
          <w:rFonts w:ascii="Arial" w:eastAsia="Calibri" w:hAnsi="Arial"/>
          <w:spacing w:val="-1"/>
          <w:lang w:val="pt-BR"/>
        </w:rPr>
        <w:br/>
        <w:t>Características</w:t>
      </w:r>
      <w:r w:rsidRPr="007C0680">
        <w:rPr>
          <w:rFonts w:ascii="Arial" w:eastAsia="Calibri" w:hAnsi="Arial"/>
          <w:spacing w:val="-9"/>
          <w:lang w:val="pt-BR"/>
        </w:rPr>
        <w:t xml:space="preserve"> </w:t>
      </w:r>
      <w:r w:rsidRPr="007C0680">
        <w:rPr>
          <w:rFonts w:ascii="Arial" w:eastAsia="Calibri" w:hAnsi="Arial"/>
          <w:spacing w:val="-1"/>
          <w:lang w:val="pt-BR"/>
        </w:rPr>
        <w:t>Adicionais:</w:t>
      </w:r>
      <w:r w:rsidRPr="007C0680">
        <w:rPr>
          <w:rFonts w:ascii="Arial" w:eastAsia="Calibri" w:hAnsi="Arial"/>
          <w:spacing w:val="-7"/>
          <w:lang w:val="pt-BR"/>
        </w:rPr>
        <w:t xml:space="preserve"> </w:t>
      </w:r>
      <w:r w:rsidRPr="007C0680">
        <w:rPr>
          <w:rFonts w:ascii="Arial" w:eastAsia="Calibri" w:hAnsi="Arial"/>
          <w:spacing w:val="-1"/>
          <w:lang w:val="pt-BR"/>
        </w:rPr>
        <w:t>Cabo</w:t>
      </w:r>
      <w:r w:rsidRPr="007C0680">
        <w:rPr>
          <w:rFonts w:ascii="Arial" w:eastAsia="Calibri" w:hAnsi="Arial"/>
          <w:spacing w:val="-11"/>
          <w:lang w:val="pt-BR"/>
        </w:rPr>
        <w:t xml:space="preserve"> </w:t>
      </w:r>
      <w:r w:rsidRPr="007C0680">
        <w:rPr>
          <w:rFonts w:ascii="Arial" w:eastAsia="Calibri" w:hAnsi="Arial"/>
          <w:spacing w:val="-1"/>
          <w:lang w:val="pt-BR"/>
        </w:rPr>
        <w:t>Com</w:t>
      </w:r>
      <w:r w:rsidRPr="007C0680">
        <w:rPr>
          <w:rFonts w:ascii="Arial" w:eastAsia="Calibri" w:hAnsi="Arial"/>
          <w:spacing w:val="-10"/>
          <w:lang w:val="pt-BR"/>
        </w:rPr>
        <w:t xml:space="preserve"> </w:t>
      </w:r>
      <w:r w:rsidRPr="007C0680">
        <w:rPr>
          <w:rFonts w:ascii="Arial" w:eastAsia="Calibri" w:hAnsi="Arial"/>
          <w:spacing w:val="-1"/>
          <w:lang w:val="pt-BR"/>
        </w:rPr>
        <w:t>Filtro</w:t>
      </w:r>
      <w:r w:rsidRPr="007C0680">
        <w:rPr>
          <w:rFonts w:ascii="Arial" w:eastAsia="Calibri" w:hAnsi="Arial"/>
          <w:spacing w:val="-1"/>
          <w:lang w:val="pt-BR"/>
        </w:rPr>
        <w:br/>
        <w:t>Padrão:</w:t>
      </w:r>
      <w:r w:rsidRPr="007C0680">
        <w:rPr>
          <w:rFonts w:ascii="Arial" w:eastAsia="Calibri" w:hAnsi="Arial"/>
          <w:spacing w:val="-4"/>
          <w:lang w:val="pt-BR"/>
        </w:rPr>
        <w:t xml:space="preserve"> </w:t>
      </w:r>
      <w:proofErr w:type="spellStart"/>
      <w:r w:rsidRPr="007C0680">
        <w:rPr>
          <w:rFonts w:ascii="Arial" w:eastAsia="Calibri" w:hAnsi="Arial"/>
          <w:spacing w:val="-2"/>
          <w:lang w:val="pt-BR"/>
        </w:rPr>
        <w:t>Hdmi</w:t>
      </w:r>
      <w:proofErr w:type="spellEnd"/>
      <w:r w:rsidRPr="007C0680">
        <w:rPr>
          <w:rFonts w:ascii="Arial" w:eastAsia="Calibri" w:hAnsi="Arial"/>
          <w:spacing w:val="-5"/>
          <w:lang w:val="pt-BR"/>
        </w:rPr>
        <w:t xml:space="preserve"> </w:t>
      </w:r>
      <w:r w:rsidRPr="007C0680">
        <w:rPr>
          <w:rFonts w:ascii="Arial" w:eastAsia="Calibri" w:hAnsi="Arial"/>
          <w:spacing w:val="-4"/>
          <w:lang w:val="pt-BR"/>
        </w:rPr>
        <w:t>2.0</w:t>
      </w:r>
    </w:p>
    <w:p w14:paraId="693E46AF" w14:textId="77777777" w:rsidR="00A26958" w:rsidRPr="007C0680" w:rsidRDefault="00A26958" w:rsidP="00A26958">
      <w:pPr>
        <w:autoSpaceDE/>
        <w:autoSpaceDN/>
        <w:spacing w:before="10"/>
        <w:ind w:left="468"/>
        <w:rPr>
          <w:rFonts w:ascii="Arial" w:eastAsia="Arial" w:hAnsi="Arial" w:cs="Arial"/>
          <w:lang w:val="pt-BR"/>
        </w:rPr>
      </w:pPr>
      <w:r w:rsidRPr="007C0680">
        <w:rPr>
          <w:rFonts w:ascii="Arial" w:eastAsia="Calibri" w:hAnsi="Arial"/>
          <w:spacing w:val="-2"/>
          <w:lang w:val="pt-BR"/>
        </w:rPr>
        <w:t>Capacidade</w:t>
      </w:r>
      <w:r w:rsidRPr="007C0680">
        <w:rPr>
          <w:rFonts w:ascii="Arial" w:eastAsia="Calibri" w:hAnsi="Arial"/>
          <w:spacing w:val="-8"/>
          <w:lang w:val="pt-BR"/>
        </w:rPr>
        <w:t xml:space="preserve"> </w:t>
      </w:r>
      <w:r w:rsidRPr="007C0680">
        <w:rPr>
          <w:rFonts w:ascii="Arial" w:eastAsia="Calibri" w:hAnsi="Arial"/>
          <w:spacing w:val="-1"/>
          <w:lang w:val="pt-BR"/>
        </w:rPr>
        <w:t>de</w:t>
      </w:r>
      <w:r w:rsidRPr="007C0680">
        <w:rPr>
          <w:rFonts w:ascii="Arial" w:eastAsia="Calibri" w:hAnsi="Arial"/>
          <w:spacing w:val="-9"/>
          <w:lang w:val="pt-BR"/>
        </w:rPr>
        <w:t xml:space="preserve"> </w:t>
      </w:r>
      <w:r w:rsidRPr="007C0680">
        <w:rPr>
          <w:rFonts w:ascii="Arial" w:eastAsia="Calibri" w:hAnsi="Arial"/>
          <w:spacing w:val="-2"/>
          <w:lang w:val="pt-BR"/>
        </w:rPr>
        <w:t xml:space="preserve">resolução: </w:t>
      </w:r>
      <w:r w:rsidRPr="007C0680">
        <w:rPr>
          <w:rFonts w:ascii="Arial" w:eastAsia="Calibri" w:hAnsi="Arial"/>
          <w:spacing w:val="-1"/>
          <w:lang w:val="pt-BR"/>
        </w:rPr>
        <w:t>4K</w:t>
      </w:r>
      <w:r w:rsidRPr="007C0680">
        <w:rPr>
          <w:rFonts w:ascii="Arial" w:eastAsia="Calibri" w:hAnsi="Arial"/>
          <w:spacing w:val="-10"/>
          <w:lang w:val="pt-BR"/>
        </w:rPr>
        <w:t xml:space="preserve"> </w:t>
      </w:r>
      <w:r w:rsidRPr="007C0680">
        <w:rPr>
          <w:rFonts w:ascii="Arial" w:eastAsia="Calibri" w:hAnsi="Arial"/>
          <w:spacing w:val="-6"/>
          <w:lang w:val="pt-BR"/>
        </w:rPr>
        <w:t>HDR</w:t>
      </w:r>
    </w:p>
    <w:p w14:paraId="152A9726" w14:textId="77777777" w:rsidR="00A26958" w:rsidRPr="007C0680" w:rsidRDefault="00A26958" w:rsidP="00A26958">
      <w:pPr>
        <w:autoSpaceDE/>
        <w:autoSpaceDN/>
        <w:spacing w:before="6"/>
        <w:ind w:left="468"/>
        <w:rPr>
          <w:rFonts w:ascii="Arial" w:eastAsia="Arial" w:hAnsi="Arial" w:cs="Arial"/>
          <w:sz w:val="31"/>
          <w:szCs w:val="31"/>
          <w:lang w:val="pt-BR"/>
        </w:rPr>
      </w:pPr>
    </w:p>
    <w:p w14:paraId="1DF53724" w14:textId="77777777" w:rsidR="00A26958" w:rsidRPr="007C0680" w:rsidRDefault="00A26958" w:rsidP="00A26958">
      <w:pPr>
        <w:autoSpaceDE/>
        <w:autoSpaceDN/>
        <w:ind w:left="468"/>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spacing w:val="1"/>
          <w:lang w:val="pt-BR"/>
        </w:rPr>
        <w:t xml:space="preserve"> </w:t>
      </w:r>
      <w:r w:rsidRPr="007C0680">
        <w:rPr>
          <w:rFonts w:ascii="Arial" w:eastAsia="Arial" w:hAnsi="Arial"/>
          <w:b/>
          <w:bCs/>
          <w:lang w:val="pt-BR"/>
        </w:rPr>
        <w:t>5</w:t>
      </w:r>
      <w:r w:rsidRPr="007C0680">
        <w:rPr>
          <w:rFonts w:ascii="Arial" w:eastAsia="Arial" w:hAnsi="Arial"/>
          <w:b/>
          <w:bCs/>
          <w:spacing w:val="-4"/>
          <w:lang w:val="pt-BR"/>
        </w:rPr>
        <w:t xml:space="preserve"> </w:t>
      </w:r>
      <w:r w:rsidRPr="007C0680">
        <w:rPr>
          <w:rFonts w:ascii="Arial" w:eastAsia="Arial" w:hAnsi="Arial" w:cs="Arial"/>
          <w:b/>
          <w:bCs/>
          <w:lang w:val="pt-BR"/>
        </w:rPr>
        <w:t>–</w:t>
      </w:r>
      <w:r w:rsidRPr="007C0680">
        <w:rPr>
          <w:rFonts w:ascii="Arial" w:eastAsia="Arial" w:hAnsi="Arial" w:cs="Arial"/>
          <w:b/>
          <w:bCs/>
          <w:spacing w:val="-2"/>
          <w:lang w:val="pt-BR"/>
        </w:rPr>
        <w:t xml:space="preserve"> </w:t>
      </w:r>
      <w:r w:rsidRPr="007C0680">
        <w:rPr>
          <w:rFonts w:ascii="Arial" w:eastAsia="Arial" w:hAnsi="Arial"/>
          <w:b/>
          <w:bCs/>
          <w:spacing w:val="-3"/>
          <w:lang w:val="pt-BR"/>
        </w:rPr>
        <w:t>Desktop</w:t>
      </w:r>
    </w:p>
    <w:p w14:paraId="63512B9B" w14:textId="77777777" w:rsidR="00A26958" w:rsidRPr="007C0680" w:rsidRDefault="00A26958" w:rsidP="00A26958">
      <w:pPr>
        <w:autoSpaceDE/>
        <w:autoSpaceDN/>
        <w:spacing w:before="18"/>
        <w:ind w:left="468"/>
        <w:rPr>
          <w:rFonts w:ascii="Arial" w:eastAsia="Arial" w:hAnsi="Arial" w:cs="Arial"/>
          <w:lang w:val="pt-BR"/>
        </w:rPr>
      </w:pPr>
      <w:r w:rsidRPr="007C0680">
        <w:rPr>
          <w:rFonts w:ascii="Arial" w:eastAsia="Calibri" w:hAnsi="Calibri"/>
          <w:spacing w:val="-4"/>
          <w:lang w:val="pt-BR"/>
        </w:rPr>
        <w:t>Processor:</w:t>
      </w:r>
      <w:r w:rsidRPr="007C0680">
        <w:rPr>
          <w:rFonts w:ascii="Arial" w:eastAsia="Calibri" w:hAnsi="Calibri"/>
          <w:spacing w:val="49"/>
          <w:lang w:val="pt-BR"/>
        </w:rPr>
        <w:t xml:space="preserve"> </w:t>
      </w:r>
      <w:r w:rsidRPr="007C0680">
        <w:rPr>
          <w:rFonts w:ascii="Arial" w:eastAsia="Calibri" w:hAnsi="Calibri"/>
          <w:spacing w:val="-3"/>
          <w:lang w:val="pt-BR"/>
        </w:rPr>
        <w:t>Igual</w:t>
      </w:r>
      <w:r w:rsidRPr="007C0680">
        <w:rPr>
          <w:rFonts w:ascii="Arial" w:eastAsia="Calibri" w:hAnsi="Calibri"/>
          <w:spacing w:val="-7"/>
          <w:lang w:val="pt-BR"/>
        </w:rPr>
        <w:t xml:space="preserve"> </w:t>
      </w:r>
      <w:r w:rsidRPr="007C0680">
        <w:rPr>
          <w:rFonts w:ascii="Arial" w:eastAsia="Calibri" w:hAnsi="Calibri"/>
          <w:spacing w:val="-3"/>
          <w:lang w:val="pt-BR"/>
        </w:rPr>
        <w:t>ou</w:t>
      </w:r>
      <w:r w:rsidRPr="007C0680">
        <w:rPr>
          <w:rFonts w:ascii="Arial" w:eastAsia="Calibri" w:hAnsi="Calibri"/>
          <w:spacing w:val="-7"/>
          <w:lang w:val="pt-BR"/>
        </w:rPr>
        <w:t xml:space="preserve"> </w:t>
      </w:r>
      <w:r w:rsidRPr="007C0680">
        <w:rPr>
          <w:rFonts w:ascii="Arial" w:eastAsia="Calibri" w:hAnsi="Calibri"/>
          <w:spacing w:val="-4"/>
          <w:lang w:val="pt-BR"/>
        </w:rPr>
        <w:t>superior</w:t>
      </w:r>
      <w:r w:rsidRPr="007C0680">
        <w:rPr>
          <w:rFonts w:ascii="Arial" w:eastAsia="Calibri" w:hAnsi="Calibri"/>
          <w:spacing w:val="-5"/>
          <w:lang w:val="pt-BR"/>
        </w:rPr>
        <w:t xml:space="preserve"> </w:t>
      </w:r>
      <w:r w:rsidRPr="007C0680">
        <w:rPr>
          <w:rFonts w:ascii="Arial" w:eastAsia="Calibri" w:hAnsi="Calibri"/>
          <w:lang w:val="pt-BR"/>
        </w:rPr>
        <w:t>a</w:t>
      </w:r>
      <w:r w:rsidRPr="007C0680">
        <w:rPr>
          <w:rFonts w:ascii="Arial" w:eastAsia="Calibri" w:hAnsi="Calibri"/>
          <w:spacing w:val="-7"/>
          <w:lang w:val="pt-BR"/>
        </w:rPr>
        <w:t xml:space="preserve"> </w:t>
      </w:r>
      <w:r w:rsidRPr="007C0680">
        <w:rPr>
          <w:rFonts w:ascii="Arial" w:eastAsia="Calibri" w:hAnsi="Calibri"/>
          <w:spacing w:val="-4"/>
          <w:lang w:val="pt-BR"/>
        </w:rPr>
        <w:t>3.2GHz</w:t>
      </w:r>
    </w:p>
    <w:p w14:paraId="3C02B6BF" w14:textId="77777777" w:rsidR="00A26958" w:rsidRPr="007C0680" w:rsidRDefault="00A26958" w:rsidP="00A26958">
      <w:pPr>
        <w:autoSpaceDE/>
        <w:autoSpaceDN/>
        <w:spacing w:before="3"/>
        <w:ind w:left="468"/>
        <w:rPr>
          <w:rFonts w:ascii="Arial" w:eastAsia="Arial" w:hAnsi="Arial" w:cs="Arial"/>
          <w:sz w:val="17"/>
          <w:szCs w:val="17"/>
          <w:lang w:val="pt-BR"/>
        </w:rPr>
      </w:pPr>
    </w:p>
    <w:p w14:paraId="4F298445" w14:textId="77777777" w:rsidR="00A26958" w:rsidRPr="007C0680" w:rsidRDefault="00A26958" w:rsidP="00A26958">
      <w:pPr>
        <w:autoSpaceDE/>
        <w:autoSpaceDN/>
        <w:spacing w:line="428" w:lineRule="auto"/>
        <w:ind w:left="468" w:right="2262"/>
        <w:rPr>
          <w:rFonts w:ascii="Arial" w:eastAsia="Arial" w:hAnsi="Arial" w:cs="Arial"/>
          <w:lang w:val="pt-BR"/>
        </w:rPr>
      </w:pPr>
      <w:r w:rsidRPr="007C0680">
        <w:rPr>
          <w:rFonts w:ascii="Arial" w:eastAsia="Calibri" w:hAnsi="Arial"/>
          <w:spacing w:val="-4"/>
          <w:lang w:val="pt-BR"/>
        </w:rPr>
        <w:t>Velocidade</w:t>
      </w:r>
      <w:r w:rsidRPr="007C0680">
        <w:rPr>
          <w:rFonts w:ascii="Arial" w:eastAsia="Calibri" w:hAnsi="Arial"/>
          <w:spacing w:val="-8"/>
          <w:lang w:val="pt-BR"/>
        </w:rPr>
        <w:t xml:space="preserve"> </w:t>
      </w:r>
      <w:r w:rsidRPr="007C0680">
        <w:rPr>
          <w:rFonts w:ascii="Arial" w:eastAsia="Calibri" w:hAnsi="Arial"/>
          <w:spacing w:val="-3"/>
          <w:lang w:val="pt-BR"/>
        </w:rPr>
        <w:t>máxima</w:t>
      </w:r>
      <w:r w:rsidRPr="007C0680">
        <w:rPr>
          <w:rFonts w:ascii="Arial" w:eastAsia="Calibri" w:hAnsi="Arial"/>
          <w:spacing w:val="-7"/>
          <w:lang w:val="pt-BR"/>
        </w:rPr>
        <w:t xml:space="preserve"> </w:t>
      </w:r>
      <w:r w:rsidRPr="007C0680">
        <w:rPr>
          <w:rFonts w:ascii="Arial" w:eastAsia="Calibri" w:hAnsi="Arial"/>
          <w:spacing w:val="-2"/>
          <w:lang w:val="pt-BR"/>
        </w:rPr>
        <w:t>do</w:t>
      </w:r>
      <w:r w:rsidRPr="007C0680">
        <w:rPr>
          <w:rFonts w:ascii="Arial" w:eastAsia="Calibri" w:hAnsi="Arial"/>
          <w:spacing w:val="-9"/>
          <w:lang w:val="pt-BR"/>
        </w:rPr>
        <w:t xml:space="preserve"> </w:t>
      </w:r>
      <w:proofErr w:type="spellStart"/>
      <w:r w:rsidRPr="007C0680">
        <w:rPr>
          <w:rFonts w:ascii="Arial" w:eastAsia="Calibri" w:hAnsi="Arial"/>
          <w:spacing w:val="-3"/>
          <w:lang w:val="pt-BR"/>
        </w:rPr>
        <w:t>clock</w:t>
      </w:r>
      <w:proofErr w:type="spellEnd"/>
      <w:r w:rsidRPr="007C0680">
        <w:rPr>
          <w:rFonts w:ascii="Arial" w:eastAsia="Calibri" w:hAnsi="Arial"/>
          <w:spacing w:val="-3"/>
          <w:lang w:val="pt-BR"/>
        </w:rPr>
        <w:t>:</w:t>
      </w:r>
      <w:r w:rsidRPr="007C0680">
        <w:rPr>
          <w:rFonts w:ascii="Arial" w:eastAsia="Calibri" w:hAnsi="Arial"/>
          <w:spacing w:val="-14"/>
          <w:lang w:val="pt-BR"/>
        </w:rPr>
        <w:t xml:space="preserve"> </w:t>
      </w:r>
      <w:r w:rsidRPr="007C0680">
        <w:rPr>
          <w:rFonts w:ascii="Arial" w:eastAsia="Calibri" w:hAnsi="Arial"/>
          <w:spacing w:val="-3"/>
          <w:lang w:val="pt-BR"/>
        </w:rPr>
        <w:t>Igual</w:t>
      </w:r>
      <w:r w:rsidRPr="007C0680">
        <w:rPr>
          <w:rFonts w:ascii="Arial" w:eastAsia="Calibri" w:hAnsi="Arial"/>
          <w:spacing w:val="-7"/>
          <w:lang w:val="pt-BR"/>
        </w:rPr>
        <w:t xml:space="preserve"> </w:t>
      </w:r>
      <w:r w:rsidRPr="007C0680">
        <w:rPr>
          <w:rFonts w:ascii="Arial" w:eastAsia="Calibri" w:hAnsi="Arial"/>
          <w:spacing w:val="-2"/>
          <w:lang w:val="pt-BR"/>
        </w:rPr>
        <w:t>ou</w:t>
      </w:r>
      <w:r w:rsidRPr="007C0680">
        <w:rPr>
          <w:rFonts w:ascii="Arial" w:eastAsia="Calibri" w:hAnsi="Arial"/>
          <w:spacing w:val="-7"/>
          <w:lang w:val="pt-BR"/>
        </w:rPr>
        <w:t xml:space="preserve"> </w:t>
      </w:r>
      <w:r w:rsidRPr="007C0680">
        <w:rPr>
          <w:rFonts w:ascii="Arial" w:eastAsia="Calibri" w:hAnsi="Arial"/>
          <w:spacing w:val="-4"/>
          <w:lang w:val="pt-BR"/>
        </w:rPr>
        <w:t>superior</w:t>
      </w:r>
      <w:r w:rsidRPr="007C0680">
        <w:rPr>
          <w:rFonts w:ascii="Arial" w:eastAsia="Calibri" w:hAnsi="Arial"/>
          <w:spacing w:val="-9"/>
          <w:lang w:val="pt-BR"/>
        </w:rPr>
        <w:t xml:space="preserve"> </w:t>
      </w:r>
      <w:r w:rsidRPr="007C0680">
        <w:rPr>
          <w:rFonts w:ascii="Arial" w:eastAsia="Calibri" w:hAnsi="Arial"/>
          <w:lang w:val="pt-BR"/>
        </w:rPr>
        <w:t>a</w:t>
      </w:r>
      <w:r w:rsidRPr="007C0680">
        <w:rPr>
          <w:rFonts w:ascii="Arial" w:eastAsia="Calibri" w:hAnsi="Arial"/>
          <w:spacing w:val="-6"/>
          <w:lang w:val="pt-BR"/>
        </w:rPr>
        <w:t xml:space="preserve"> </w:t>
      </w:r>
      <w:r w:rsidRPr="007C0680">
        <w:rPr>
          <w:rFonts w:ascii="Arial" w:eastAsia="Calibri" w:hAnsi="Arial"/>
          <w:spacing w:val="-3"/>
          <w:lang w:val="pt-BR"/>
        </w:rPr>
        <w:t>5.2GHz</w:t>
      </w:r>
      <w:r w:rsidRPr="007C0680">
        <w:rPr>
          <w:rFonts w:ascii="Arial" w:eastAsia="Calibri" w:hAnsi="Arial"/>
          <w:spacing w:val="-3"/>
          <w:lang w:val="pt-BR"/>
        </w:rPr>
        <w:br/>
      </w:r>
      <w:r w:rsidRPr="007C0680">
        <w:rPr>
          <w:rFonts w:ascii="Arial" w:eastAsia="Calibri" w:hAnsi="Arial"/>
          <w:spacing w:val="-4"/>
          <w:lang w:val="pt-BR"/>
        </w:rPr>
        <w:t>Cache:</w:t>
      </w:r>
      <w:r w:rsidRPr="007C0680">
        <w:rPr>
          <w:rFonts w:ascii="Arial" w:eastAsia="Calibri" w:hAnsi="Arial"/>
          <w:spacing w:val="-6"/>
          <w:lang w:val="pt-BR"/>
        </w:rPr>
        <w:t xml:space="preserve"> </w:t>
      </w:r>
      <w:r w:rsidRPr="007C0680">
        <w:rPr>
          <w:rFonts w:ascii="Arial" w:eastAsia="Calibri" w:hAnsi="Arial"/>
          <w:spacing w:val="-4"/>
          <w:lang w:val="pt-BR"/>
        </w:rPr>
        <w:t>30MB.</w:t>
      </w:r>
    </w:p>
    <w:p w14:paraId="06C41E77" w14:textId="77777777" w:rsidR="00A26958" w:rsidRPr="007C0680" w:rsidRDefault="00A26958" w:rsidP="00A26958">
      <w:pPr>
        <w:autoSpaceDE/>
        <w:autoSpaceDN/>
        <w:spacing w:before="8"/>
        <w:ind w:left="468"/>
        <w:rPr>
          <w:rFonts w:ascii="Arial" w:eastAsia="Arial" w:hAnsi="Arial" w:cs="Arial"/>
          <w:lang w:val="pt-BR"/>
        </w:rPr>
      </w:pPr>
      <w:r w:rsidRPr="007C0680">
        <w:rPr>
          <w:rFonts w:ascii="Arial" w:eastAsia="Calibri" w:hAnsi="Arial"/>
          <w:spacing w:val="-4"/>
          <w:lang w:val="pt-BR"/>
        </w:rPr>
        <w:t>Núcleos:</w:t>
      </w:r>
      <w:r w:rsidRPr="007C0680">
        <w:rPr>
          <w:rFonts w:ascii="Arial" w:eastAsia="Calibri" w:hAnsi="Arial"/>
          <w:spacing w:val="-6"/>
          <w:lang w:val="pt-BR"/>
        </w:rPr>
        <w:t xml:space="preserve"> </w:t>
      </w:r>
      <w:r w:rsidRPr="007C0680">
        <w:rPr>
          <w:rFonts w:ascii="Arial" w:eastAsia="Calibri" w:hAnsi="Arial"/>
          <w:spacing w:val="-3"/>
          <w:lang w:val="pt-BR"/>
        </w:rPr>
        <w:t>16</w:t>
      </w:r>
    </w:p>
    <w:p w14:paraId="2CD17514" w14:textId="77777777" w:rsidR="00A26958" w:rsidRPr="007C0680" w:rsidRDefault="00A26958" w:rsidP="00A26958">
      <w:pPr>
        <w:autoSpaceDE/>
        <w:autoSpaceDN/>
        <w:spacing w:before="3"/>
        <w:ind w:left="468"/>
        <w:rPr>
          <w:rFonts w:ascii="Arial" w:eastAsia="Arial" w:hAnsi="Arial" w:cs="Arial"/>
          <w:sz w:val="17"/>
          <w:szCs w:val="17"/>
          <w:lang w:val="pt-BR"/>
        </w:rPr>
      </w:pPr>
    </w:p>
    <w:p w14:paraId="7A853C6E" w14:textId="77777777" w:rsidR="00A26958" w:rsidRPr="007C0680" w:rsidRDefault="00A26958" w:rsidP="00A26958">
      <w:pPr>
        <w:autoSpaceDE/>
        <w:autoSpaceDN/>
        <w:ind w:left="468"/>
        <w:rPr>
          <w:rFonts w:ascii="Arial" w:eastAsia="Arial" w:hAnsi="Arial" w:cs="Arial"/>
          <w:lang w:val="pt-BR"/>
        </w:rPr>
      </w:pPr>
      <w:r w:rsidRPr="007C0680">
        <w:rPr>
          <w:rFonts w:ascii="Arial" w:eastAsia="Calibri" w:hAnsi="Calibri"/>
          <w:spacing w:val="-3"/>
          <w:lang w:val="pt-BR"/>
        </w:rPr>
        <w:t>Threads:</w:t>
      </w:r>
      <w:r w:rsidRPr="007C0680">
        <w:rPr>
          <w:rFonts w:ascii="Arial" w:eastAsia="Calibri" w:hAnsi="Calibri"/>
          <w:spacing w:val="-6"/>
          <w:lang w:val="pt-BR"/>
        </w:rPr>
        <w:t xml:space="preserve"> </w:t>
      </w:r>
      <w:r w:rsidRPr="007C0680">
        <w:rPr>
          <w:rFonts w:ascii="Arial" w:eastAsia="Calibri" w:hAnsi="Calibri"/>
          <w:spacing w:val="-3"/>
          <w:lang w:val="pt-BR"/>
        </w:rPr>
        <w:t>24</w:t>
      </w:r>
    </w:p>
    <w:p w14:paraId="646C42B1" w14:textId="77777777" w:rsidR="00A26958" w:rsidRPr="007C0680" w:rsidRDefault="00A26958" w:rsidP="00A26958">
      <w:pPr>
        <w:autoSpaceDE/>
        <w:autoSpaceDN/>
        <w:spacing w:before="5"/>
        <w:ind w:left="468"/>
        <w:rPr>
          <w:rFonts w:ascii="Arial" w:eastAsia="Arial" w:hAnsi="Arial" w:cs="Arial"/>
          <w:sz w:val="17"/>
          <w:szCs w:val="17"/>
          <w:lang w:val="pt-BR"/>
        </w:rPr>
      </w:pPr>
    </w:p>
    <w:p w14:paraId="28476E86" w14:textId="77777777" w:rsidR="00A26958" w:rsidRPr="007C0680" w:rsidRDefault="00A26958" w:rsidP="00A26958">
      <w:pPr>
        <w:autoSpaceDE/>
        <w:autoSpaceDN/>
        <w:spacing w:line="428" w:lineRule="auto"/>
        <w:ind w:left="468" w:right="567"/>
        <w:rPr>
          <w:rFonts w:ascii="Arial" w:eastAsia="Arial" w:hAnsi="Arial" w:cs="Arial"/>
          <w:lang w:val="pt-BR"/>
        </w:rPr>
      </w:pPr>
      <w:r w:rsidRPr="007C0680">
        <w:rPr>
          <w:rFonts w:ascii="Arial" w:eastAsia="Calibri" w:hAnsi="Arial"/>
          <w:spacing w:val="-4"/>
          <w:lang w:val="pt-BR"/>
        </w:rPr>
        <w:t>Suporte</w:t>
      </w:r>
      <w:r w:rsidRPr="007C0680">
        <w:rPr>
          <w:rFonts w:ascii="Arial" w:eastAsia="Calibri" w:hAnsi="Arial"/>
          <w:spacing w:val="-8"/>
          <w:lang w:val="pt-BR"/>
        </w:rPr>
        <w:t xml:space="preserve"> </w:t>
      </w:r>
      <w:r w:rsidRPr="007C0680">
        <w:rPr>
          <w:rFonts w:ascii="Arial" w:eastAsia="Calibri" w:hAnsi="Arial"/>
          <w:spacing w:val="-3"/>
          <w:lang w:val="pt-BR"/>
        </w:rPr>
        <w:t>para</w:t>
      </w:r>
      <w:r w:rsidRPr="007C0680">
        <w:rPr>
          <w:rFonts w:ascii="Arial" w:eastAsia="Calibri" w:hAnsi="Arial"/>
          <w:spacing w:val="-7"/>
          <w:lang w:val="pt-BR"/>
        </w:rPr>
        <w:t xml:space="preserve"> </w:t>
      </w:r>
      <w:proofErr w:type="spellStart"/>
      <w:r w:rsidRPr="007C0680">
        <w:rPr>
          <w:rFonts w:ascii="Arial" w:eastAsia="Calibri" w:hAnsi="Arial"/>
          <w:spacing w:val="-3"/>
          <w:lang w:val="pt-BR"/>
        </w:rPr>
        <w:t>PCIe</w:t>
      </w:r>
      <w:proofErr w:type="spellEnd"/>
      <w:r w:rsidRPr="007C0680">
        <w:rPr>
          <w:rFonts w:ascii="Arial" w:eastAsia="Calibri" w:hAnsi="Arial"/>
          <w:spacing w:val="-9"/>
          <w:lang w:val="pt-BR"/>
        </w:rPr>
        <w:t xml:space="preserve"> </w:t>
      </w:r>
      <w:proofErr w:type="spellStart"/>
      <w:r w:rsidRPr="007C0680">
        <w:rPr>
          <w:rFonts w:ascii="Arial" w:eastAsia="Calibri" w:hAnsi="Arial"/>
          <w:spacing w:val="-2"/>
          <w:lang w:val="pt-BR"/>
        </w:rPr>
        <w:t>Gen</w:t>
      </w:r>
      <w:proofErr w:type="spellEnd"/>
      <w:r w:rsidRPr="007C0680">
        <w:rPr>
          <w:rFonts w:ascii="Arial" w:eastAsia="Calibri" w:hAnsi="Arial"/>
          <w:spacing w:val="-7"/>
          <w:lang w:val="pt-BR"/>
        </w:rPr>
        <w:t xml:space="preserve"> </w:t>
      </w:r>
      <w:r w:rsidRPr="007C0680">
        <w:rPr>
          <w:rFonts w:ascii="Arial" w:eastAsia="Calibri" w:hAnsi="Arial"/>
          <w:lang w:val="pt-BR"/>
        </w:rPr>
        <w:t>5</w:t>
      </w:r>
      <w:r w:rsidRPr="007C0680">
        <w:rPr>
          <w:rFonts w:ascii="Arial" w:eastAsia="Calibri" w:hAnsi="Arial"/>
          <w:spacing w:val="-7"/>
          <w:lang w:val="pt-BR"/>
        </w:rPr>
        <w:t xml:space="preserve"> </w:t>
      </w:r>
      <w:r w:rsidRPr="007C0680">
        <w:rPr>
          <w:rFonts w:ascii="Arial" w:eastAsia="Calibri" w:hAnsi="Arial"/>
          <w:lang w:val="pt-BR"/>
        </w:rPr>
        <w:t>e</w:t>
      </w:r>
      <w:r w:rsidRPr="007C0680">
        <w:rPr>
          <w:rFonts w:ascii="Arial" w:eastAsia="Calibri" w:hAnsi="Arial"/>
          <w:spacing w:val="-7"/>
          <w:lang w:val="pt-BR"/>
        </w:rPr>
        <w:t xml:space="preserve"> </w:t>
      </w:r>
      <w:r w:rsidRPr="007C0680">
        <w:rPr>
          <w:rFonts w:ascii="Arial" w:eastAsia="Calibri" w:hAnsi="Arial"/>
          <w:spacing w:val="-3"/>
          <w:lang w:val="pt-BR"/>
        </w:rPr>
        <w:t>DDR5</w:t>
      </w:r>
      <w:r w:rsidRPr="007C0680">
        <w:rPr>
          <w:rFonts w:eastAsia="Calibri"/>
          <w:spacing w:val="29"/>
          <w:lang w:val="pt-BR"/>
        </w:rPr>
        <w:t xml:space="preserve"> </w:t>
      </w:r>
      <w:r w:rsidRPr="007C0680">
        <w:rPr>
          <w:rFonts w:ascii="Arial" w:eastAsia="Calibri" w:hAnsi="Arial"/>
          <w:spacing w:val="-1"/>
          <w:lang w:val="pt-BR"/>
        </w:rPr>
        <w:t>Memória:</w:t>
      </w:r>
      <w:r w:rsidRPr="007C0680">
        <w:rPr>
          <w:rFonts w:ascii="Arial" w:eastAsia="Calibri" w:hAnsi="Arial"/>
          <w:spacing w:val="1"/>
          <w:lang w:val="pt-BR"/>
        </w:rPr>
        <w:t xml:space="preserve"> </w:t>
      </w:r>
      <w:r w:rsidRPr="007C0680">
        <w:rPr>
          <w:rFonts w:ascii="Arial" w:eastAsia="Calibri" w:hAnsi="Arial"/>
          <w:spacing w:val="-2"/>
          <w:lang w:val="pt-BR"/>
        </w:rPr>
        <w:t>64GB DDR4</w:t>
      </w:r>
      <w:r w:rsidRPr="007C0680">
        <w:rPr>
          <w:rFonts w:ascii="Arial" w:eastAsia="Calibri" w:hAnsi="Arial"/>
          <w:lang w:val="pt-BR"/>
        </w:rPr>
        <w:t xml:space="preserve"> </w:t>
      </w:r>
      <w:r w:rsidRPr="007C0680">
        <w:rPr>
          <w:rFonts w:ascii="Arial" w:eastAsia="Calibri" w:hAnsi="Arial"/>
          <w:spacing w:val="-2"/>
          <w:lang w:val="pt-BR"/>
        </w:rPr>
        <w:t>3200</w:t>
      </w:r>
      <w:proofErr w:type="gramStart"/>
      <w:r w:rsidRPr="007C0680">
        <w:rPr>
          <w:rFonts w:ascii="Arial" w:eastAsia="Calibri" w:hAnsi="Arial"/>
          <w:spacing w:val="-2"/>
          <w:lang w:val="pt-BR"/>
        </w:rPr>
        <w:t>MHz(</w:t>
      </w:r>
      <w:proofErr w:type="gramEnd"/>
      <w:r w:rsidRPr="007C0680">
        <w:rPr>
          <w:rFonts w:ascii="Arial" w:eastAsia="Calibri" w:hAnsi="Arial"/>
          <w:spacing w:val="-2"/>
          <w:lang w:val="pt-BR"/>
        </w:rPr>
        <w:t>UDIMM)</w:t>
      </w:r>
    </w:p>
    <w:p w14:paraId="5767C592" w14:textId="77777777" w:rsidR="00A26958" w:rsidRPr="007C0680" w:rsidRDefault="00A26958" w:rsidP="00A26958">
      <w:pPr>
        <w:autoSpaceDE/>
        <w:autoSpaceDN/>
        <w:spacing w:line="241" w:lineRule="exact"/>
        <w:ind w:left="468"/>
        <w:rPr>
          <w:rFonts w:ascii="Arial" w:eastAsia="Arial" w:hAnsi="Arial" w:cs="Arial"/>
          <w:lang w:val="pt-BR"/>
        </w:rPr>
      </w:pPr>
      <w:proofErr w:type="spellStart"/>
      <w:r w:rsidRPr="007C0680">
        <w:rPr>
          <w:rFonts w:ascii="Arial" w:eastAsia="Arial" w:hAnsi="Arial" w:cs="Arial"/>
          <w:spacing w:val="-1"/>
          <w:lang w:val="pt-BR"/>
        </w:rPr>
        <w:t>Storage</w:t>
      </w:r>
      <w:proofErr w:type="spellEnd"/>
      <w:r w:rsidRPr="007C0680">
        <w:rPr>
          <w:rFonts w:ascii="Arial" w:eastAsia="Arial" w:hAnsi="Arial" w:cs="Arial"/>
          <w:spacing w:val="-1"/>
          <w:lang w:val="pt-BR"/>
        </w:rPr>
        <w:t>:</w:t>
      </w:r>
      <w:r w:rsidRPr="007C0680">
        <w:rPr>
          <w:rFonts w:ascii="Arial" w:eastAsia="Arial" w:hAnsi="Arial" w:cs="Arial"/>
          <w:spacing w:val="-9"/>
          <w:lang w:val="pt-BR"/>
        </w:rPr>
        <w:t xml:space="preserve"> </w:t>
      </w:r>
      <w:r w:rsidRPr="007C0680">
        <w:rPr>
          <w:rFonts w:ascii="Arial" w:eastAsia="Arial" w:hAnsi="Arial" w:cs="Arial"/>
          <w:spacing w:val="-1"/>
          <w:lang w:val="pt-BR"/>
        </w:rPr>
        <w:t>1x</w:t>
      </w:r>
      <w:r w:rsidRPr="007C0680">
        <w:rPr>
          <w:rFonts w:ascii="Arial" w:eastAsia="Arial" w:hAnsi="Arial" w:cs="Arial"/>
          <w:spacing w:val="-6"/>
          <w:lang w:val="pt-BR"/>
        </w:rPr>
        <w:t xml:space="preserve"> </w:t>
      </w:r>
      <w:r w:rsidRPr="007C0680">
        <w:rPr>
          <w:rFonts w:ascii="Arial" w:eastAsia="Arial" w:hAnsi="Arial" w:cs="Arial"/>
          <w:spacing w:val="-1"/>
          <w:lang w:val="pt-BR"/>
        </w:rPr>
        <w:t>2TB</w:t>
      </w:r>
      <w:r w:rsidRPr="007C0680">
        <w:rPr>
          <w:rFonts w:ascii="Arial" w:eastAsia="Arial" w:hAnsi="Arial" w:cs="Arial"/>
          <w:spacing w:val="-7"/>
          <w:lang w:val="pt-BR"/>
        </w:rPr>
        <w:t xml:space="preserve"> </w:t>
      </w:r>
      <w:r w:rsidRPr="007C0680">
        <w:rPr>
          <w:rFonts w:ascii="Arial" w:eastAsia="Arial" w:hAnsi="Arial" w:cs="Arial"/>
          <w:spacing w:val="-2"/>
          <w:lang w:val="pt-BR"/>
        </w:rPr>
        <w:t>720rpm</w:t>
      </w:r>
      <w:r w:rsidRPr="007C0680">
        <w:rPr>
          <w:rFonts w:ascii="Arial" w:eastAsia="Arial" w:hAnsi="Arial" w:cs="Arial"/>
          <w:spacing w:val="-6"/>
          <w:lang w:val="pt-BR"/>
        </w:rPr>
        <w:t xml:space="preserve"> </w:t>
      </w:r>
      <w:r w:rsidRPr="007C0680">
        <w:rPr>
          <w:rFonts w:ascii="Arial" w:eastAsia="Arial" w:hAnsi="Arial" w:cs="Arial"/>
          <w:spacing w:val="-1"/>
          <w:lang w:val="pt-BR"/>
        </w:rPr>
        <w:t>3.5’’</w:t>
      </w:r>
      <w:r w:rsidRPr="007C0680">
        <w:rPr>
          <w:rFonts w:ascii="Arial" w:eastAsia="Arial" w:hAnsi="Arial" w:cs="Arial"/>
          <w:spacing w:val="-3"/>
          <w:lang w:val="pt-BR"/>
        </w:rPr>
        <w:t xml:space="preserve"> </w:t>
      </w:r>
      <w:r w:rsidRPr="007C0680">
        <w:rPr>
          <w:rFonts w:ascii="Arial" w:eastAsia="Arial" w:hAnsi="Arial" w:cs="Arial"/>
          <w:spacing w:val="-1"/>
          <w:lang w:val="pt-BR"/>
        </w:rPr>
        <w:t>SATA</w:t>
      </w:r>
      <w:r w:rsidRPr="007C0680">
        <w:rPr>
          <w:rFonts w:ascii="Arial" w:eastAsia="Arial" w:hAnsi="Arial" w:cs="Arial"/>
          <w:spacing w:val="-8"/>
          <w:lang w:val="pt-BR"/>
        </w:rPr>
        <w:t xml:space="preserve"> </w:t>
      </w:r>
      <w:r w:rsidRPr="007C0680">
        <w:rPr>
          <w:rFonts w:ascii="Arial" w:eastAsia="Arial" w:hAnsi="Arial" w:cs="Arial"/>
          <w:spacing w:val="-1"/>
          <w:lang w:val="pt-BR"/>
        </w:rPr>
        <w:t>1X</w:t>
      </w:r>
      <w:r w:rsidRPr="007C0680">
        <w:rPr>
          <w:rFonts w:ascii="Arial" w:eastAsia="Arial" w:hAnsi="Arial" w:cs="Arial"/>
          <w:spacing w:val="-5"/>
          <w:lang w:val="pt-BR"/>
        </w:rPr>
        <w:t xml:space="preserve"> </w:t>
      </w:r>
      <w:r w:rsidRPr="007C0680">
        <w:rPr>
          <w:rFonts w:ascii="Arial" w:eastAsia="Arial" w:hAnsi="Arial" w:cs="Arial"/>
          <w:spacing w:val="-1"/>
          <w:lang w:val="pt-BR"/>
        </w:rPr>
        <w:t>1TB</w:t>
      </w:r>
      <w:r w:rsidRPr="007C0680">
        <w:rPr>
          <w:rFonts w:ascii="Arial" w:eastAsia="Arial" w:hAnsi="Arial" w:cs="Arial"/>
          <w:spacing w:val="-8"/>
          <w:lang w:val="pt-BR"/>
        </w:rPr>
        <w:t xml:space="preserve"> </w:t>
      </w:r>
      <w:proofErr w:type="spellStart"/>
      <w:r w:rsidRPr="007C0680">
        <w:rPr>
          <w:rFonts w:ascii="Arial" w:eastAsia="Arial" w:hAnsi="Arial" w:cs="Arial"/>
          <w:spacing w:val="-1"/>
          <w:lang w:val="pt-BR"/>
        </w:rPr>
        <w:t>PCle</w:t>
      </w:r>
      <w:proofErr w:type="spellEnd"/>
      <w:r w:rsidRPr="007C0680">
        <w:rPr>
          <w:rFonts w:ascii="Arial" w:eastAsia="Arial" w:hAnsi="Arial" w:cs="Arial"/>
          <w:spacing w:val="-5"/>
          <w:lang w:val="pt-BR"/>
        </w:rPr>
        <w:t xml:space="preserve"> </w:t>
      </w:r>
      <w:r w:rsidRPr="007C0680">
        <w:rPr>
          <w:rFonts w:ascii="Arial" w:eastAsia="Arial" w:hAnsi="Arial" w:cs="Arial"/>
          <w:spacing w:val="-1"/>
          <w:lang w:val="pt-BR"/>
        </w:rPr>
        <w:t>TLC</w:t>
      </w:r>
      <w:r w:rsidRPr="007C0680">
        <w:rPr>
          <w:rFonts w:ascii="Arial" w:eastAsia="Arial" w:hAnsi="Arial" w:cs="Arial"/>
          <w:spacing w:val="-5"/>
          <w:lang w:val="pt-BR"/>
        </w:rPr>
        <w:t xml:space="preserve"> </w:t>
      </w:r>
      <w:r w:rsidRPr="007C0680">
        <w:rPr>
          <w:rFonts w:ascii="Arial" w:eastAsia="Arial" w:hAnsi="Arial" w:cs="Arial"/>
          <w:spacing w:val="-1"/>
          <w:lang w:val="pt-BR"/>
        </w:rPr>
        <w:t>SSD</w:t>
      </w:r>
      <w:r w:rsidRPr="007C0680">
        <w:rPr>
          <w:rFonts w:ascii="Arial" w:eastAsia="Arial" w:hAnsi="Arial" w:cs="Arial"/>
          <w:spacing w:val="-7"/>
          <w:lang w:val="pt-BR"/>
        </w:rPr>
        <w:t xml:space="preserve"> </w:t>
      </w:r>
      <w:r w:rsidRPr="007C0680">
        <w:rPr>
          <w:rFonts w:ascii="Arial" w:eastAsia="Arial" w:hAnsi="Arial" w:cs="Arial"/>
          <w:spacing w:val="-4"/>
          <w:lang w:val="pt-BR"/>
        </w:rPr>
        <w:t>Gen4</w:t>
      </w:r>
    </w:p>
    <w:p w14:paraId="43136966" w14:textId="77777777" w:rsidR="00A26958" w:rsidRPr="007C0680" w:rsidRDefault="00A26958" w:rsidP="00A26958">
      <w:pPr>
        <w:autoSpaceDE/>
        <w:autoSpaceDN/>
        <w:spacing w:before="181"/>
        <w:ind w:left="468"/>
        <w:rPr>
          <w:rFonts w:ascii="Arial" w:eastAsia="Arial" w:hAnsi="Arial" w:cs="Arial"/>
          <w:lang w:val="pt-BR"/>
        </w:rPr>
      </w:pPr>
      <w:r w:rsidRPr="007C0680">
        <w:rPr>
          <w:rFonts w:ascii="Arial" w:eastAsia="Calibri" w:hAnsi="Calibri"/>
          <w:spacing w:val="-2"/>
          <w:lang w:val="pt-BR"/>
        </w:rPr>
        <w:t>Desing:</w:t>
      </w:r>
      <w:r w:rsidRPr="007C0680">
        <w:rPr>
          <w:rFonts w:ascii="Arial" w:eastAsia="Calibri" w:hAnsi="Calibri"/>
          <w:spacing w:val="-1"/>
          <w:lang w:val="pt-BR"/>
        </w:rPr>
        <w:t xml:space="preserve"> 7.4</w:t>
      </w:r>
      <w:r w:rsidRPr="007C0680">
        <w:rPr>
          <w:rFonts w:ascii="Arial" w:eastAsia="Calibri" w:hAnsi="Calibri"/>
          <w:spacing w:val="-7"/>
          <w:lang w:val="pt-BR"/>
        </w:rPr>
        <w:t xml:space="preserve"> </w:t>
      </w:r>
      <w:r w:rsidRPr="007C0680">
        <w:rPr>
          <w:rFonts w:ascii="Arial" w:eastAsia="Calibri" w:hAnsi="Calibri"/>
          <w:spacing w:val="-3"/>
          <w:lang w:val="pt-BR"/>
        </w:rPr>
        <w:t>Litros</w:t>
      </w:r>
    </w:p>
    <w:p w14:paraId="5ABF5574" w14:textId="77777777" w:rsidR="00A26958" w:rsidRPr="007C0680" w:rsidRDefault="00A26958" w:rsidP="00A26958">
      <w:pPr>
        <w:autoSpaceDE/>
        <w:autoSpaceDN/>
        <w:spacing w:before="35" w:line="434" w:lineRule="exact"/>
        <w:ind w:left="468" w:right="2197"/>
        <w:rPr>
          <w:rFonts w:ascii="Arial" w:eastAsia="Arial" w:hAnsi="Arial" w:cs="Arial"/>
          <w:lang w:val="pt-BR"/>
        </w:rPr>
      </w:pPr>
      <w:r w:rsidRPr="007C0680">
        <w:rPr>
          <w:rFonts w:ascii="Arial" w:eastAsia="Calibri" w:hAnsi="Arial"/>
          <w:spacing w:val="-1"/>
          <w:lang w:val="pt-BR"/>
        </w:rPr>
        <w:t>Dimensões</w:t>
      </w:r>
      <w:r w:rsidRPr="007C0680">
        <w:rPr>
          <w:rFonts w:ascii="Arial" w:eastAsia="Calibri" w:hAnsi="Arial"/>
          <w:spacing w:val="-2"/>
          <w:lang w:val="pt-BR"/>
        </w:rPr>
        <w:t xml:space="preserve"> </w:t>
      </w:r>
      <w:r w:rsidRPr="007C0680">
        <w:rPr>
          <w:rFonts w:ascii="Arial" w:eastAsia="Calibri" w:hAnsi="Arial"/>
          <w:lang w:val="pt-BR"/>
        </w:rPr>
        <w:t>(W</w:t>
      </w:r>
      <w:r w:rsidRPr="007C0680">
        <w:rPr>
          <w:rFonts w:ascii="Arial" w:eastAsia="Calibri" w:hAnsi="Arial"/>
          <w:spacing w:val="-1"/>
          <w:lang w:val="pt-BR"/>
        </w:rPr>
        <w:t xml:space="preserve"> </w:t>
      </w:r>
      <w:r w:rsidRPr="007C0680">
        <w:rPr>
          <w:rFonts w:ascii="Arial" w:eastAsia="Calibri" w:hAnsi="Arial"/>
          <w:lang w:val="pt-BR"/>
        </w:rPr>
        <w:t>X</w:t>
      </w:r>
      <w:r w:rsidRPr="007C0680">
        <w:rPr>
          <w:rFonts w:ascii="Arial" w:eastAsia="Calibri" w:hAnsi="Arial"/>
          <w:spacing w:val="-7"/>
          <w:lang w:val="pt-BR"/>
        </w:rPr>
        <w:t xml:space="preserve"> </w:t>
      </w:r>
      <w:r w:rsidRPr="007C0680">
        <w:rPr>
          <w:rFonts w:ascii="Arial" w:eastAsia="Calibri" w:hAnsi="Arial"/>
          <w:lang w:val="pt-BR"/>
        </w:rPr>
        <w:t>D</w:t>
      </w:r>
      <w:r w:rsidRPr="007C0680">
        <w:rPr>
          <w:rFonts w:ascii="Arial" w:eastAsia="Calibri" w:hAnsi="Arial"/>
          <w:spacing w:val="-3"/>
          <w:lang w:val="pt-BR"/>
        </w:rPr>
        <w:t xml:space="preserve"> </w:t>
      </w:r>
      <w:r w:rsidRPr="007C0680">
        <w:rPr>
          <w:rFonts w:ascii="Arial" w:eastAsia="Calibri" w:hAnsi="Arial"/>
          <w:lang w:val="pt-BR"/>
        </w:rPr>
        <w:t>X</w:t>
      </w:r>
      <w:r w:rsidRPr="007C0680">
        <w:rPr>
          <w:rFonts w:ascii="Arial" w:eastAsia="Calibri" w:hAnsi="Arial"/>
          <w:spacing w:val="-5"/>
          <w:lang w:val="pt-BR"/>
        </w:rPr>
        <w:t xml:space="preserve"> </w:t>
      </w:r>
      <w:r w:rsidRPr="007C0680">
        <w:rPr>
          <w:rFonts w:ascii="Arial" w:eastAsia="Calibri" w:hAnsi="Arial"/>
          <w:spacing w:val="-2"/>
          <w:lang w:val="pt-BR"/>
        </w:rPr>
        <w:t>H):</w:t>
      </w:r>
      <w:r w:rsidRPr="007C0680">
        <w:rPr>
          <w:rFonts w:ascii="Arial" w:eastAsia="Calibri" w:hAnsi="Arial"/>
          <w:spacing w:val="-3"/>
          <w:lang w:val="pt-BR"/>
        </w:rPr>
        <w:t xml:space="preserve"> </w:t>
      </w:r>
      <w:r w:rsidRPr="007C0680">
        <w:rPr>
          <w:rFonts w:ascii="Arial" w:eastAsia="Calibri" w:hAnsi="Arial"/>
          <w:spacing w:val="-1"/>
          <w:lang w:val="pt-BR"/>
        </w:rPr>
        <w:t>100.0</w:t>
      </w:r>
      <w:r w:rsidRPr="007C0680">
        <w:rPr>
          <w:rFonts w:ascii="Arial" w:eastAsia="Calibri" w:hAnsi="Arial"/>
          <w:spacing w:val="-7"/>
          <w:lang w:val="pt-BR"/>
        </w:rPr>
        <w:t xml:space="preserve"> </w:t>
      </w:r>
      <w:r w:rsidRPr="007C0680">
        <w:rPr>
          <w:rFonts w:ascii="Arial" w:eastAsia="Calibri" w:hAnsi="Arial"/>
          <w:lang w:val="pt-BR"/>
        </w:rPr>
        <w:t>x</w:t>
      </w:r>
      <w:r w:rsidRPr="007C0680">
        <w:rPr>
          <w:rFonts w:ascii="Arial" w:eastAsia="Calibri" w:hAnsi="Arial"/>
          <w:spacing w:val="-1"/>
          <w:lang w:val="pt-BR"/>
        </w:rPr>
        <w:t xml:space="preserve"> 308.0</w:t>
      </w:r>
      <w:r w:rsidRPr="007C0680">
        <w:rPr>
          <w:rFonts w:ascii="Arial" w:eastAsia="Calibri" w:hAnsi="Arial"/>
          <w:spacing w:val="-6"/>
          <w:lang w:val="pt-BR"/>
        </w:rPr>
        <w:t xml:space="preserve"> </w:t>
      </w:r>
      <w:r w:rsidRPr="007C0680">
        <w:rPr>
          <w:rFonts w:ascii="Arial" w:eastAsia="Calibri" w:hAnsi="Arial"/>
          <w:lang w:val="pt-BR"/>
        </w:rPr>
        <w:t>x</w:t>
      </w:r>
      <w:r w:rsidRPr="007C0680">
        <w:rPr>
          <w:rFonts w:ascii="Arial" w:eastAsia="Calibri" w:hAnsi="Arial"/>
          <w:spacing w:val="-1"/>
          <w:lang w:val="pt-BR"/>
        </w:rPr>
        <w:t xml:space="preserve"> 274.8</w:t>
      </w:r>
      <w:r w:rsidRPr="007C0680">
        <w:rPr>
          <w:rFonts w:ascii="Arial" w:eastAsia="Calibri" w:hAnsi="Arial"/>
          <w:spacing w:val="-6"/>
          <w:lang w:val="pt-BR"/>
        </w:rPr>
        <w:t xml:space="preserve"> </w:t>
      </w:r>
      <w:r w:rsidRPr="007C0680">
        <w:rPr>
          <w:rFonts w:ascii="Arial" w:eastAsia="Calibri" w:hAnsi="Arial"/>
          <w:spacing w:val="-1"/>
          <w:lang w:val="pt-BR"/>
        </w:rPr>
        <w:t>mm</w:t>
      </w:r>
      <w:r w:rsidRPr="007C0680">
        <w:rPr>
          <w:rFonts w:eastAsia="Calibri"/>
          <w:spacing w:val="28"/>
          <w:lang w:val="pt-BR"/>
        </w:rPr>
        <w:t xml:space="preserve"> </w:t>
      </w:r>
      <w:r w:rsidRPr="007C0680">
        <w:rPr>
          <w:rFonts w:eastAsia="Calibri"/>
          <w:spacing w:val="28"/>
          <w:lang w:val="pt-BR"/>
        </w:rPr>
        <w:br/>
      </w:r>
      <w:r w:rsidRPr="007C0680">
        <w:rPr>
          <w:rFonts w:ascii="Arial" w:eastAsia="Calibri" w:hAnsi="Arial"/>
          <w:spacing w:val="-2"/>
          <w:lang w:val="pt-BR"/>
        </w:rPr>
        <w:t>Conectividade:</w:t>
      </w:r>
      <w:r w:rsidRPr="007C0680">
        <w:rPr>
          <w:rFonts w:ascii="Arial" w:eastAsia="Calibri" w:hAnsi="Arial"/>
          <w:spacing w:val="1"/>
          <w:lang w:val="pt-BR"/>
        </w:rPr>
        <w:t xml:space="preserve"> </w:t>
      </w:r>
      <w:r w:rsidRPr="007C0680">
        <w:rPr>
          <w:rFonts w:ascii="Arial" w:eastAsia="Calibri" w:hAnsi="Arial"/>
          <w:lang w:val="pt-BR"/>
        </w:rPr>
        <w:t>2</w:t>
      </w:r>
      <w:r w:rsidRPr="007C0680">
        <w:rPr>
          <w:rFonts w:ascii="Arial" w:eastAsia="Calibri" w:hAnsi="Arial"/>
          <w:spacing w:val="-2"/>
          <w:lang w:val="pt-BR"/>
        </w:rPr>
        <w:t xml:space="preserve"> </w:t>
      </w:r>
      <w:r w:rsidRPr="007C0680">
        <w:rPr>
          <w:rFonts w:ascii="Arial" w:eastAsia="Calibri" w:hAnsi="Arial"/>
          <w:lang w:val="pt-BR"/>
        </w:rPr>
        <w:t>x2 AX</w:t>
      </w:r>
      <w:r w:rsidRPr="007C0680">
        <w:rPr>
          <w:rFonts w:ascii="Arial" w:eastAsia="Calibri" w:hAnsi="Arial"/>
          <w:spacing w:val="-5"/>
          <w:lang w:val="pt-BR"/>
        </w:rPr>
        <w:t xml:space="preserve"> </w:t>
      </w:r>
      <w:r w:rsidRPr="007C0680">
        <w:rPr>
          <w:rFonts w:ascii="Arial" w:eastAsia="Calibri" w:hAnsi="Arial"/>
          <w:spacing w:val="-1"/>
          <w:lang w:val="pt-BR"/>
        </w:rPr>
        <w:t xml:space="preserve">WI-FI </w:t>
      </w:r>
      <w:r w:rsidRPr="007C0680">
        <w:rPr>
          <w:rFonts w:ascii="Arial" w:eastAsia="Calibri" w:hAnsi="Arial"/>
          <w:lang w:val="pt-BR"/>
        </w:rPr>
        <w:t>6</w:t>
      </w:r>
    </w:p>
    <w:p w14:paraId="793E3674" w14:textId="77777777" w:rsidR="00A26958" w:rsidRPr="007C0680" w:rsidRDefault="00A26958" w:rsidP="00A26958">
      <w:pPr>
        <w:autoSpaceDE/>
        <w:autoSpaceDN/>
        <w:spacing w:line="233" w:lineRule="exact"/>
        <w:ind w:left="468"/>
        <w:rPr>
          <w:rFonts w:ascii="Arial" w:eastAsia="Arial" w:hAnsi="Arial" w:cs="Arial"/>
          <w:lang w:val="pt-BR"/>
        </w:rPr>
      </w:pPr>
      <w:r w:rsidRPr="007C0680">
        <w:rPr>
          <w:rFonts w:ascii="Arial" w:eastAsia="Calibri" w:hAnsi="Calibri"/>
          <w:lang w:val="pt-BR"/>
        </w:rPr>
        <w:t>2</w:t>
      </w:r>
      <w:r w:rsidRPr="007C0680">
        <w:rPr>
          <w:rFonts w:ascii="Arial" w:eastAsia="Calibri" w:hAnsi="Calibri"/>
          <w:spacing w:val="-5"/>
          <w:lang w:val="pt-BR"/>
        </w:rPr>
        <w:t xml:space="preserve"> </w:t>
      </w:r>
      <w:r w:rsidRPr="007C0680">
        <w:rPr>
          <w:rFonts w:ascii="Arial" w:eastAsia="Calibri" w:hAnsi="Calibri"/>
          <w:lang w:val="pt-BR"/>
        </w:rPr>
        <w:t>X 2</w:t>
      </w:r>
      <w:r w:rsidRPr="007C0680">
        <w:rPr>
          <w:rFonts w:ascii="Arial" w:eastAsia="Calibri" w:hAnsi="Calibri"/>
          <w:spacing w:val="-7"/>
          <w:lang w:val="pt-BR"/>
        </w:rPr>
        <w:t xml:space="preserve"> </w:t>
      </w:r>
      <w:r w:rsidRPr="007C0680">
        <w:rPr>
          <w:rFonts w:ascii="Arial" w:eastAsia="Calibri" w:hAnsi="Calibri"/>
          <w:spacing w:val="-1"/>
          <w:lang w:val="pt-BR"/>
        </w:rPr>
        <w:t>AC</w:t>
      </w:r>
      <w:r w:rsidRPr="007C0680">
        <w:rPr>
          <w:rFonts w:ascii="Arial" w:eastAsia="Calibri" w:hAnsi="Calibri"/>
          <w:spacing w:val="-3"/>
          <w:lang w:val="pt-BR"/>
        </w:rPr>
        <w:t xml:space="preserve"> </w:t>
      </w:r>
      <w:r w:rsidRPr="007C0680">
        <w:rPr>
          <w:rFonts w:ascii="Arial" w:eastAsia="Calibri" w:hAnsi="Calibri"/>
          <w:spacing w:val="-1"/>
          <w:lang w:val="pt-BR"/>
        </w:rPr>
        <w:t>WI-FI</w:t>
      </w:r>
      <w:r w:rsidRPr="007C0680">
        <w:rPr>
          <w:rFonts w:ascii="Arial" w:eastAsia="Calibri" w:hAnsi="Calibri"/>
          <w:lang w:val="pt-BR"/>
        </w:rPr>
        <w:t xml:space="preserve"> 5</w:t>
      </w:r>
    </w:p>
    <w:p w14:paraId="62BBEEE2" w14:textId="77777777" w:rsidR="00A26958" w:rsidRPr="007C0680" w:rsidRDefault="00A26958" w:rsidP="00A26958">
      <w:pPr>
        <w:autoSpaceDE/>
        <w:autoSpaceDN/>
        <w:spacing w:before="20"/>
        <w:ind w:left="468"/>
        <w:rPr>
          <w:rFonts w:ascii="Arial" w:eastAsia="Arial" w:hAnsi="Arial" w:cs="Arial"/>
          <w:lang w:val="pt-BR"/>
        </w:rPr>
      </w:pPr>
      <w:r w:rsidRPr="007C0680">
        <w:rPr>
          <w:rFonts w:ascii="Arial" w:eastAsia="Calibri" w:hAnsi="Calibri"/>
          <w:spacing w:val="-1"/>
          <w:lang w:val="pt-BR"/>
        </w:rPr>
        <w:t>BLUETOOTH</w:t>
      </w:r>
      <w:r w:rsidRPr="007C0680">
        <w:rPr>
          <w:rFonts w:ascii="Arial" w:eastAsia="Calibri" w:hAnsi="Calibri"/>
          <w:spacing w:val="-11"/>
          <w:lang w:val="pt-BR"/>
        </w:rPr>
        <w:t xml:space="preserve"> </w:t>
      </w:r>
      <w:r w:rsidRPr="007C0680">
        <w:rPr>
          <w:rFonts w:ascii="Arial" w:eastAsia="Calibri" w:hAnsi="Calibri"/>
          <w:spacing w:val="-4"/>
          <w:lang w:val="pt-BR"/>
        </w:rPr>
        <w:t>5.0</w:t>
      </w:r>
    </w:p>
    <w:p w14:paraId="5EC83FEC" w14:textId="77777777" w:rsidR="00A26958" w:rsidRPr="007C0680" w:rsidRDefault="00A26958" w:rsidP="00A26958">
      <w:pPr>
        <w:autoSpaceDE/>
        <w:autoSpaceDN/>
        <w:spacing w:before="184" w:line="255" w:lineRule="auto"/>
        <w:ind w:left="468" w:right="1417"/>
        <w:rPr>
          <w:rFonts w:ascii="Arial" w:eastAsia="Arial" w:hAnsi="Arial" w:cs="Arial"/>
          <w:lang w:val="pt-BR"/>
        </w:rPr>
      </w:pPr>
      <w:r w:rsidRPr="007C0680">
        <w:rPr>
          <w:rFonts w:ascii="Arial" w:eastAsia="Calibri" w:hAnsi="Calibri"/>
          <w:spacing w:val="-1"/>
          <w:lang w:val="pt-BR"/>
        </w:rPr>
        <w:t>Portas</w:t>
      </w:r>
      <w:r w:rsidRPr="007C0680">
        <w:rPr>
          <w:rFonts w:ascii="Arial" w:eastAsia="Calibri" w:hAnsi="Calibri"/>
          <w:spacing w:val="-7"/>
          <w:lang w:val="pt-BR"/>
        </w:rPr>
        <w:t xml:space="preserve"> </w:t>
      </w:r>
      <w:r w:rsidRPr="007C0680">
        <w:rPr>
          <w:rFonts w:ascii="Arial" w:eastAsia="Calibri" w:hAnsi="Calibri"/>
          <w:spacing w:val="-1"/>
          <w:lang w:val="pt-BR"/>
        </w:rPr>
        <w:t>Front</w:t>
      </w:r>
      <w:r w:rsidRPr="007C0680">
        <w:rPr>
          <w:rFonts w:ascii="Arial" w:eastAsia="Calibri" w:hAnsi="Calibri"/>
          <w:spacing w:val="-3"/>
          <w:lang w:val="pt-BR"/>
        </w:rPr>
        <w:t xml:space="preserve"> </w:t>
      </w:r>
      <w:r w:rsidRPr="007C0680">
        <w:rPr>
          <w:rFonts w:ascii="Arial" w:eastAsia="Calibri" w:hAnsi="Calibri"/>
          <w:spacing w:val="-1"/>
          <w:lang w:val="pt-BR"/>
        </w:rPr>
        <w:t>I/O:</w:t>
      </w:r>
      <w:r w:rsidRPr="007C0680">
        <w:rPr>
          <w:rFonts w:ascii="Arial" w:eastAsia="Calibri" w:hAnsi="Calibri"/>
          <w:spacing w:val="-3"/>
          <w:lang w:val="pt-BR"/>
        </w:rPr>
        <w:t xml:space="preserve"> </w:t>
      </w:r>
      <w:r w:rsidRPr="007C0680">
        <w:rPr>
          <w:rFonts w:ascii="Arial" w:eastAsia="Calibri" w:hAnsi="Calibri"/>
          <w:spacing w:val="-2"/>
          <w:lang w:val="pt-BR"/>
        </w:rPr>
        <w:t>2x</w:t>
      </w:r>
      <w:r w:rsidRPr="007C0680">
        <w:rPr>
          <w:rFonts w:ascii="Arial" w:eastAsia="Calibri" w:hAnsi="Calibri"/>
          <w:spacing w:val="-3"/>
          <w:lang w:val="pt-BR"/>
        </w:rPr>
        <w:t xml:space="preserve"> </w:t>
      </w:r>
      <w:r w:rsidRPr="007C0680">
        <w:rPr>
          <w:rFonts w:ascii="Arial" w:eastAsia="Calibri" w:hAnsi="Calibri"/>
          <w:spacing w:val="-2"/>
          <w:lang w:val="pt-BR"/>
        </w:rPr>
        <w:t>USB</w:t>
      </w:r>
      <w:r w:rsidRPr="007C0680">
        <w:rPr>
          <w:rFonts w:ascii="Arial" w:eastAsia="Calibri" w:hAnsi="Calibri"/>
          <w:spacing w:val="-5"/>
          <w:lang w:val="pt-BR"/>
        </w:rPr>
        <w:t xml:space="preserve"> </w:t>
      </w:r>
      <w:r w:rsidRPr="007C0680">
        <w:rPr>
          <w:rFonts w:ascii="Arial" w:eastAsia="Calibri" w:hAnsi="Calibri"/>
          <w:spacing w:val="-1"/>
          <w:lang w:val="pt-BR"/>
        </w:rPr>
        <w:t>3.2</w:t>
      </w:r>
      <w:r w:rsidRPr="007C0680">
        <w:rPr>
          <w:rFonts w:ascii="Arial" w:eastAsia="Calibri" w:hAnsi="Calibri"/>
          <w:spacing w:val="-8"/>
          <w:lang w:val="pt-BR"/>
        </w:rPr>
        <w:t xml:space="preserve"> </w:t>
      </w:r>
      <w:r w:rsidRPr="007C0680">
        <w:rPr>
          <w:rFonts w:ascii="Arial" w:eastAsia="Calibri" w:hAnsi="Calibri"/>
          <w:spacing w:val="-1"/>
          <w:lang w:val="pt-BR"/>
        </w:rPr>
        <w:t>Gen1</w:t>
      </w:r>
      <w:r w:rsidRPr="007C0680">
        <w:rPr>
          <w:rFonts w:eastAsia="Calibri" w:hAnsi="Calibri"/>
          <w:spacing w:val="23"/>
          <w:lang w:val="pt-BR"/>
        </w:rPr>
        <w:t xml:space="preserve"> </w:t>
      </w:r>
      <w:r w:rsidRPr="007C0680">
        <w:rPr>
          <w:rFonts w:ascii="Arial" w:eastAsia="Calibri" w:hAnsi="Calibri"/>
          <w:lang w:val="pt-BR"/>
        </w:rPr>
        <w:t>1</w:t>
      </w:r>
      <w:r w:rsidRPr="007C0680">
        <w:rPr>
          <w:rFonts w:ascii="Arial" w:eastAsia="Calibri" w:hAnsi="Calibri"/>
          <w:spacing w:val="-1"/>
          <w:lang w:val="pt-BR"/>
        </w:rPr>
        <w:t xml:space="preserve"> </w:t>
      </w:r>
      <w:r w:rsidRPr="007C0680">
        <w:rPr>
          <w:rFonts w:ascii="Arial" w:eastAsia="Calibri" w:hAnsi="Calibri"/>
          <w:lang w:val="pt-BR"/>
        </w:rPr>
        <w:t>x</w:t>
      </w:r>
      <w:r w:rsidRPr="007C0680">
        <w:rPr>
          <w:rFonts w:ascii="Arial" w:eastAsia="Calibri" w:hAnsi="Calibri"/>
          <w:spacing w:val="1"/>
          <w:lang w:val="pt-BR"/>
        </w:rPr>
        <w:t xml:space="preserve"> </w:t>
      </w:r>
      <w:r w:rsidRPr="007C0680">
        <w:rPr>
          <w:rFonts w:ascii="Arial" w:eastAsia="Calibri" w:hAnsi="Calibri"/>
          <w:spacing w:val="-1"/>
          <w:lang w:val="pt-BR"/>
        </w:rPr>
        <w:t>USB</w:t>
      </w:r>
      <w:r w:rsidRPr="007C0680">
        <w:rPr>
          <w:rFonts w:ascii="Arial" w:eastAsia="Calibri" w:hAnsi="Calibri"/>
          <w:lang w:val="pt-BR"/>
        </w:rPr>
        <w:t xml:space="preserve"> </w:t>
      </w:r>
      <w:r w:rsidRPr="007C0680">
        <w:rPr>
          <w:rFonts w:ascii="Arial" w:eastAsia="Calibri" w:hAnsi="Calibri"/>
          <w:spacing w:val="-1"/>
          <w:lang w:val="pt-BR"/>
        </w:rPr>
        <w:t>3.2</w:t>
      </w:r>
      <w:r w:rsidRPr="007C0680">
        <w:rPr>
          <w:rFonts w:ascii="Arial" w:eastAsia="Calibri" w:hAnsi="Calibri"/>
          <w:spacing w:val="-2"/>
          <w:lang w:val="pt-BR"/>
        </w:rPr>
        <w:t xml:space="preserve"> </w:t>
      </w:r>
      <w:r w:rsidRPr="007C0680">
        <w:rPr>
          <w:rFonts w:ascii="Arial" w:eastAsia="Calibri" w:hAnsi="Calibri"/>
          <w:spacing w:val="-1"/>
          <w:lang w:val="pt-BR"/>
        </w:rPr>
        <w:t>Gen1</w:t>
      </w:r>
      <w:r w:rsidRPr="007C0680">
        <w:rPr>
          <w:rFonts w:ascii="Arial" w:eastAsia="Calibri" w:hAnsi="Calibri"/>
          <w:spacing w:val="-2"/>
          <w:lang w:val="pt-BR"/>
        </w:rPr>
        <w:t xml:space="preserve"> </w:t>
      </w:r>
      <w:proofErr w:type="spellStart"/>
      <w:r w:rsidRPr="007C0680">
        <w:rPr>
          <w:rFonts w:ascii="Arial" w:eastAsia="Calibri" w:hAnsi="Calibri"/>
          <w:spacing w:val="-1"/>
          <w:lang w:val="pt-BR"/>
        </w:rPr>
        <w:t>Type</w:t>
      </w:r>
      <w:proofErr w:type="spellEnd"/>
      <w:r w:rsidRPr="007C0680">
        <w:rPr>
          <w:rFonts w:ascii="Arial" w:eastAsia="Calibri" w:hAnsi="Calibri"/>
          <w:spacing w:val="-1"/>
          <w:lang w:val="pt-BR"/>
        </w:rPr>
        <w:t>-C</w:t>
      </w:r>
    </w:p>
    <w:p w14:paraId="4349292F" w14:textId="77777777" w:rsidR="00A26958" w:rsidRPr="007C0680" w:rsidRDefault="00A26958" w:rsidP="00A26958">
      <w:pPr>
        <w:autoSpaceDE/>
        <w:autoSpaceDN/>
        <w:spacing w:before="5" w:line="260" w:lineRule="auto"/>
        <w:ind w:left="468" w:right="1417"/>
        <w:rPr>
          <w:rFonts w:ascii="Arial" w:eastAsia="Arial" w:hAnsi="Arial" w:cs="Arial"/>
          <w:lang w:val="pt-BR"/>
        </w:rPr>
      </w:pPr>
      <w:r w:rsidRPr="007C0680">
        <w:rPr>
          <w:rFonts w:ascii="Arial" w:eastAsia="Calibri" w:hAnsi="Arial"/>
          <w:spacing w:val="-1"/>
          <w:lang w:val="pt-BR"/>
        </w:rPr>
        <w:t>Card</w:t>
      </w:r>
      <w:r w:rsidRPr="007C0680">
        <w:rPr>
          <w:rFonts w:ascii="Arial" w:eastAsia="Calibri" w:hAnsi="Arial"/>
          <w:spacing w:val="-12"/>
          <w:lang w:val="pt-BR"/>
        </w:rPr>
        <w:t xml:space="preserve"> </w:t>
      </w:r>
      <w:r w:rsidRPr="007C0680">
        <w:rPr>
          <w:rFonts w:ascii="Arial" w:eastAsia="Calibri" w:hAnsi="Arial"/>
          <w:spacing w:val="-2"/>
          <w:lang w:val="pt-BR"/>
        </w:rPr>
        <w:t>Reader</w:t>
      </w:r>
      <w:r w:rsidRPr="007C0680">
        <w:rPr>
          <w:rFonts w:ascii="Arial" w:eastAsia="Calibri" w:hAnsi="Arial"/>
          <w:spacing w:val="-13"/>
          <w:lang w:val="pt-BR"/>
        </w:rPr>
        <w:t xml:space="preserve"> </w:t>
      </w:r>
      <w:r w:rsidRPr="007C0680">
        <w:rPr>
          <w:rFonts w:ascii="Arial" w:eastAsia="Calibri" w:hAnsi="Arial"/>
          <w:spacing w:val="-1"/>
          <w:lang w:val="pt-BR"/>
        </w:rPr>
        <w:t>(7-in-1)</w:t>
      </w:r>
      <w:r w:rsidRPr="007C0680">
        <w:rPr>
          <w:rFonts w:eastAsia="Calibri"/>
          <w:spacing w:val="24"/>
          <w:lang w:val="pt-BR"/>
        </w:rPr>
        <w:t xml:space="preserve"> </w:t>
      </w:r>
      <w:r w:rsidRPr="007C0680">
        <w:rPr>
          <w:rFonts w:ascii="Arial" w:eastAsia="Calibri" w:hAnsi="Arial"/>
          <w:lang w:val="pt-BR"/>
        </w:rPr>
        <w:t>1</w:t>
      </w:r>
      <w:r w:rsidRPr="007C0680">
        <w:rPr>
          <w:rFonts w:ascii="Arial" w:eastAsia="Calibri" w:hAnsi="Arial"/>
          <w:spacing w:val="-1"/>
          <w:lang w:val="pt-BR"/>
        </w:rPr>
        <w:t xml:space="preserve"> </w:t>
      </w:r>
      <w:r w:rsidRPr="007C0680">
        <w:rPr>
          <w:rFonts w:ascii="Arial" w:eastAsia="Calibri" w:hAnsi="Arial"/>
          <w:lang w:val="pt-BR"/>
        </w:rPr>
        <w:t>x</w:t>
      </w:r>
      <w:r w:rsidRPr="007C0680">
        <w:rPr>
          <w:rFonts w:ascii="Arial" w:eastAsia="Calibri" w:hAnsi="Arial"/>
          <w:spacing w:val="1"/>
          <w:lang w:val="pt-BR"/>
        </w:rPr>
        <w:t xml:space="preserve"> </w:t>
      </w:r>
      <w:r w:rsidRPr="007C0680">
        <w:rPr>
          <w:rFonts w:ascii="Arial" w:eastAsia="Calibri" w:hAnsi="Arial"/>
          <w:spacing w:val="-1"/>
          <w:lang w:val="pt-BR"/>
        </w:rPr>
        <w:t>Áudio</w:t>
      </w:r>
      <w:r w:rsidRPr="007C0680">
        <w:rPr>
          <w:rFonts w:ascii="Arial" w:eastAsia="Calibri" w:hAnsi="Arial"/>
          <w:lang w:val="pt-BR"/>
        </w:rPr>
        <w:t xml:space="preserve"> </w:t>
      </w:r>
      <w:r w:rsidRPr="007C0680">
        <w:rPr>
          <w:rFonts w:ascii="Arial" w:eastAsia="Calibri" w:hAnsi="Arial"/>
          <w:spacing w:val="-2"/>
          <w:lang w:val="pt-BR"/>
        </w:rPr>
        <w:t>Combo</w:t>
      </w:r>
    </w:p>
    <w:p w14:paraId="68BDD1DA" w14:textId="77777777" w:rsidR="00A26958" w:rsidRPr="007C0680" w:rsidRDefault="00A26958" w:rsidP="00A26958">
      <w:pPr>
        <w:widowControl/>
        <w:numPr>
          <w:ilvl w:val="0"/>
          <w:numId w:val="65"/>
        </w:numPr>
        <w:tabs>
          <w:tab w:val="left" w:pos="511"/>
        </w:tabs>
        <w:autoSpaceDE/>
        <w:autoSpaceDN/>
        <w:spacing w:line="241" w:lineRule="exact"/>
        <w:ind w:left="468" w:right="1417" w:firstLine="0"/>
        <w:rPr>
          <w:rFonts w:ascii="Arial" w:eastAsia="Arial" w:hAnsi="Arial" w:cs="Arial"/>
          <w:lang w:val="pt-BR"/>
        </w:rPr>
      </w:pPr>
      <w:r w:rsidRPr="007C0680">
        <w:rPr>
          <w:rFonts w:ascii="Arial" w:eastAsia="Calibri" w:hAnsi="Calibri"/>
          <w:lang w:val="pt-BR"/>
        </w:rPr>
        <w:t>x</w:t>
      </w:r>
      <w:r w:rsidRPr="007C0680">
        <w:rPr>
          <w:rFonts w:ascii="Arial" w:eastAsia="Calibri" w:hAnsi="Calibri"/>
          <w:spacing w:val="-4"/>
          <w:lang w:val="pt-BR"/>
        </w:rPr>
        <w:t xml:space="preserve"> </w:t>
      </w:r>
      <w:proofErr w:type="spellStart"/>
      <w:r w:rsidRPr="007C0680">
        <w:rPr>
          <w:rFonts w:ascii="Arial" w:eastAsia="Calibri" w:hAnsi="Calibri"/>
          <w:spacing w:val="-4"/>
          <w:lang w:val="pt-BR"/>
        </w:rPr>
        <w:t>Mic</w:t>
      </w:r>
      <w:proofErr w:type="spellEnd"/>
    </w:p>
    <w:p w14:paraId="552899F8" w14:textId="77777777" w:rsidR="00A26958" w:rsidRPr="007C0680" w:rsidRDefault="00A26958" w:rsidP="00A26958">
      <w:pPr>
        <w:autoSpaceDE/>
        <w:autoSpaceDN/>
        <w:spacing w:before="11" w:line="430" w:lineRule="atLeast"/>
        <w:ind w:left="468" w:right="5012"/>
        <w:rPr>
          <w:rFonts w:ascii="Arial" w:eastAsia="Arial" w:hAnsi="Arial" w:cs="Arial"/>
          <w:lang w:val="pt-BR"/>
        </w:rPr>
      </w:pPr>
      <w:r w:rsidRPr="007C0680">
        <w:rPr>
          <w:rFonts w:ascii="Arial" w:eastAsia="Calibri" w:hAnsi="Calibri"/>
          <w:spacing w:val="-1"/>
          <w:lang w:val="pt-BR"/>
        </w:rPr>
        <w:t>Portas</w:t>
      </w:r>
      <w:r w:rsidRPr="007C0680">
        <w:rPr>
          <w:rFonts w:ascii="Arial" w:eastAsia="Calibri" w:hAnsi="Calibri"/>
          <w:spacing w:val="-7"/>
          <w:lang w:val="pt-BR"/>
        </w:rPr>
        <w:t xml:space="preserve"> </w:t>
      </w:r>
      <w:proofErr w:type="spellStart"/>
      <w:r w:rsidRPr="007C0680">
        <w:rPr>
          <w:rFonts w:ascii="Arial" w:eastAsia="Calibri" w:hAnsi="Calibri"/>
          <w:spacing w:val="-1"/>
          <w:lang w:val="pt-BR"/>
        </w:rPr>
        <w:t>Rear</w:t>
      </w:r>
      <w:proofErr w:type="spellEnd"/>
      <w:r w:rsidRPr="007C0680">
        <w:rPr>
          <w:rFonts w:ascii="Arial" w:eastAsia="Calibri" w:hAnsi="Calibri"/>
          <w:spacing w:val="-5"/>
          <w:lang w:val="pt-BR"/>
        </w:rPr>
        <w:t xml:space="preserve"> </w:t>
      </w:r>
      <w:r w:rsidRPr="007C0680">
        <w:rPr>
          <w:rFonts w:ascii="Arial" w:eastAsia="Calibri" w:hAnsi="Calibri"/>
          <w:spacing w:val="-1"/>
          <w:lang w:val="pt-BR"/>
        </w:rPr>
        <w:t>I/O</w:t>
      </w:r>
      <w:r w:rsidRPr="007C0680">
        <w:rPr>
          <w:rFonts w:ascii="Arial" w:eastAsia="Calibri" w:hAnsi="Calibri"/>
          <w:spacing w:val="-3"/>
          <w:lang w:val="pt-BR"/>
        </w:rPr>
        <w:t xml:space="preserve"> </w:t>
      </w:r>
      <w:r w:rsidRPr="007C0680">
        <w:rPr>
          <w:rFonts w:ascii="Arial" w:eastAsia="Calibri" w:hAnsi="Calibri"/>
          <w:spacing w:val="-2"/>
          <w:lang w:val="pt-BR"/>
        </w:rPr>
        <w:t xml:space="preserve">Ports: </w:t>
      </w:r>
      <w:r w:rsidRPr="007C0680">
        <w:rPr>
          <w:rFonts w:ascii="Arial" w:eastAsia="Calibri" w:hAnsi="Calibri"/>
          <w:lang w:val="pt-BR"/>
        </w:rPr>
        <w:t>1</w:t>
      </w:r>
      <w:r w:rsidRPr="007C0680">
        <w:rPr>
          <w:rFonts w:ascii="Arial" w:eastAsia="Calibri" w:hAnsi="Calibri"/>
          <w:spacing w:val="-7"/>
          <w:lang w:val="pt-BR"/>
        </w:rPr>
        <w:t xml:space="preserve"> </w:t>
      </w:r>
      <w:r w:rsidRPr="007C0680">
        <w:rPr>
          <w:rFonts w:ascii="Arial" w:eastAsia="Calibri" w:hAnsi="Calibri"/>
          <w:lang w:val="pt-BR"/>
        </w:rPr>
        <w:t>x</w:t>
      </w:r>
      <w:r w:rsidRPr="007C0680">
        <w:rPr>
          <w:rFonts w:ascii="Arial" w:eastAsia="Calibri" w:hAnsi="Calibri"/>
          <w:spacing w:val="-1"/>
          <w:lang w:val="pt-BR"/>
        </w:rPr>
        <w:t xml:space="preserve"> Lan</w:t>
      </w:r>
      <w:r w:rsidRPr="007C0680">
        <w:rPr>
          <w:rFonts w:ascii="Arial" w:eastAsia="Calibri" w:hAnsi="Calibri"/>
          <w:spacing w:val="-8"/>
          <w:lang w:val="pt-BR"/>
        </w:rPr>
        <w:t xml:space="preserve"> </w:t>
      </w:r>
      <w:r w:rsidRPr="007C0680">
        <w:rPr>
          <w:rFonts w:ascii="Arial" w:eastAsia="Calibri" w:hAnsi="Calibri"/>
          <w:spacing w:val="-1"/>
          <w:lang w:val="pt-BR"/>
        </w:rPr>
        <w:t>(1G)</w:t>
      </w:r>
      <w:r w:rsidRPr="007C0680">
        <w:rPr>
          <w:rFonts w:ascii="Arial" w:eastAsia="Calibri" w:hAnsi="Calibri"/>
          <w:spacing w:val="-1"/>
          <w:lang w:val="pt-BR"/>
        </w:rPr>
        <w:br/>
      </w:r>
      <w:r w:rsidRPr="007C0680">
        <w:rPr>
          <w:rFonts w:ascii="Arial" w:eastAsia="Calibri" w:hAnsi="Calibri"/>
          <w:lang w:val="pt-BR"/>
        </w:rPr>
        <w:t>2</w:t>
      </w:r>
      <w:r w:rsidRPr="007C0680">
        <w:rPr>
          <w:rFonts w:ascii="Arial" w:eastAsia="Calibri" w:hAnsi="Calibri"/>
          <w:spacing w:val="-1"/>
          <w:lang w:val="pt-BR"/>
        </w:rPr>
        <w:t xml:space="preserve"> </w:t>
      </w:r>
      <w:r w:rsidRPr="007C0680">
        <w:rPr>
          <w:rFonts w:ascii="Arial" w:eastAsia="Calibri" w:hAnsi="Calibri"/>
          <w:lang w:val="pt-BR"/>
        </w:rPr>
        <w:t>X</w:t>
      </w:r>
      <w:r w:rsidRPr="007C0680">
        <w:rPr>
          <w:rFonts w:ascii="Arial" w:eastAsia="Calibri" w:hAnsi="Calibri"/>
          <w:spacing w:val="1"/>
          <w:lang w:val="pt-BR"/>
        </w:rPr>
        <w:t xml:space="preserve"> </w:t>
      </w:r>
      <w:r w:rsidRPr="007C0680">
        <w:rPr>
          <w:rFonts w:ascii="Arial" w:eastAsia="Calibri" w:hAnsi="Calibri"/>
          <w:spacing w:val="-1"/>
          <w:lang w:val="pt-BR"/>
        </w:rPr>
        <w:t>usb</w:t>
      </w:r>
      <w:r w:rsidRPr="007C0680">
        <w:rPr>
          <w:rFonts w:ascii="Arial" w:eastAsia="Calibri" w:hAnsi="Calibri"/>
          <w:spacing w:val="-2"/>
          <w:lang w:val="pt-BR"/>
        </w:rPr>
        <w:t xml:space="preserve"> </w:t>
      </w:r>
      <w:r w:rsidRPr="007C0680">
        <w:rPr>
          <w:rFonts w:ascii="Arial" w:eastAsia="Calibri" w:hAnsi="Calibri"/>
          <w:spacing w:val="-1"/>
          <w:lang w:val="pt-BR"/>
        </w:rPr>
        <w:t>3.2 gen1</w:t>
      </w:r>
    </w:p>
    <w:p w14:paraId="11A7B004" w14:textId="77777777" w:rsidR="00A26958" w:rsidRPr="007C0680" w:rsidRDefault="00A26958" w:rsidP="00A26958">
      <w:pPr>
        <w:widowControl/>
        <w:numPr>
          <w:ilvl w:val="0"/>
          <w:numId w:val="65"/>
        </w:numPr>
        <w:tabs>
          <w:tab w:val="left" w:pos="512"/>
        </w:tabs>
        <w:autoSpaceDE/>
        <w:autoSpaceDN/>
        <w:spacing w:before="20"/>
        <w:ind w:left="468" w:firstLine="0"/>
        <w:rPr>
          <w:rFonts w:ascii="Arial" w:eastAsia="Arial" w:hAnsi="Arial" w:cs="Arial"/>
          <w:lang w:val="pt-BR"/>
        </w:rPr>
      </w:pPr>
      <w:r w:rsidRPr="007C0680">
        <w:rPr>
          <w:rFonts w:ascii="Arial" w:eastAsia="Calibri" w:hAnsi="Calibri"/>
          <w:lang w:val="pt-BR"/>
        </w:rPr>
        <w:lastRenderedPageBreak/>
        <w:t>x</w:t>
      </w:r>
      <w:r w:rsidRPr="007C0680">
        <w:rPr>
          <w:rFonts w:ascii="Arial" w:eastAsia="Calibri" w:hAnsi="Calibri"/>
          <w:spacing w:val="-3"/>
          <w:lang w:val="pt-BR"/>
        </w:rPr>
        <w:t xml:space="preserve"> </w:t>
      </w:r>
      <w:r w:rsidRPr="007C0680">
        <w:rPr>
          <w:rFonts w:ascii="Arial" w:eastAsia="Calibri" w:hAnsi="Calibri"/>
          <w:spacing w:val="-1"/>
          <w:lang w:val="pt-BR"/>
        </w:rPr>
        <w:t>usb</w:t>
      </w:r>
      <w:r w:rsidRPr="007C0680">
        <w:rPr>
          <w:rFonts w:ascii="Arial" w:eastAsia="Calibri" w:hAnsi="Calibri"/>
          <w:spacing w:val="-2"/>
          <w:lang w:val="pt-BR"/>
        </w:rPr>
        <w:t xml:space="preserve"> </w:t>
      </w:r>
      <w:r w:rsidRPr="007C0680">
        <w:rPr>
          <w:rFonts w:ascii="Arial" w:eastAsia="Calibri" w:hAnsi="Calibri"/>
          <w:spacing w:val="-4"/>
          <w:lang w:val="pt-BR"/>
        </w:rPr>
        <w:t>2.0</w:t>
      </w:r>
    </w:p>
    <w:p w14:paraId="691832A9" w14:textId="77777777" w:rsidR="00A26958" w:rsidRPr="007C0680" w:rsidRDefault="00A26958" w:rsidP="00A26958">
      <w:pPr>
        <w:autoSpaceDE/>
        <w:autoSpaceDN/>
        <w:spacing w:before="25" w:line="257" w:lineRule="auto"/>
        <w:ind w:left="468" w:right="7212"/>
        <w:rPr>
          <w:rFonts w:ascii="Arial" w:eastAsia="Arial" w:hAnsi="Arial" w:cs="Arial"/>
          <w:lang w:val="pt-BR"/>
        </w:rPr>
      </w:pPr>
      <w:proofErr w:type="spellStart"/>
      <w:r w:rsidRPr="007C0680">
        <w:rPr>
          <w:rFonts w:ascii="Arial" w:eastAsia="Calibri" w:hAnsi="Calibri"/>
          <w:spacing w:val="-1"/>
          <w:lang w:val="pt-BR"/>
        </w:rPr>
        <w:t>Hdmi</w:t>
      </w:r>
      <w:proofErr w:type="spellEnd"/>
      <w:r w:rsidRPr="007C0680">
        <w:rPr>
          <w:rFonts w:ascii="Arial" w:eastAsia="Calibri" w:hAnsi="Calibri"/>
          <w:spacing w:val="-1"/>
          <w:lang w:val="pt-BR"/>
        </w:rPr>
        <w:t xml:space="preserve"> 2.0</w:t>
      </w:r>
      <w:r w:rsidRPr="007C0680">
        <w:rPr>
          <w:rFonts w:eastAsia="Calibri" w:hAnsi="Calibri"/>
          <w:spacing w:val="22"/>
          <w:lang w:val="pt-BR"/>
        </w:rPr>
        <w:t xml:space="preserve"> </w:t>
      </w:r>
      <w:proofErr w:type="spellStart"/>
      <w:r w:rsidRPr="007C0680">
        <w:rPr>
          <w:rFonts w:ascii="Arial" w:eastAsia="Calibri" w:hAnsi="Calibri"/>
          <w:spacing w:val="-1"/>
          <w:lang w:val="pt-BR"/>
        </w:rPr>
        <w:t>Vga</w:t>
      </w:r>
      <w:proofErr w:type="spellEnd"/>
      <w:r w:rsidRPr="007C0680">
        <w:rPr>
          <w:rFonts w:ascii="Arial" w:eastAsia="Calibri" w:hAnsi="Calibri"/>
          <w:spacing w:val="-8"/>
          <w:lang w:val="pt-BR"/>
        </w:rPr>
        <w:t xml:space="preserve"> </w:t>
      </w:r>
      <w:r w:rsidRPr="007C0680">
        <w:rPr>
          <w:rFonts w:ascii="Arial" w:eastAsia="Calibri" w:hAnsi="Calibri"/>
          <w:lang w:val="pt-BR"/>
        </w:rPr>
        <w:t>+</w:t>
      </w:r>
      <w:r w:rsidRPr="007C0680">
        <w:rPr>
          <w:rFonts w:ascii="Arial" w:eastAsia="Calibri" w:hAnsi="Calibri"/>
          <w:spacing w:val="-8"/>
          <w:lang w:val="pt-BR"/>
        </w:rPr>
        <w:t xml:space="preserve"> </w:t>
      </w:r>
      <w:r w:rsidRPr="007C0680">
        <w:rPr>
          <w:rFonts w:ascii="Arial" w:eastAsia="Calibri" w:hAnsi="Calibri"/>
          <w:spacing w:val="-6"/>
          <w:lang w:val="pt-BR"/>
        </w:rPr>
        <w:t>DP</w:t>
      </w:r>
    </w:p>
    <w:p w14:paraId="605C79D9" w14:textId="77777777" w:rsidR="00A26958" w:rsidRPr="007C0680" w:rsidRDefault="00A26958" w:rsidP="00A26958">
      <w:pPr>
        <w:autoSpaceDE/>
        <w:autoSpaceDN/>
        <w:spacing w:line="255" w:lineRule="auto"/>
        <w:ind w:left="468" w:right="2977"/>
        <w:rPr>
          <w:rFonts w:ascii="Arial" w:eastAsia="Arial" w:hAnsi="Arial" w:cs="Arial"/>
          <w:lang w:val="pt-BR"/>
        </w:rPr>
      </w:pPr>
      <w:proofErr w:type="spellStart"/>
      <w:r w:rsidRPr="007C0680">
        <w:rPr>
          <w:rFonts w:ascii="Arial" w:eastAsia="Calibri" w:hAnsi="Calibri"/>
          <w:spacing w:val="-1"/>
          <w:lang w:val="pt-BR"/>
        </w:rPr>
        <w:t>Expansion</w:t>
      </w:r>
      <w:proofErr w:type="spellEnd"/>
      <w:r w:rsidRPr="007C0680">
        <w:rPr>
          <w:rFonts w:ascii="Arial" w:eastAsia="Calibri" w:hAnsi="Calibri"/>
          <w:spacing w:val="-6"/>
          <w:lang w:val="pt-BR"/>
        </w:rPr>
        <w:t xml:space="preserve"> </w:t>
      </w:r>
      <w:r w:rsidRPr="007C0680">
        <w:rPr>
          <w:rFonts w:ascii="Arial" w:eastAsia="Calibri" w:hAnsi="Calibri"/>
          <w:spacing w:val="-1"/>
          <w:lang w:val="pt-BR"/>
        </w:rPr>
        <w:t>Slot:</w:t>
      </w:r>
      <w:r w:rsidRPr="007C0680">
        <w:rPr>
          <w:rFonts w:ascii="Arial" w:eastAsia="Calibri" w:hAnsi="Calibri"/>
          <w:spacing w:val="-2"/>
          <w:lang w:val="pt-BR"/>
        </w:rPr>
        <w:t xml:space="preserve"> </w:t>
      </w:r>
      <w:r w:rsidRPr="007C0680">
        <w:rPr>
          <w:rFonts w:ascii="Arial" w:eastAsia="Calibri" w:hAnsi="Calibri"/>
          <w:lang w:val="pt-BR"/>
        </w:rPr>
        <w:t>1</w:t>
      </w:r>
      <w:r w:rsidRPr="007C0680">
        <w:rPr>
          <w:rFonts w:ascii="Arial" w:eastAsia="Calibri" w:hAnsi="Calibri"/>
          <w:spacing w:val="-4"/>
          <w:lang w:val="pt-BR"/>
        </w:rPr>
        <w:t xml:space="preserve"> </w:t>
      </w:r>
      <w:r w:rsidRPr="007C0680">
        <w:rPr>
          <w:rFonts w:ascii="Arial" w:eastAsia="Calibri" w:hAnsi="Calibri"/>
          <w:lang w:val="pt-BR"/>
        </w:rPr>
        <w:t>x</w:t>
      </w:r>
      <w:r w:rsidRPr="007C0680">
        <w:rPr>
          <w:rFonts w:ascii="Arial" w:eastAsia="Calibri" w:hAnsi="Calibri"/>
          <w:spacing w:val="-6"/>
          <w:lang w:val="pt-BR"/>
        </w:rPr>
        <w:t xml:space="preserve"> </w:t>
      </w:r>
      <w:proofErr w:type="spellStart"/>
      <w:r w:rsidRPr="007C0680">
        <w:rPr>
          <w:rFonts w:ascii="Arial" w:eastAsia="Calibri" w:hAnsi="Calibri"/>
          <w:spacing w:val="-1"/>
          <w:lang w:val="pt-BR"/>
        </w:rPr>
        <w:t>PCle</w:t>
      </w:r>
      <w:proofErr w:type="spellEnd"/>
      <w:r w:rsidRPr="007C0680">
        <w:rPr>
          <w:rFonts w:ascii="Arial" w:eastAsia="Calibri" w:hAnsi="Calibri"/>
          <w:spacing w:val="-5"/>
          <w:lang w:val="pt-BR"/>
        </w:rPr>
        <w:t xml:space="preserve"> </w:t>
      </w:r>
      <w:r w:rsidRPr="007C0680">
        <w:rPr>
          <w:rFonts w:ascii="Arial" w:eastAsia="Calibri" w:hAnsi="Calibri"/>
          <w:spacing w:val="-1"/>
          <w:lang w:val="pt-BR"/>
        </w:rPr>
        <w:t>16x</w:t>
      </w:r>
      <w:r w:rsidRPr="007C0680">
        <w:rPr>
          <w:rFonts w:ascii="Arial" w:eastAsia="Calibri" w:hAnsi="Calibri"/>
          <w:spacing w:val="-6"/>
          <w:lang w:val="pt-BR"/>
        </w:rPr>
        <w:t xml:space="preserve"> </w:t>
      </w:r>
      <w:r w:rsidRPr="007C0680">
        <w:rPr>
          <w:rFonts w:ascii="Arial" w:eastAsia="Calibri" w:hAnsi="Calibri"/>
          <w:spacing w:val="-1"/>
          <w:lang w:val="pt-BR"/>
        </w:rPr>
        <w:t>Gen4</w:t>
      </w:r>
      <w:r w:rsidRPr="007C0680">
        <w:rPr>
          <w:rFonts w:ascii="Arial" w:eastAsia="Calibri" w:hAnsi="Calibri"/>
          <w:spacing w:val="-8"/>
          <w:lang w:val="pt-BR"/>
        </w:rPr>
        <w:t xml:space="preserve"> </w:t>
      </w:r>
      <w:r w:rsidRPr="007C0680">
        <w:rPr>
          <w:rFonts w:ascii="Arial" w:eastAsia="Calibri" w:hAnsi="Calibri"/>
          <w:spacing w:val="-2"/>
          <w:lang w:val="pt-BR"/>
        </w:rPr>
        <w:t>slot</w:t>
      </w:r>
      <w:r w:rsidRPr="007C0680">
        <w:rPr>
          <w:rFonts w:eastAsia="Calibri" w:hAnsi="Calibri"/>
          <w:spacing w:val="30"/>
          <w:lang w:val="pt-BR"/>
        </w:rPr>
        <w:t xml:space="preserve"> </w:t>
      </w:r>
      <w:r w:rsidRPr="007C0680">
        <w:rPr>
          <w:rFonts w:ascii="Arial" w:eastAsia="Calibri" w:hAnsi="Calibri"/>
          <w:lang w:val="pt-BR"/>
        </w:rPr>
        <w:t>1</w:t>
      </w:r>
      <w:r w:rsidRPr="007C0680">
        <w:rPr>
          <w:rFonts w:ascii="Arial" w:eastAsia="Calibri" w:hAnsi="Calibri"/>
          <w:spacing w:val="-1"/>
          <w:lang w:val="pt-BR"/>
        </w:rPr>
        <w:t xml:space="preserve"> </w:t>
      </w:r>
      <w:r w:rsidRPr="007C0680">
        <w:rPr>
          <w:rFonts w:ascii="Arial" w:eastAsia="Calibri" w:hAnsi="Calibri"/>
          <w:lang w:val="pt-BR"/>
        </w:rPr>
        <w:t>x</w:t>
      </w:r>
      <w:r w:rsidRPr="007C0680">
        <w:rPr>
          <w:rFonts w:ascii="Arial" w:eastAsia="Calibri" w:hAnsi="Calibri"/>
          <w:spacing w:val="1"/>
          <w:lang w:val="pt-BR"/>
        </w:rPr>
        <w:t xml:space="preserve"> </w:t>
      </w:r>
      <w:proofErr w:type="spellStart"/>
      <w:r w:rsidRPr="007C0680">
        <w:rPr>
          <w:rFonts w:ascii="Arial" w:eastAsia="Calibri" w:hAnsi="Calibri"/>
          <w:spacing w:val="-2"/>
          <w:lang w:val="pt-BR"/>
        </w:rPr>
        <w:t>PCle</w:t>
      </w:r>
      <w:proofErr w:type="spellEnd"/>
      <w:r w:rsidRPr="007C0680">
        <w:rPr>
          <w:rFonts w:ascii="Arial" w:eastAsia="Calibri" w:hAnsi="Calibri"/>
          <w:lang w:val="pt-BR"/>
        </w:rPr>
        <w:t xml:space="preserve"> 1</w:t>
      </w:r>
      <w:r w:rsidRPr="007C0680">
        <w:rPr>
          <w:rFonts w:ascii="Arial" w:eastAsia="Calibri" w:hAnsi="Calibri"/>
          <w:spacing w:val="-1"/>
          <w:lang w:val="pt-BR"/>
        </w:rPr>
        <w:t xml:space="preserve"> slot</w:t>
      </w:r>
      <w:r w:rsidRPr="007C0680">
        <w:rPr>
          <w:rFonts w:ascii="Arial" w:eastAsia="Arial" w:hAnsi="Arial" w:cs="Arial"/>
          <w:lang w:val="pt-BR"/>
        </w:rPr>
        <w:t xml:space="preserve"> </w:t>
      </w:r>
    </w:p>
    <w:p w14:paraId="56BB6EB8" w14:textId="77777777" w:rsidR="00A26958" w:rsidRPr="007C0680" w:rsidRDefault="00A26958" w:rsidP="00A26958">
      <w:pPr>
        <w:autoSpaceDE/>
        <w:autoSpaceDN/>
        <w:spacing w:line="255" w:lineRule="auto"/>
        <w:ind w:left="468" w:right="4580"/>
        <w:rPr>
          <w:rFonts w:ascii="Arial" w:eastAsia="Arial" w:hAnsi="Arial" w:cs="Arial"/>
          <w:lang w:val="pt-BR"/>
        </w:rPr>
      </w:pPr>
      <w:proofErr w:type="spellStart"/>
      <w:r w:rsidRPr="007C0680">
        <w:rPr>
          <w:rFonts w:ascii="Arial" w:eastAsia="Arial" w:hAnsi="Arial" w:cs="Arial"/>
          <w:spacing w:val="-1"/>
          <w:lang w:val="pt-BR"/>
        </w:rPr>
        <w:t>Internal</w:t>
      </w:r>
      <w:proofErr w:type="spellEnd"/>
      <w:r w:rsidRPr="007C0680">
        <w:rPr>
          <w:rFonts w:ascii="Arial" w:eastAsia="Arial" w:hAnsi="Arial" w:cs="Arial"/>
          <w:spacing w:val="-8"/>
          <w:lang w:val="pt-BR"/>
        </w:rPr>
        <w:t xml:space="preserve"> </w:t>
      </w:r>
      <w:proofErr w:type="spellStart"/>
      <w:r w:rsidRPr="007C0680">
        <w:rPr>
          <w:rFonts w:ascii="Arial" w:eastAsia="Arial" w:hAnsi="Arial" w:cs="Arial"/>
          <w:spacing w:val="-1"/>
          <w:lang w:val="pt-BR"/>
        </w:rPr>
        <w:t>Bay</w:t>
      </w:r>
      <w:proofErr w:type="spellEnd"/>
      <w:r w:rsidRPr="007C0680">
        <w:rPr>
          <w:rFonts w:ascii="Arial" w:eastAsia="Arial" w:hAnsi="Arial" w:cs="Arial"/>
          <w:spacing w:val="-1"/>
          <w:lang w:val="pt-BR"/>
        </w:rPr>
        <w:t>:</w:t>
      </w:r>
      <w:r w:rsidRPr="007C0680">
        <w:rPr>
          <w:rFonts w:ascii="Arial" w:eastAsia="Arial" w:hAnsi="Arial" w:cs="Arial"/>
          <w:spacing w:val="-8"/>
          <w:lang w:val="pt-BR"/>
        </w:rPr>
        <w:t xml:space="preserve"> </w:t>
      </w:r>
      <w:r w:rsidRPr="007C0680">
        <w:rPr>
          <w:rFonts w:ascii="Arial" w:eastAsia="Arial" w:hAnsi="Arial" w:cs="Arial"/>
          <w:lang w:val="pt-BR"/>
        </w:rPr>
        <w:t>1</w:t>
      </w:r>
      <w:r w:rsidRPr="007C0680">
        <w:rPr>
          <w:rFonts w:ascii="Arial" w:eastAsia="Arial" w:hAnsi="Arial" w:cs="Arial"/>
          <w:spacing w:val="-11"/>
          <w:lang w:val="pt-BR"/>
        </w:rPr>
        <w:t xml:space="preserve"> </w:t>
      </w:r>
      <w:r w:rsidRPr="007C0680">
        <w:rPr>
          <w:rFonts w:ascii="Arial" w:eastAsia="Arial" w:hAnsi="Arial" w:cs="Arial"/>
          <w:lang w:val="pt-BR"/>
        </w:rPr>
        <w:t>x</w:t>
      </w:r>
      <w:r w:rsidRPr="007C0680">
        <w:rPr>
          <w:rFonts w:ascii="Arial" w:eastAsia="Arial" w:hAnsi="Arial" w:cs="Arial"/>
          <w:spacing w:val="-6"/>
          <w:lang w:val="pt-BR"/>
        </w:rPr>
        <w:t xml:space="preserve"> </w:t>
      </w:r>
      <w:r w:rsidRPr="007C0680">
        <w:rPr>
          <w:rFonts w:ascii="Arial" w:eastAsia="Arial" w:hAnsi="Arial" w:cs="Arial"/>
          <w:spacing w:val="-1"/>
          <w:lang w:val="pt-BR"/>
        </w:rPr>
        <w:t>3.5“HDD</w:t>
      </w:r>
      <w:r w:rsidRPr="007C0680">
        <w:rPr>
          <w:rFonts w:ascii="Arial" w:eastAsia="Arial" w:hAnsi="Arial" w:cs="Arial"/>
          <w:spacing w:val="23"/>
          <w:lang w:val="pt-BR"/>
        </w:rPr>
        <w:t xml:space="preserve"> </w:t>
      </w:r>
      <w:proofErr w:type="spellStart"/>
      <w:r w:rsidRPr="007C0680">
        <w:rPr>
          <w:rFonts w:ascii="Arial" w:eastAsia="Arial" w:hAnsi="Arial" w:cs="Arial"/>
          <w:spacing w:val="-1"/>
          <w:lang w:val="pt-BR"/>
        </w:rPr>
        <w:t>Optional</w:t>
      </w:r>
      <w:proofErr w:type="spellEnd"/>
      <w:r w:rsidRPr="007C0680">
        <w:rPr>
          <w:rFonts w:ascii="Arial" w:eastAsia="Arial" w:hAnsi="Arial" w:cs="Arial"/>
          <w:lang w:val="pt-BR"/>
        </w:rPr>
        <w:t xml:space="preserve"> 1</w:t>
      </w:r>
      <w:r w:rsidRPr="007C0680">
        <w:rPr>
          <w:rFonts w:ascii="Arial" w:eastAsia="Arial" w:hAnsi="Arial" w:cs="Arial"/>
          <w:spacing w:val="-2"/>
          <w:lang w:val="pt-BR"/>
        </w:rPr>
        <w:t xml:space="preserve"> </w:t>
      </w:r>
      <w:r w:rsidRPr="007C0680">
        <w:rPr>
          <w:rFonts w:ascii="Arial" w:eastAsia="Arial" w:hAnsi="Arial" w:cs="Arial"/>
          <w:lang w:val="pt-BR"/>
        </w:rPr>
        <w:t>x</w:t>
      </w:r>
      <w:r w:rsidRPr="007C0680">
        <w:rPr>
          <w:rFonts w:ascii="Arial" w:eastAsia="Arial" w:hAnsi="Arial" w:cs="Arial"/>
          <w:spacing w:val="1"/>
          <w:lang w:val="pt-BR"/>
        </w:rPr>
        <w:t xml:space="preserve"> </w:t>
      </w:r>
      <w:r w:rsidRPr="007C0680">
        <w:rPr>
          <w:rFonts w:ascii="Arial" w:eastAsia="Arial" w:hAnsi="Arial" w:cs="Arial"/>
          <w:spacing w:val="-1"/>
          <w:lang w:val="pt-BR"/>
        </w:rPr>
        <w:t xml:space="preserve">2.5” </w:t>
      </w:r>
      <w:r w:rsidRPr="007C0680">
        <w:rPr>
          <w:rFonts w:ascii="Arial" w:eastAsia="Arial" w:hAnsi="Arial" w:cs="Arial"/>
          <w:spacing w:val="-2"/>
          <w:lang w:val="pt-BR"/>
        </w:rPr>
        <w:t>HDD</w:t>
      </w:r>
    </w:p>
    <w:p w14:paraId="6F937078" w14:textId="77777777" w:rsidR="00A26958" w:rsidRPr="007C0680" w:rsidRDefault="00A26958" w:rsidP="00A26958">
      <w:pPr>
        <w:autoSpaceDE/>
        <w:autoSpaceDN/>
        <w:spacing w:before="72"/>
        <w:ind w:left="326"/>
        <w:rPr>
          <w:rFonts w:ascii="Arial" w:eastAsia="Arial" w:hAnsi="Arial" w:cs="Arial"/>
          <w:lang w:val="pt-BR"/>
        </w:rPr>
      </w:pPr>
      <w:r w:rsidRPr="007C0680">
        <w:rPr>
          <w:rFonts w:ascii="Arial" w:eastAsia="Arial" w:hAnsi="Arial" w:cs="Arial"/>
          <w:spacing w:val="-1"/>
          <w:lang w:val="pt-BR"/>
        </w:rPr>
        <w:t xml:space="preserve"> </w:t>
      </w:r>
      <w:proofErr w:type="spellStart"/>
      <w:r w:rsidRPr="007C0680">
        <w:rPr>
          <w:rFonts w:ascii="Arial" w:eastAsia="Arial" w:hAnsi="Arial" w:cs="Arial"/>
          <w:spacing w:val="-1"/>
          <w:lang w:val="pt-BR"/>
        </w:rPr>
        <w:t>External</w:t>
      </w:r>
      <w:proofErr w:type="spellEnd"/>
      <w:r w:rsidRPr="007C0680">
        <w:rPr>
          <w:rFonts w:ascii="Arial" w:eastAsia="Arial" w:hAnsi="Arial" w:cs="Arial"/>
          <w:spacing w:val="-8"/>
          <w:lang w:val="pt-BR"/>
        </w:rPr>
        <w:t xml:space="preserve"> </w:t>
      </w:r>
      <w:proofErr w:type="spellStart"/>
      <w:r w:rsidRPr="007C0680">
        <w:rPr>
          <w:rFonts w:ascii="Arial" w:eastAsia="Arial" w:hAnsi="Arial" w:cs="Arial"/>
          <w:spacing w:val="-1"/>
          <w:lang w:val="pt-BR"/>
        </w:rPr>
        <w:t>Bay</w:t>
      </w:r>
      <w:proofErr w:type="spellEnd"/>
      <w:r w:rsidRPr="007C0680">
        <w:rPr>
          <w:rFonts w:ascii="Arial" w:eastAsia="Arial" w:hAnsi="Arial" w:cs="Arial"/>
          <w:spacing w:val="-1"/>
          <w:lang w:val="pt-BR"/>
        </w:rPr>
        <w:t>:</w:t>
      </w:r>
      <w:r w:rsidRPr="007C0680">
        <w:rPr>
          <w:rFonts w:ascii="Arial" w:eastAsia="Arial" w:hAnsi="Arial" w:cs="Arial"/>
          <w:spacing w:val="-6"/>
          <w:lang w:val="pt-BR"/>
        </w:rPr>
        <w:t xml:space="preserve"> </w:t>
      </w:r>
      <w:r w:rsidRPr="007C0680">
        <w:rPr>
          <w:rFonts w:ascii="Arial" w:eastAsia="Arial" w:hAnsi="Arial" w:cs="Arial"/>
          <w:lang w:val="pt-BR"/>
        </w:rPr>
        <w:t>1</w:t>
      </w:r>
      <w:r w:rsidRPr="007C0680">
        <w:rPr>
          <w:rFonts w:ascii="Arial" w:eastAsia="Arial" w:hAnsi="Arial" w:cs="Arial"/>
          <w:spacing w:val="-9"/>
          <w:lang w:val="pt-BR"/>
        </w:rPr>
        <w:t xml:space="preserve"> </w:t>
      </w:r>
      <w:r w:rsidRPr="007C0680">
        <w:rPr>
          <w:rFonts w:ascii="Arial" w:eastAsia="Arial" w:hAnsi="Arial" w:cs="Arial"/>
          <w:lang w:val="pt-BR"/>
        </w:rPr>
        <w:t>x</w:t>
      </w:r>
      <w:r w:rsidRPr="007C0680">
        <w:rPr>
          <w:rFonts w:ascii="Arial" w:eastAsia="Arial" w:hAnsi="Arial" w:cs="Arial"/>
          <w:spacing w:val="-6"/>
          <w:lang w:val="pt-BR"/>
        </w:rPr>
        <w:t xml:space="preserve"> </w:t>
      </w:r>
      <w:proofErr w:type="spellStart"/>
      <w:r w:rsidRPr="007C0680">
        <w:rPr>
          <w:rFonts w:ascii="Arial" w:eastAsia="Arial" w:hAnsi="Arial" w:cs="Arial"/>
          <w:spacing w:val="-1"/>
          <w:lang w:val="pt-BR"/>
        </w:rPr>
        <w:t>Slim</w:t>
      </w:r>
      <w:proofErr w:type="spellEnd"/>
      <w:r w:rsidRPr="007C0680">
        <w:rPr>
          <w:rFonts w:ascii="Arial" w:eastAsia="Arial" w:hAnsi="Arial" w:cs="Arial"/>
          <w:spacing w:val="-8"/>
          <w:lang w:val="pt-BR"/>
        </w:rPr>
        <w:t xml:space="preserve"> </w:t>
      </w:r>
      <w:r w:rsidRPr="007C0680">
        <w:rPr>
          <w:rFonts w:ascii="Arial" w:eastAsia="Arial" w:hAnsi="Arial" w:cs="Arial"/>
          <w:spacing w:val="-2"/>
          <w:lang w:val="pt-BR"/>
        </w:rPr>
        <w:t>ODD’</w:t>
      </w:r>
    </w:p>
    <w:p w14:paraId="064E8D74" w14:textId="77777777" w:rsidR="00A26958" w:rsidRPr="007C0680" w:rsidRDefault="00A26958" w:rsidP="00A26958">
      <w:pPr>
        <w:autoSpaceDE/>
        <w:autoSpaceDN/>
        <w:spacing w:before="9"/>
        <w:rPr>
          <w:rFonts w:ascii="Arial" w:eastAsia="Arial" w:hAnsi="Arial" w:cs="Arial"/>
          <w:sz w:val="25"/>
          <w:szCs w:val="25"/>
          <w:lang w:val="pt-BR"/>
        </w:rPr>
      </w:pPr>
    </w:p>
    <w:p w14:paraId="0E955750" w14:textId="77777777" w:rsidR="00A26958" w:rsidRPr="007C0680" w:rsidRDefault="00A26958" w:rsidP="00A26958">
      <w:pPr>
        <w:autoSpaceDE/>
        <w:autoSpaceDN/>
        <w:spacing w:line="260" w:lineRule="auto"/>
        <w:ind w:left="389" w:right="6611" w:hanging="63"/>
        <w:rPr>
          <w:rFonts w:ascii="Arial" w:eastAsia="Arial" w:hAnsi="Arial" w:cs="Arial"/>
          <w:lang w:val="pt-BR"/>
        </w:rPr>
      </w:pPr>
      <w:r w:rsidRPr="007C0680">
        <w:rPr>
          <w:rFonts w:ascii="Arial" w:eastAsia="Calibri" w:hAnsi="Calibri"/>
          <w:spacing w:val="-1"/>
          <w:lang w:val="pt-BR"/>
        </w:rPr>
        <w:t>Security: HW TPM</w:t>
      </w:r>
      <w:r w:rsidRPr="007C0680">
        <w:rPr>
          <w:rFonts w:eastAsia="Calibri" w:hAnsi="Calibri"/>
          <w:spacing w:val="25"/>
          <w:lang w:val="pt-BR"/>
        </w:rPr>
        <w:t xml:space="preserve"> </w:t>
      </w:r>
      <w:proofErr w:type="spellStart"/>
      <w:r w:rsidRPr="007C0680">
        <w:rPr>
          <w:rFonts w:ascii="Arial" w:eastAsia="Calibri" w:hAnsi="Calibri"/>
          <w:spacing w:val="-1"/>
          <w:lang w:val="pt-BR"/>
        </w:rPr>
        <w:t>Padlock</w:t>
      </w:r>
      <w:proofErr w:type="spellEnd"/>
      <w:r w:rsidRPr="007C0680">
        <w:rPr>
          <w:rFonts w:ascii="Arial" w:eastAsia="Calibri" w:hAnsi="Calibri"/>
          <w:spacing w:val="-5"/>
          <w:lang w:val="pt-BR"/>
        </w:rPr>
        <w:t xml:space="preserve"> </w:t>
      </w:r>
      <w:r w:rsidRPr="007C0680">
        <w:rPr>
          <w:rFonts w:ascii="Arial" w:eastAsia="Calibri" w:hAnsi="Calibri"/>
          <w:spacing w:val="-6"/>
          <w:lang w:val="pt-BR"/>
        </w:rPr>
        <w:t>Loop</w:t>
      </w:r>
      <w:r w:rsidRPr="007C0680">
        <w:rPr>
          <w:rFonts w:eastAsia="Calibri" w:hAnsi="Calibri"/>
          <w:spacing w:val="15"/>
          <w:lang w:val="pt-BR"/>
        </w:rPr>
        <w:t xml:space="preserve"> </w:t>
      </w:r>
      <w:proofErr w:type="spellStart"/>
      <w:r w:rsidRPr="007C0680">
        <w:rPr>
          <w:rFonts w:ascii="Arial" w:eastAsia="Calibri" w:hAnsi="Calibri"/>
          <w:spacing w:val="-1"/>
          <w:lang w:val="pt-BR"/>
        </w:rPr>
        <w:t>Smart</w:t>
      </w:r>
      <w:proofErr w:type="spellEnd"/>
      <w:r w:rsidRPr="007C0680">
        <w:rPr>
          <w:rFonts w:ascii="Arial" w:eastAsia="Calibri" w:hAnsi="Calibri"/>
          <w:spacing w:val="1"/>
          <w:lang w:val="pt-BR"/>
        </w:rPr>
        <w:t xml:space="preserve"> </w:t>
      </w:r>
      <w:proofErr w:type="spellStart"/>
      <w:r w:rsidRPr="007C0680">
        <w:rPr>
          <w:rFonts w:ascii="Arial" w:eastAsia="Calibri" w:hAnsi="Calibri"/>
          <w:spacing w:val="-2"/>
          <w:lang w:val="pt-BR"/>
        </w:rPr>
        <w:t>Cable</w:t>
      </w:r>
      <w:proofErr w:type="spellEnd"/>
      <w:r w:rsidRPr="007C0680">
        <w:rPr>
          <w:rFonts w:ascii="Arial" w:eastAsia="Calibri" w:hAnsi="Calibri"/>
          <w:lang w:val="pt-BR"/>
        </w:rPr>
        <w:t xml:space="preserve"> </w:t>
      </w:r>
      <w:r w:rsidRPr="007C0680">
        <w:rPr>
          <w:rFonts w:ascii="Arial" w:eastAsia="Calibri" w:hAnsi="Calibri"/>
          <w:spacing w:val="-2"/>
          <w:lang w:val="pt-BR"/>
        </w:rPr>
        <w:t>Clip</w:t>
      </w:r>
    </w:p>
    <w:p w14:paraId="12434612" w14:textId="77777777" w:rsidR="00A26958" w:rsidRDefault="00A26958" w:rsidP="00A26958">
      <w:pPr>
        <w:autoSpaceDE/>
        <w:autoSpaceDN/>
        <w:spacing w:line="245" w:lineRule="exact"/>
        <w:ind w:left="389"/>
        <w:rPr>
          <w:rFonts w:ascii="Arial" w:eastAsia="Calibri" w:hAnsi="Calibri"/>
          <w:spacing w:val="-1"/>
          <w:lang w:val="pt-BR"/>
        </w:rPr>
      </w:pPr>
      <w:r w:rsidRPr="007C0680">
        <w:rPr>
          <w:rFonts w:ascii="Arial" w:eastAsia="Calibri" w:hAnsi="Calibri"/>
          <w:spacing w:val="-1"/>
          <w:lang w:val="pt-BR"/>
        </w:rPr>
        <w:t>Chassis</w:t>
      </w:r>
      <w:r w:rsidRPr="007C0680">
        <w:rPr>
          <w:rFonts w:ascii="Arial" w:eastAsia="Calibri" w:hAnsi="Calibri"/>
          <w:spacing w:val="-17"/>
          <w:lang w:val="pt-BR"/>
        </w:rPr>
        <w:t xml:space="preserve"> </w:t>
      </w:r>
      <w:proofErr w:type="spellStart"/>
      <w:r w:rsidRPr="007C0680">
        <w:rPr>
          <w:rFonts w:ascii="Arial" w:eastAsia="Calibri" w:hAnsi="Calibri"/>
          <w:spacing w:val="-1"/>
          <w:lang w:val="pt-BR"/>
        </w:rPr>
        <w:t>Intrusion</w:t>
      </w:r>
      <w:proofErr w:type="spellEnd"/>
      <w:r w:rsidRPr="007C0680">
        <w:rPr>
          <w:rFonts w:ascii="Arial" w:eastAsia="Calibri" w:hAnsi="Calibri"/>
          <w:spacing w:val="-13"/>
          <w:lang w:val="pt-BR"/>
        </w:rPr>
        <w:t xml:space="preserve"> </w:t>
      </w:r>
      <w:r w:rsidRPr="007C0680">
        <w:rPr>
          <w:rFonts w:ascii="Arial" w:eastAsia="Calibri" w:hAnsi="Calibri"/>
          <w:spacing w:val="-1"/>
          <w:lang w:val="pt-BR"/>
        </w:rPr>
        <w:t>Switch</w:t>
      </w:r>
    </w:p>
    <w:p w14:paraId="39E3E83F" w14:textId="77777777" w:rsidR="00A26958" w:rsidRPr="007C0680" w:rsidRDefault="00A26958" w:rsidP="00A26958">
      <w:pPr>
        <w:autoSpaceDE/>
        <w:autoSpaceDN/>
        <w:spacing w:line="245" w:lineRule="exact"/>
        <w:ind w:left="389"/>
        <w:rPr>
          <w:rFonts w:ascii="Arial" w:eastAsia="Arial" w:hAnsi="Arial" w:cs="Arial"/>
          <w:lang w:val="pt-BR"/>
        </w:rPr>
      </w:pPr>
    </w:p>
    <w:p w14:paraId="77518C34" w14:textId="77777777" w:rsidR="00A26958" w:rsidRPr="007C0680" w:rsidRDefault="00A26958" w:rsidP="00A26958">
      <w:pPr>
        <w:autoSpaceDE/>
        <w:autoSpaceDN/>
        <w:spacing w:before="6"/>
        <w:rPr>
          <w:rFonts w:ascii="Arial" w:eastAsia="Arial" w:hAnsi="Arial" w:cs="Arial"/>
          <w:sz w:val="23"/>
          <w:szCs w:val="23"/>
          <w:lang w:val="pt-BR"/>
        </w:rPr>
      </w:pPr>
    </w:p>
    <w:p w14:paraId="0E7CA67F" w14:textId="77777777" w:rsidR="00A26958" w:rsidRPr="007C0680" w:rsidRDefault="00A26958" w:rsidP="00A26958">
      <w:pPr>
        <w:autoSpaceDE/>
        <w:autoSpaceDN/>
        <w:ind w:left="360"/>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spacing w:val="-4"/>
          <w:lang w:val="pt-BR"/>
        </w:rPr>
        <w:t xml:space="preserve"> </w:t>
      </w:r>
      <w:r w:rsidRPr="007C0680">
        <w:rPr>
          <w:rFonts w:ascii="Arial" w:eastAsia="Arial" w:hAnsi="Arial"/>
          <w:b/>
          <w:bCs/>
          <w:lang w:val="pt-BR"/>
        </w:rPr>
        <w:t>6</w:t>
      </w:r>
      <w:r w:rsidRPr="007C0680">
        <w:rPr>
          <w:rFonts w:ascii="Arial" w:eastAsia="Arial" w:hAnsi="Arial"/>
          <w:b/>
          <w:bCs/>
          <w:spacing w:val="-4"/>
          <w:lang w:val="pt-BR"/>
        </w:rPr>
        <w:t xml:space="preserve"> </w:t>
      </w:r>
      <w:r w:rsidRPr="007C0680">
        <w:rPr>
          <w:rFonts w:ascii="Arial" w:eastAsia="Arial" w:hAnsi="Arial"/>
          <w:b/>
          <w:bCs/>
          <w:lang w:val="pt-BR"/>
        </w:rPr>
        <w:t>-</w:t>
      </w:r>
      <w:r w:rsidRPr="007C0680">
        <w:rPr>
          <w:rFonts w:ascii="Arial" w:eastAsia="Arial" w:hAnsi="Arial"/>
          <w:b/>
          <w:bCs/>
          <w:spacing w:val="-3"/>
          <w:lang w:val="pt-BR"/>
        </w:rPr>
        <w:t xml:space="preserve"> </w:t>
      </w:r>
      <w:r w:rsidRPr="007C0680">
        <w:rPr>
          <w:rFonts w:ascii="Arial" w:eastAsia="Arial" w:hAnsi="Arial"/>
          <w:b/>
          <w:bCs/>
          <w:spacing w:val="-1"/>
          <w:lang w:val="pt-BR"/>
        </w:rPr>
        <w:t>Placa</w:t>
      </w:r>
      <w:r w:rsidRPr="007C0680">
        <w:rPr>
          <w:rFonts w:ascii="Arial" w:eastAsia="Arial" w:hAnsi="Arial"/>
          <w:b/>
          <w:bCs/>
          <w:spacing w:val="-7"/>
          <w:lang w:val="pt-BR"/>
        </w:rPr>
        <w:t xml:space="preserve"> </w:t>
      </w:r>
      <w:r w:rsidRPr="007C0680">
        <w:rPr>
          <w:rFonts w:ascii="Arial" w:eastAsia="Arial" w:hAnsi="Arial"/>
          <w:b/>
          <w:bCs/>
          <w:spacing w:val="-1"/>
          <w:lang w:val="pt-BR"/>
        </w:rPr>
        <w:t xml:space="preserve">de </w:t>
      </w:r>
      <w:r w:rsidRPr="007C0680">
        <w:rPr>
          <w:rFonts w:ascii="Arial" w:eastAsia="Arial" w:hAnsi="Arial"/>
          <w:b/>
          <w:bCs/>
          <w:spacing w:val="-5"/>
          <w:lang w:val="pt-BR"/>
        </w:rPr>
        <w:t>vídeo</w:t>
      </w:r>
    </w:p>
    <w:p w14:paraId="5F0C1680" w14:textId="77777777" w:rsidR="00A26958" w:rsidRPr="007C0680" w:rsidRDefault="00A26958" w:rsidP="00A26958">
      <w:pPr>
        <w:autoSpaceDE/>
        <w:autoSpaceDN/>
        <w:spacing w:before="1"/>
        <w:rPr>
          <w:rFonts w:ascii="Arial" w:eastAsia="Arial" w:hAnsi="Arial" w:cs="Arial"/>
          <w:b/>
          <w:bCs/>
          <w:sz w:val="24"/>
          <w:szCs w:val="24"/>
          <w:lang w:val="pt-BR"/>
        </w:rPr>
      </w:pPr>
    </w:p>
    <w:p w14:paraId="6DC80776" w14:textId="77777777" w:rsidR="00A26958" w:rsidRPr="007C0680" w:rsidRDefault="00A26958" w:rsidP="00A26958">
      <w:pPr>
        <w:autoSpaceDE/>
        <w:autoSpaceDN/>
        <w:ind w:left="326"/>
        <w:rPr>
          <w:rFonts w:ascii="Arial" w:eastAsia="Arial" w:hAnsi="Arial" w:cs="Arial"/>
          <w:lang w:val="pt-BR"/>
        </w:rPr>
      </w:pPr>
      <w:r w:rsidRPr="007C0680">
        <w:rPr>
          <w:rFonts w:ascii="Arial" w:eastAsia="Calibri" w:hAnsi="Calibri"/>
          <w:spacing w:val="-4"/>
          <w:lang w:val="pt-BR"/>
        </w:rPr>
        <w:t>4G,</w:t>
      </w:r>
    </w:p>
    <w:p w14:paraId="2DD32757" w14:textId="77777777" w:rsidR="00A26958" w:rsidRPr="007C0680" w:rsidRDefault="00A26958" w:rsidP="00A26958">
      <w:pPr>
        <w:autoSpaceDE/>
        <w:autoSpaceDN/>
        <w:spacing w:before="20"/>
        <w:ind w:left="326"/>
        <w:rPr>
          <w:rFonts w:ascii="Arial" w:eastAsia="Arial" w:hAnsi="Arial" w:cs="Arial"/>
          <w:lang w:val="pt-BR"/>
        </w:rPr>
      </w:pPr>
      <w:r w:rsidRPr="007C0680">
        <w:rPr>
          <w:rFonts w:ascii="Arial" w:eastAsia="Calibri" w:hAnsi="Calibri"/>
          <w:spacing w:val="-1"/>
          <w:lang w:val="pt-BR"/>
        </w:rPr>
        <w:t>4GB</w:t>
      </w:r>
      <w:r w:rsidRPr="007C0680">
        <w:rPr>
          <w:rFonts w:ascii="Arial" w:eastAsia="Calibri" w:hAnsi="Calibri"/>
          <w:spacing w:val="-5"/>
          <w:lang w:val="pt-BR"/>
        </w:rPr>
        <w:t xml:space="preserve"> </w:t>
      </w:r>
      <w:r w:rsidRPr="007C0680">
        <w:rPr>
          <w:rFonts w:ascii="Arial" w:eastAsia="Calibri" w:hAnsi="Calibri"/>
          <w:spacing w:val="-3"/>
          <w:lang w:val="pt-BR"/>
        </w:rPr>
        <w:t>GDDR6,</w:t>
      </w:r>
    </w:p>
    <w:p w14:paraId="1898F69F" w14:textId="77777777" w:rsidR="00A26958" w:rsidRPr="007C0680" w:rsidRDefault="00A26958" w:rsidP="00A26958">
      <w:pPr>
        <w:autoSpaceDE/>
        <w:autoSpaceDN/>
        <w:spacing w:before="20"/>
        <w:ind w:left="326"/>
        <w:rPr>
          <w:rFonts w:ascii="Arial" w:eastAsia="Arial" w:hAnsi="Arial" w:cs="Arial"/>
          <w:lang w:val="pt-BR"/>
        </w:rPr>
      </w:pPr>
      <w:r w:rsidRPr="007C0680">
        <w:rPr>
          <w:rFonts w:ascii="Arial" w:eastAsia="Calibri" w:hAnsi="Calibri"/>
          <w:spacing w:val="-2"/>
          <w:lang w:val="pt-BR"/>
        </w:rPr>
        <w:t>REV</w:t>
      </w:r>
      <w:r w:rsidRPr="007C0680">
        <w:rPr>
          <w:rFonts w:ascii="Arial" w:eastAsia="Calibri" w:hAnsi="Calibri"/>
          <w:spacing w:val="-6"/>
          <w:lang w:val="pt-BR"/>
        </w:rPr>
        <w:t xml:space="preserve"> </w:t>
      </w:r>
      <w:r w:rsidRPr="007C0680">
        <w:rPr>
          <w:rFonts w:ascii="Arial" w:eastAsia="Calibri" w:hAnsi="Calibri"/>
          <w:spacing w:val="-1"/>
          <w:lang w:val="pt-BR"/>
        </w:rPr>
        <w:t>2.0</w:t>
      </w:r>
      <w:r w:rsidRPr="007C0680">
        <w:rPr>
          <w:rFonts w:ascii="Arial" w:eastAsia="Calibri" w:hAnsi="Calibri"/>
          <w:spacing w:val="-6"/>
          <w:lang w:val="pt-BR"/>
        </w:rPr>
        <w:t xml:space="preserve"> </w:t>
      </w:r>
      <w:r w:rsidRPr="007C0680">
        <w:rPr>
          <w:rFonts w:ascii="Arial" w:eastAsia="Calibri" w:hAnsi="Calibri"/>
          <w:lang w:val="pt-BR"/>
        </w:rPr>
        <w:t>-</w:t>
      </w:r>
      <w:r w:rsidRPr="007C0680">
        <w:rPr>
          <w:rFonts w:ascii="Arial" w:eastAsia="Calibri" w:hAnsi="Calibri"/>
          <w:spacing w:val="-8"/>
          <w:lang w:val="pt-BR"/>
        </w:rPr>
        <w:t xml:space="preserve"> </w:t>
      </w:r>
      <w:r w:rsidRPr="007C0680">
        <w:rPr>
          <w:rFonts w:ascii="Arial" w:eastAsia="Calibri" w:hAnsi="Calibri"/>
          <w:spacing w:val="-2"/>
          <w:lang w:val="pt-BR"/>
        </w:rPr>
        <w:t>GV-N1656OC-4GD</w:t>
      </w:r>
    </w:p>
    <w:p w14:paraId="3F39E636" w14:textId="77777777" w:rsidR="00A26958" w:rsidRPr="007C0680" w:rsidRDefault="00A26958" w:rsidP="00A26958">
      <w:pPr>
        <w:autoSpaceDE/>
        <w:autoSpaceDN/>
        <w:spacing w:before="19"/>
        <w:ind w:left="326"/>
        <w:rPr>
          <w:rFonts w:ascii="Arial" w:eastAsia="Arial" w:hAnsi="Arial" w:cs="Arial"/>
          <w:lang w:val="pt-BR"/>
        </w:rPr>
      </w:pPr>
      <w:r w:rsidRPr="007C0680">
        <w:rPr>
          <w:rFonts w:ascii="Arial" w:eastAsia="Calibri" w:hAnsi="Calibri"/>
          <w:spacing w:val="-1"/>
          <w:lang w:val="pt-BR"/>
        </w:rPr>
        <w:t>01</w:t>
      </w:r>
      <w:r w:rsidRPr="007C0680">
        <w:rPr>
          <w:rFonts w:ascii="Arial" w:eastAsia="Calibri" w:hAnsi="Calibri"/>
          <w:spacing w:val="-8"/>
          <w:lang w:val="pt-BR"/>
        </w:rPr>
        <w:t xml:space="preserve"> </w:t>
      </w:r>
      <w:proofErr w:type="spellStart"/>
      <w:r w:rsidRPr="007C0680">
        <w:rPr>
          <w:rFonts w:ascii="Arial" w:eastAsia="Calibri" w:hAnsi="Calibri"/>
          <w:spacing w:val="-2"/>
          <w:lang w:val="pt-BR"/>
        </w:rPr>
        <w:t>DisplayPort</w:t>
      </w:r>
      <w:proofErr w:type="spellEnd"/>
      <w:r w:rsidRPr="007C0680">
        <w:rPr>
          <w:rFonts w:ascii="Arial" w:eastAsia="Calibri" w:hAnsi="Calibri"/>
          <w:spacing w:val="-2"/>
          <w:lang w:val="pt-BR"/>
        </w:rPr>
        <w:t xml:space="preserve"> </w:t>
      </w:r>
      <w:r w:rsidRPr="007C0680">
        <w:rPr>
          <w:rFonts w:ascii="Arial" w:eastAsia="Calibri" w:hAnsi="Calibri"/>
          <w:spacing w:val="-4"/>
          <w:lang w:val="pt-BR"/>
        </w:rPr>
        <w:t>1.4</w:t>
      </w:r>
    </w:p>
    <w:p w14:paraId="2B418527" w14:textId="77777777" w:rsidR="00A26958" w:rsidRPr="007C0680" w:rsidRDefault="00A26958" w:rsidP="00A26958">
      <w:pPr>
        <w:autoSpaceDE/>
        <w:autoSpaceDN/>
        <w:spacing w:before="20"/>
        <w:ind w:left="326"/>
        <w:rPr>
          <w:rFonts w:ascii="Arial" w:eastAsia="Arial" w:hAnsi="Arial" w:cs="Arial"/>
          <w:lang w:val="pt-BR"/>
        </w:rPr>
      </w:pPr>
      <w:r w:rsidRPr="007C0680">
        <w:rPr>
          <w:rFonts w:ascii="Arial" w:eastAsia="Calibri" w:hAnsi="Calibri"/>
          <w:spacing w:val="-1"/>
          <w:lang w:val="pt-BR"/>
        </w:rPr>
        <w:t>01</w:t>
      </w:r>
      <w:r w:rsidRPr="007C0680">
        <w:rPr>
          <w:rFonts w:ascii="Arial" w:eastAsia="Calibri" w:hAnsi="Calibri"/>
          <w:spacing w:val="-5"/>
          <w:lang w:val="pt-BR"/>
        </w:rPr>
        <w:t xml:space="preserve"> </w:t>
      </w:r>
      <w:r w:rsidRPr="007C0680">
        <w:rPr>
          <w:rFonts w:ascii="Arial" w:eastAsia="Calibri" w:hAnsi="Calibri"/>
          <w:spacing w:val="-1"/>
          <w:lang w:val="pt-BR"/>
        </w:rPr>
        <w:t>HDMI</w:t>
      </w:r>
      <w:r w:rsidRPr="007C0680">
        <w:rPr>
          <w:rFonts w:ascii="Arial" w:eastAsia="Calibri" w:hAnsi="Calibri"/>
          <w:spacing w:val="-2"/>
          <w:lang w:val="pt-BR"/>
        </w:rPr>
        <w:t xml:space="preserve"> </w:t>
      </w:r>
      <w:r w:rsidRPr="007C0680">
        <w:rPr>
          <w:rFonts w:ascii="Arial" w:eastAsia="Calibri" w:hAnsi="Calibri"/>
          <w:spacing w:val="-4"/>
          <w:lang w:val="pt-BR"/>
        </w:rPr>
        <w:t>2.0b</w:t>
      </w:r>
    </w:p>
    <w:p w14:paraId="0B9DF35A" w14:textId="77777777" w:rsidR="00A26958" w:rsidRPr="007C0680" w:rsidRDefault="00A26958" w:rsidP="00A26958">
      <w:pPr>
        <w:autoSpaceDE/>
        <w:autoSpaceDN/>
        <w:spacing w:before="20"/>
        <w:ind w:left="326"/>
        <w:rPr>
          <w:rFonts w:ascii="Arial" w:eastAsia="Arial" w:hAnsi="Arial" w:cs="Arial"/>
          <w:lang w:val="pt-BR"/>
        </w:rPr>
      </w:pPr>
      <w:r w:rsidRPr="007C0680">
        <w:rPr>
          <w:rFonts w:ascii="Arial" w:eastAsia="Calibri" w:hAnsi="Calibri"/>
          <w:spacing w:val="-1"/>
          <w:lang w:val="pt-BR"/>
        </w:rPr>
        <w:t>01</w:t>
      </w:r>
      <w:r w:rsidRPr="007C0680">
        <w:rPr>
          <w:rFonts w:ascii="Arial" w:eastAsia="Calibri" w:hAnsi="Calibri"/>
          <w:spacing w:val="-8"/>
          <w:lang w:val="pt-BR"/>
        </w:rPr>
        <w:t xml:space="preserve"> </w:t>
      </w:r>
      <w:r w:rsidRPr="007C0680">
        <w:rPr>
          <w:rFonts w:ascii="Arial" w:eastAsia="Calibri" w:hAnsi="Calibri"/>
          <w:spacing w:val="-1"/>
          <w:lang w:val="pt-BR"/>
        </w:rPr>
        <w:t>DVI-D</w:t>
      </w:r>
    </w:p>
    <w:p w14:paraId="458D706D" w14:textId="77777777" w:rsidR="00A26958" w:rsidRPr="007C0680" w:rsidRDefault="00A26958" w:rsidP="00A26958">
      <w:pPr>
        <w:autoSpaceDE/>
        <w:autoSpaceDN/>
        <w:spacing w:before="5"/>
        <w:rPr>
          <w:rFonts w:ascii="Arial" w:eastAsia="Arial" w:hAnsi="Arial" w:cs="Arial"/>
          <w:sz w:val="28"/>
          <w:szCs w:val="28"/>
          <w:lang w:val="pt-BR"/>
        </w:rPr>
      </w:pPr>
    </w:p>
    <w:p w14:paraId="5E1EF04B" w14:textId="77777777" w:rsidR="00A26958" w:rsidRPr="007C0680" w:rsidRDefault="00A26958" w:rsidP="00A26958">
      <w:pPr>
        <w:autoSpaceDE/>
        <w:autoSpaceDN/>
        <w:ind w:left="360"/>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lang w:val="pt-BR"/>
        </w:rPr>
        <w:t xml:space="preserve"> 7</w:t>
      </w:r>
      <w:r w:rsidRPr="007C0680">
        <w:rPr>
          <w:rFonts w:ascii="Arial" w:eastAsia="Arial" w:hAnsi="Arial"/>
          <w:b/>
          <w:bCs/>
          <w:spacing w:val="-1"/>
          <w:lang w:val="pt-BR"/>
        </w:rPr>
        <w:t xml:space="preserve"> </w:t>
      </w:r>
      <w:r w:rsidRPr="007C0680">
        <w:rPr>
          <w:rFonts w:ascii="Arial" w:eastAsia="Arial" w:hAnsi="Arial"/>
          <w:b/>
          <w:bCs/>
          <w:lang w:val="pt-BR"/>
        </w:rPr>
        <w:t>-</w:t>
      </w:r>
      <w:r w:rsidRPr="007C0680">
        <w:rPr>
          <w:rFonts w:ascii="Arial" w:eastAsia="Arial" w:hAnsi="Arial"/>
          <w:b/>
          <w:bCs/>
          <w:spacing w:val="-1"/>
          <w:lang w:val="pt-BR"/>
        </w:rPr>
        <w:t xml:space="preserve"> Equipamento</w:t>
      </w:r>
      <w:r w:rsidRPr="007C0680">
        <w:rPr>
          <w:rFonts w:ascii="Arial" w:eastAsia="Arial" w:hAnsi="Arial"/>
          <w:b/>
          <w:bCs/>
          <w:spacing w:val="-2"/>
          <w:lang w:val="pt-BR"/>
        </w:rPr>
        <w:t xml:space="preserve"> </w:t>
      </w:r>
      <w:r w:rsidRPr="007C0680">
        <w:rPr>
          <w:rFonts w:ascii="Arial" w:eastAsia="Arial" w:hAnsi="Arial"/>
          <w:b/>
          <w:bCs/>
          <w:spacing w:val="-1"/>
          <w:lang w:val="pt-BR"/>
        </w:rPr>
        <w:t>Integrado</w:t>
      </w:r>
      <w:r w:rsidRPr="007C0680">
        <w:rPr>
          <w:rFonts w:ascii="Arial" w:eastAsia="Arial" w:hAnsi="Arial"/>
          <w:b/>
          <w:bCs/>
          <w:lang w:val="pt-BR"/>
        </w:rPr>
        <w:t xml:space="preserve"> </w:t>
      </w:r>
      <w:r w:rsidRPr="007C0680">
        <w:rPr>
          <w:rFonts w:ascii="Arial" w:eastAsia="Arial" w:hAnsi="Arial"/>
          <w:b/>
          <w:bCs/>
          <w:spacing w:val="-1"/>
          <w:lang w:val="pt-BR"/>
        </w:rPr>
        <w:t>para</w:t>
      </w:r>
      <w:r w:rsidRPr="007C0680">
        <w:rPr>
          <w:rFonts w:ascii="Arial" w:eastAsia="Arial" w:hAnsi="Arial"/>
          <w:b/>
          <w:bCs/>
          <w:spacing w:val="1"/>
          <w:lang w:val="pt-BR"/>
        </w:rPr>
        <w:t xml:space="preserve"> </w:t>
      </w:r>
      <w:r w:rsidRPr="007C0680">
        <w:rPr>
          <w:rFonts w:ascii="Arial" w:eastAsia="Arial" w:hAnsi="Arial"/>
          <w:b/>
          <w:bCs/>
          <w:spacing w:val="-1"/>
          <w:lang w:val="pt-BR"/>
        </w:rPr>
        <w:t>Videoconfer</w:t>
      </w:r>
      <w:r w:rsidRPr="007C0680">
        <w:rPr>
          <w:rFonts w:ascii="Calibri" w:eastAsia="Arial" w:hAnsi="Calibri"/>
          <w:b/>
          <w:bCs/>
          <w:spacing w:val="-1"/>
          <w:lang w:val="pt-BR"/>
        </w:rPr>
        <w:t>ê</w:t>
      </w:r>
      <w:r w:rsidRPr="007C0680">
        <w:rPr>
          <w:rFonts w:ascii="Arial" w:eastAsia="Arial" w:hAnsi="Arial"/>
          <w:b/>
          <w:bCs/>
          <w:spacing w:val="-1"/>
          <w:lang w:val="pt-BR"/>
        </w:rPr>
        <w:t>ncia</w:t>
      </w:r>
    </w:p>
    <w:p w14:paraId="63F56042" w14:textId="77777777" w:rsidR="00A26958" w:rsidRPr="007C0680" w:rsidRDefault="00A26958" w:rsidP="00A26958">
      <w:pPr>
        <w:autoSpaceDE/>
        <w:autoSpaceDN/>
        <w:spacing w:before="7"/>
        <w:rPr>
          <w:rFonts w:ascii="Arial" w:eastAsia="Arial" w:hAnsi="Arial" w:cs="Arial"/>
          <w:b/>
          <w:bCs/>
          <w:sz w:val="28"/>
          <w:szCs w:val="28"/>
          <w:lang w:val="pt-BR"/>
        </w:rPr>
      </w:pPr>
    </w:p>
    <w:p w14:paraId="577ABD36" w14:textId="77777777" w:rsidR="00A26958" w:rsidRPr="007C0680" w:rsidRDefault="00A26958" w:rsidP="00A26958">
      <w:pPr>
        <w:autoSpaceDE/>
        <w:autoSpaceDN/>
        <w:spacing w:line="274" w:lineRule="auto"/>
        <w:ind w:left="360" w:right="99"/>
        <w:rPr>
          <w:rFonts w:ascii="Arial" w:eastAsia="Arial" w:hAnsi="Arial" w:cs="Arial"/>
          <w:lang w:val="pt-BR"/>
        </w:rPr>
      </w:pPr>
      <w:r w:rsidRPr="007C0680">
        <w:rPr>
          <w:rFonts w:ascii="Arial" w:eastAsia="Calibri" w:hAnsi="Arial"/>
          <w:spacing w:val="-1"/>
          <w:lang w:val="pt-BR"/>
        </w:rPr>
        <w:t>Componentes</w:t>
      </w:r>
      <w:r w:rsidRPr="007C0680">
        <w:rPr>
          <w:rFonts w:ascii="Arial" w:eastAsia="Calibri" w:hAnsi="Arial"/>
          <w:spacing w:val="-2"/>
          <w:lang w:val="pt-BR"/>
        </w:rPr>
        <w:t xml:space="preserve"> </w:t>
      </w:r>
      <w:r w:rsidRPr="007C0680">
        <w:rPr>
          <w:rFonts w:ascii="Arial" w:eastAsia="Calibri" w:hAnsi="Arial"/>
          <w:spacing w:val="-1"/>
          <w:lang w:val="pt-BR"/>
        </w:rPr>
        <w:t>integrados:</w:t>
      </w:r>
      <w:r w:rsidRPr="007C0680">
        <w:rPr>
          <w:rFonts w:ascii="Arial" w:eastAsia="Calibri" w:hAnsi="Arial"/>
          <w:spacing w:val="2"/>
          <w:lang w:val="pt-BR"/>
        </w:rPr>
        <w:t xml:space="preserve"> </w:t>
      </w:r>
      <w:r w:rsidRPr="007C0680">
        <w:rPr>
          <w:rFonts w:ascii="Arial" w:eastAsia="Calibri" w:hAnsi="Arial"/>
          <w:spacing w:val="-1"/>
          <w:lang w:val="pt-BR"/>
        </w:rPr>
        <w:t>c</w:t>
      </w:r>
      <w:r w:rsidRPr="007C0680">
        <w:rPr>
          <w:rFonts w:ascii="Calibri" w:eastAsia="Calibri" w:hAnsi="Calibri"/>
          <w:spacing w:val="-1"/>
          <w:lang w:val="pt-BR"/>
        </w:rPr>
        <w:t>â</w:t>
      </w:r>
      <w:r w:rsidRPr="007C0680">
        <w:rPr>
          <w:rFonts w:ascii="Arial" w:eastAsia="Calibri" w:hAnsi="Arial"/>
          <w:spacing w:val="-1"/>
          <w:lang w:val="pt-BR"/>
        </w:rPr>
        <w:t>mera</w:t>
      </w:r>
      <w:r w:rsidRPr="007C0680">
        <w:rPr>
          <w:rFonts w:ascii="Arial" w:eastAsia="Calibri" w:hAnsi="Arial"/>
          <w:lang w:val="pt-BR"/>
        </w:rPr>
        <w:t xml:space="preserve"> </w:t>
      </w:r>
      <w:r w:rsidRPr="007C0680">
        <w:rPr>
          <w:rFonts w:ascii="Arial" w:eastAsia="Calibri" w:hAnsi="Arial"/>
          <w:spacing w:val="-1"/>
          <w:lang w:val="pt-BR"/>
        </w:rPr>
        <w:t>Ultra</w:t>
      </w:r>
      <w:r w:rsidRPr="007C0680">
        <w:rPr>
          <w:rFonts w:ascii="Arial" w:eastAsia="Calibri" w:hAnsi="Arial"/>
          <w:lang w:val="pt-BR"/>
        </w:rPr>
        <w:t xml:space="preserve"> </w:t>
      </w:r>
      <w:r w:rsidRPr="007C0680">
        <w:rPr>
          <w:rFonts w:ascii="Arial" w:eastAsia="Calibri" w:hAnsi="Arial"/>
          <w:spacing w:val="-1"/>
          <w:lang w:val="pt-BR"/>
        </w:rPr>
        <w:t>HD com</w:t>
      </w:r>
      <w:r w:rsidRPr="007C0680">
        <w:rPr>
          <w:rFonts w:ascii="Arial" w:eastAsia="Calibri" w:hAnsi="Arial"/>
          <w:spacing w:val="-3"/>
          <w:lang w:val="pt-BR"/>
        </w:rPr>
        <w:t xml:space="preserve"> </w:t>
      </w:r>
      <w:r w:rsidRPr="007C0680">
        <w:rPr>
          <w:rFonts w:ascii="Arial" w:eastAsia="Calibri" w:hAnsi="Arial"/>
          <w:spacing w:val="-1"/>
          <w:lang w:val="pt-BR"/>
        </w:rPr>
        <w:t>panor</w:t>
      </w:r>
      <w:r w:rsidRPr="007C0680">
        <w:rPr>
          <w:rFonts w:ascii="Calibri" w:eastAsia="Calibri" w:hAnsi="Calibri"/>
          <w:spacing w:val="-1"/>
          <w:lang w:val="pt-BR"/>
        </w:rPr>
        <w:t>â</w:t>
      </w:r>
      <w:r w:rsidRPr="007C0680">
        <w:rPr>
          <w:rFonts w:ascii="Arial" w:eastAsia="Calibri" w:hAnsi="Arial"/>
          <w:spacing w:val="-1"/>
          <w:lang w:val="pt-BR"/>
        </w:rPr>
        <w:t>mica/inclina</w:t>
      </w:r>
      <w:r w:rsidRPr="007C0680">
        <w:rPr>
          <w:rFonts w:ascii="Calibri" w:eastAsia="Calibri" w:hAnsi="Calibri"/>
          <w:spacing w:val="-1"/>
          <w:lang w:val="pt-BR"/>
        </w:rPr>
        <w:t>çã</w:t>
      </w:r>
      <w:r w:rsidRPr="007C0680">
        <w:rPr>
          <w:rFonts w:ascii="Arial" w:eastAsia="Calibri" w:hAnsi="Arial"/>
          <w:spacing w:val="-1"/>
          <w:lang w:val="pt-BR"/>
        </w:rPr>
        <w:t>o motorizada,</w:t>
      </w:r>
      <w:r w:rsidRPr="007C0680">
        <w:rPr>
          <w:rFonts w:eastAsia="Calibri"/>
          <w:spacing w:val="26"/>
          <w:lang w:val="pt-BR"/>
        </w:rPr>
        <w:t xml:space="preserve"> </w:t>
      </w:r>
      <w:r w:rsidRPr="007C0680">
        <w:rPr>
          <w:rFonts w:ascii="Arial" w:eastAsia="Calibri" w:hAnsi="Arial"/>
          <w:spacing w:val="-1"/>
          <w:lang w:val="pt-BR"/>
        </w:rPr>
        <w:t>microfone</w:t>
      </w:r>
      <w:r w:rsidRPr="007C0680">
        <w:rPr>
          <w:rFonts w:ascii="Arial" w:eastAsia="Calibri" w:hAnsi="Arial"/>
          <w:spacing w:val="-3"/>
          <w:lang w:val="pt-BR"/>
        </w:rPr>
        <w:t xml:space="preserve"> </w:t>
      </w:r>
      <w:r w:rsidRPr="007C0680">
        <w:rPr>
          <w:rFonts w:ascii="Arial" w:eastAsia="Calibri" w:hAnsi="Arial"/>
          <w:spacing w:val="-2"/>
          <w:lang w:val="pt-BR"/>
        </w:rPr>
        <w:t>integrado</w:t>
      </w:r>
      <w:r w:rsidRPr="007C0680">
        <w:rPr>
          <w:rFonts w:ascii="Arial" w:eastAsia="Calibri" w:hAnsi="Arial"/>
          <w:lang w:val="pt-BR"/>
        </w:rPr>
        <w:t xml:space="preserve"> </w:t>
      </w:r>
      <w:r w:rsidRPr="007C0680">
        <w:rPr>
          <w:rFonts w:ascii="Arial" w:eastAsia="Calibri" w:hAnsi="Arial"/>
          <w:spacing w:val="-1"/>
          <w:lang w:val="pt-BR"/>
        </w:rPr>
        <w:t xml:space="preserve">com </w:t>
      </w:r>
      <w:r w:rsidRPr="007C0680">
        <w:rPr>
          <w:rFonts w:ascii="Arial" w:eastAsia="Calibri" w:hAnsi="Arial"/>
          <w:lang w:val="pt-BR"/>
        </w:rPr>
        <w:t>tr</w:t>
      </w:r>
      <w:r w:rsidRPr="007C0680">
        <w:rPr>
          <w:rFonts w:ascii="Calibri" w:eastAsia="Calibri" w:hAnsi="Calibri"/>
          <w:lang w:val="pt-BR"/>
        </w:rPr>
        <w:t>ê</w:t>
      </w:r>
      <w:r w:rsidRPr="007C0680">
        <w:rPr>
          <w:rFonts w:ascii="Arial" w:eastAsia="Calibri" w:hAnsi="Arial"/>
          <w:lang w:val="pt-BR"/>
        </w:rPr>
        <w:t>s</w:t>
      </w:r>
      <w:r w:rsidRPr="007C0680">
        <w:rPr>
          <w:rFonts w:ascii="Arial" w:eastAsia="Calibri" w:hAnsi="Arial"/>
          <w:spacing w:val="-2"/>
          <w:lang w:val="pt-BR"/>
        </w:rPr>
        <w:t xml:space="preserve"> elementos</w:t>
      </w:r>
      <w:r w:rsidRPr="007C0680">
        <w:rPr>
          <w:rFonts w:ascii="Arial" w:eastAsia="Calibri" w:hAnsi="Arial"/>
          <w:spacing w:val="1"/>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forma</w:t>
      </w:r>
      <w:r w:rsidRPr="007C0680">
        <w:rPr>
          <w:rFonts w:ascii="Calibri" w:eastAsia="Calibri" w:hAnsi="Calibri"/>
          <w:spacing w:val="-1"/>
          <w:lang w:val="pt-BR"/>
        </w:rPr>
        <w:t>çã</w:t>
      </w:r>
      <w:r w:rsidRPr="007C0680">
        <w:rPr>
          <w:rFonts w:ascii="Arial" w:eastAsia="Calibri" w:hAnsi="Arial"/>
          <w:spacing w:val="-1"/>
          <w:lang w:val="pt-BR"/>
        </w:rPr>
        <w:t>o</w:t>
      </w:r>
      <w:r w:rsidRPr="007C0680">
        <w:rPr>
          <w:rFonts w:ascii="Arial" w:eastAsia="Calibri" w:hAnsi="Arial"/>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feixe, caixa</w:t>
      </w:r>
      <w:r w:rsidRPr="007C0680">
        <w:rPr>
          <w:rFonts w:ascii="Arial" w:eastAsia="Calibri" w:hAnsi="Arial"/>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som</w:t>
      </w:r>
      <w:r w:rsidRPr="007C0680">
        <w:rPr>
          <w:rFonts w:ascii="Arial" w:eastAsia="Calibri" w:hAnsi="Arial"/>
          <w:spacing w:val="1"/>
          <w:lang w:val="pt-BR"/>
        </w:rPr>
        <w:t xml:space="preserve"> </w:t>
      </w:r>
      <w:r w:rsidRPr="007C0680">
        <w:rPr>
          <w:rFonts w:ascii="Arial" w:eastAsia="Calibri" w:hAnsi="Arial"/>
          <w:spacing w:val="-1"/>
          <w:lang w:val="pt-BR"/>
        </w:rPr>
        <w:t>de</w:t>
      </w:r>
      <w:r w:rsidRPr="007C0680">
        <w:rPr>
          <w:rFonts w:ascii="Arial" w:eastAsia="Calibri" w:hAnsi="Arial"/>
          <w:spacing w:val="-3"/>
          <w:lang w:val="pt-BR"/>
        </w:rPr>
        <w:t xml:space="preserve"> </w:t>
      </w:r>
      <w:r w:rsidRPr="007C0680">
        <w:rPr>
          <w:rFonts w:ascii="Arial" w:eastAsia="Calibri" w:hAnsi="Arial"/>
          <w:spacing w:val="-2"/>
          <w:lang w:val="pt-BR"/>
        </w:rPr>
        <w:t>longo</w:t>
      </w:r>
      <w:r w:rsidRPr="007C0680">
        <w:rPr>
          <w:rFonts w:eastAsia="Calibri"/>
          <w:spacing w:val="70"/>
          <w:lang w:val="pt-BR"/>
        </w:rPr>
        <w:t xml:space="preserve"> </w:t>
      </w:r>
      <w:r w:rsidRPr="007C0680">
        <w:rPr>
          <w:rFonts w:ascii="Arial" w:eastAsia="Calibri" w:hAnsi="Arial"/>
          <w:spacing w:val="-1"/>
          <w:lang w:val="pt-BR"/>
        </w:rPr>
        <w:t>alcance,</w:t>
      </w:r>
      <w:r w:rsidRPr="007C0680">
        <w:rPr>
          <w:rFonts w:ascii="Arial" w:eastAsia="Calibri" w:hAnsi="Arial"/>
          <w:lang w:val="pt-BR"/>
        </w:rPr>
        <w:t xml:space="preserve"> </w:t>
      </w:r>
      <w:r w:rsidRPr="007C0680">
        <w:rPr>
          <w:rFonts w:ascii="Arial" w:eastAsia="Calibri" w:hAnsi="Arial"/>
          <w:spacing w:val="-1"/>
          <w:lang w:val="pt-BR"/>
        </w:rPr>
        <w:t>suporte</w:t>
      </w:r>
      <w:r w:rsidRPr="007C0680">
        <w:rPr>
          <w:rFonts w:ascii="Arial" w:eastAsia="Calibri" w:hAnsi="Arial"/>
          <w:spacing w:val="-2"/>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mesa/</w:t>
      </w:r>
      <w:r w:rsidRPr="007C0680">
        <w:rPr>
          <w:rFonts w:ascii="Arial" w:eastAsia="Calibri" w:hAnsi="Arial"/>
          <w:spacing w:val="2"/>
          <w:lang w:val="pt-BR"/>
        </w:rPr>
        <w:t xml:space="preserve"> </w:t>
      </w:r>
      <w:r w:rsidRPr="007C0680">
        <w:rPr>
          <w:rFonts w:ascii="Arial" w:eastAsia="Calibri" w:hAnsi="Arial"/>
          <w:spacing w:val="-2"/>
          <w:lang w:val="pt-BR"/>
        </w:rPr>
        <w:t>parede</w:t>
      </w:r>
      <w:r w:rsidRPr="007C0680">
        <w:rPr>
          <w:rFonts w:ascii="Arial" w:eastAsia="Calibri" w:hAnsi="Arial"/>
          <w:lang w:val="pt-BR"/>
        </w:rPr>
        <w:t xml:space="preserve"> </w:t>
      </w:r>
      <w:r w:rsidRPr="007C0680">
        <w:rPr>
          <w:rFonts w:ascii="Arial" w:eastAsia="Calibri" w:hAnsi="Arial"/>
          <w:spacing w:val="-1"/>
          <w:lang w:val="pt-BR"/>
        </w:rPr>
        <w:t>integrado</w:t>
      </w:r>
    </w:p>
    <w:p w14:paraId="1AB9966A" w14:textId="77777777" w:rsidR="00A26958" w:rsidRPr="007C0680" w:rsidRDefault="00A26958" w:rsidP="00A26958">
      <w:pPr>
        <w:autoSpaceDE/>
        <w:autoSpaceDN/>
        <w:spacing w:before="11"/>
        <w:rPr>
          <w:rFonts w:ascii="Arial" w:eastAsia="Arial" w:hAnsi="Arial" w:cs="Arial"/>
          <w:sz w:val="18"/>
          <w:szCs w:val="18"/>
          <w:lang w:val="pt-BR"/>
        </w:rPr>
      </w:pPr>
    </w:p>
    <w:p w14:paraId="5CCC1328" w14:textId="77777777" w:rsidR="00A26958" w:rsidRPr="007C0680" w:rsidRDefault="00A26958" w:rsidP="00A26958">
      <w:pPr>
        <w:autoSpaceDE/>
        <w:autoSpaceDN/>
        <w:ind w:left="326"/>
        <w:rPr>
          <w:rFonts w:ascii="Arial" w:eastAsia="Arial" w:hAnsi="Arial" w:cs="Arial"/>
          <w:lang w:val="pt-BR"/>
        </w:rPr>
      </w:pPr>
      <w:r w:rsidRPr="007C0680">
        <w:rPr>
          <w:rFonts w:ascii="Arial" w:eastAsia="Calibri" w:hAnsi="Arial"/>
          <w:spacing w:val="-1"/>
          <w:lang w:val="pt-BR"/>
        </w:rPr>
        <w:t>Gabinete:</w:t>
      </w:r>
      <w:r w:rsidRPr="007C0680">
        <w:rPr>
          <w:rFonts w:ascii="Arial" w:eastAsia="Calibri" w:hAnsi="Arial"/>
          <w:spacing w:val="-14"/>
          <w:lang w:val="pt-BR"/>
        </w:rPr>
        <w:t xml:space="preserve"> </w:t>
      </w:r>
      <w:r w:rsidRPr="007C0680">
        <w:rPr>
          <w:rFonts w:ascii="Arial" w:eastAsia="Calibri" w:hAnsi="Arial"/>
          <w:spacing w:val="-1"/>
          <w:lang w:val="pt-BR"/>
        </w:rPr>
        <w:t>gabinete</w:t>
      </w:r>
      <w:r w:rsidRPr="007C0680">
        <w:rPr>
          <w:rFonts w:ascii="Arial" w:eastAsia="Calibri" w:hAnsi="Arial"/>
          <w:spacing w:val="-11"/>
          <w:lang w:val="pt-BR"/>
        </w:rPr>
        <w:t xml:space="preserve"> </w:t>
      </w:r>
      <w:proofErr w:type="spellStart"/>
      <w:r w:rsidRPr="007C0680">
        <w:rPr>
          <w:rFonts w:ascii="Arial" w:eastAsia="Calibri" w:hAnsi="Arial"/>
          <w:spacing w:val="-2"/>
          <w:lang w:val="pt-BR"/>
        </w:rPr>
        <w:t>all</w:t>
      </w:r>
      <w:proofErr w:type="spellEnd"/>
      <w:r w:rsidRPr="007C0680">
        <w:rPr>
          <w:rFonts w:ascii="Arial" w:eastAsia="Calibri" w:hAnsi="Arial"/>
          <w:spacing w:val="-2"/>
          <w:lang w:val="pt-BR"/>
        </w:rPr>
        <w:t>-</w:t>
      </w:r>
      <w:proofErr w:type="spellStart"/>
      <w:r w:rsidRPr="007C0680">
        <w:rPr>
          <w:rFonts w:ascii="Arial" w:eastAsia="Calibri" w:hAnsi="Arial"/>
          <w:spacing w:val="-2"/>
          <w:lang w:val="pt-BR"/>
        </w:rPr>
        <w:t>in-one</w:t>
      </w:r>
      <w:proofErr w:type="spellEnd"/>
      <w:r w:rsidRPr="007C0680">
        <w:rPr>
          <w:rFonts w:ascii="Arial" w:eastAsia="Calibri" w:hAnsi="Arial"/>
          <w:spacing w:val="-7"/>
          <w:lang w:val="pt-BR"/>
        </w:rPr>
        <w:t xml:space="preserve"> </w:t>
      </w:r>
      <w:r w:rsidRPr="007C0680">
        <w:rPr>
          <w:rFonts w:ascii="Arial" w:eastAsia="Calibri" w:hAnsi="Arial"/>
          <w:lang w:val="pt-BR"/>
        </w:rPr>
        <w:t>com</w:t>
      </w:r>
      <w:r w:rsidRPr="007C0680">
        <w:rPr>
          <w:rFonts w:ascii="Arial" w:eastAsia="Calibri" w:hAnsi="Arial"/>
          <w:spacing w:val="-8"/>
          <w:lang w:val="pt-BR"/>
        </w:rPr>
        <w:t xml:space="preserve"> </w:t>
      </w:r>
      <w:r w:rsidRPr="007C0680">
        <w:rPr>
          <w:rFonts w:ascii="Arial" w:eastAsia="Calibri" w:hAnsi="Arial"/>
          <w:spacing w:val="-1"/>
          <w:lang w:val="pt-BR"/>
        </w:rPr>
        <w:t>sistema</w:t>
      </w:r>
      <w:r w:rsidRPr="007C0680">
        <w:rPr>
          <w:rFonts w:ascii="Arial" w:eastAsia="Calibri" w:hAnsi="Arial"/>
          <w:spacing w:val="-8"/>
          <w:lang w:val="pt-BR"/>
        </w:rPr>
        <w:t xml:space="preserve"> </w:t>
      </w:r>
      <w:r w:rsidRPr="007C0680">
        <w:rPr>
          <w:rFonts w:ascii="Arial" w:eastAsia="Calibri" w:hAnsi="Arial"/>
          <w:spacing w:val="-1"/>
          <w:lang w:val="pt-BR"/>
        </w:rPr>
        <w:t>de</w:t>
      </w:r>
      <w:r w:rsidRPr="007C0680">
        <w:rPr>
          <w:rFonts w:ascii="Arial" w:eastAsia="Calibri" w:hAnsi="Arial"/>
          <w:spacing w:val="-11"/>
          <w:lang w:val="pt-BR"/>
        </w:rPr>
        <w:t xml:space="preserve"> </w:t>
      </w:r>
      <w:r w:rsidRPr="007C0680">
        <w:rPr>
          <w:rFonts w:ascii="Arial" w:eastAsia="Calibri" w:hAnsi="Arial"/>
          <w:spacing w:val="-1"/>
          <w:lang w:val="pt-BR"/>
        </w:rPr>
        <w:t>suspensão</w:t>
      </w:r>
      <w:r w:rsidRPr="007C0680">
        <w:rPr>
          <w:rFonts w:ascii="Arial" w:eastAsia="Calibri" w:hAnsi="Arial"/>
          <w:spacing w:val="-8"/>
          <w:lang w:val="pt-BR"/>
        </w:rPr>
        <w:t xml:space="preserve"> </w:t>
      </w:r>
      <w:r w:rsidRPr="007C0680">
        <w:rPr>
          <w:rFonts w:ascii="Arial" w:eastAsia="Calibri" w:hAnsi="Arial"/>
          <w:spacing w:val="-3"/>
          <w:lang w:val="pt-BR"/>
        </w:rPr>
        <w:t>antivibração</w:t>
      </w:r>
    </w:p>
    <w:p w14:paraId="1C07DDA5" w14:textId="77777777" w:rsidR="00A26958" w:rsidRPr="007C0680" w:rsidRDefault="00A26958" w:rsidP="00A26958">
      <w:pPr>
        <w:autoSpaceDE/>
        <w:autoSpaceDN/>
        <w:spacing w:before="5"/>
        <w:rPr>
          <w:rFonts w:ascii="Arial" w:eastAsia="Arial" w:hAnsi="Arial" w:cs="Arial"/>
          <w:sz w:val="25"/>
          <w:szCs w:val="25"/>
          <w:lang w:val="pt-BR"/>
        </w:rPr>
      </w:pPr>
    </w:p>
    <w:p w14:paraId="74CEBCEF" w14:textId="77777777" w:rsidR="00A26958" w:rsidRPr="007C0680" w:rsidRDefault="00A26958" w:rsidP="00A26958">
      <w:pPr>
        <w:autoSpaceDE/>
        <w:autoSpaceDN/>
        <w:spacing w:line="255" w:lineRule="auto"/>
        <w:ind w:left="326" w:right="99"/>
        <w:rPr>
          <w:rFonts w:ascii="Arial" w:eastAsia="Arial" w:hAnsi="Arial" w:cs="Arial"/>
          <w:lang w:val="pt-BR"/>
        </w:rPr>
      </w:pPr>
      <w:r w:rsidRPr="007C0680">
        <w:rPr>
          <w:rFonts w:ascii="Arial" w:eastAsia="Calibri" w:hAnsi="Arial"/>
          <w:spacing w:val="-1"/>
          <w:lang w:val="pt-BR"/>
        </w:rPr>
        <w:t>Controle</w:t>
      </w:r>
      <w:r w:rsidRPr="007C0680">
        <w:rPr>
          <w:rFonts w:ascii="Arial" w:eastAsia="Calibri" w:hAnsi="Arial"/>
          <w:spacing w:val="38"/>
          <w:lang w:val="pt-BR"/>
        </w:rPr>
        <w:t xml:space="preserve"> </w:t>
      </w:r>
      <w:r w:rsidRPr="007C0680">
        <w:rPr>
          <w:rFonts w:ascii="Arial" w:eastAsia="Calibri" w:hAnsi="Arial"/>
          <w:spacing w:val="-2"/>
          <w:lang w:val="pt-BR"/>
        </w:rPr>
        <w:t>remoto:</w:t>
      </w:r>
      <w:r w:rsidRPr="007C0680">
        <w:rPr>
          <w:rFonts w:ascii="Arial" w:eastAsia="Calibri" w:hAnsi="Arial"/>
          <w:lang w:val="pt-BR"/>
        </w:rPr>
        <w:t xml:space="preserve"> </w:t>
      </w:r>
      <w:r w:rsidRPr="007C0680">
        <w:rPr>
          <w:rFonts w:ascii="Arial" w:eastAsia="Calibri" w:hAnsi="Arial"/>
          <w:spacing w:val="-2"/>
          <w:lang w:val="pt-BR"/>
        </w:rPr>
        <w:t>controle</w:t>
      </w:r>
      <w:r w:rsidRPr="007C0680">
        <w:rPr>
          <w:rFonts w:ascii="Arial" w:eastAsia="Calibri" w:hAnsi="Arial"/>
          <w:spacing w:val="42"/>
          <w:lang w:val="pt-BR"/>
        </w:rPr>
        <w:t xml:space="preserve"> </w:t>
      </w:r>
      <w:r w:rsidRPr="007C0680">
        <w:rPr>
          <w:rFonts w:ascii="Arial" w:eastAsia="Calibri" w:hAnsi="Arial"/>
          <w:spacing w:val="-1"/>
          <w:lang w:val="pt-BR"/>
        </w:rPr>
        <w:t>remoto</w:t>
      </w:r>
      <w:r w:rsidRPr="007C0680">
        <w:rPr>
          <w:rFonts w:ascii="Arial" w:eastAsia="Calibri" w:hAnsi="Arial"/>
          <w:spacing w:val="40"/>
          <w:lang w:val="pt-BR"/>
        </w:rPr>
        <w:t xml:space="preserve"> </w:t>
      </w:r>
      <w:r w:rsidRPr="007C0680">
        <w:rPr>
          <w:rFonts w:ascii="Arial" w:eastAsia="Calibri" w:hAnsi="Arial"/>
          <w:spacing w:val="-2"/>
          <w:lang w:val="pt-BR"/>
        </w:rPr>
        <w:t>por</w:t>
      </w:r>
      <w:r w:rsidRPr="007C0680">
        <w:rPr>
          <w:rFonts w:ascii="Arial" w:eastAsia="Calibri" w:hAnsi="Arial"/>
          <w:spacing w:val="40"/>
          <w:lang w:val="pt-BR"/>
        </w:rPr>
        <w:t xml:space="preserve"> </w:t>
      </w:r>
      <w:r w:rsidRPr="007C0680">
        <w:rPr>
          <w:rFonts w:ascii="Arial" w:eastAsia="Calibri" w:hAnsi="Arial"/>
          <w:spacing w:val="-2"/>
          <w:lang w:val="pt-BR"/>
        </w:rPr>
        <w:t>radiofrequência</w:t>
      </w:r>
      <w:r w:rsidRPr="007C0680">
        <w:rPr>
          <w:rFonts w:ascii="Arial" w:eastAsia="Calibri" w:hAnsi="Arial"/>
          <w:spacing w:val="41"/>
          <w:lang w:val="pt-BR"/>
        </w:rPr>
        <w:t xml:space="preserve"> </w:t>
      </w:r>
      <w:r w:rsidRPr="007C0680">
        <w:rPr>
          <w:rFonts w:ascii="Arial" w:eastAsia="Calibri" w:hAnsi="Arial"/>
          <w:spacing w:val="-1"/>
          <w:lang w:val="pt-BR"/>
        </w:rPr>
        <w:t>com</w:t>
      </w:r>
      <w:r w:rsidRPr="007C0680">
        <w:rPr>
          <w:rFonts w:ascii="Arial" w:eastAsia="Calibri" w:hAnsi="Arial"/>
          <w:spacing w:val="40"/>
          <w:lang w:val="pt-BR"/>
        </w:rPr>
        <w:t xml:space="preserve"> </w:t>
      </w:r>
      <w:r w:rsidRPr="007C0680">
        <w:rPr>
          <w:rFonts w:ascii="Arial" w:eastAsia="Calibri" w:hAnsi="Arial"/>
          <w:spacing w:val="-1"/>
          <w:lang w:val="pt-BR"/>
        </w:rPr>
        <w:t>três</w:t>
      </w:r>
      <w:r w:rsidRPr="007C0680">
        <w:rPr>
          <w:rFonts w:ascii="Arial" w:eastAsia="Calibri" w:hAnsi="Arial"/>
          <w:spacing w:val="42"/>
          <w:lang w:val="pt-BR"/>
        </w:rPr>
        <w:t xml:space="preserve"> </w:t>
      </w:r>
      <w:r w:rsidRPr="007C0680">
        <w:rPr>
          <w:rFonts w:ascii="Arial" w:eastAsia="Calibri" w:hAnsi="Arial"/>
          <w:spacing w:val="-2"/>
          <w:lang w:val="pt-BR"/>
        </w:rPr>
        <w:t>predefinições</w:t>
      </w:r>
      <w:r w:rsidRPr="007C0680">
        <w:rPr>
          <w:rFonts w:ascii="Arial" w:eastAsia="Calibri" w:hAnsi="Arial"/>
          <w:spacing w:val="43"/>
          <w:lang w:val="pt-BR"/>
        </w:rPr>
        <w:t xml:space="preserve"> </w:t>
      </w:r>
      <w:r w:rsidRPr="007C0680">
        <w:rPr>
          <w:rFonts w:ascii="Arial" w:eastAsia="Calibri" w:hAnsi="Arial"/>
          <w:spacing w:val="-1"/>
          <w:lang w:val="pt-BR"/>
        </w:rPr>
        <w:t>de</w:t>
      </w:r>
      <w:r w:rsidRPr="007C0680">
        <w:rPr>
          <w:rFonts w:eastAsia="Calibri"/>
          <w:spacing w:val="82"/>
          <w:lang w:val="pt-BR"/>
        </w:rPr>
        <w:t xml:space="preserve"> </w:t>
      </w:r>
      <w:r w:rsidRPr="007C0680">
        <w:rPr>
          <w:rFonts w:ascii="Arial" w:eastAsia="Calibri" w:hAnsi="Arial"/>
          <w:spacing w:val="-3"/>
          <w:lang w:val="pt-BR"/>
        </w:rPr>
        <w:t>câmera.</w:t>
      </w:r>
    </w:p>
    <w:p w14:paraId="3A330D4B" w14:textId="77777777" w:rsidR="00A26958" w:rsidRPr="007C0680" w:rsidRDefault="00A26958" w:rsidP="00A26958">
      <w:pPr>
        <w:autoSpaceDE/>
        <w:autoSpaceDN/>
        <w:spacing w:before="3"/>
        <w:rPr>
          <w:rFonts w:ascii="Arial" w:eastAsia="Arial" w:hAnsi="Arial" w:cs="Arial"/>
          <w:sz w:val="24"/>
          <w:szCs w:val="24"/>
          <w:lang w:val="pt-BR"/>
        </w:rPr>
      </w:pPr>
    </w:p>
    <w:p w14:paraId="5391C273" w14:textId="77777777" w:rsidR="00A26958" w:rsidRPr="007C0680" w:rsidRDefault="00A26958" w:rsidP="00A26958">
      <w:pPr>
        <w:autoSpaceDE/>
        <w:autoSpaceDN/>
        <w:ind w:left="389"/>
        <w:rPr>
          <w:rFonts w:ascii="Arial" w:eastAsia="Arial" w:hAnsi="Arial" w:cs="Arial"/>
          <w:lang w:val="pt-BR"/>
        </w:rPr>
      </w:pPr>
      <w:r w:rsidRPr="007C0680">
        <w:rPr>
          <w:rFonts w:ascii="Arial" w:eastAsia="Calibri" w:hAnsi="Arial"/>
          <w:spacing w:val="-1"/>
          <w:lang w:val="pt-BR"/>
        </w:rPr>
        <w:t>Segurança:</w:t>
      </w:r>
      <w:r w:rsidRPr="007C0680">
        <w:rPr>
          <w:rFonts w:ascii="Arial" w:eastAsia="Calibri" w:hAnsi="Arial"/>
          <w:spacing w:val="-9"/>
          <w:lang w:val="pt-BR"/>
        </w:rPr>
        <w:t xml:space="preserve"> </w:t>
      </w:r>
      <w:r w:rsidRPr="007C0680">
        <w:rPr>
          <w:rFonts w:ascii="Arial" w:eastAsia="Calibri" w:hAnsi="Arial"/>
          <w:spacing w:val="-1"/>
          <w:lang w:val="pt-BR"/>
        </w:rPr>
        <w:t>trava</w:t>
      </w:r>
      <w:r w:rsidRPr="007C0680">
        <w:rPr>
          <w:rFonts w:ascii="Arial" w:eastAsia="Calibri" w:hAnsi="Arial"/>
          <w:spacing w:val="-4"/>
          <w:lang w:val="pt-BR"/>
        </w:rPr>
        <w:t xml:space="preserve"> </w:t>
      </w:r>
      <w:r w:rsidRPr="007C0680">
        <w:rPr>
          <w:rFonts w:ascii="Arial" w:eastAsia="Calibri" w:hAnsi="Arial"/>
          <w:spacing w:val="-1"/>
          <w:lang w:val="pt-BR"/>
        </w:rPr>
        <w:t>de</w:t>
      </w:r>
      <w:r w:rsidRPr="007C0680">
        <w:rPr>
          <w:rFonts w:ascii="Arial" w:eastAsia="Calibri" w:hAnsi="Arial"/>
          <w:spacing w:val="-7"/>
          <w:lang w:val="pt-BR"/>
        </w:rPr>
        <w:t xml:space="preserve"> </w:t>
      </w:r>
      <w:r w:rsidRPr="007C0680">
        <w:rPr>
          <w:rFonts w:ascii="Arial" w:eastAsia="Calibri" w:hAnsi="Arial"/>
          <w:spacing w:val="-3"/>
          <w:lang w:val="pt-BR"/>
        </w:rPr>
        <w:t>segurança</w:t>
      </w:r>
    </w:p>
    <w:p w14:paraId="19DD8534" w14:textId="77777777" w:rsidR="00A26958" w:rsidRPr="007C0680" w:rsidRDefault="00A26958" w:rsidP="00A26958">
      <w:pPr>
        <w:autoSpaceDE/>
        <w:autoSpaceDN/>
        <w:spacing w:before="9"/>
        <w:rPr>
          <w:rFonts w:ascii="Arial" w:eastAsia="Arial" w:hAnsi="Arial" w:cs="Arial"/>
          <w:sz w:val="25"/>
          <w:szCs w:val="25"/>
          <w:lang w:val="pt-BR"/>
        </w:rPr>
      </w:pPr>
    </w:p>
    <w:p w14:paraId="624BE40B" w14:textId="77777777" w:rsidR="00A26958" w:rsidRPr="007C0680" w:rsidRDefault="00A26958" w:rsidP="00A26958">
      <w:pPr>
        <w:autoSpaceDE/>
        <w:autoSpaceDN/>
        <w:spacing w:line="517" w:lineRule="auto"/>
        <w:ind w:left="326" w:right="283"/>
        <w:rPr>
          <w:rFonts w:ascii="Arial" w:eastAsia="Arial" w:hAnsi="Arial" w:cs="Arial"/>
          <w:lang w:val="pt-BR"/>
        </w:rPr>
      </w:pPr>
      <w:r w:rsidRPr="007C0680">
        <w:rPr>
          <w:rFonts w:ascii="Arial" w:eastAsia="Calibri" w:hAnsi="Arial"/>
          <w:spacing w:val="-1"/>
          <w:lang w:val="pt-BR"/>
        </w:rPr>
        <w:t>Cabo USB</w:t>
      </w:r>
      <w:r w:rsidRPr="007C0680">
        <w:rPr>
          <w:rFonts w:ascii="Arial" w:eastAsia="Calibri" w:hAnsi="Arial"/>
          <w:lang w:val="pt-BR"/>
        </w:rPr>
        <w:t xml:space="preserve"> </w:t>
      </w:r>
      <w:r w:rsidRPr="007C0680">
        <w:rPr>
          <w:rFonts w:ascii="Arial" w:eastAsia="Calibri" w:hAnsi="Arial"/>
          <w:spacing w:val="-1"/>
          <w:lang w:val="pt-BR"/>
        </w:rPr>
        <w:t>2.0:</w:t>
      </w:r>
      <w:r w:rsidRPr="007C0680">
        <w:rPr>
          <w:rFonts w:ascii="Arial" w:eastAsia="Calibri" w:hAnsi="Arial"/>
          <w:lang w:val="pt-BR"/>
        </w:rPr>
        <w:t xml:space="preserve"> 5</w:t>
      </w:r>
      <w:r w:rsidRPr="007C0680">
        <w:rPr>
          <w:rFonts w:ascii="Arial" w:eastAsia="Calibri" w:hAnsi="Arial"/>
          <w:spacing w:val="-2"/>
          <w:lang w:val="pt-BR"/>
        </w:rPr>
        <w:t xml:space="preserve"> </w:t>
      </w:r>
      <w:r w:rsidRPr="007C0680">
        <w:rPr>
          <w:rFonts w:ascii="Arial" w:eastAsia="Calibri" w:hAnsi="Arial"/>
          <w:spacing w:val="-1"/>
          <w:lang w:val="pt-BR"/>
        </w:rPr>
        <w:t>metros</w:t>
      </w:r>
      <w:r w:rsidRPr="007C0680">
        <w:rPr>
          <w:rFonts w:ascii="Arial" w:eastAsia="Calibri" w:hAnsi="Arial"/>
          <w:spacing w:val="-4"/>
          <w:lang w:val="pt-BR"/>
        </w:rPr>
        <w:t xml:space="preserve"> </w:t>
      </w:r>
      <w:r w:rsidRPr="007C0680">
        <w:rPr>
          <w:rFonts w:ascii="Arial" w:eastAsia="Calibri" w:hAnsi="Arial"/>
          <w:spacing w:val="-1"/>
          <w:lang w:val="pt-BR"/>
        </w:rPr>
        <w:t>necessário</w:t>
      </w:r>
      <w:r w:rsidRPr="007C0680">
        <w:rPr>
          <w:rFonts w:ascii="Arial" w:eastAsia="Calibri" w:hAnsi="Arial"/>
          <w:lang w:val="pt-BR"/>
        </w:rPr>
        <w:t xml:space="preserve"> </w:t>
      </w:r>
      <w:r w:rsidRPr="007C0680">
        <w:rPr>
          <w:rFonts w:ascii="Arial" w:eastAsia="Calibri" w:hAnsi="Arial"/>
          <w:spacing w:val="-1"/>
          <w:lang w:val="pt-BR"/>
        </w:rPr>
        <w:t>para vídeo</w:t>
      </w:r>
      <w:r w:rsidRPr="007C0680">
        <w:rPr>
          <w:rFonts w:ascii="Arial" w:eastAsia="Calibri" w:hAnsi="Arial"/>
          <w:spacing w:val="-2"/>
          <w:lang w:val="pt-BR"/>
        </w:rPr>
        <w:t xml:space="preserve"> 4K</w:t>
      </w:r>
      <w:r w:rsidRPr="007C0680">
        <w:rPr>
          <w:rFonts w:eastAsia="Calibri"/>
          <w:spacing w:val="21"/>
          <w:lang w:val="pt-BR"/>
        </w:rPr>
        <w:t xml:space="preserve"> </w:t>
      </w:r>
      <w:r w:rsidRPr="007C0680">
        <w:rPr>
          <w:rFonts w:ascii="Arial" w:eastAsia="Calibri" w:hAnsi="Arial"/>
          <w:spacing w:val="-1"/>
          <w:lang w:val="pt-BR"/>
        </w:rPr>
        <w:t>Dimensões</w:t>
      </w:r>
      <w:r w:rsidRPr="007C0680">
        <w:rPr>
          <w:rFonts w:ascii="Arial" w:eastAsia="Calibri" w:hAnsi="Arial"/>
          <w:spacing w:val="-2"/>
          <w:lang w:val="pt-BR"/>
        </w:rPr>
        <w:t xml:space="preserve"> </w:t>
      </w:r>
      <w:r w:rsidRPr="007C0680">
        <w:rPr>
          <w:rFonts w:ascii="Arial" w:eastAsia="Calibri" w:hAnsi="Arial"/>
          <w:lang w:val="pt-BR"/>
        </w:rPr>
        <w:t>(A</w:t>
      </w:r>
      <w:r w:rsidRPr="007C0680">
        <w:rPr>
          <w:rFonts w:ascii="Arial" w:eastAsia="Calibri" w:hAnsi="Arial"/>
          <w:spacing w:val="-7"/>
          <w:lang w:val="pt-BR"/>
        </w:rPr>
        <w:t xml:space="preserve"> </w:t>
      </w:r>
      <w:r w:rsidRPr="007C0680">
        <w:rPr>
          <w:rFonts w:ascii="Arial" w:eastAsia="Calibri" w:hAnsi="Arial"/>
          <w:lang w:val="pt-BR"/>
        </w:rPr>
        <w:t>x</w:t>
      </w:r>
      <w:r w:rsidRPr="007C0680">
        <w:rPr>
          <w:rFonts w:ascii="Arial" w:eastAsia="Calibri" w:hAnsi="Arial"/>
          <w:spacing w:val="-4"/>
          <w:lang w:val="pt-BR"/>
        </w:rPr>
        <w:t xml:space="preserve"> </w:t>
      </w:r>
      <w:r w:rsidRPr="007C0680">
        <w:rPr>
          <w:rFonts w:ascii="Arial" w:eastAsia="Calibri" w:hAnsi="Arial"/>
          <w:lang w:val="pt-BR"/>
        </w:rPr>
        <w:t>L</w:t>
      </w:r>
      <w:r w:rsidRPr="007C0680">
        <w:rPr>
          <w:rFonts w:ascii="Arial" w:eastAsia="Calibri" w:hAnsi="Arial"/>
          <w:spacing w:val="-1"/>
          <w:lang w:val="pt-BR"/>
        </w:rPr>
        <w:t xml:space="preserve"> </w:t>
      </w:r>
      <w:r w:rsidRPr="007C0680">
        <w:rPr>
          <w:rFonts w:ascii="Arial" w:eastAsia="Calibri" w:hAnsi="Arial"/>
          <w:lang w:val="pt-BR"/>
        </w:rPr>
        <w:t>x</w:t>
      </w:r>
      <w:r w:rsidRPr="007C0680">
        <w:rPr>
          <w:rFonts w:ascii="Arial" w:eastAsia="Calibri" w:hAnsi="Arial"/>
          <w:spacing w:val="-4"/>
          <w:lang w:val="pt-BR"/>
        </w:rPr>
        <w:t xml:space="preserve"> </w:t>
      </w:r>
      <w:r w:rsidRPr="007C0680">
        <w:rPr>
          <w:rFonts w:ascii="Arial" w:eastAsia="Calibri" w:hAnsi="Arial"/>
          <w:spacing w:val="-1"/>
          <w:lang w:val="pt-BR"/>
        </w:rPr>
        <w:t>P):</w:t>
      </w:r>
      <w:r w:rsidRPr="007C0680">
        <w:rPr>
          <w:rFonts w:ascii="Arial" w:eastAsia="Calibri" w:hAnsi="Arial"/>
          <w:spacing w:val="2"/>
          <w:lang w:val="pt-BR"/>
        </w:rPr>
        <w:t xml:space="preserve"> </w:t>
      </w:r>
      <w:r w:rsidRPr="007C0680">
        <w:rPr>
          <w:rFonts w:ascii="Arial" w:eastAsia="Calibri" w:hAnsi="Arial"/>
          <w:spacing w:val="-2"/>
          <w:lang w:val="pt-BR"/>
        </w:rPr>
        <w:t>104</w:t>
      </w:r>
      <w:r w:rsidRPr="007C0680">
        <w:rPr>
          <w:rFonts w:ascii="Arial" w:eastAsia="Calibri" w:hAnsi="Arial"/>
          <w:spacing w:val="-3"/>
          <w:lang w:val="pt-BR"/>
        </w:rPr>
        <w:t xml:space="preserve"> </w:t>
      </w:r>
      <w:r w:rsidRPr="007C0680">
        <w:rPr>
          <w:rFonts w:ascii="Arial" w:eastAsia="Calibri" w:hAnsi="Arial"/>
          <w:spacing w:val="-1"/>
          <w:lang w:val="pt-BR"/>
        </w:rPr>
        <w:t>mm</w:t>
      </w:r>
      <w:r w:rsidRPr="007C0680">
        <w:rPr>
          <w:rFonts w:ascii="Arial" w:eastAsia="Calibri" w:hAnsi="Arial"/>
          <w:spacing w:val="-3"/>
          <w:lang w:val="pt-BR"/>
        </w:rPr>
        <w:t xml:space="preserve"> </w:t>
      </w:r>
      <w:r w:rsidRPr="007C0680">
        <w:rPr>
          <w:rFonts w:ascii="Arial" w:eastAsia="Calibri" w:hAnsi="Arial"/>
          <w:lang w:val="pt-BR"/>
        </w:rPr>
        <w:t>x</w:t>
      </w:r>
      <w:r w:rsidRPr="007C0680">
        <w:rPr>
          <w:rFonts w:ascii="Arial" w:eastAsia="Calibri" w:hAnsi="Arial"/>
          <w:spacing w:val="-1"/>
          <w:lang w:val="pt-BR"/>
        </w:rPr>
        <w:t xml:space="preserve"> 400</w:t>
      </w:r>
      <w:r w:rsidRPr="007C0680">
        <w:rPr>
          <w:rFonts w:ascii="Arial" w:eastAsia="Calibri" w:hAnsi="Arial"/>
          <w:spacing w:val="-2"/>
          <w:lang w:val="pt-BR"/>
        </w:rPr>
        <w:t xml:space="preserve"> </w:t>
      </w:r>
      <w:r w:rsidRPr="007C0680">
        <w:rPr>
          <w:rFonts w:ascii="Arial" w:eastAsia="Calibri" w:hAnsi="Arial"/>
          <w:spacing w:val="-1"/>
          <w:lang w:val="pt-BR"/>
        </w:rPr>
        <w:t>mm</w:t>
      </w:r>
      <w:r w:rsidRPr="007C0680">
        <w:rPr>
          <w:rFonts w:ascii="Arial" w:eastAsia="Calibri" w:hAnsi="Arial"/>
          <w:spacing w:val="-3"/>
          <w:lang w:val="pt-BR"/>
        </w:rPr>
        <w:t xml:space="preserve"> </w:t>
      </w:r>
      <w:r w:rsidRPr="007C0680">
        <w:rPr>
          <w:rFonts w:ascii="Arial" w:eastAsia="Calibri" w:hAnsi="Arial"/>
          <w:lang w:val="pt-BR"/>
        </w:rPr>
        <w:t>x</w:t>
      </w:r>
      <w:r w:rsidRPr="007C0680">
        <w:rPr>
          <w:rFonts w:ascii="Arial" w:eastAsia="Calibri" w:hAnsi="Arial"/>
          <w:spacing w:val="-1"/>
          <w:lang w:val="pt-BR"/>
        </w:rPr>
        <w:t xml:space="preserve"> 85</w:t>
      </w:r>
      <w:r w:rsidRPr="007C0680">
        <w:rPr>
          <w:rFonts w:ascii="Arial" w:eastAsia="Calibri" w:hAnsi="Arial"/>
          <w:spacing w:val="-8"/>
          <w:lang w:val="pt-BR"/>
        </w:rPr>
        <w:t xml:space="preserve"> </w:t>
      </w:r>
      <w:r w:rsidRPr="007C0680">
        <w:rPr>
          <w:rFonts w:ascii="Arial" w:eastAsia="Calibri" w:hAnsi="Arial"/>
          <w:spacing w:val="-1"/>
          <w:lang w:val="pt-BR"/>
        </w:rPr>
        <w:t>mm</w:t>
      </w:r>
      <w:r w:rsidRPr="007C0680">
        <w:rPr>
          <w:rFonts w:eastAsia="Calibri"/>
          <w:spacing w:val="27"/>
          <w:lang w:val="pt-BR"/>
        </w:rPr>
        <w:t xml:space="preserve"> </w:t>
      </w:r>
      <w:r w:rsidRPr="007C0680">
        <w:rPr>
          <w:rFonts w:ascii="Arial" w:eastAsia="Calibri" w:hAnsi="Arial"/>
          <w:spacing w:val="-1"/>
          <w:lang w:val="pt-BR"/>
        </w:rPr>
        <w:t>Especificações dos</w:t>
      </w:r>
      <w:r w:rsidRPr="007C0680">
        <w:rPr>
          <w:rFonts w:ascii="Arial" w:eastAsia="Calibri" w:hAnsi="Arial"/>
          <w:spacing w:val="-2"/>
          <w:lang w:val="pt-BR"/>
        </w:rPr>
        <w:t xml:space="preserve"> componentes:</w:t>
      </w:r>
    </w:p>
    <w:p w14:paraId="14787721" w14:textId="77777777" w:rsidR="00A26958" w:rsidRPr="007C0680" w:rsidRDefault="00A26958" w:rsidP="00A26958">
      <w:pPr>
        <w:autoSpaceDE/>
        <w:autoSpaceDN/>
        <w:ind w:left="326"/>
        <w:rPr>
          <w:rFonts w:ascii="Arial" w:eastAsia="Arial" w:hAnsi="Arial" w:cs="Arial"/>
          <w:lang w:val="pt-BR"/>
        </w:rPr>
      </w:pPr>
      <w:r w:rsidRPr="007C0680">
        <w:rPr>
          <w:rFonts w:ascii="Arial" w:eastAsia="Calibri" w:hAnsi="Arial"/>
          <w:spacing w:val="-3"/>
          <w:lang w:val="pt-BR"/>
        </w:rPr>
        <w:t>Câmera</w:t>
      </w:r>
    </w:p>
    <w:p w14:paraId="6C7EED80" w14:textId="77777777" w:rsidR="00A26958" w:rsidRPr="007C0680" w:rsidRDefault="00A26958" w:rsidP="00A26958">
      <w:pPr>
        <w:autoSpaceDE/>
        <w:autoSpaceDN/>
        <w:spacing w:before="25"/>
        <w:ind w:left="326"/>
        <w:rPr>
          <w:rFonts w:ascii="Arial" w:eastAsia="Arial" w:hAnsi="Arial" w:cs="Arial"/>
          <w:lang w:val="pt-BR"/>
        </w:rPr>
      </w:pPr>
      <w:r w:rsidRPr="007C0680">
        <w:rPr>
          <w:rFonts w:ascii="Arial" w:eastAsia="Calibri" w:hAnsi="Arial"/>
          <w:spacing w:val="-1"/>
          <w:lang w:val="pt-BR"/>
        </w:rPr>
        <w:t>Lente:</w:t>
      </w:r>
      <w:r w:rsidRPr="007C0680">
        <w:rPr>
          <w:rFonts w:ascii="Arial" w:eastAsia="Calibri" w:hAnsi="Arial"/>
          <w:spacing w:val="-16"/>
          <w:lang w:val="pt-BR"/>
        </w:rPr>
        <w:t xml:space="preserve"> </w:t>
      </w:r>
      <w:r w:rsidRPr="007C0680">
        <w:rPr>
          <w:rFonts w:ascii="Arial" w:eastAsia="Calibri" w:hAnsi="Arial"/>
          <w:spacing w:val="-1"/>
          <w:lang w:val="pt-BR"/>
        </w:rPr>
        <w:t>panorâmica/inclinação</w:t>
      </w:r>
      <w:r w:rsidRPr="007C0680">
        <w:rPr>
          <w:rFonts w:ascii="Arial" w:eastAsia="Calibri" w:hAnsi="Arial"/>
          <w:spacing w:val="-13"/>
          <w:lang w:val="pt-BR"/>
        </w:rPr>
        <w:t xml:space="preserve"> </w:t>
      </w:r>
      <w:r w:rsidRPr="007C0680">
        <w:rPr>
          <w:rFonts w:ascii="Arial" w:eastAsia="Calibri" w:hAnsi="Arial"/>
          <w:spacing w:val="-3"/>
          <w:lang w:val="pt-BR"/>
        </w:rPr>
        <w:t>motorizada</w:t>
      </w:r>
    </w:p>
    <w:p w14:paraId="5C6A3066" w14:textId="77777777" w:rsidR="00A26958" w:rsidRPr="007C0680" w:rsidRDefault="00A26958" w:rsidP="00A26958">
      <w:pPr>
        <w:autoSpaceDE/>
        <w:autoSpaceDN/>
        <w:spacing w:before="19" w:line="259" w:lineRule="auto"/>
        <w:ind w:left="326" w:right="1577" w:firstLine="62"/>
        <w:rPr>
          <w:rFonts w:ascii="Arial" w:eastAsia="Arial" w:hAnsi="Arial" w:cs="Arial"/>
          <w:lang w:val="pt-BR"/>
        </w:rPr>
      </w:pPr>
      <w:r w:rsidRPr="007C0680">
        <w:rPr>
          <w:rFonts w:ascii="Arial" w:eastAsia="Arial" w:hAnsi="Arial" w:cs="Arial"/>
          <w:spacing w:val="-1"/>
          <w:lang w:val="pt-BR"/>
        </w:rPr>
        <w:t>Zoom:</w:t>
      </w:r>
      <w:r w:rsidRPr="007C0680">
        <w:rPr>
          <w:rFonts w:ascii="Arial" w:eastAsia="Arial" w:hAnsi="Arial" w:cs="Arial"/>
          <w:spacing w:val="-3"/>
          <w:lang w:val="pt-BR"/>
        </w:rPr>
        <w:t xml:space="preserve"> </w:t>
      </w:r>
      <w:r w:rsidRPr="007C0680">
        <w:rPr>
          <w:rFonts w:ascii="Arial" w:eastAsia="Arial" w:hAnsi="Arial" w:cs="Arial"/>
          <w:spacing w:val="-1"/>
          <w:lang w:val="pt-BR"/>
        </w:rPr>
        <w:t>zoom digital</w:t>
      </w:r>
      <w:r w:rsidRPr="007C0680">
        <w:rPr>
          <w:rFonts w:ascii="Arial" w:eastAsia="Arial" w:hAnsi="Arial" w:cs="Arial"/>
          <w:spacing w:val="-5"/>
          <w:lang w:val="pt-BR"/>
        </w:rPr>
        <w:t xml:space="preserve"> </w:t>
      </w:r>
      <w:r w:rsidRPr="007C0680">
        <w:rPr>
          <w:rFonts w:ascii="Arial" w:eastAsia="Arial" w:hAnsi="Arial" w:cs="Arial"/>
          <w:spacing w:val="-1"/>
          <w:lang w:val="pt-BR"/>
        </w:rPr>
        <w:t>de</w:t>
      </w:r>
      <w:r w:rsidRPr="007C0680">
        <w:rPr>
          <w:rFonts w:ascii="Arial" w:eastAsia="Arial" w:hAnsi="Arial" w:cs="Arial"/>
          <w:spacing w:val="-7"/>
          <w:lang w:val="pt-BR"/>
        </w:rPr>
        <w:t xml:space="preserve"> </w:t>
      </w:r>
      <w:r w:rsidRPr="007C0680">
        <w:rPr>
          <w:rFonts w:ascii="Arial" w:eastAsia="Arial" w:hAnsi="Arial" w:cs="Arial"/>
          <w:spacing w:val="-1"/>
          <w:lang w:val="pt-BR"/>
        </w:rPr>
        <w:t>5x</w:t>
      </w:r>
      <w:r w:rsidRPr="007C0680">
        <w:rPr>
          <w:rFonts w:ascii="Arial" w:eastAsia="Arial" w:hAnsi="Arial" w:cs="Arial"/>
          <w:spacing w:val="-4"/>
          <w:lang w:val="pt-BR"/>
        </w:rPr>
        <w:t xml:space="preserve"> </w:t>
      </w:r>
      <w:r w:rsidRPr="007C0680">
        <w:rPr>
          <w:rFonts w:ascii="Arial" w:eastAsia="Arial" w:hAnsi="Arial" w:cs="Arial"/>
          <w:spacing w:val="-1"/>
          <w:lang w:val="pt-BR"/>
        </w:rPr>
        <w:t>Panorâmica:</w:t>
      </w:r>
      <w:r w:rsidRPr="007C0680">
        <w:rPr>
          <w:rFonts w:ascii="Arial" w:eastAsia="Arial" w:hAnsi="Arial" w:cs="Arial"/>
          <w:spacing w:val="-3"/>
          <w:lang w:val="pt-BR"/>
        </w:rPr>
        <w:t xml:space="preserve"> </w:t>
      </w:r>
      <w:r w:rsidRPr="007C0680">
        <w:rPr>
          <w:rFonts w:ascii="Arial" w:eastAsia="Arial" w:hAnsi="Arial" w:cs="Arial"/>
          <w:spacing w:val="-1"/>
          <w:lang w:val="pt-BR"/>
        </w:rPr>
        <w:t>+/-</w:t>
      </w:r>
      <w:r w:rsidRPr="007C0680">
        <w:rPr>
          <w:rFonts w:ascii="Arial" w:eastAsia="Arial" w:hAnsi="Arial" w:cs="Arial"/>
          <w:spacing w:val="-6"/>
          <w:lang w:val="pt-BR"/>
        </w:rPr>
        <w:t xml:space="preserve"> </w:t>
      </w:r>
      <w:r w:rsidRPr="007C0680">
        <w:rPr>
          <w:rFonts w:ascii="Arial" w:eastAsia="Arial" w:hAnsi="Arial" w:cs="Arial"/>
          <w:spacing w:val="-1"/>
          <w:lang w:val="pt-BR"/>
        </w:rPr>
        <w:t>25°</w:t>
      </w:r>
      <w:r w:rsidRPr="007C0680">
        <w:rPr>
          <w:rFonts w:ascii="Arial" w:eastAsia="Arial" w:hAnsi="Arial" w:cs="Arial"/>
          <w:spacing w:val="-5"/>
          <w:lang w:val="pt-BR"/>
        </w:rPr>
        <w:t xml:space="preserve"> </w:t>
      </w:r>
      <w:r w:rsidRPr="007C0680">
        <w:rPr>
          <w:rFonts w:ascii="Arial" w:eastAsia="Arial" w:hAnsi="Arial" w:cs="Arial"/>
          <w:spacing w:val="-1"/>
          <w:lang w:val="pt-BR"/>
        </w:rPr>
        <w:t>Inclinação:</w:t>
      </w:r>
      <w:r w:rsidRPr="007C0680">
        <w:rPr>
          <w:rFonts w:ascii="Arial" w:eastAsia="Arial" w:hAnsi="Arial" w:cs="Arial"/>
          <w:lang w:val="pt-BR"/>
        </w:rPr>
        <w:t xml:space="preserve"> </w:t>
      </w:r>
      <w:r w:rsidRPr="007C0680">
        <w:rPr>
          <w:rFonts w:ascii="Arial" w:eastAsia="Arial" w:hAnsi="Arial" w:cs="Arial"/>
          <w:spacing w:val="-1"/>
          <w:lang w:val="pt-BR"/>
        </w:rPr>
        <w:t>+/-</w:t>
      </w:r>
      <w:r w:rsidRPr="007C0680">
        <w:rPr>
          <w:rFonts w:ascii="Arial" w:eastAsia="Arial" w:hAnsi="Arial" w:cs="Arial"/>
          <w:spacing w:val="-3"/>
          <w:lang w:val="pt-BR"/>
        </w:rPr>
        <w:t xml:space="preserve"> </w:t>
      </w:r>
      <w:r w:rsidRPr="007C0680">
        <w:rPr>
          <w:rFonts w:ascii="Arial" w:eastAsia="Arial" w:hAnsi="Arial" w:cs="Arial"/>
          <w:spacing w:val="-2"/>
          <w:lang w:val="pt-BR"/>
        </w:rPr>
        <w:t>15°</w:t>
      </w:r>
      <w:r w:rsidRPr="007C0680">
        <w:rPr>
          <w:spacing w:val="25"/>
          <w:lang w:val="pt-BR"/>
        </w:rPr>
        <w:t xml:space="preserve"> </w:t>
      </w:r>
      <w:r w:rsidRPr="007C0680">
        <w:rPr>
          <w:rFonts w:ascii="Arial" w:eastAsia="Arial" w:hAnsi="Arial" w:cs="Arial"/>
          <w:spacing w:val="-1"/>
          <w:lang w:val="pt-BR"/>
        </w:rPr>
        <w:t>Campo</w:t>
      </w:r>
      <w:r w:rsidRPr="007C0680">
        <w:rPr>
          <w:rFonts w:ascii="Arial" w:eastAsia="Arial" w:hAnsi="Arial" w:cs="Arial"/>
          <w:lang w:val="pt-BR"/>
        </w:rPr>
        <w:t xml:space="preserve"> </w:t>
      </w:r>
      <w:r w:rsidRPr="007C0680">
        <w:rPr>
          <w:rFonts w:ascii="Arial" w:eastAsia="Arial" w:hAnsi="Arial" w:cs="Arial"/>
          <w:spacing w:val="-1"/>
          <w:lang w:val="pt-BR"/>
        </w:rPr>
        <w:t>de</w:t>
      </w:r>
      <w:r w:rsidRPr="007C0680">
        <w:rPr>
          <w:rFonts w:ascii="Arial" w:eastAsia="Arial" w:hAnsi="Arial" w:cs="Arial"/>
          <w:spacing w:val="-2"/>
          <w:lang w:val="pt-BR"/>
        </w:rPr>
        <w:t xml:space="preserve"> </w:t>
      </w:r>
      <w:r w:rsidRPr="007C0680">
        <w:rPr>
          <w:rFonts w:ascii="Arial" w:eastAsia="Arial" w:hAnsi="Arial" w:cs="Arial"/>
          <w:spacing w:val="-1"/>
          <w:lang w:val="pt-BR"/>
        </w:rPr>
        <w:t xml:space="preserve">visão: </w:t>
      </w:r>
      <w:r w:rsidRPr="007C0680">
        <w:rPr>
          <w:rFonts w:ascii="Arial" w:eastAsia="Arial" w:hAnsi="Arial" w:cs="Arial"/>
          <w:spacing w:val="-2"/>
          <w:lang w:val="pt-BR"/>
        </w:rPr>
        <w:t>diagonal:</w:t>
      </w:r>
      <w:r w:rsidRPr="007C0680">
        <w:rPr>
          <w:rFonts w:ascii="Arial" w:eastAsia="Arial" w:hAnsi="Arial" w:cs="Arial"/>
          <w:spacing w:val="2"/>
          <w:lang w:val="pt-BR"/>
        </w:rPr>
        <w:t xml:space="preserve"> </w:t>
      </w:r>
      <w:r w:rsidRPr="007C0680">
        <w:rPr>
          <w:rFonts w:ascii="Arial" w:eastAsia="Arial" w:hAnsi="Arial" w:cs="Arial"/>
          <w:spacing w:val="-2"/>
          <w:lang w:val="pt-BR"/>
        </w:rPr>
        <w:t>120°;</w:t>
      </w:r>
      <w:r w:rsidRPr="007C0680">
        <w:rPr>
          <w:rFonts w:ascii="Arial" w:eastAsia="Arial" w:hAnsi="Arial" w:cs="Arial"/>
          <w:spacing w:val="2"/>
          <w:lang w:val="pt-BR"/>
        </w:rPr>
        <w:t xml:space="preserve"> </w:t>
      </w:r>
      <w:r w:rsidRPr="007C0680">
        <w:rPr>
          <w:rFonts w:ascii="Arial" w:eastAsia="Arial" w:hAnsi="Arial" w:cs="Arial"/>
          <w:spacing w:val="-1"/>
          <w:lang w:val="pt-BR"/>
        </w:rPr>
        <w:t xml:space="preserve">horizontal: </w:t>
      </w:r>
      <w:r w:rsidRPr="007C0680">
        <w:rPr>
          <w:rFonts w:ascii="Arial" w:eastAsia="Arial" w:hAnsi="Arial" w:cs="Arial"/>
          <w:spacing w:val="-2"/>
          <w:lang w:val="pt-BR"/>
        </w:rPr>
        <w:t>113°;</w:t>
      </w:r>
      <w:r w:rsidRPr="007C0680">
        <w:rPr>
          <w:rFonts w:ascii="Arial" w:eastAsia="Arial" w:hAnsi="Arial" w:cs="Arial"/>
          <w:spacing w:val="1"/>
          <w:lang w:val="pt-BR"/>
        </w:rPr>
        <w:t xml:space="preserve"> </w:t>
      </w:r>
      <w:r w:rsidRPr="007C0680">
        <w:rPr>
          <w:rFonts w:ascii="Arial" w:eastAsia="Arial" w:hAnsi="Arial" w:cs="Arial"/>
          <w:spacing w:val="-1"/>
          <w:lang w:val="pt-BR"/>
        </w:rPr>
        <w:t>vertical: 80,7°</w:t>
      </w:r>
    </w:p>
    <w:p w14:paraId="70CF9E48" w14:textId="77777777" w:rsidR="00A26958" w:rsidRPr="007C0680" w:rsidRDefault="00A26958" w:rsidP="00A26958">
      <w:pPr>
        <w:autoSpaceDE/>
        <w:autoSpaceDN/>
        <w:spacing w:before="3" w:line="259" w:lineRule="auto"/>
        <w:ind w:left="326" w:right="98"/>
        <w:rPr>
          <w:rFonts w:ascii="Arial" w:eastAsia="Arial" w:hAnsi="Arial" w:cs="Arial"/>
          <w:lang w:val="pt-BR"/>
        </w:rPr>
      </w:pPr>
      <w:r w:rsidRPr="007C0680">
        <w:rPr>
          <w:rFonts w:ascii="Arial" w:eastAsia="Arial" w:hAnsi="Arial" w:cs="Arial"/>
          <w:spacing w:val="-1"/>
          <w:lang w:val="pt-BR"/>
        </w:rPr>
        <w:t>Cobertura</w:t>
      </w:r>
      <w:r w:rsidRPr="007C0680">
        <w:rPr>
          <w:rFonts w:ascii="Arial" w:eastAsia="Arial" w:hAnsi="Arial" w:cs="Arial"/>
          <w:spacing w:val="-14"/>
          <w:lang w:val="pt-BR"/>
        </w:rPr>
        <w:t xml:space="preserve"> </w:t>
      </w:r>
      <w:r w:rsidRPr="007C0680">
        <w:rPr>
          <w:rFonts w:ascii="Arial" w:eastAsia="Arial" w:hAnsi="Arial" w:cs="Arial"/>
          <w:spacing w:val="-1"/>
          <w:lang w:val="pt-BR"/>
        </w:rPr>
        <w:t>total</w:t>
      </w:r>
      <w:r w:rsidRPr="007C0680">
        <w:rPr>
          <w:rFonts w:ascii="Arial" w:eastAsia="Arial" w:hAnsi="Arial" w:cs="Arial"/>
          <w:spacing w:val="-5"/>
          <w:lang w:val="pt-BR"/>
        </w:rPr>
        <w:t xml:space="preserve"> </w:t>
      </w:r>
      <w:r w:rsidRPr="007C0680">
        <w:rPr>
          <w:rFonts w:ascii="Arial" w:eastAsia="Arial" w:hAnsi="Arial" w:cs="Arial"/>
          <w:spacing w:val="-1"/>
          <w:lang w:val="pt-BR"/>
        </w:rPr>
        <w:t>da</w:t>
      </w:r>
      <w:r w:rsidRPr="007C0680">
        <w:rPr>
          <w:rFonts w:ascii="Arial" w:eastAsia="Arial" w:hAnsi="Arial" w:cs="Arial"/>
          <w:spacing w:val="-8"/>
          <w:lang w:val="pt-BR"/>
        </w:rPr>
        <w:t xml:space="preserve"> </w:t>
      </w:r>
      <w:r w:rsidRPr="007C0680">
        <w:rPr>
          <w:rFonts w:ascii="Arial" w:eastAsia="Arial" w:hAnsi="Arial" w:cs="Arial"/>
          <w:spacing w:val="-1"/>
          <w:lang w:val="pt-BR"/>
        </w:rPr>
        <w:t>sala:</w:t>
      </w:r>
      <w:r w:rsidRPr="007C0680">
        <w:rPr>
          <w:rFonts w:ascii="Arial" w:eastAsia="Arial" w:hAnsi="Arial" w:cs="Arial"/>
          <w:spacing w:val="-8"/>
          <w:lang w:val="pt-BR"/>
        </w:rPr>
        <w:t xml:space="preserve"> </w:t>
      </w:r>
      <w:r w:rsidRPr="007C0680">
        <w:rPr>
          <w:rFonts w:ascii="Arial" w:eastAsia="Arial" w:hAnsi="Arial" w:cs="Arial"/>
          <w:spacing w:val="-2"/>
          <w:lang w:val="pt-BR"/>
        </w:rPr>
        <w:t>163°</w:t>
      </w:r>
      <w:r w:rsidRPr="007C0680">
        <w:rPr>
          <w:rFonts w:ascii="Arial" w:eastAsia="Arial" w:hAnsi="Arial" w:cs="Arial"/>
          <w:spacing w:val="-1"/>
          <w:lang w:val="pt-BR"/>
        </w:rPr>
        <w:t xml:space="preserve"> de</w:t>
      </w:r>
      <w:r w:rsidRPr="007C0680">
        <w:rPr>
          <w:rFonts w:ascii="Arial" w:eastAsia="Arial" w:hAnsi="Arial" w:cs="Arial"/>
          <w:spacing w:val="-9"/>
          <w:lang w:val="pt-BR"/>
        </w:rPr>
        <w:t xml:space="preserve"> </w:t>
      </w:r>
      <w:r w:rsidRPr="007C0680">
        <w:rPr>
          <w:rFonts w:ascii="Arial" w:eastAsia="Arial" w:hAnsi="Arial" w:cs="Arial"/>
          <w:spacing w:val="-1"/>
          <w:lang w:val="pt-BR"/>
        </w:rPr>
        <w:t>largura</w:t>
      </w:r>
      <w:r w:rsidRPr="007C0680">
        <w:rPr>
          <w:rFonts w:ascii="Arial" w:eastAsia="Arial" w:hAnsi="Arial" w:cs="Arial"/>
          <w:spacing w:val="-10"/>
          <w:lang w:val="pt-BR"/>
        </w:rPr>
        <w:t xml:space="preserve"> </w:t>
      </w:r>
      <w:r w:rsidRPr="007C0680">
        <w:rPr>
          <w:rFonts w:ascii="Arial" w:eastAsia="Arial" w:hAnsi="Arial" w:cs="Arial"/>
          <w:lang w:val="pt-BR"/>
        </w:rPr>
        <w:t>x</w:t>
      </w:r>
      <w:r w:rsidRPr="007C0680">
        <w:rPr>
          <w:rFonts w:ascii="Arial" w:eastAsia="Arial" w:hAnsi="Arial" w:cs="Arial"/>
          <w:spacing w:val="-6"/>
          <w:lang w:val="pt-BR"/>
        </w:rPr>
        <w:t xml:space="preserve"> </w:t>
      </w:r>
      <w:r w:rsidRPr="007C0680">
        <w:rPr>
          <w:rFonts w:ascii="Arial" w:eastAsia="Arial" w:hAnsi="Arial" w:cs="Arial"/>
          <w:spacing w:val="-2"/>
          <w:lang w:val="pt-BR"/>
        </w:rPr>
        <w:t>110°</w:t>
      </w:r>
      <w:r w:rsidRPr="007C0680">
        <w:rPr>
          <w:rFonts w:ascii="Arial" w:eastAsia="Arial" w:hAnsi="Arial" w:cs="Arial"/>
          <w:spacing w:val="-5"/>
          <w:lang w:val="pt-BR"/>
        </w:rPr>
        <w:t xml:space="preserve"> </w:t>
      </w:r>
      <w:r w:rsidRPr="007C0680">
        <w:rPr>
          <w:rFonts w:ascii="Arial" w:eastAsia="Arial" w:hAnsi="Arial" w:cs="Arial"/>
          <w:spacing w:val="-1"/>
          <w:lang w:val="pt-BR"/>
        </w:rPr>
        <w:t>de</w:t>
      </w:r>
      <w:r w:rsidRPr="007C0680">
        <w:rPr>
          <w:rFonts w:ascii="Arial" w:eastAsia="Arial" w:hAnsi="Arial" w:cs="Arial"/>
          <w:spacing w:val="-16"/>
          <w:lang w:val="pt-BR"/>
        </w:rPr>
        <w:t xml:space="preserve"> </w:t>
      </w:r>
      <w:r w:rsidRPr="007C0680">
        <w:rPr>
          <w:rFonts w:ascii="Arial" w:eastAsia="Arial" w:hAnsi="Arial" w:cs="Arial"/>
          <w:spacing w:val="-1"/>
          <w:lang w:val="pt-BR"/>
        </w:rPr>
        <w:t>altura</w:t>
      </w:r>
      <w:r w:rsidRPr="007C0680">
        <w:rPr>
          <w:rFonts w:ascii="Arial" w:eastAsia="Arial" w:hAnsi="Arial" w:cs="Arial"/>
          <w:spacing w:val="-8"/>
          <w:lang w:val="pt-BR"/>
        </w:rPr>
        <w:t xml:space="preserve"> </w:t>
      </w:r>
      <w:r w:rsidRPr="007C0680">
        <w:rPr>
          <w:rFonts w:ascii="Arial" w:eastAsia="Arial" w:hAnsi="Arial" w:cs="Arial"/>
          <w:lang w:val="pt-BR"/>
        </w:rPr>
        <w:t>(campo</w:t>
      </w:r>
      <w:r w:rsidRPr="007C0680">
        <w:rPr>
          <w:rFonts w:ascii="Arial" w:eastAsia="Arial" w:hAnsi="Arial" w:cs="Arial"/>
          <w:spacing w:val="-6"/>
          <w:lang w:val="pt-BR"/>
        </w:rPr>
        <w:t xml:space="preserve"> </w:t>
      </w:r>
      <w:r w:rsidRPr="007C0680">
        <w:rPr>
          <w:rFonts w:ascii="Arial" w:eastAsia="Arial" w:hAnsi="Arial" w:cs="Arial"/>
          <w:spacing w:val="-1"/>
          <w:lang w:val="pt-BR"/>
        </w:rPr>
        <w:t>de</w:t>
      </w:r>
      <w:r w:rsidRPr="007C0680">
        <w:rPr>
          <w:rFonts w:ascii="Arial" w:eastAsia="Arial" w:hAnsi="Arial" w:cs="Arial"/>
          <w:spacing w:val="-10"/>
          <w:lang w:val="pt-BR"/>
        </w:rPr>
        <w:t xml:space="preserve"> </w:t>
      </w:r>
      <w:r w:rsidRPr="007C0680">
        <w:rPr>
          <w:rFonts w:ascii="Arial" w:eastAsia="Arial" w:hAnsi="Arial" w:cs="Arial"/>
          <w:spacing w:val="-1"/>
          <w:lang w:val="pt-BR"/>
        </w:rPr>
        <w:t>visão</w:t>
      </w:r>
      <w:r w:rsidRPr="007C0680">
        <w:rPr>
          <w:rFonts w:ascii="Arial" w:eastAsia="Arial" w:hAnsi="Arial" w:cs="Arial"/>
          <w:spacing w:val="-11"/>
          <w:lang w:val="pt-BR"/>
        </w:rPr>
        <w:t xml:space="preserve"> </w:t>
      </w:r>
      <w:r w:rsidRPr="007C0680">
        <w:rPr>
          <w:rFonts w:ascii="Arial" w:eastAsia="Arial" w:hAnsi="Arial" w:cs="Arial"/>
          <w:lang w:val="pt-BR"/>
        </w:rPr>
        <w:t>+</w:t>
      </w:r>
      <w:r w:rsidRPr="007C0680">
        <w:rPr>
          <w:rFonts w:ascii="Arial" w:eastAsia="Arial" w:hAnsi="Arial" w:cs="Arial"/>
          <w:spacing w:val="-15"/>
          <w:lang w:val="pt-BR"/>
        </w:rPr>
        <w:t xml:space="preserve"> </w:t>
      </w:r>
      <w:r w:rsidRPr="007C0680">
        <w:rPr>
          <w:rFonts w:ascii="Arial" w:eastAsia="Arial" w:hAnsi="Arial" w:cs="Arial"/>
          <w:spacing w:val="-1"/>
          <w:lang w:val="pt-BR"/>
        </w:rPr>
        <w:t>panorâmica</w:t>
      </w:r>
      <w:r w:rsidRPr="007C0680">
        <w:rPr>
          <w:spacing w:val="40"/>
          <w:lang w:val="pt-BR"/>
        </w:rPr>
        <w:t xml:space="preserve"> </w:t>
      </w:r>
      <w:r w:rsidRPr="007C0680">
        <w:rPr>
          <w:rFonts w:ascii="Arial" w:eastAsia="Arial" w:hAnsi="Arial" w:cs="Arial"/>
          <w:lang w:val="pt-BR"/>
        </w:rPr>
        <w:t>e</w:t>
      </w:r>
      <w:r w:rsidRPr="007C0680">
        <w:rPr>
          <w:rFonts w:ascii="Arial" w:eastAsia="Arial" w:hAnsi="Arial" w:cs="Arial"/>
          <w:spacing w:val="-1"/>
          <w:lang w:val="pt-BR"/>
        </w:rPr>
        <w:t xml:space="preserve"> inclinação)</w:t>
      </w:r>
    </w:p>
    <w:p w14:paraId="67F81934" w14:textId="77777777" w:rsidR="00A26958" w:rsidRPr="007C0680" w:rsidRDefault="00A26958" w:rsidP="00A26958">
      <w:pPr>
        <w:autoSpaceDE/>
        <w:autoSpaceDN/>
        <w:spacing w:line="259" w:lineRule="auto"/>
        <w:ind w:left="326" w:right="99"/>
        <w:rPr>
          <w:rFonts w:ascii="Arial" w:eastAsia="Arial" w:hAnsi="Arial" w:cs="Arial"/>
          <w:lang w:val="pt-BR"/>
        </w:rPr>
      </w:pPr>
      <w:r w:rsidRPr="007C0680">
        <w:rPr>
          <w:rFonts w:ascii="Arial" w:eastAsia="Calibri" w:hAnsi="Arial"/>
          <w:spacing w:val="-1"/>
          <w:lang w:val="pt-BR"/>
        </w:rPr>
        <w:t>Ultra HD 4K: até</w:t>
      </w:r>
      <w:r w:rsidRPr="007C0680">
        <w:rPr>
          <w:rFonts w:ascii="Arial" w:eastAsia="Calibri" w:hAnsi="Arial"/>
          <w:lang w:val="pt-BR"/>
        </w:rPr>
        <w:t xml:space="preserve"> </w:t>
      </w:r>
      <w:r w:rsidRPr="007C0680">
        <w:rPr>
          <w:rFonts w:ascii="Arial" w:eastAsia="Calibri" w:hAnsi="Arial"/>
          <w:spacing w:val="-1"/>
          <w:lang w:val="pt-BR"/>
        </w:rPr>
        <w:t>3.840</w:t>
      </w:r>
      <w:r w:rsidRPr="007C0680">
        <w:rPr>
          <w:rFonts w:ascii="Arial" w:eastAsia="Calibri" w:hAnsi="Arial"/>
          <w:lang w:val="pt-BR"/>
        </w:rPr>
        <w:t xml:space="preserve"> x</w:t>
      </w:r>
      <w:r w:rsidRPr="007C0680">
        <w:rPr>
          <w:rFonts w:ascii="Arial" w:eastAsia="Calibri" w:hAnsi="Arial"/>
          <w:spacing w:val="-3"/>
          <w:lang w:val="pt-BR"/>
        </w:rPr>
        <w:t xml:space="preserve"> </w:t>
      </w:r>
      <w:r w:rsidRPr="007C0680">
        <w:rPr>
          <w:rFonts w:ascii="Arial" w:eastAsia="Calibri" w:hAnsi="Arial"/>
          <w:spacing w:val="-1"/>
          <w:lang w:val="pt-BR"/>
        </w:rPr>
        <w:t>2.160 pixels</w:t>
      </w:r>
      <w:r w:rsidRPr="007C0680">
        <w:rPr>
          <w:rFonts w:ascii="Arial" w:eastAsia="Calibri" w:hAnsi="Arial"/>
          <w:spacing w:val="1"/>
          <w:lang w:val="pt-BR"/>
        </w:rPr>
        <w:t xml:space="preserve"> </w:t>
      </w:r>
      <w:r w:rsidRPr="007C0680">
        <w:rPr>
          <w:rFonts w:ascii="Arial" w:eastAsia="Calibri" w:hAnsi="Arial"/>
          <w:lang w:val="pt-BR"/>
        </w:rPr>
        <w:t>a</w:t>
      </w:r>
      <w:r w:rsidRPr="007C0680">
        <w:rPr>
          <w:rFonts w:ascii="Arial" w:eastAsia="Calibri" w:hAnsi="Arial"/>
          <w:spacing w:val="-2"/>
          <w:lang w:val="pt-BR"/>
        </w:rPr>
        <w:t xml:space="preserve"> </w:t>
      </w:r>
      <w:r w:rsidRPr="007C0680">
        <w:rPr>
          <w:rFonts w:ascii="Arial" w:eastAsia="Calibri" w:hAnsi="Arial"/>
          <w:spacing w:val="-1"/>
          <w:lang w:val="pt-BR"/>
        </w:rPr>
        <w:t>30</w:t>
      </w:r>
      <w:r w:rsidRPr="007C0680">
        <w:rPr>
          <w:rFonts w:ascii="Arial" w:eastAsia="Calibri" w:hAnsi="Arial"/>
          <w:lang w:val="pt-BR"/>
        </w:rPr>
        <w:t xml:space="preserve"> </w:t>
      </w:r>
      <w:proofErr w:type="spellStart"/>
      <w:r w:rsidRPr="007C0680">
        <w:rPr>
          <w:rFonts w:ascii="Arial" w:eastAsia="Calibri" w:hAnsi="Arial"/>
          <w:spacing w:val="-2"/>
          <w:lang w:val="pt-BR"/>
        </w:rPr>
        <w:t>qps</w:t>
      </w:r>
      <w:proofErr w:type="spellEnd"/>
      <w:r w:rsidRPr="007C0680">
        <w:rPr>
          <w:rFonts w:ascii="Arial" w:eastAsia="Calibri" w:hAnsi="Arial"/>
          <w:spacing w:val="1"/>
          <w:lang w:val="pt-BR"/>
        </w:rPr>
        <w:t xml:space="preserve"> </w:t>
      </w:r>
      <w:r w:rsidRPr="007C0680">
        <w:rPr>
          <w:rFonts w:ascii="Arial" w:eastAsia="Calibri" w:hAnsi="Arial"/>
          <w:spacing w:val="-1"/>
          <w:lang w:val="pt-BR"/>
        </w:rPr>
        <w:t>com</w:t>
      </w:r>
      <w:r w:rsidRPr="007C0680">
        <w:rPr>
          <w:rFonts w:ascii="Arial" w:eastAsia="Calibri" w:hAnsi="Arial"/>
          <w:spacing w:val="1"/>
          <w:lang w:val="pt-BR"/>
        </w:rPr>
        <w:t xml:space="preserve"> </w:t>
      </w:r>
      <w:r w:rsidRPr="007C0680">
        <w:rPr>
          <w:rFonts w:ascii="Arial" w:eastAsia="Calibri" w:hAnsi="Arial"/>
          <w:spacing w:val="-1"/>
          <w:lang w:val="pt-BR"/>
        </w:rPr>
        <w:t>cabo</w:t>
      </w:r>
      <w:r w:rsidRPr="007C0680">
        <w:rPr>
          <w:rFonts w:ascii="Arial" w:eastAsia="Calibri" w:hAnsi="Arial"/>
          <w:spacing w:val="-3"/>
          <w:lang w:val="pt-BR"/>
        </w:rPr>
        <w:t xml:space="preserve"> </w:t>
      </w:r>
      <w:r w:rsidRPr="007C0680">
        <w:rPr>
          <w:rFonts w:ascii="Arial" w:eastAsia="Calibri" w:hAnsi="Arial"/>
          <w:spacing w:val="-1"/>
          <w:lang w:val="pt-BR"/>
        </w:rPr>
        <w:t>USB</w:t>
      </w:r>
      <w:r w:rsidRPr="007C0680">
        <w:rPr>
          <w:rFonts w:ascii="Arial" w:eastAsia="Calibri" w:hAnsi="Arial"/>
          <w:lang w:val="pt-BR"/>
        </w:rPr>
        <w:t xml:space="preserve"> </w:t>
      </w:r>
      <w:r w:rsidRPr="007C0680">
        <w:rPr>
          <w:rFonts w:ascii="Arial" w:eastAsia="Calibri" w:hAnsi="Arial"/>
          <w:spacing w:val="-1"/>
          <w:lang w:val="pt-BR"/>
        </w:rPr>
        <w:t>3.0</w:t>
      </w:r>
      <w:r w:rsidRPr="007C0680">
        <w:rPr>
          <w:rFonts w:ascii="Arial" w:eastAsia="Calibri" w:hAnsi="Arial"/>
          <w:spacing w:val="-4"/>
          <w:lang w:val="pt-BR"/>
        </w:rPr>
        <w:t xml:space="preserve"> </w:t>
      </w:r>
      <w:r w:rsidRPr="007C0680">
        <w:rPr>
          <w:rFonts w:ascii="Arial" w:eastAsia="Calibri" w:hAnsi="Arial"/>
          <w:spacing w:val="-2"/>
          <w:lang w:val="pt-BR"/>
        </w:rPr>
        <w:t>fornecido</w:t>
      </w:r>
      <w:r w:rsidRPr="007C0680">
        <w:rPr>
          <w:rFonts w:ascii="Arial" w:eastAsia="Calibri" w:hAnsi="Arial"/>
          <w:lang w:val="pt-BR"/>
        </w:rPr>
        <w:t xml:space="preserve"> </w:t>
      </w:r>
      <w:r w:rsidRPr="007C0680">
        <w:rPr>
          <w:rFonts w:ascii="Arial" w:eastAsia="Calibri" w:hAnsi="Arial"/>
          <w:spacing w:val="-1"/>
          <w:lang w:val="pt-BR"/>
        </w:rPr>
        <w:t>Full</w:t>
      </w:r>
      <w:r w:rsidRPr="007C0680">
        <w:rPr>
          <w:rFonts w:ascii="Arial" w:eastAsia="Calibri" w:hAnsi="Arial"/>
          <w:lang w:val="pt-BR"/>
        </w:rPr>
        <w:t xml:space="preserve"> </w:t>
      </w:r>
      <w:r w:rsidRPr="007C0680">
        <w:rPr>
          <w:rFonts w:ascii="Arial" w:eastAsia="Calibri" w:hAnsi="Arial"/>
          <w:spacing w:val="-2"/>
          <w:lang w:val="pt-BR"/>
        </w:rPr>
        <w:t>HD:</w:t>
      </w:r>
      <w:r w:rsidRPr="007C0680">
        <w:rPr>
          <w:rFonts w:eastAsia="Calibri"/>
          <w:spacing w:val="47"/>
          <w:lang w:val="pt-BR"/>
        </w:rPr>
        <w:t xml:space="preserve"> </w:t>
      </w:r>
      <w:r w:rsidRPr="007C0680">
        <w:rPr>
          <w:rFonts w:ascii="Arial" w:eastAsia="Calibri" w:hAnsi="Arial"/>
          <w:spacing w:val="-1"/>
          <w:lang w:val="pt-BR"/>
        </w:rPr>
        <w:t>até</w:t>
      </w:r>
      <w:r w:rsidRPr="007C0680">
        <w:rPr>
          <w:rFonts w:ascii="Arial" w:eastAsia="Calibri" w:hAnsi="Arial"/>
          <w:lang w:val="pt-BR"/>
        </w:rPr>
        <w:t xml:space="preserve"> </w:t>
      </w:r>
      <w:r w:rsidRPr="007C0680">
        <w:rPr>
          <w:rFonts w:ascii="Arial" w:eastAsia="Calibri" w:hAnsi="Arial"/>
          <w:spacing w:val="-1"/>
          <w:lang w:val="pt-BR"/>
        </w:rPr>
        <w:t>1920</w:t>
      </w:r>
      <w:r w:rsidRPr="007C0680">
        <w:rPr>
          <w:rFonts w:ascii="Arial" w:eastAsia="Calibri" w:hAnsi="Arial"/>
          <w:spacing w:val="-2"/>
          <w:lang w:val="pt-BR"/>
        </w:rPr>
        <w:t xml:space="preserve"> </w:t>
      </w:r>
      <w:r w:rsidRPr="007C0680">
        <w:rPr>
          <w:rFonts w:ascii="Arial" w:eastAsia="Calibri" w:hAnsi="Arial"/>
          <w:lang w:val="pt-BR"/>
        </w:rPr>
        <w:t>x</w:t>
      </w:r>
      <w:r w:rsidRPr="007C0680">
        <w:rPr>
          <w:rFonts w:ascii="Arial" w:eastAsia="Calibri" w:hAnsi="Arial"/>
          <w:spacing w:val="1"/>
          <w:lang w:val="pt-BR"/>
        </w:rPr>
        <w:t xml:space="preserve"> </w:t>
      </w:r>
      <w:r w:rsidRPr="007C0680">
        <w:rPr>
          <w:rFonts w:ascii="Arial" w:eastAsia="Calibri" w:hAnsi="Arial"/>
          <w:spacing w:val="-1"/>
          <w:lang w:val="pt-BR"/>
        </w:rPr>
        <w:t>1080</w:t>
      </w:r>
      <w:r w:rsidRPr="007C0680">
        <w:rPr>
          <w:rFonts w:ascii="Arial" w:eastAsia="Calibri" w:hAnsi="Arial"/>
          <w:spacing w:val="-2"/>
          <w:lang w:val="pt-BR"/>
        </w:rPr>
        <w:t xml:space="preserve"> </w:t>
      </w:r>
      <w:r w:rsidRPr="007C0680">
        <w:rPr>
          <w:rFonts w:ascii="Arial" w:eastAsia="Calibri" w:hAnsi="Arial"/>
          <w:spacing w:val="-1"/>
          <w:lang w:val="pt-BR"/>
        </w:rPr>
        <w:t>pixels</w:t>
      </w:r>
      <w:r w:rsidRPr="007C0680">
        <w:rPr>
          <w:rFonts w:ascii="Arial" w:eastAsia="Calibri" w:hAnsi="Arial"/>
          <w:spacing w:val="1"/>
          <w:lang w:val="pt-BR"/>
        </w:rPr>
        <w:t xml:space="preserve"> </w:t>
      </w:r>
      <w:r w:rsidRPr="007C0680">
        <w:rPr>
          <w:rFonts w:ascii="Arial" w:eastAsia="Calibri" w:hAnsi="Arial"/>
          <w:lang w:val="pt-BR"/>
        </w:rPr>
        <w:t>a</w:t>
      </w:r>
      <w:r w:rsidRPr="007C0680">
        <w:rPr>
          <w:rFonts w:ascii="Arial" w:eastAsia="Calibri" w:hAnsi="Arial"/>
          <w:spacing w:val="-4"/>
          <w:lang w:val="pt-BR"/>
        </w:rPr>
        <w:t xml:space="preserve"> </w:t>
      </w:r>
      <w:r w:rsidRPr="007C0680">
        <w:rPr>
          <w:rFonts w:ascii="Arial" w:eastAsia="Calibri" w:hAnsi="Arial"/>
          <w:spacing w:val="-1"/>
          <w:lang w:val="pt-BR"/>
        </w:rPr>
        <w:t xml:space="preserve">30 </w:t>
      </w:r>
      <w:proofErr w:type="spellStart"/>
      <w:r w:rsidRPr="007C0680">
        <w:rPr>
          <w:rFonts w:ascii="Arial" w:eastAsia="Calibri" w:hAnsi="Arial"/>
          <w:spacing w:val="-1"/>
          <w:lang w:val="pt-BR"/>
        </w:rPr>
        <w:t>qps</w:t>
      </w:r>
      <w:proofErr w:type="spellEnd"/>
      <w:r w:rsidRPr="007C0680">
        <w:rPr>
          <w:rFonts w:ascii="Arial" w:eastAsia="Calibri" w:hAnsi="Arial"/>
          <w:spacing w:val="1"/>
          <w:lang w:val="pt-BR"/>
        </w:rPr>
        <w:t xml:space="preserve"> </w:t>
      </w:r>
      <w:r w:rsidRPr="007C0680">
        <w:rPr>
          <w:rFonts w:ascii="Arial" w:eastAsia="Calibri" w:hAnsi="Arial"/>
          <w:spacing w:val="-2"/>
          <w:lang w:val="pt-BR"/>
        </w:rPr>
        <w:t>HD:</w:t>
      </w:r>
      <w:r w:rsidRPr="007C0680">
        <w:rPr>
          <w:rFonts w:ascii="Arial" w:eastAsia="Calibri" w:hAnsi="Arial"/>
          <w:spacing w:val="-1"/>
          <w:lang w:val="pt-BR"/>
        </w:rPr>
        <w:t xml:space="preserve"> até 1280</w:t>
      </w:r>
      <w:r w:rsidRPr="007C0680">
        <w:rPr>
          <w:rFonts w:ascii="Arial" w:eastAsia="Calibri" w:hAnsi="Arial"/>
          <w:spacing w:val="-2"/>
          <w:lang w:val="pt-BR"/>
        </w:rPr>
        <w:t xml:space="preserve"> </w:t>
      </w:r>
      <w:r w:rsidRPr="007C0680">
        <w:rPr>
          <w:rFonts w:ascii="Arial" w:eastAsia="Calibri" w:hAnsi="Arial"/>
          <w:lang w:val="pt-BR"/>
        </w:rPr>
        <w:t>x</w:t>
      </w:r>
      <w:r w:rsidRPr="007C0680">
        <w:rPr>
          <w:rFonts w:ascii="Arial" w:eastAsia="Calibri" w:hAnsi="Arial"/>
          <w:spacing w:val="1"/>
          <w:lang w:val="pt-BR"/>
        </w:rPr>
        <w:t xml:space="preserve"> </w:t>
      </w:r>
      <w:r w:rsidRPr="007C0680">
        <w:rPr>
          <w:rFonts w:ascii="Arial" w:eastAsia="Calibri" w:hAnsi="Arial"/>
          <w:spacing w:val="-2"/>
          <w:lang w:val="pt-BR"/>
        </w:rPr>
        <w:t>720</w:t>
      </w:r>
      <w:r w:rsidRPr="007C0680">
        <w:rPr>
          <w:rFonts w:ascii="Arial" w:eastAsia="Calibri" w:hAnsi="Arial"/>
          <w:spacing w:val="-1"/>
          <w:lang w:val="pt-BR"/>
        </w:rPr>
        <w:t xml:space="preserve"> pixels</w:t>
      </w:r>
      <w:r w:rsidRPr="007C0680">
        <w:rPr>
          <w:rFonts w:ascii="Arial" w:eastAsia="Calibri" w:hAnsi="Arial"/>
          <w:spacing w:val="1"/>
          <w:lang w:val="pt-BR"/>
        </w:rPr>
        <w:t xml:space="preserve"> </w:t>
      </w:r>
      <w:r w:rsidRPr="007C0680">
        <w:rPr>
          <w:rFonts w:ascii="Arial" w:eastAsia="Calibri" w:hAnsi="Arial"/>
          <w:lang w:val="pt-BR"/>
        </w:rPr>
        <w:t xml:space="preserve">a </w:t>
      </w:r>
      <w:r w:rsidRPr="007C0680">
        <w:rPr>
          <w:rFonts w:ascii="Arial" w:eastAsia="Calibri" w:hAnsi="Arial"/>
          <w:spacing w:val="-1"/>
          <w:lang w:val="pt-BR"/>
        </w:rPr>
        <w:t>30</w:t>
      </w:r>
      <w:r w:rsidRPr="007C0680">
        <w:rPr>
          <w:rFonts w:ascii="Arial" w:eastAsia="Calibri" w:hAnsi="Arial"/>
          <w:spacing w:val="-2"/>
          <w:lang w:val="pt-BR"/>
        </w:rPr>
        <w:t xml:space="preserve"> </w:t>
      </w:r>
      <w:proofErr w:type="spellStart"/>
      <w:r w:rsidRPr="007C0680">
        <w:rPr>
          <w:rFonts w:ascii="Arial" w:eastAsia="Calibri" w:hAnsi="Arial"/>
          <w:spacing w:val="-1"/>
          <w:lang w:val="pt-BR"/>
        </w:rPr>
        <w:t>qps</w:t>
      </w:r>
      <w:proofErr w:type="spellEnd"/>
    </w:p>
    <w:p w14:paraId="33EBD335" w14:textId="77777777" w:rsidR="00A26958" w:rsidRPr="007C0680" w:rsidRDefault="00A26958" w:rsidP="00A26958">
      <w:pPr>
        <w:autoSpaceDE/>
        <w:autoSpaceDN/>
        <w:spacing w:line="259" w:lineRule="auto"/>
        <w:ind w:left="326" w:right="98"/>
        <w:rPr>
          <w:rFonts w:ascii="Arial" w:eastAsia="Arial" w:hAnsi="Arial" w:cs="Arial"/>
          <w:lang w:val="pt-BR"/>
        </w:rPr>
      </w:pPr>
      <w:r w:rsidRPr="007C0680">
        <w:rPr>
          <w:rFonts w:ascii="Arial" w:eastAsia="Calibri" w:hAnsi="Arial"/>
          <w:spacing w:val="-1"/>
          <w:lang w:val="pt-BR"/>
        </w:rPr>
        <w:t>Tecnologia</w:t>
      </w:r>
      <w:r w:rsidRPr="007C0680">
        <w:rPr>
          <w:rFonts w:ascii="Arial" w:eastAsia="Calibri" w:hAnsi="Arial"/>
          <w:spacing w:val="40"/>
          <w:lang w:val="pt-BR"/>
        </w:rPr>
        <w:t xml:space="preserve"> </w:t>
      </w:r>
      <w:proofErr w:type="spellStart"/>
      <w:r w:rsidRPr="007C0680">
        <w:rPr>
          <w:rFonts w:ascii="Arial" w:eastAsia="Calibri" w:hAnsi="Arial"/>
          <w:spacing w:val="-1"/>
          <w:lang w:val="pt-BR"/>
        </w:rPr>
        <w:t>RightLight</w:t>
      </w:r>
      <w:proofErr w:type="spellEnd"/>
      <w:r w:rsidRPr="007C0680">
        <w:rPr>
          <w:rFonts w:ascii="Arial" w:eastAsia="Calibri" w:hAnsi="Arial"/>
          <w:spacing w:val="-1"/>
          <w:lang w:val="pt-BR"/>
        </w:rPr>
        <w:t>:</w:t>
      </w:r>
      <w:r w:rsidRPr="007C0680">
        <w:rPr>
          <w:rFonts w:ascii="Arial" w:eastAsia="Calibri" w:hAnsi="Arial"/>
          <w:spacing w:val="41"/>
          <w:lang w:val="pt-BR"/>
        </w:rPr>
        <w:t xml:space="preserve"> </w:t>
      </w:r>
      <w:r w:rsidRPr="007C0680">
        <w:rPr>
          <w:rFonts w:ascii="Arial" w:eastAsia="Calibri" w:hAnsi="Arial"/>
          <w:spacing w:val="-1"/>
          <w:lang w:val="pt-BR"/>
        </w:rPr>
        <w:t>compensação</w:t>
      </w:r>
      <w:r w:rsidRPr="007C0680">
        <w:rPr>
          <w:rFonts w:ascii="Arial" w:eastAsia="Calibri" w:hAnsi="Arial"/>
          <w:spacing w:val="38"/>
          <w:lang w:val="pt-BR"/>
        </w:rPr>
        <w:t xml:space="preserve"> </w:t>
      </w:r>
      <w:r w:rsidRPr="007C0680">
        <w:rPr>
          <w:rFonts w:ascii="Arial" w:eastAsia="Calibri" w:hAnsi="Arial"/>
          <w:spacing w:val="-1"/>
          <w:lang w:val="pt-BR"/>
        </w:rPr>
        <w:t>de</w:t>
      </w:r>
      <w:r w:rsidRPr="007C0680">
        <w:rPr>
          <w:rFonts w:ascii="Arial" w:eastAsia="Calibri" w:hAnsi="Arial"/>
          <w:spacing w:val="39"/>
          <w:lang w:val="pt-BR"/>
        </w:rPr>
        <w:t xml:space="preserve"> </w:t>
      </w:r>
      <w:r w:rsidRPr="007C0680">
        <w:rPr>
          <w:rFonts w:ascii="Arial" w:eastAsia="Calibri" w:hAnsi="Arial"/>
          <w:spacing w:val="-1"/>
          <w:lang w:val="pt-BR"/>
        </w:rPr>
        <w:t>baixa</w:t>
      </w:r>
      <w:r w:rsidRPr="007C0680">
        <w:rPr>
          <w:rFonts w:ascii="Arial" w:eastAsia="Calibri" w:hAnsi="Arial"/>
          <w:spacing w:val="39"/>
          <w:lang w:val="pt-BR"/>
        </w:rPr>
        <w:t xml:space="preserve"> </w:t>
      </w:r>
      <w:r w:rsidRPr="007C0680">
        <w:rPr>
          <w:rFonts w:ascii="Arial" w:eastAsia="Calibri" w:hAnsi="Arial"/>
          <w:spacing w:val="-2"/>
          <w:lang w:val="pt-BR"/>
        </w:rPr>
        <w:t>luminosidade,</w:t>
      </w:r>
      <w:r w:rsidRPr="007C0680">
        <w:rPr>
          <w:rFonts w:ascii="Arial" w:eastAsia="Calibri" w:hAnsi="Arial"/>
          <w:spacing w:val="40"/>
          <w:lang w:val="pt-BR"/>
        </w:rPr>
        <w:t xml:space="preserve"> </w:t>
      </w:r>
      <w:r w:rsidRPr="007C0680">
        <w:rPr>
          <w:rFonts w:ascii="Arial" w:eastAsia="Calibri" w:hAnsi="Arial"/>
          <w:spacing w:val="-1"/>
          <w:lang w:val="pt-BR"/>
        </w:rPr>
        <w:t>redução</w:t>
      </w:r>
      <w:r w:rsidRPr="007C0680">
        <w:rPr>
          <w:rFonts w:ascii="Arial" w:eastAsia="Calibri" w:hAnsi="Arial"/>
          <w:spacing w:val="39"/>
          <w:lang w:val="pt-BR"/>
        </w:rPr>
        <w:t xml:space="preserve"> </w:t>
      </w:r>
      <w:r w:rsidRPr="007C0680">
        <w:rPr>
          <w:rFonts w:ascii="Arial" w:eastAsia="Calibri" w:hAnsi="Arial"/>
          <w:spacing w:val="-2"/>
          <w:lang w:val="pt-BR"/>
        </w:rPr>
        <w:t>de</w:t>
      </w:r>
      <w:r w:rsidRPr="007C0680">
        <w:rPr>
          <w:rFonts w:ascii="Arial" w:eastAsia="Calibri" w:hAnsi="Arial"/>
          <w:spacing w:val="41"/>
          <w:lang w:val="pt-BR"/>
        </w:rPr>
        <w:t xml:space="preserve"> </w:t>
      </w:r>
      <w:r w:rsidRPr="007C0680">
        <w:rPr>
          <w:rFonts w:ascii="Arial" w:eastAsia="Calibri" w:hAnsi="Arial"/>
          <w:spacing w:val="-1"/>
          <w:lang w:val="pt-BR"/>
        </w:rPr>
        <w:t>ruído</w:t>
      </w:r>
      <w:r w:rsidRPr="007C0680">
        <w:rPr>
          <w:rFonts w:ascii="Arial" w:eastAsia="Calibri" w:hAnsi="Arial"/>
          <w:spacing w:val="39"/>
          <w:lang w:val="pt-BR"/>
        </w:rPr>
        <w:t xml:space="preserve"> </w:t>
      </w:r>
      <w:r w:rsidRPr="007C0680">
        <w:rPr>
          <w:rFonts w:ascii="Arial" w:eastAsia="Calibri" w:hAnsi="Arial"/>
          <w:spacing w:val="-1"/>
          <w:lang w:val="pt-BR"/>
        </w:rPr>
        <w:t>em</w:t>
      </w:r>
      <w:r w:rsidRPr="007C0680">
        <w:rPr>
          <w:rFonts w:eastAsia="Calibri"/>
          <w:spacing w:val="42"/>
          <w:lang w:val="pt-BR"/>
        </w:rPr>
        <w:t xml:space="preserve"> </w:t>
      </w:r>
      <w:r w:rsidRPr="007C0680">
        <w:rPr>
          <w:rFonts w:ascii="Arial" w:eastAsia="Calibri" w:hAnsi="Arial"/>
          <w:spacing w:val="-1"/>
          <w:lang w:val="pt-BR"/>
        </w:rPr>
        <w:t xml:space="preserve">vídeos </w:t>
      </w:r>
      <w:r w:rsidRPr="007C0680">
        <w:rPr>
          <w:rFonts w:ascii="Arial" w:eastAsia="Calibri" w:hAnsi="Arial"/>
          <w:lang w:val="pt-BR"/>
        </w:rPr>
        <w:t>e</w:t>
      </w:r>
      <w:r w:rsidRPr="007C0680">
        <w:rPr>
          <w:rFonts w:ascii="Arial" w:eastAsia="Calibri" w:hAnsi="Arial"/>
          <w:spacing w:val="-1"/>
          <w:lang w:val="pt-BR"/>
        </w:rPr>
        <w:t xml:space="preserve"> otimização</w:t>
      </w:r>
      <w:r w:rsidRPr="007C0680">
        <w:rPr>
          <w:rFonts w:ascii="Arial" w:eastAsia="Calibri" w:hAnsi="Arial"/>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saturação</w:t>
      </w:r>
      <w:r w:rsidRPr="007C0680">
        <w:rPr>
          <w:rFonts w:ascii="Arial" w:eastAsia="Calibri" w:hAnsi="Arial"/>
          <w:spacing w:val="-2"/>
          <w:lang w:val="pt-BR"/>
        </w:rPr>
        <w:t xml:space="preserve"> </w:t>
      </w:r>
      <w:r w:rsidRPr="007C0680">
        <w:rPr>
          <w:rFonts w:ascii="Arial" w:eastAsia="Calibri" w:hAnsi="Arial"/>
          <w:spacing w:val="-1"/>
          <w:lang w:val="pt-BR"/>
        </w:rPr>
        <w:t>de</w:t>
      </w:r>
      <w:r w:rsidRPr="007C0680">
        <w:rPr>
          <w:rFonts w:ascii="Arial" w:eastAsia="Calibri" w:hAnsi="Arial"/>
          <w:lang w:val="pt-BR"/>
        </w:rPr>
        <w:t xml:space="preserve"> </w:t>
      </w:r>
      <w:r w:rsidRPr="007C0680">
        <w:rPr>
          <w:rFonts w:ascii="Arial" w:eastAsia="Calibri" w:hAnsi="Arial"/>
          <w:spacing w:val="-1"/>
          <w:lang w:val="pt-BR"/>
        </w:rPr>
        <w:t>baixa</w:t>
      </w:r>
      <w:r w:rsidRPr="007C0680">
        <w:rPr>
          <w:rFonts w:ascii="Arial" w:eastAsia="Calibri" w:hAnsi="Arial"/>
          <w:spacing w:val="-3"/>
          <w:lang w:val="pt-BR"/>
        </w:rPr>
        <w:t xml:space="preserve"> </w:t>
      </w:r>
      <w:r w:rsidRPr="007C0680">
        <w:rPr>
          <w:rFonts w:ascii="Arial" w:eastAsia="Calibri" w:hAnsi="Arial"/>
          <w:spacing w:val="-2"/>
          <w:lang w:val="pt-BR"/>
        </w:rPr>
        <w:t>luminosidade</w:t>
      </w:r>
    </w:p>
    <w:p w14:paraId="791260A2" w14:textId="77777777" w:rsidR="00A26958" w:rsidRPr="007C0680" w:rsidRDefault="00A26958" w:rsidP="00A26958">
      <w:pPr>
        <w:autoSpaceDE/>
        <w:autoSpaceDN/>
        <w:spacing w:line="259" w:lineRule="auto"/>
        <w:ind w:left="326" w:right="99"/>
        <w:rPr>
          <w:rFonts w:ascii="Arial" w:eastAsia="Arial" w:hAnsi="Arial" w:cs="Arial"/>
          <w:lang w:val="pt-BR"/>
        </w:rPr>
      </w:pPr>
      <w:r w:rsidRPr="007C0680">
        <w:rPr>
          <w:rFonts w:ascii="Arial" w:eastAsia="Calibri" w:hAnsi="Arial"/>
          <w:spacing w:val="-1"/>
          <w:lang w:val="pt-BR"/>
        </w:rPr>
        <w:t>Tecnologia</w:t>
      </w:r>
      <w:r w:rsidRPr="007C0680">
        <w:rPr>
          <w:rFonts w:ascii="Arial" w:eastAsia="Calibri" w:hAnsi="Arial"/>
          <w:spacing w:val="40"/>
          <w:lang w:val="pt-BR"/>
        </w:rPr>
        <w:t xml:space="preserve"> </w:t>
      </w:r>
      <w:proofErr w:type="spellStart"/>
      <w:r w:rsidRPr="007C0680">
        <w:rPr>
          <w:rFonts w:ascii="Arial" w:eastAsia="Calibri" w:hAnsi="Arial"/>
          <w:spacing w:val="-1"/>
          <w:lang w:val="pt-BR"/>
        </w:rPr>
        <w:t>RightSight</w:t>
      </w:r>
      <w:proofErr w:type="spellEnd"/>
      <w:r w:rsidRPr="007C0680">
        <w:rPr>
          <w:rFonts w:ascii="Arial" w:eastAsia="Calibri" w:hAnsi="Arial"/>
          <w:spacing w:val="-1"/>
          <w:lang w:val="pt-BR"/>
        </w:rPr>
        <w:t>:</w:t>
      </w:r>
      <w:r w:rsidRPr="007C0680">
        <w:rPr>
          <w:rFonts w:ascii="Arial" w:eastAsia="Calibri" w:hAnsi="Arial"/>
          <w:spacing w:val="39"/>
          <w:lang w:val="pt-BR"/>
        </w:rPr>
        <w:t xml:space="preserve"> </w:t>
      </w:r>
      <w:r w:rsidRPr="007C0680">
        <w:rPr>
          <w:rFonts w:ascii="Arial" w:eastAsia="Calibri" w:hAnsi="Arial"/>
          <w:spacing w:val="-1"/>
          <w:lang w:val="pt-BR"/>
        </w:rPr>
        <w:t>ajuste</w:t>
      </w:r>
      <w:r w:rsidRPr="007C0680">
        <w:rPr>
          <w:rFonts w:ascii="Arial" w:eastAsia="Calibri" w:hAnsi="Arial"/>
          <w:spacing w:val="40"/>
          <w:lang w:val="pt-BR"/>
        </w:rPr>
        <w:t xml:space="preserve"> </w:t>
      </w:r>
      <w:r w:rsidRPr="007C0680">
        <w:rPr>
          <w:rFonts w:ascii="Arial" w:eastAsia="Calibri" w:hAnsi="Arial"/>
          <w:spacing w:val="-2"/>
          <w:lang w:val="pt-BR"/>
        </w:rPr>
        <w:t>automático</w:t>
      </w:r>
      <w:r w:rsidRPr="007C0680">
        <w:rPr>
          <w:rFonts w:ascii="Arial" w:eastAsia="Calibri" w:hAnsi="Arial"/>
          <w:spacing w:val="40"/>
          <w:lang w:val="pt-BR"/>
        </w:rPr>
        <w:t xml:space="preserve"> </w:t>
      </w:r>
      <w:r w:rsidRPr="007C0680">
        <w:rPr>
          <w:rFonts w:ascii="Arial" w:eastAsia="Calibri" w:hAnsi="Arial"/>
          <w:spacing w:val="-1"/>
          <w:lang w:val="pt-BR"/>
        </w:rPr>
        <w:t>da</w:t>
      </w:r>
      <w:r w:rsidRPr="007C0680">
        <w:rPr>
          <w:rFonts w:ascii="Arial" w:eastAsia="Calibri" w:hAnsi="Arial"/>
          <w:spacing w:val="39"/>
          <w:lang w:val="pt-BR"/>
        </w:rPr>
        <w:t xml:space="preserve"> </w:t>
      </w:r>
      <w:r w:rsidRPr="007C0680">
        <w:rPr>
          <w:rFonts w:ascii="Arial" w:eastAsia="Calibri" w:hAnsi="Arial"/>
          <w:spacing w:val="-1"/>
          <w:lang w:val="pt-BR"/>
        </w:rPr>
        <w:t>posição</w:t>
      </w:r>
      <w:r w:rsidRPr="007C0680">
        <w:rPr>
          <w:rFonts w:ascii="Arial" w:eastAsia="Calibri" w:hAnsi="Arial"/>
          <w:spacing w:val="41"/>
          <w:lang w:val="pt-BR"/>
        </w:rPr>
        <w:t xml:space="preserve"> </w:t>
      </w:r>
      <w:r w:rsidRPr="007C0680">
        <w:rPr>
          <w:rFonts w:ascii="Arial" w:eastAsia="Calibri" w:hAnsi="Arial"/>
          <w:spacing w:val="-1"/>
          <w:lang w:val="pt-BR"/>
        </w:rPr>
        <w:t>da</w:t>
      </w:r>
      <w:r w:rsidRPr="007C0680">
        <w:rPr>
          <w:rFonts w:ascii="Arial" w:eastAsia="Calibri" w:hAnsi="Arial"/>
          <w:spacing w:val="38"/>
          <w:lang w:val="pt-BR"/>
        </w:rPr>
        <w:t xml:space="preserve"> </w:t>
      </w:r>
      <w:r w:rsidRPr="007C0680">
        <w:rPr>
          <w:rFonts w:ascii="Arial" w:eastAsia="Calibri" w:hAnsi="Arial"/>
          <w:spacing w:val="-1"/>
          <w:lang w:val="pt-BR"/>
        </w:rPr>
        <w:t>câmera</w:t>
      </w:r>
      <w:r w:rsidRPr="007C0680">
        <w:rPr>
          <w:rFonts w:ascii="Arial" w:eastAsia="Calibri" w:hAnsi="Arial"/>
          <w:spacing w:val="40"/>
          <w:lang w:val="pt-BR"/>
        </w:rPr>
        <w:t xml:space="preserve"> </w:t>
      </w:r>
      <w:r w:rsidRPr="007C0680">
        <w:rPr>
          <w:rFonts w:ascii="Arial" w:eastAsia="Calibri" w:hAnsi="Arial"/>
          <w:lang w:val="pt-BR"/>
        </w:rPr>
        <w:t>e</w:t>
      </w:r>
      <w:r w:rsidRPr="007C0680">
        <w:rPr>
          <w:rFonts w:ascii="Arial" w:eastAsia="Calibri" w:hAnsi="Arial"/>
          <w:spacing w:val="40"/>
          <w:lang w:val="pt-BR"/>
        </w:rPr>
        <w:t xml:space="preserve"> </w:t>
      </w:r>
      <w:r w:rsidRPr="007C0680">
        <w:rPr>
          <w:rFonts w:ascii="Arial" w:eastAsia="Calibri" w:hAnsi="Arial"/>
          <w:spacing w:val="-1"/>
          <w:lang w:val="pt-BR"/>
        </w:rPr>
        <w:t>do</w:t>
      </w:r>
      <w:r w:rsidRPr="007C0680">
        <w:rPr>
          <w:rFonts w:ascii="Arial" w:eastAsia="Calibri" w:hAnsi="Arial"/>
          <w:spacing w:val="37"/>
          <w:lang w:val="pt-BR"/>
        </w:rPr>
        <w:t xml:space="preserve"> </w:t>
      </w:r>
      <w:r w:rsidRPr="007C0680">
        <w:rPr>
          <w:rFonts w:ascii="Arial" w:eastAsia="Calibri" w:hAnsi="Arial"/>
          <w:spacing w:val="-1"/>
          <w:lang w:val="pt-BR"/>
        </w:rPr>
        <w:t>zoom</w:t>
      </w:r>
      <w:r w:rsidRPr="007C0680">
        <w:rPr>
          <w:rFonts w:ascii="Arial" w:eastAsia="Calibri" w:hAnsi="Arial"/>
          <w:spacing w:val="40"/>
          <w:lang w:val="pt-BR"/>
        </w:rPr>
        <w:t xml:space="preserve"> </w:t>
      </w:r>
      <w:r w:rsidRPr="007C0680">
        <w:rPr>
          <w:rFonts w:ascii="Arial" w:eastAsia="Calibri" w:hAnsi="Arial"/>
          <w:spacing w:val="-1"/>
          <w:lang w:val="pt-BR"/>
        </w:rPr>
        <w:t>para</w:t>
      </w:r>
      <w:r w:rsidRPr="007C0680">
        <w:rPr>
          <w:rFonts w:eastAsia="Calibri"/>
          <w:spacing w:val="43"/>
          <w:lang w:val="pt-BR"/>
        </w:rPr>
        <w:t xml:space="preserve"> </w:t>
      </w:r>
      <w:r w:rsidRPr="007C0680">
        <w:rPr>
          <w:rFonts w:ascii="Arial" w:eastAsia="Calibri" w:hAnsi="Arial"/>
          <w:spacing w:val="-1"/>
          <w:lang w:val="pt-BR"/>
        </w:rPr>
        <w:t>encontrar</w:t>
      </w:r>
      <w:r w:rsidRPr="007C0680">
        <w:rPr>
          <w:rFonts w:ascii="Arial" w:eastAsia="Calibri" w:hAnsi="Arial"/>
          <w:lang w:val="pt-BR"/>
        </w:rPr>
        <w:t xml:space="preserve"> e</w:t>
      </w:r>
      <w:r w:rsidRPr="007C0680">
        <w:rPr>
          <w:rFonts w:ascii="Arial" w:eastAsia="Calibri" w:hAnsi="Arial"/>
          <w:spacing w:val="-2"/>
          <w:lang w:val="pt-BR"/>
        </w:rPr>
        <w:t xml:space="preserve"> </w:t>
      </w:r>
      <w:r w:rsidRPr="007C0680">
        <w:rPr>
          <w:rFonts w:ascii="Arial" w:eastAsia="Calibri" w:hAnsi="Arial"/>
          <w:spacing w:val="-1"/>
          <w:lang w:val="pt-BR"/>
        </w:rPr>
        <w:t>enquadrar todos</w:t>
      </w:r>
      <w:r w:rsidRPr="007C0680">
        <w:rPr>
          <w:rFonts w:ascii="Arial" w:eastAsia="Calibri" w:hAnsi="Arial"/>
          <w:spacing w:val="1"/>
          <w:lang w:val="pt-BR"/>
        </w:rPr>
        <w:t xml:space="preserve"> </w:t>
      </w:r>
      <w:r w:rsidRPr="007C0680">
        <w:rPr>
          <w:rFonts w:ascii="Arial" w:eastAsia="Calibri" w:hAnsi="Arial"/>
          <w:spacing w:val="-1"/>
          <w:lang w:val="pt-BR"/>
        </w:rPr>
        <w:t>que</w:t>
      </w:r>
      <w:r w:rsidRPr="007C0680">
        <w:rPr>
          <w:rFonts w:ascii="Arial" w:eastAsia="Calibri" w:hAnsi="Arial"/>
          <w:lang w:val="pt-BR"/>
        </w:rPr>
        <w:t xml:space="preserve"> </w:t>
      </w:r>
      <w:r w:rsidRPr="007C0680">
        <w:rPr>
          <w:rFonts w:ascii="Arial" w:eastAsia="Calibri" w:hAnsi="Arial"/>
          <w:spacing w:val="-1"/>
          <w:lang w:val="pt-BR"/>
        </w:rPr>
        <w:t>estão</w:t>
      </w:r>
      <w:r w:rsidRPr="007C0680">
        <w:rPr>
          <w:rFonts w:ascii="Arial" w:eastAsia="Calibri" w:hAnsi="Arial"/>
          <w:spacing w:val="-2"/>
          <w:lang w:val="pt-BR"/>
        </w:rPr>
        <w:t xml:space="preserve"> </w:t>
      </w:r>
      <w:r w:rsidRPr="007C0680">
        <w:rPr>
          <w:rFonts w:ascii="Arial" w:eastAsia="Calibri" w:hAnsi="Arial"/>
          <w:spacing w:val="-1"/>
          <w:lang w:val="pt-BR"/>
        </w:rPr>
        <w:t>na sala.</w:t>
      </w:r>
    </w:p>
    <w:p w14:paraId="51121286" w14:textId="77777777" w:rsidR="00A26958" w:rsidRPr="007C0680" w:rsidRDefault="00A26958" w:rsidP="00A26958">
      <w:pPr>
        <w:autoSpaceDE/>
        <w:autoSpaceDN/>
        <w:ind w:left="326"/>
        <w:rPr>
          <w:rFonts w:ascii="Arial" w:eastAsia="Arial" w:hAnsi="Arial" w:cs="Arial"/>
          <w:lang w:val="pt-BR"/>
        </w:rPr>
      </w:pPr>
      <w:r w:rsidRPr="007C0680">
        <w:rPr>
          <w:rFonts w:ascii="Arial" w:eastAsia="Calibri" w:hAnsi="Calibri"/>
          <w:spacing w:val="-1"/>
          <w:lang w:val="pt-BR"/>
        </w:rPr>
        <w:t>Caixa</w:t>
      </w:r>
      <w:r w:rsidRPr="007C0680">
        <w:rPr>
          <w:rFonts w:ascii="Arial" w:eastAsia="Calibri" w:hAnsi="Calibri"/>
          <w:spacing w:val="-5"/>
          <w:lang w:val="pt-BR"/>
        </w:rPr>
        <w:t xml:space="preserve"> </w:t>
      </w:r>
      <w:r w:rsidRPr="007C0680">
        <w:rPr>
          <w:rFonts w:ascii="Arial" w:eastAsia="Calibri" w:hAnsi="Calibri"/>
          <w:spacing w:val="-1"/>
          <w:lang w:val="pt-BR"/>
        </w:rPr>
        <w:t>de</w:t>
      </w:r>
      <w:r w:rsidRPr="007C0680">
        <w:rPr>
          <w:rFonts w:ascii="Arial" w:eastAsia="Calibri" w:hAnsi="Calibri"/>
          <w:spacing w:val="-2"/>
          <w:lang w:val="pt-BR"/>
        </w:rPr>
        <w:t xml:space="preserve"> </w:t>
      </w:r>
      <w:r w:rsidRPr="007C0680">
        <w:rPr>
          <w:rFonts w:ascii="Arial" w:eastAsia="Calibri" w:hAnsi="Calibri"/>
          <w:spacing w:val="-4"/>
          <w:lang w:val="pt-BR"/>
        </w:rPr>
        <w:t>Som</w:t>
      </w:r>
    </w:p>
    <w:p w14:paraId="3D5D7945" w14:textId="77777777" w:rsidR="00A26958" w:rsidRPr="007C0680" w:rsidRDefault="00A26958" w:rsidP="00A26958">
      <w:pPr>
        <w:autoSpaceDE/>
        <w:autoSpaceDN/>
        <w:spacing w:before="21" w:line="257" w:lineRule="auto"/>
        <w:ind w:left="326" w:right="3383"/>
        <w:rPr>
          <w:rFonts w:ascii="Arial" w:eastAsia="Arial" w:hAnsi="Arial" w:cs="Arial"/>
          <w:lang w:val="pt-BR"/>
        </w:rPr>
      </w:pPr>
      <w:r w:rsidRPr="007C0680">
        <w:rPr>
          <w:rFonts w:ascii="Arial" w:eastAsia="Calibri" w:hAnsi="Calibri"/>
          <w:spacing w:val="-1"/>
          <w:lang w:val="pt-BR"/>
        </w:rPr>
        <w:lastRenderedPageBreak/>
        <w:t>Volume:</w:t>
      </w:r>
      <w:r w:rsidRPr="007C0680">
        <w:rPr>
          <w:rFonts w:ascii="Arial" w:eastAsia="Calibri" w:hAnsi="Calibri"/>
          <w:spacing w:val="1"/>
          <w:lang w:val="pt-BR"/>
        </w:rPr>
        <w:t xml:space="preserve"> </w:t>
      </w:r>
      <w:r w:rsidRPr="007C0680">
        <w:rPr>
          <w:rFonts w:ascii="Arial" w:eastAsia="Calibri" w:hAnsi="Calibri"/>
          <w:spacing w:val="-1"/>
          <w:lang w:val="pt-BR"/>
        </w:rPr>
        <w:t>SPL</w:t>
      </w:r>
      <w:r w:rsidRPr="007C0680">
        <w:rPr>
          <w:rFonts w:ascii="Arial" w:eastAsia="Calibri" w:hAnsi="Calibri"/>
          <w:lang w:val="pt-BR"/>
        </w:rPr>
        <w:t xml:space="preserve"> </w:t>
      </w:r>
      <w:r w:rsidRPr="007C0680">
        <w:rPr>
          <w:rFonts w:ascii="Arial" w:eastAsia="Calibri" w:hAnsi="Calibri"/>
          <w:spacing w:val="-2"/>
          <w:lang w:val="pt-BR"/>
        </w:rPr>
        <w:t>95</w:t>
      </w:r>
      <w:r w:rsidRPr="007C0680">
        <w:rPr>
          <w:rFonts w:ascii="Arial" w:eastAsia="Calibri" w:hAnsi="Calibri"/>
          <w:lang w:val="pt-BR"/>
        </w:rPr>
        <w:t xml:space="preserve"> </w:t>
      </w:r>
      <w:r w:rsidRPr="007C0680">
        <w:rPr>
          <w:rFonts w:ascii="Arial" w:eastAsia="Calibri" w:hAnsi="Calibri"/>
          <w:spacing w:val="-1"/>
          <w:lang w:val="pt-BR"/>
        </w:rPr>
        <w:t>dB</w:t>
      </w:r>
      <w:r w:rsidRPr="007C0680">
        <w:rPr>
          <w:rFonts w:ascii="Arial" w:eastAsia="Calibri" w:hAnsi="Calibri"/>
          <w:lang w:val="pt-BR"/>
        </w:rPr>
        <w:t xml:space="preserve"> a</w:t>
      </w:r>
      <w:r w:rsidRPr="007C0680">
        <w:rPr>
          <w:rFonts w:ascii="Arial" w:eastAsia="Calibri" w:hAnsi="Calibri"/>
          <w:spacing w:val="-2"/>
          <w:lang w:val="pt-BR"/>
        </w:rPr>
        <w:t xml:space="preserve"> 1/2</w:t>
      </w:r>
      <w:r w:rsidRPr="007C0680">
        <w:rPr>
          <w:rFonts w:ascii="Arial" w:eastAsia="Calibri" w:hAnsi="Calibri"/>
          <w:lang w:val="pt-BR"/>
        </w:rPr>
        <w:t xml:space="preserve"> </w:t>
      </w:r>
      <w:r w:rsidRPr="007C0680">
        <w:rPr>
          <w:rFonts w:ascii="Arial" w:eastAsia="Calibri" w:hAnsi="Calibri"/>
          <w:spacing w:val="-1"/>
          <w:lang w:val="pt-BR"/>
        </w:rPr>
        <w:t>pico de</w:t>
      </w:r>
      <w:r w:rsidRPr="007C0680">
        <w:rPr>
          <w:rFonts w:ascii="Arial" w:eastAsia="Calibri" w:hAnsi="Calibri"/>
          <w:spacing w:val="-2"/>
          <w:lang w:val="pt-BR"/>
        </w:rPr>
        <w:t xml:space="preserve"> </w:t>
      </w:r>
      <w:r w:rsidRPr="007C0680">
        <w:rPr>
          <w:rFonts w:ascii="Arial" w:eastAsia="Calibri" w:hAnsi="Calibri"/>
          <w:spacing w:val="-1"/>
          <w:lang w:val="pt-BR"/>
        </w:rPr>
        <w:t>metro</w:t>
      </w:r>
      <w:r w:rsidRPr="007C0680">
        <w:rPr>
          <w:rFonts w:ascii="Arial" w:eastAsia="Calibri" w:hAnsi="Calibri"/>
          <w:spacing w:val="-1"/>
          <w:lang w:val="pt-BR"/>
        </w:rPr>
        <w:br/>
      </w:r>
      <w:r w:rsidRPr="007C0680">
        <w:rPr>
          <w:rFonts w:ascii="Arial" w:eastAsia="Calibri" w:hAnsi="Calibri"/>
          <w:spacing w:val="-2"/>
          <w:lang w:val="pt-BR"/>
        </w:rPr>
        <w:t>Sensibilidade:</w:t>
      </w:r>
      <w:r w:rsidRPr="007C0680">
        <w:rPr>
          <w:rFonts w:ascii="Arial" w:eastAsia="Calibri" w:hAnsi="Calibri"/>
          <w:spacing w:val="-1"/>
          <w:lang w:val="pt-BR"/>
        </w:rPr>
        <w:t xml:space="preserve"> 86,5+/-3</w:t>
      </w:r>
      <w:r w:rsidRPr="007C0680">
        <w:rPr>
          <w:rFonts w:ascii="Arial" w:eastAsia="Calibri" w:hAnsi="Calibri"/>
          <w:spacing w:val="-7"/>
          <w:lang w:val="pt-BR"/>
        </w:rPr>
        <w:t xml:space="preserve"> </w:t>
      </w:r>
      <w:r w:rsidRPr="007C0680">
        <w:rPr>
          <w:rFonts w:ascii="Arial" w:eastAsia="Calibri" w:hAnsi="Calibri"/>
          <w:spacing w:val="-2"/>
          <w:lang w:val="pt-BR"/>
        </w:rPr>
        <w:t>dB</w:t>
      </w:r>
      <w:r w:rsidRPr="007C0680">
        <w:rPr>
          <w:rFonts w:ascii="Arial" w:eastAsia="Calibri" w:hAnsi="Calibri"/>
          <w:spacing w:val="-7"/>
          <w:lang w:val="pt-BR"/>
        </w:rPr>
        <w:t xml:space="preserve"> </w:t>
      </w:r>
      <w:r w:rsidRPr="007C0680">
        <w:rPr>
          <w:rFonts w:ascii="Arial" w:eastAsia="Calibri" w:hAnsi="Calibri"/>
          <w:spacing w:val="-1"/>
          <w:lang w:val="pt-BR"/>
        </w:rPr>
        <w:t>SPL</w:t>
      </w:r>
      <w:r w:rsidRPr="007C0680">
        <w:rPr>
          <w:rFonts w:ascii="Arial" w:eastAsia="Calibri" w:hAnsi="Calibri"/>
          <w:spacing w:val="-4"/>
          <w:lang w:val="pt-BR"/>
        </w:rPr>
        <w:t xml:space="preserve"> </w:t>
      </w:r>
      <w:r w:rsidRPr="007C0680">
        <w:rPr>
          <w:rFonts w:ascii="Arial" w:eastAsia="Calibri" w:hAnsi="Calibri"/>
          <w:lang w:val="pt-BR"/>
        </w:rPr>
        <w:t>a</w:t>
      </w:r>
      <w:r w:rsidRPr="007C0680">
        <w:rPr>
          <w:rFonts w:ascii="Arial" w:eastAsia="Calibri" w:hAnsi="Calibri"/>
          <w:spacing w:val="-7"/>
          <w:lang w:val="pt-BR"/>
        </w:rPr>
        <w:t xml:space="preserve"> </w:t>
      </w:r>
      <w:r w:rsidRPr="007C0680">
        <w:rPr>
          <w:rFonts w:ascii="Arial" w:eastAsia="Calibri" w:hAnsi="Calibri"/>
          <w:spacing w:val="-1"/>
          <w:lang w:val="pt-BR"/>
        </w:rPr>
        <w:t>1/2</w:t>
      </w:r>
      <w:r w:rsidRPr="007C0680">
        <w:rPr>
          <w:rFonts w:ascii="Arial" w:eastAsia="Calibri" w:hAnsi="Calibri"/>
          <w:spacing w:val="-11"/>
          <w:lang w:val="pt-BR"/>
        </w:rPr>
        <w:t xml:space="preserve"> </w:t>
      </w:r>
      <w:r w:rsidRPr="007C0680">
        <w:rPr>
          <w:rFonts w:ascii="Arial" w:eastAsia="Calibri" w:hAnsi="Calibri"/>
          <w:spacing w:val="-1"/>
          <w:lang w:val="pt-BR"/>
        </w:rPr>
        <w:t>metro</w:t>
      </w:r>
    </w:p>
    <w:p w14:paraId="460216B2" w14:textId="77777777" w:rsidR="00A26958" w:rsidRPr="007C0680" w:rsidRDefault="00A26958" w:rsidP="00A26958">
      <w:pPr>
        <w:autoSpaceDE/>
        <w:autoSpaceDN/>
        <w:spacing w:before="72"/>
        <w:rPr>
          <w:rFonts w:ascii="Arial" w:eastAsia="Arial" w:hAnsi="Arial" w:cs="Arial"/>
          <w:lang w:val="pt-BR"/>
        </w:rPr>
      </w:pPr>
      <w:r w:rsidRPr="007C0680">
        <w:rPr>
          <w:rFonts w:ascii="Arial" w:eastAsia="Arial" w:hAnsi="Arial" w:cs="Arial"/>
          <w:lang w:val="pt-BR"/>
        </w:rPr>
        <w:t xml:space="preserve">     </w:t>
      </w:r>
      <w:r w:rsidRPr="007C0680">
        <w:rPr>
          <w:rFonts w:ascii="Arial" w:eastAsia="Calibri" w:hAnsi="Arial"/>
          <w:spacing w:val="-1"/>
          <w:lang w:val="pt-BR"/>
        </w:rPr>
        <w:t>Distorção:</w:t>
      </w:r>
      <w:r w:rsidRPr="007C0680">
        <w:rPr>
          <w:rFonts w:ascii="Arial" w:eastAsia="Calibri" w:hAnsi="Arial"/>
          <w:spacing w:val="-6"/>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200</w:t>
      </w:r>
      <w:r w:rsidRPr="007C0680">
        <w:rPr>
          <w:rFonts w:ascii="Arial" w:eastAsia="Calibri" w:hAnsi="Arial"/>
          <w:spacing w:val="-6"/>
          <w:lang w:val="pt-BR"/>
        </w:rPr>
        <w:t xml:space="preserve"> </w:t>
      </w:r>
      <w:r w:rsidRPr="007C0680">
        <w:rPr>
          <w:rFonts w:ascii="Arial" w:eastAsia="Calibri" w:hAnsi="Arial"/>
          <w:lang w:val="pt-BR"/>
        </w:rPr>
        <w:t>a</w:t>
      </w:r>
      <w:r w:rsidRPr="007C0680">
        <w:rPr>
          <w:rFonts w:ascii="Arial" w:eastAsia="Calibri" w:hAnsi="Arial"/>
          <w:spacing w:val="-4"/>
          <w:lang w:val="pt-BR"/>
        </w:rPr>
        <w:t xml:space="preserve"> </w:t>
      </w:r>
      <w:r w:rsidRPr="007C0680">
        <w:rPr>
          <w:rFonts w:ascii="Arial" w:eastAsia="Calibri" w:hAnsi="Arial"/>
          <w:spacing w:val="-1"/>
          <w:lang w:val="pt-BR"/>
        </w:rPr>
        <w:t>300</w:t>
      </w:r>
      <w:r w:rsidRPr="007C0680">
        <w:rPr>
          <w:rFonts w:ascii="Arial" w:eastAsia="Calibri" w:hAnsi="Arial"/>
          <w:spacing w:val="-9"/>
          <w:lang w:val="pt-BR"/>
        </w:rPr>
        <w:t xml:space="preserve"> </w:t>
      </w:r>
      <w:r w:rsidRPr="007C0680">
        <w:rPr>
          <w:rFonts w:ascii="Arial" w:eastAsia="Calibri" w:hAnsi="Arial"/>
          <w:spacing w:val="-1"/>
          <w:lang w:val="pt-BR"/>
        </w:rPr>
        <w:t>Hz</w:t>
      </w:r>
      <w:r w:rsidRPr="007C0680">
        <w:rPr>
          <w:rFonts w:ascii="Arial" w:eastAsia="Calibri" w:hAnsi="Arial"/>
          <w:spacing w:val="1"/>
          <w:lang w:val="pt-BR"/>
        </w:rPr>
        <w:t xml:space="preserve"> </w:t>
      </w:r>
      <w:r w:rsidRPr="007C0680">
        <w:rPr>
          <w:rFonts w:ascii="Arial" w:eastAsia="Calibri" w:hAnsi="Arial"/>
          <w:lang w:val="pt-BR"/>
        </w:rPr>
        <w:t>&lt;</w:t>
      </w:r>
      <w:r w:rsidRPr="007C0680">
        <w:rPr>
          <w:rFonts w:ascii="Arial" w:eastAsia="Calibri" w:hAnsi="Arial"/>
          <w:spacing w:val="-2"/>
          <w:lang w:val="pt-BR"/>
        </w:rPr>
        <w:t xml:space="preserve"> 3%,</w:t>
      </w:r>
      <w:r w:rsidRPr="007C0680">
        <w:rPr>
          <w:rFonts w:ascii="Arial" w:eastAsia="Calibri" w:hAnsi="Arial"/>
          <w:spacing w:val="2"/>
          <w:lang w:val="pt-BR"/>
        </w:rPr>
        <w:t xml:space="preserve"> </w:t>
      </w:r>
      <w:r w:rsidRPr="007C0680">
        <w:rPr>
          <w:rFonts w:ascii="Arial" w:eastAsia="Calibri" w:hAnsi="Arial"/>
          <w:spacing w:val="-1"/>
          <w:lang w:val="pt-BR"/>
        </w:rPr>
        <w:t>de</w:t>
      </w:r>
      <w:r w:rsidRPr="007C0680">
        <w:rPr>
          <w:rFonts w:ascii="Arial" w:eastAsia="Calibri" w:hAnsi="Arial"/>
          <w:spacing w:val="-4"/>
          <w:lang w:val="pt-BR"/>
        </w:rPr>
        <w:t xml:space="preserve"> </w:t>
      </w:r>
      <w:r w:rsidRPr="007C0680">
        <w:rPr>
          <w:rFonts w:ascii="Arial" w:eastAsia="Calibri" w:hAnsi="Arial"/>
          <w:spacing w:val="-1"/>
          <w:lang w:val="pt-BR"/>
        </w:rPr>
        <w:t>3.000</w:t>
      </w:r>
      <w:r w:rsidRPr="007C0680">
        <w:rPr>
          <w:rFonts w:ascii="Arial" w:eastAsia="Calibri" w:hAnsi="Arial"/>
          <w:spacing w:val="-4"/>
          <w:lang w:val="pt-BR"/>
        </w:rPr>
        <w:t xml:space="preserve"> </w:t>
      </w:r>
      <w:r w:rsidRPr="007C0680">
        <w:rPr>
          <w:rFonts w:ascii="Arial" w:eastAsia="Calibri" w:hAnsi="Arial"/>
          <w:spacing w:val="-1"/>
          <w:lang w:val="pt-BR"/>
        </w:rPr>
        <w:t xml:space="preserve">Hz </w:t>
      </w:r>
      <w:r w:rsidRPr="007C0680">
        <w:rPr>
          <w:rFonts w:ascii="Arial" w:eastAsia="Calibri" w:hAnsi="Arial"/>
          <w:lang w:val="pt-BR"/>
        </w:rPr>
        <w:t>a</w:t>
      </w:r>
      <w:r w:rsidRPr="007C0680">
        <w:rPr>
          <w:rFonts w:ascii="Arial" w:eastAsia="Calibri" w:hAnsi="Arial"/>
          <w:spacing w:val="-9"/>
          <w:lang w:val="pt-BR"/>
        </w:rPr>
        <w:t xml:space="preserve"> </w:t>
      </w:r>
      <w:r w:rsidRPr="007C0680">
        <w:rPr>
          <w:rFonts w:ascii="Arial" w:eastAsia="Calibri" w:hAnsi="Arial"/>
          <w:spacing w:val="-1"/>
          <w:lang w:val="pt-BR"/>
        </w:rPr>
        <w:t>10</w:t>
      </w:r>
      <w:r w:rsidRPr="007C0680">
        <w:rPr>
          <w:rFonts w:ascii="Arial" w:eastAsia="Calibri" w:hAnsi="Arial"/>
          <w:spacing w:val="-3"/>
          <w:lang w:val="pt-BR"/>
        </w:rPr>
        <w:t xml:space="preserve"> </w:t>
      </w:r>
      <w:r w:rsidRPr="007C0680">
        <w:rPr>
          <w:rFonts w:ascii="Arial" w:eastAsia="Calibri" w:hAnsi="Arial"/>
          <w:spacing w:val="-1"/>
          <w:lang w:val="pt-BR"/>
        </w:rPr>
        <w:t>kHz</w:t>
      </w:r>
      <w:r w:rsidRPr="007C0680">
        <w:rPr>
          <w:rFonts w:ascii="Arial" w:eastAsia="Calibri" w:hAnsi="Arial"/>
          <w:spacing w:val="-6"/>
          <w:lang w:val="pt-BR"/>
        </w:rPr>
        <w:t xml:space="preserve"> </w:t>
      </w:r>
      <w:r w:rsidRPr="007C0680">
        <w:rPr>
          <w:rFonts w:ascii="Arial" w:eastAsia="Calibri" w:hAnsi="Arial"/>
          <w:lang w:val="pt-BR"/>
        </w:rPr>
        <w:t>&lt;</w:t>
      </w:r>
      <w:r w:rsidRPr="007C0680">
        <w:rPr>
          <w:rFonts w:ascii="Arial" w:eastAsia="Calibri" w:hAnsi="Arial"/>
          <w:spacing w:val="2"/>
          <w:lang w:val="pt-BR"/>
        </w:rPr>
        <w:t xml:space="preserve"> </w:t>
      </w:r>
      <w:r w:rsidRPr="007C0680">
        <w:rPr>
          <w:rFonts w:ascii="Arial" w:eastAsia="Calibri" w:hAnsi="Arial"/>
          <w:spacing w:val="-8"/>
          <w:lang w:val="pt-BR"/>
        </w:rPr>
        <w:t>1%</w:t>
      </w:r>
      <w:r w:rsidRPr="007C0680">
        <w:rPr>
          <w:rFonts w:ascii="Arial" w:eastAsia="Arial" w:hAnsi="Arial" w:cs="Arial"/>
          <w:lang w:val="pt-BR"/>
        </w:rPr>
        <w:br/>
        <w:t xml:space="preserve">     </w:t>
      </w:r>
      <w:r w:rsidRPr="007C0680">
        <w:rPr>
          <w:rFonts w:ascii="Arial" w:eastAsia="Calibri" w:hAnsi="Calibri"/>
          <w:spacing w:val="-3"/>
          <w:lang w:val="pt-BR"/>
        </w:rPr>
        <w:t>Microfone</w:t>
      </w:r>
    </w:p>
    <w:p w14:paraId="592D8134" w14:textId="77777777" w:rsidR="00A26958" w:rsidRPr="007C0680" w:rsidRDefault="00A26958" w:rsidP="00A26958">
      <w:pPr>
        <w:autoSpaceDE/>
        <w:autoSpaceDN/>
        <w:spacing w:before="20" w:line="259" w:lineRule="auto"/>
        <w:ind w:left="326" w:right="5116"/>
        <w:rPr>
          <w:rFonts w:ascii="Arial" w:eastAsia="Arial" w:hAnsi="Arial" w:cs="Arial"/>
          <w:lang w:val="pt-BR"/>
        </w:rPr>
      </w:pPr>
      <w:r w:rsidRPr="007C0680">
        <w:rPr>
          <w:rFonts w:ascii="Arial" w:eastAsia="Calibri" w:hAnsi="Arial"/>
          <w:spacing w:val="-1"/>
          <w:lang w:val="pt-BR"/>
        </w:rPr>
        <w:t>Elementos</w:t>
      </w:r>
      <w:r w:rsidRPr="007C0680">
        <w:rPr>
          <w:rFonts w:ascii="Arial" w:eastAsia="Calibri" w:hAnsi="Arial"/>
          <w:spacing w:val="-7"/>
          <w:lang w:val="pt-BR"/>
        </w:rPr>
        <w:t xml:space="preserve"> </w:t>
      </w:r>
      <w:r w:rsidRPr="007C0680">
        <w:rPr>
          <w:rFonts w:ascii="Arial" w:eastAsia="Calibri" w:hAnsi="Arial"/>
          <w:spacing w:val="-1"/>
          <w:lang w:val="pt-BR"/>
        </w:rPr>
        <w:t>de</w:t>
      </w:r>
      <w:r w:rsidRPr="007C0680">
        <w:rPr>
          <w:rFonts w:ascii="Arial" w:eastAsia="Calibri" w:hAnsi="Arial"/>
          <w:spacing w:val="-7"/>
          <w:lang w:val="pt-BR"/>
        </w:rPr>
        <w:t xml:space="preserve"> </w:t>
      </w:r>
      <w:r w:rsidRPr="007C0680">
        <w:rPr>
          <w:rFonts w:ascii="Arial" w:eastAsia="Calibri" w:hAnsi="Arial"/>
          <w:spacing w:val="-1"/>
          <w:lang w:val="pt-BR"/>
        </w:rPr>
        <w:t>formação</w:t>
      </w:r>
      <w:r w:rsidRPr="007C0680">
        <w:rPr>
          <w:rFonts w:ascii="Arial" w:eastAsia="Calibri" w:hAnsi="Arial"/>
          <w:spacing w:val="-8"/>
          <w:lang w:val="pt-BR"/>
        </w:rPr>
        <w:t xml:space="preserve"> </w:t>
      </w:r>
      <w:r w:rsidRPr="007C0680">
        <w:rPr>
          <w:rFonts w:ascii="Arial" w:eastAsia="Calibri" w:hAnsi="Arial"/>
          <w:spacing w:val="-1"/>
          <w:lang w:val="pt-BR"/>
        </w:rPr>
        <w:t>de</w:t>
      </w:r>
      <w:r w:rsidRPr="007C0680">
        <w:rPr>
          <w:rFonts w:ascii="Arial" w:eastAsia="Calibri" w:hAnsi="Arial"/>
          <w:spacing w:val="-4"/>
          <w:lang w:val="pt-BR"/>
        </w:rPr>
        <w:t xml:space="preserve"> </w:t>
      </w:r>
      <w:r w:rsidRPr="007C0680">
        <w:rPr>
          <w:rFonts w:ascii="Arial" w:eastAsia="Calibri" w:hAnsi="Arial"/>
          <w:spacing w:val="-1"/>
          <w:lang w:val="pt-BR"/>
        </w:rPr>
        <w:t>feixes:</w:t>
      </w:r>
      <w:r w:rsidRPr="007C0680">
        <w:rPr>
          <w:rFonts w:ascii="Arial" w:eastAsia="Calibri" w:hAnsi="Arial"/>
          <w:lang w:val="pt-BR"/>
        </w:rPr>
        <w:t xml:space="preserve"> 3</w:t>
      </w:r>
      <w:r w:rsidRPr="007C0680">
        <w:rPr>
          <w:rFonts w:eastAsia="Calibri"/>
          <w:spacing w:val="25"/>
          <w:lang w:val="pt-BR"/>
        </w:rPr>
        <w:t xml:space="preserve"> </w:t>
      </w:r>
      <w:r w:rsidRPr="007C0680">
        <w:rPr>
          <w:rFonts w:ascii="Arial" w:eastAsia="Calibri" w:hAnsi="Arial"/>
          <w:spacing w:val="-1"/>
          <w:lang w:val="pt-BR"/>
        </w:rPr>
        <w:t>Faixa de</w:t>
      </w:r>
      <w:r w:rsidRPr="007C0680">
        <w:rPr>
          <w:rFonts w:ascii="Arial" w:eastAsia="Calibri" w:hAnsi="Arial"/>
          <w:spacing w:val="1"/>
          <w:lang w:val="pt-BR"/>
        </w:rPr>
        <w:t xml:space="preserve"> </w:t>
      </w:r>
      <w:r w:rsidRPr="007C0680">
        <w:rPr>
          <w:rFonts w:ascii="Arial" w:eastAsia="Calibri" w:hAnsi="Arial"/>
          <w:spacing w:val="-1"/>
          <w:lang w:val="pt-BR"/>
        </w:rPr>
        <w:t xml:space="preserve">alcance: </w:t>
      </w:r>
      <w:r w:rsidRPr="007C0680">
        <w:rPr>
          <w:rFonts w:ascii="Arial" w:eastAsia="Calibri" w:hAnsi="Arial"/>
          <w:lang w:val="pt-BR"/>
        </w:rPr>
        <w:t>4</w:t>
      </w:r>
      <w:r w:rsidRPr="007C0680">
        <w:rPr>
          <w:rFonts w:ascii="Arial" w:eastAsia="Calibri" w:hAnsi="Arial"/>
          <w:spacing w:val="-2"/>
          <w:lang w:val="pt-BR"/>
        </w:rPr>
        <w:t xml:space="preserve"> </w:t>
      </w:r>
      <w:r w:rsidRPr="007C0680">
        <w:rPr>
          <w:rFonts w:ascii="Arial" w:eastAsia="Calibri" w:hAnsi="Arial"/>
          <w:lang w:val="pt-BR"/>
        </w:rPr>
        <w:t>m</w:t>
      </w:r>
      <w:r w:rsidRPr="007C0680">
        <w:rPr>
          <w:rFonts w:eastAsia="Calibri"/>
          <w:spacing w:val="28"/>
          <w:lang w:val="pt-BR"/>
        </w:rPr>
        <w:t xml:space="preserve"> </w:t>
      </w:r>
      <w:r w:rsidRPr="007C0680">
        <w:rPr>
          <w:rFonts w:ascii="Arial" w:eastAsia="Calibri" w:hAnsi="Arial"/>
          <w:spacing w:val="-2"/>
          <w:lang w:val="pt-BR"/>
        </w:rPr>
        <w:t>Sensibilidade:</w:t>
      </w:r>
      <w:r w:rsidRPr="007C0680">
        <w:rPr>
          <w:rFonts w:ascii="Arial" w:eastAsia="Calibri" w:hAnsi="Arial"/>
          <w:spacing w:val="1"/>
          <w:lang w:val="pt-BR"/>
        </w:rPr>
        <w:t xml:space="preserve"> </w:t>
      </w:r>
      <w:r w:rsidRPr="007C0680">
        <w:rPr>
          <w:rFonts w:ascii="Arial" w:eastAsia="Calibri" w:hAnsi="Arial"/>
          <w:spacing w:val="-1"/>
          <w:lang w:val="pt-BR"/>
        </w:rPr>
        <w:t>-27</w:t>
      </w:r>
      <w:r w:rsidRPr="007C0680">
        <w:rPr>
          <w:rFonts w:ascii="Arial" w:eastAsia="Calibri" w:hAnsi="Arial"/>
          <w:lang w:val="pt-BR"/>
        </w:rPr>
        <w:t xml:space="preserve"> </w:t>
      </w:r>
      <w:r w:rsidRPr="007C0680">
        <w:rPr>
          <w:rFonts w:ascii="Arial" w:eastAsia="Calibri" w:hAnsi="Arial"/>
          <w:spacing w:val="-1"/>
          <w:lang w:val="pt-BR"/>
        </w:rPr>
        <w:t>dB</w:t>
      </w:r>
    </w:p>
    <w:p w14:paraId="41C2A03A" w14:textId="77777777" w:rsidR="00A26958" w:rsidRPr="007C0680" w:rsidRDefault="00A26958" w:rsidP="00A26958">
      <w:pPr>
        <w:autoSpaceDE/>
        <w:autoSpaceDN/>
        <w:spacing w:line="246" w:lineRule="exact"/>
        <w:ind w:left="326"/>
        <w:rPr>
          <w:rFonts w:ascii="Arial" w:eastAsia="Arial" w:hAnsi="Arial" w:cs="Arial"/>
          <w:lang w:val="pt-BR"/>
        </w:rPr>
      </w:pPr>
      <w:r w:rsidRPr="007C0680">
        <w:rPr>
          <w:rFonts w:ascii="Arial" w:eastAsia="Calibri" w:hAnsi="Arial"/>
          <w:spacing w:val="-1"/>
          <w:lang w:val="pt-BR"/>
        </w:rPr>
        <w:t>Resposta</w:t>
      </w:r>
      <w:r w:rsidRPr="007C0680">
        <w:rPr>
          <w:rFonts w:ascii="Arial" w:eastAsia="Calibri" w:hAnsi="Arial"/>
          <w:spacing w:val="-2"/>
          <w:lang w:val="pt-BR"/>
        </w:rPr>
        <w:t xml:space="preserve"> </w:t>
      </w:r>
      <w:r w:rsidRPr="007C0680">
        <w:rPr>
          <w:rFonts w:ascii="Arial" w:eastAsia="Calibri" w:hAnsi="Arial"/>
          <w:spacing w:val="-1"/>
          <w:lang w:val="pt-BR"/>
        </w:rPr>
        <w:t>de</w:t>
      </w:r>
      <w:r w:rsidRPr="007C0680">
        <w:rPr>
          <w:rFonts w:ascii="Arial" w:eastAsia="Calibri" w:hAnsi="Arial"/>
          <w:spacing w:val="-9"/>
          <w:lang w:val="pt-BR"/>
        </w:rPr>
        <w:t xml:space="preserve"> </w:t>
      </w:r>
      <w:r w:rsidRPr="007C0680">
        <w:rPr>
          <w:rFonts w:ascii="Arial" w:eastAsia="Calibri" w:hAnsi="Arial"/>
          <w:spacing w:val="-1"/>
          <w:lang w:val="pt-BR"/>
        </w:rPr>
        <w:t>frequência:</w:t>
      </w:r>
      <w:r w:rsidRPr="007C0680">
        <w:rPr>
          <w:rFonts w:ascii="Arial" w:eastAsia="Calibri" w:hAnsi="Arial"/>
          <w:spacing w:val="-7"/>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90</w:t>
      </w:r>
      <w:r w:rsidRPr="007C0680">
        <w:rPr>
          <w:rFonts w:ascii="Arial" w:eastAsia="Calibri" w:hAnsi="Arial"/>
          <w:spacing w:val="-4"/>
          <w:lang w:val="pt-BR"/>
        </w:rPr>
        <w:t xml:space="preserve"> </w:t>
      </w:r>
      <w:r w:rsidRPr="007C0680">
        <w:rPr>
          <w:rFonts w:ascii="Arial" w:eastAsia="Calibri" w:hAnsi="Arial"/>
          <w:spacing w:val="-1"/>
          <w:lang w:val="pt-BR"/>
        </w:rPr>
        <w:t>Hz</w:t>
      </w:r>
      <w:r w:rsidRPr="007C0680">
        <w:rPr>
          <w:rFonts w:ascii="Arial" w:eastAsia="Calibri" w:hAnsi="Arial"/>
          <w:spacing w:val="-4"/>
          <w:lang w:val="pt-BR"/>
        </w:rPr>
        <w:t xml:space="preserve"> </w:t>
      </w:r>
      <w:r w:rsidRPr="007C0680">
        <w:rPr>
          <w:rFonts w:ascii="Arial" w:eastAsia="Calibri" w:hAnsi="Arial"/>
          <w:lang w:val="pt-BR"/>
        </w:rPr>
        <w:t>a</w:t>
      </w:r>
      <w:r w:rsidRPr="007C0680">
        <w:rPr>
          <w:rFonts w:ascii="Arial" w:eastAsia="Calibri" w:hAnsi="Arial"/>
          <w:spacing w:val="-5"/>
          <w:lang w:val="pt-BR"/>
        </w:rPr>
        <w:t xml:space="preserve"> </w:t>
      </w:r>
      <w:r w:rsidRPr="007C0680">
        <w:rPr>
          <w:rFonts w:ascii="Arial" w:eastAsia="Calibri" w:hAnsi="Arial"/>
          <w:spacing w:val="-1"/>
          <w:lang w:val="pt-BR"/>
        </w:rPr>
        <w:t>16</w:t>
      </w:r>
      <w:r w:rsidRPr="007C0680">
        <w:rPr>
          <w:rFonts w:ascii="Arial" w:eastAsia="Calibri" w:hAnsi="Arial"/>
          <w:spacing w:val="-9"/>
          <w:lang w:val="pt-BR"/>
        </w:rPr>
        <w:t xml:space="preserve"> </w:t>
      </w:r>
      <w:r w:rsidRPr="007C0680">
        <w:rPr>
          <w:rFonts w:ascii="Arial" w:eastAsia="Calibri" w:hAnsi="Arial"/>
          <w:spacing w:val="-4"/>
          <w:lang w:val="pt-BR"/>
        </w:rPr>
        <w:t>kHz</w:t>
      </w:r>
    </w:p>
    <w:p w14:paraId="62899FF8" w14:textId="77777777" w:rsidR="00A26958" w:rsidRPr="007C0680" w:rsidRDefault="00A26958" w:rsidP="00A26958">
      <w:pPr>
        <w:autoSpaceDE/>
        <w:autoSpaceDN/>
        <w:spacing w:before="28" w:line="257" w:lineRule="auto"/>
        <w:ind w:left="326"/>
        <w:rPr>
          <w:rFonts w:ascii="Arial" w:eastAsia="Arial" w:hAnsi="Arial" w:cs="Arial"/>
          <w:lang w:val="pt-BR"/>
        </w:rPr>
      </w:pPr>
      <w:r w:rsidRPr="007C0680">
        <w:rPr>
          <w:rFonts w:ascii="Arial" w:eastAsia="Calibri" w:hAnsi="Arial"/>
          <w:spacing w:val="-1"/>
          <w:lang w:val="pt-BR"/>
        </w:rPr>
        <w:t xml:space="preserve">Tecnologia </w:t>
      </w:r>
      <w:proofErr w:type="spellStart"/>
      <w:r w:rsidRPr="007C0680">
        <w:rPr>
          <w:rFonts w:ascii="Arial" w:eastAsia="Calibri" w:hAnsi="Arial"/>
          <w:spacing w:val="-1"/>
          <w:lang w:val="pt-BR"/>
        </w:rPr>
        <w:t>RightSound</w:t>
      </w:r>
      <w:proofErr w:type="spellEnd"/>
      <w:r w:rsidRPr="007C0680">
        <w:rPr>
          <w:rFonts w:ascii="Arial" w:eastAsia="Calibri" w:hAnsi="Arial"/>
          <w:spacing w:val="-1"/>
          <w:lang w:val="pt-BR"/>
        </w:rPr>
        <w:t>: AEC</w:t>
      </w:r>
      <w:r w:rsidRPr="007C0680">
        <w:rPr>
          <w:rFonts w:ascii="Arial" w:eastAsia="Calibri" w:hAnsi="Arial"/>
          <w:lang w:val="pt-BR"/>
        </w:rPr>
        <w:t xml:space="preserve"> </w:t>
      </w:r>
      <w:r w:rsidRPr="007C0680">
        <w:rPr>
          <w:rFonts w:ascii="Arial" w:eastAsia="Calibri" w:hAnsi="Arial"/>
          <w:spacing w:val="-1"/>
          <w:lang w:val="pt-BR"/>
        </w:rPr>
        <w:t>(cancelamento</w:t>
      </w:r>
      <w:r w:rsidRPr="007C0680">
        <w:rPr>
          <w:rFonts w:ascii="Arial" w:eastAsia="Calibri" w:hAnsi="Arial"/>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eco</w:t>
      </w:r>
      <w:r w:rsidRPr="007C0680">
        <w:rPr>
          <w:rFonts w:ascii="Arial" w:eastAsia="Calibri" w:hAnsi="Arial"/>
          <w:lang w:val="pt-BR"/>
        </w:rPr>
        <w:t xml:space="preserve"> </w:t>
      </w:r>
      <w:r w:rsidRPr="007C0680">
        <w:rPr>
          <w:rFonts w:ascii="Arial" w:eastAsia="Calibri" w:hAnsi="Arial"/>
          <w:spacing w:val="-1"/>
          <w:lang w:val="pt-BR"/>
        </w:rPr>
        <w:t>acústico), VAD</w:t>
      </w:r>
      <w:r w:rsidRPr="007C0680">
        <w:rPr>
          <w:rFonts w:ascii="Arial" w:eastAsia="Calibri" w:hAnsi="Arial"/>
          <w:spacing w:val="-3"/>
          <w:lang w:val="pt-BR"/>
        </w:rPr>
        <w:t xml:space="preserve"> </w:t>
      </w:r>
      <w:r w:rsidRPr="007C0680">
        <w:rPr>
          <w:rFonts w:ascii="Arial" w:eastAsia="Calibri" w:hAnsi="Arial"/>
          <w:spacing w:val="-1"/>
          <w:lang w:val="pt-BR"/>
        </w:rPr>
        <w:t>(detector de</w:t>
      </w:r>
      <w:r w:rsidRPr="007C0680">
        <w:rPr>
          <w:rFonts w:eastAsia="Calibri"/>
          <w:spacing w:val="28"/>
          <w:lang w:val="pt-BR"/>
        </w:rPr>
        <w:t xml:space="preserve"> </w:t>
      </w:r>
      <w:r w:rsidRPr="007C0680">
        <w:rPr>
          <w:rFonts w:ascii="Arial" w:eastAsia="Calibri" w:hAnsi="Arial"/>
          <w:spacing w:val="-1"/>
          <w:lang w:val="pt-BR"/>
        </w:rPr>
        <w:t>atividade de</w:t>
      </w:r>
      <w:r w:rsidRPr="007C0680">
        <w:rPr>
          <w:rFonts w:ascii="Arial" w:eastAsia="Calibri" w:hAnsi="Arial"/>
          <w:lang w:val="pt-BR"/>
        </w:rPr>
        <w:t xml:space="preserve"> </w:t>
      </w:r>
      <w:r w:rsidRPr="007C0680">
        <w:rPr>
          <w:rFonts w:ascii="Arial" w:eastAsia="Calibri" w:hAnsi="Arial"/>
          <w:spacing w:val="-1"/>
          <w:lang w:val="pt-BR"/>
        </w:rPr>
        <w:t>voz)</w:t>
      </w:r>
      <w:r w:rsidRPr="007C0680">
        <w:rPr>
          <w:rFonts w:ascii="Arial" w:eastAsia="Calibri" w:hAnsi="Arial"/>
          <w:spacing w:val="1"/>
          <w:lang w:val="pt-BR"/>
        </w:rPr>
        <w:t xml:space="preserve"> </w:t>
      </w:r>
      <w:r w:rsidRPr="007C0680">
        <w:rPr>
          <w:rFonts w:ascii="Arial" w:eastAsia="Calibri" w:hAnsi="Arial"/>
          <w:spacing w:val="-2"/>
          <w:lang w:val="pt-BR"/>
        </w:rPr>
        <w:t>Supressão</w:t>
      </w:r>
      <w:r w:rsidRPr="007C0680">
        <w:rPr>
          <w:rFonts w:ascii="Arial" w:eastAsia="Calibri" w:hAnsi="Arial"/>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ruídos: filtro</w:t>
      </w:r>
      <w:r w:rsidRPr="007C0680">
        <w:rPr>
          <w:rFonts w:ascii="Arial" w:eastAsia="Calibri" w:hAnsi="Arial"/>
          <w:spacing w:val="-3"/>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lang w:val="pt-BR"/>
        </w:rPr>
        <w:t>IA</w:t>
      </w:r>
    </w:p>
    <w:p w14:paraId="54CAD132" w14:textId="77777777" w:rsidR="00A26958" w:rsidRPr="007C0680" w:rsidRDefault="00A26958" w:rsidP="00A26958">
      <w:pPr>
        <w:autoSpaceDE/>
        <w:autoSpaceDN/>
        <w:spacing w:line="249" w:lineRule="exact"/>
        <w:ind w:left="326"/>
        <w:rPr>
          <w:rFonts w:ascii="Arial" w:eastAsia="Arial" w:hAnsi="Arial" w:cs="Arial"/>
          <w:lang w:val="pt-BR"/>
        </w:rPr>
      </w:pPr>
      <w:r w:rsidRPr="007C0680">
        <w:rPr>
          <w:rFonts w:ascii="Arial" w:eastAsia="Calibri" w:hAnsi="Calibri"/>
          <w:spacing w:val="-1"/>
          <w:lang w:val="pt-BR"/>
        </w:rPr>
        <w:t>Taxa</w:t>
      </w:r>
      <w:r w:rsidRPr="007C0680">
        <w:rPr>
          <w:rFonts w:ascii="Arial" w:eastAsia="Calibri" w:hAnsi="Calibri"/>
          <w:spacing w:val="-3"/>
          <w:lang w:val="pt-BR"/>
        </w:rPr>
        <w:t xml:space="preserve"> </w:t>
      </w:r>
      <w:r w:rsidRPr="007C0680">
        <w:rPr>
          <w:rFonts w:ascii="Arial" w:eastAsia="Calibri" w:hAnsi="Calibri"/>
          <w:spacing w:val="-1"/>
          <w:lang w:val="pt-BR"/>
        </w:rPr>
        <w:t>de</w:t>
      </w:r>
      <w:r w:rsidRPr="007C0680">
        <w:rPr>
          <w:rFonts w:ascii="Arial" w:eastAsia="Calibri" w:hAnsi="Calibri"/>
          <w:spacing w:val="-4"/>
          <w:lang w:val="pt-BR"/>
        </w:rPr>
        <w:t xml:space="preserve"> </w:t>
      </w:r>
      <w:r w:rsidRPr="007C0680">
        <w:rPr>
          <w:rFonts w:ascii="Arial" w:eastAsia="Calibri" w:hAnsi="Calibri"/>
          <w:spacing w:val="-2"/>
          <w:lang w:val="pt-BR"/>
        </w:rPr>
        <w:t>dados:</w:t>
      </w:r>
      <w:r w:rsidRPr="007C0680">
        <w:rPr>
          <w:rFonts w:ascii="Arial" w:eastAsia="Calibri" w:hAnsi="Calibri"/>
          <w:spacing w:val="-5"/>
          <w:lang w:val="pt-BR"/>
        </w:rPr>
        <w:t xml:space="preserve"> </w:t>
      </w:r>
      <w:r w:rsidRPr="007C0680">
        <w:rPr>
          <w:rFonts w:ascii="Arial" w:eastAsia="Calibri" w:hAnsi="Calibri"/>
          <w:spacing w:val="-1"/>
          <w:lang w:val="pt-BR"/>
        </w:rPr>
        <w:t>taxa</w:t>
      </w:r>
      <w:r w:rsidRPr="007C0680">
        <w:rPr>
          <w:rFonts w:ascii="Arial" w:eastAsia="Calibri" w:hAnsi="Calibri"/>
          <w:spacing w:val="-6"/>
          <w:lang w:val="pt-BR"/>
        </w:rPr>
        <w:t xml:space="preserve"> </w:t>
      </w:r>
      <w:r w:rsidRPr="007C0680">
        <w:rPr>
          <w:rFonts w:ascii="Arial" w:eastAsia="Calibri" w:hAnsi="Calibri"/>
          <w:spacing w:val="-1"/>
          <w:lang w:val="pt-BR"/>
        </w:rPr>
        <w:t>de</w:t>
      </w:r>
      <w:r w:rsidRPr="007C0680">
        <w:rPr>
          <w:rFonts w:ascii="Arial" w:eastAsia="Calibri" w:hAnsi="Calibri"/>
          <w:spacing w:val="-9"/>
          <w:lang w:val="pt-BR"/>
        </w:rPr>
        <w:t xml:space="preserve"> </w:t>
      </w:r>
      <w:r w:rsidRPr="007C0680">
        <w:rPr>
          <w:rFonts w:ascii="Arial" w:eastAsia="Calibri" w:hAnsi="Calibri"/>
          <w:spacing w:val="-2"/>
          <w:lang w:val="pt-BR"/>
        </w:rPr>
        <w:t>amostragem</w:t>
      </w:r>
      <w:r w:rsidRPr="007C0680">
        <w:rPr>
          <w:rFonts w:ascii="Arial" w:eastAsia="Calibri" w:hAnsi="Calibri"/>
          <w:spacing w:val="2"/>
          <w:lang w:val="pt-BR"/>
        </w:rPr>
        <w:t xml:space="preserve"> </w:t>
      </w:r>
      <w:r w:rsidRPr="007C0680">
        <w:rPr>
          <w:rFonts w:ascii="Arial" w:eastAsia="Calibri" w:hAnsi="Calibri"/>
          <w:spacing w:val="-1"/>
          <w:lang w:val="pt-BR"/>
        </w:rPr>
        <w:t>de</w:t>
      </w:r>
      <w:r w:rsidRPr="007C0680">
        <w:rPr>
          <w:rFonts w:ascii="Arial" w:eastAsia="Calibri" w:hAnsi="Calibri"/>
          <w:spacing w:val="-8"/>
          <w:lang w:val="pt-BR"/>
        </w:rPr>
        <w:t xml:space="preserve"> </w:t>
      </w:r>
      <w:r w:rsidRPr="007C0680">
        <w:rPr>
          <w:rFonts w:ascii="Arial" w:eastAsia="Calibri" w:hAnsi="Calibri"/>
          <w:spacing w:val="-1"/>
          <w:lang w:val="pt-BR"/>
        </w:rPr>
        <w:t>32</w:t>
      </w:r>
      <w:r w:rsidRPr="007C0680">
        <w:rPr>
          <w:rFonts w:ascii="Arial" w:eastAsia="Calibri" w:hAnsi="Calibri"/>
          <w:spacing w:val="-6"/>
          <w:lang w:val="pt-BR"/>
        </w:rPr>
        <w:t xml:space="preserve"> </w:t>
      </w:r>
      <w:r w:rsidRPr="007C0680">
        <w:rPr>
          <w:rFonts w:ascii="Arial" w:eastAsia="Calibri" w:hAnsi="Calibri"/>
          <w:spacing w:val="-4"/>
          <w:lang w:val="pt-BR"/>
        </w:rPr>
        <w:t>kHz</w:t>
      </w:r>
    </w:p>
    <w:p w14:paraId="03C85EC8" w14:textId="77777777" w:rsidR="00A26958" w:rsidRPr="007C0680" w:rsidRDefault="00A26958" w:rsidP="00A26958">
      <w:pPr>
        <w:autoSpaceDE/>
        <w:autoSpaceDN/>
        <w:spacing w:before="25" w:line="255" w:lineRule="auto"/>
        <w:ind w:left="326"/>
        <w:rPr>
          <w:rFonts w:ascii="Arial" w:eastAsia="Arial" w:hAnsi="Arial" w:cs="Arial"/>
          <w:lang w:val="pt-BR"/>
        </w:rPr>
      </w:pPr>
      <w:r w:rsidRPr="007C0680">
        <w:rPr>
          <w:rFonts w:ascii="Arial" w:eastAsia="Calibri" w:hAnsi="Arial"/>
          <w:spacing w:val="-1"/>
          <w:lang w:val="pt-BR"/>
        </w:rPr>
        <w:t>Microfones</w:t>
      </w:r>
      <w:r w:rsidRPr="007C0680">
        <w:rPr>
          <w:rFonts w:ascii="Arial" w:eastAsia="Calibri" w:hAnsi="Arial"/>
          <w:spacing w:val="39"/>
          <w:lang w:val="pt-BR"/>
        </w:rPr>
        <w:t xml:space="preserve"> </w:t>
      </w:r>
      <w:r w:rsidRPr="007C0680">
        <w:rPr>
          <w:rFonts w:ascii="Arial" w:eastAsia="Calibri" w:hAnsi="Arial"/>
          <w:spacing w:val="-1"/>
          <w:lang w:val="pt-BR"/>
        </w:rPr>
        <w:t>adicionais:</w:t>
      </w:r>
      <w:r w:rsidRPr="007C0680">
        <w:rPr>
          <w:rFonts w:ascii="Arial" w:eastAsia="Calibri" w:hAnsi="Arial"/>
          <w:spacing w:val="43"/>
          <w:lang w:val="pt-BR"/>
        </w:rPr>
        <w:t xml:space="preserve"> </w:t>
      </w:r>
      <w:r w:rsidRPr="007C0680">
        <w:rPr>
          <w:rFonts w:ascii="Arial" w:eastAsia="Calibri" w:hAnsi="Arial"/>
          <w:spacing w:val="-1"/>
          <w:lang w:val="pt-BR"/>
        </w:rPr>
        <w:t>compatível</w:t>
      </w:r>
      <w:r w:rsidRPr="007C0680">
        <w:rPr>
          <w:rFonts w:ascii="Arial" w:eastAsia="Calibri" w:hAnsi="Arial"/>
          <w:spacing w:val="38"/>
          <w:lang w:val="pt-BR"/>
        </w:rPr>
        <w:t xml:space="preserve"> </w:t>
      </w:r>
      <w:r w:rsidRPr="007C0680">
        <w:rPr>
          <w:rFonts w:ascii="Arial" w:eastAsia="Calibri" w:hAnsi="Arial"/>
          <w:lang w:val="pt-BR"/>
        </w:rPr>
        <w:t>com</w:t>
      </w:r>
      <w:r w:rsidRPr="007C0680">
        <w:rPr>
          <w:rFonts w:ascii="Arial" w:eastAsia="Calibri" w:hAnsi="Arial"/>
          <w:spacing w:val="40"/>
          <w:lang w:val="pt-BR"/>
        </w:rPr>
        <w:t xml:space="preserve"> </w:t>
      </w:r>
      <w:r w:rsidRPr="007C0680">
        <w:rPr>
          <w:rFonts w:ascii="Arial" w:eastAsia="Calibri" w:hAnsi="Arial"/>
          <w:spacing w:val="-2"/>
          <w:lang w:val="pt-BR"/>
        </w:rPr>
        <w:t>um</w:t>
      </w:r>
      <w:r w:rsidRPr="007C0680">
        <w:rPr>
          <w:rFonts w:ascii="Arial" w:eastAsia="Calibri" w:hAnsi="Arial"/>
          <w:spacing w:val="41"/>
          <w:lang w:val="pt-BR"/>
        </w:rPr>
        <w:t xml:space="preserve"> </w:t>
      </w:r>
      <w:r w:rsidRPr="007C0680">
        <w:rPr>
          <w:rFonts w:ascii="Arial" w:eastAsia="Calibri" w:hAnsi="Arial"/>
          <w:spacing w:val="-2"/>
          <w:lang w:val="pt-BR"/>
        </w:rPr>
        <w:t>microfone</w:t>
      </w:r>
      <w:r w:rsidRPr="007C0680">
        <w:rPr>
          <w:rFonts w:ascii="Arial" w:eastAsia="Calibri" w:hAnsi="Arial"/>
          <w:spacing w:val="42"/>
          <w:lang w:val="pt-BR"/>
        </w:rPr>
        <w:t xml:space="preserve"> </w:t>
      </w:r>
      <w:r w:rsidRPr="007C0680">
        <w:rPr>
          <w:rFonts w:ascii="Arial" w:eastAsia="Calibri" w:hAnsi="Arial"/>
          <w:spacing w:val="-1"/>
          <w:lang w:val="pt-BR"/>
        </w:rPr>
        <w:t>de</w:t>
      </w:r>
      <w:r w:rsidRPr="007C0680">
        <w:rPr>
          <w:rFonts w:ascii="Arial" w:eastAsia="Calibri" w:hAnsi="Arial"/>
          <w:spacing w:val="38"/>
          <w:lang w:val="pt-BR"/>
        </w:rPr>
        <w:t xml:space="preserve"> </w:t>
      </w:r>
      <w:r w:rsidRPr="007C0680">
        <w:rPr>
          <w:rFonts w:ascii="Arial" w:eastAsia="Calibri" w:hAnsi="Arial"/>
          <w:spacing w:val="-1"/>
          <w:lang w:val="pt-BR"/>
        </w:rPr>
        <w:t>expansão</w:t>
      </w:r>
      <w:r w:rsidRPr="007C0680">
        <w:rPr>
          <w:rFonts w:ascii="Arial" w:eastAsia="Calibri" w:hAnsi="Arial"/>
          <w:spacing w:val="39"/>
          <w:lang w:val="pt-BR"/>
        </w:rPr>
        <w:t xml:space="preserve"> </w:t>
      </w:r>
      <w:r w:rsidRPr="007C0680">
        <w:rPr>
          <w:rFonts w:ascii="Arial" w:eastAsia="Calibri" w:hAnsi="Arial"/>
          <w:spacing w:val="-1"/>
          <w:lang w:val="pt-BR"/>
        </w:rPr>
        <w:t>para</w:t>
      </w:r>
      <w:r w:rsidRPr="007C0680">
        <w:rPr>
          <w:rFonts w:ascii="Arial" w:eastAsia="Calibri" w:hAnsi="Arial"/>
          <w:spacing w:val="41"/>
          <w:lang w:val="pt-BR"/>
        </w:rPr>
        <w:t xml:space="preserve"> </w:t>
      </w:r>
      <w:r w:rsidRPr="007C0680">
        <w:rPr>
          <w:rFonts w:ascii="Arial" w:eastAsia="Calibri" w:hAnsi="Arial"/>
          <w:spacing w:val="-2"/>
          <w:lang w:val="pt-BR"/>
        </w:rPr>
        <w:t>ampliar</w:t>
      </w:r>
      <w:r w:rsidRPr="007C0680">
        <w:rPr>
          <w:rFonts w:ascii="Arial" w:eastAsia="Calibri" w:hAnsi="Arial"/>
          <w:spacing w:val="43"/>
          <w:lang w:val="pt-BR"/>
        </w:rPr>
        <w:t xml:space="preserve"> </w:t>
      </w:r>
      <w:r w:rsidRPr="007C0680">
        <w:rPr>
          <w:rFonts w:ascii="Arial" w:eastAsia="Calibri" w:hAnsi="Arial"/>
          <w:lang w:val="pt-BR"/>
        </w:rPr>
        <w:t>a</w:t>
      </w:r>
      <w:r w:rsidRPr="007C0680">
        <w:rPr>
          <w:rFonts w:eastAsia="Calibri"/>
          <w:spacing w:val="35"/>
          <w:lang w:val="pt-BR"/>
        </w:rPr>
        <w:t xml:space="preserve"> </w:t>
      </w:r>
      <w:r w:rsidRPr="007C0680">
        <w:rPr>
          <w:rFonts w:ascii="Arial" w:eastAsia="Calibri" w:hAnsi="Arial"/>
          <w:spacing w:val="-1"/>
          <w:lang w:val="pt-BR"/>
        </w:rPr>
        <w:t>cobertura de</w:t>
      </w:r>
      <w:r w:rsidRPr="007C0680">
        <w:rPr>
          <w:rFonts w:ascii="Arial" w:eastAsia="Calibri" w:hAnsi="Arial"/>
          <w:spacing w:val="-2"/>
          <w:lang w:val="pt-BR"/>
        </w:rPr>
        <w:t xml:space="preserve"> áudio.</w:t>
      </w:r>
    </w:p>
    <w:p w14:paraId="38E8DC8C" w14:textId="77777777" w:rsidR="00A26958" w:rsidRPr="007C0680" w:rsidRDefault="00A26958" w:rsidP="00A26958">
      <w:pPr>
        <w:autoSpaceDE/>
        <w:autoSpaceDN/>
        <w:spacing w:line="256" w:lineRule="auto"/>
        <w:ind w:left="284" w:right="142"/>
        <w:rPr>
          <w:rFonts w:ascii="Arial" w:eastAsia="Calibri" w:hAnsi="Arial"/>
          <w:spacing w:val="-1"/>
          <w:lang w:val="pt-BR"/>
        </w:rPr>
      </w:pPr>
      <w:r w:rsidRPr="007C0680">
        <w:rPr>
          <w:rFonts w:ascii="Arial" w:eastAsia="Calibri" w:hAnsi="Arial"/>
          <w:spacing w:val="-1"/>
          <w:lang w:val="pt-BR"/>
        </w:rPr>
        <w:t>Certificações</w:t>
      </w:r>
      <w:r w:rsidRPr="007C0680">
        <w:rPr>
          <w:rFonts w:ascii="Arial" w:eastAsia="Calibri" w:hAnsi="Arial"/>
          <w:spacing w:val="-3"/>
          <w:lang w:val="pt-BR"/>
        </w:rPr>
        <w:t xml:space="preserve"> </w:t>
      </w:r>
      <w:r w:rsidRPr="007C0680">
        <w:rPr>
          <w:rFonts w:ascii="Arial" w:eastAsia="Calibri" w:hAnsi="Arial"/>
          <w:lang w:val="pt-BR"/>
        </w:rPr>
        <w:t xml:space="preserve">e </w:t>
      </w:r>
      <w:r w:rsidRPr="007C0680">
        <w:rPr>
          <w:rFonts w:ascii="Arial" w:eastAsia="Calibri" w:hAnsi="Arial"/>
          <w:spacing w:val="-2"/>
          <w:lang w:val="pt-BR"/>
        </w:rPr>
        <w:t>Compatibilidade</w:t>
      </w:r>
      <w:r w:rsidRPr="007C0680">
        <w:rPr>
          <w:rFonts w:eastAsia="Calibri"/>
          <w:spacing w:val="24"/>
          <w:lang w:val="pt-BR"/>
        </w:rPr>
        <w:t xml:space="preserve"> </w:t>
      </w:r>
      <w:r w:rsidRPr="007C0680">
        <w:rPr>
          <w:rFonts w:ascii="Arial" w:eastAsia="Calibri" w:hAnsi="Arial"/>
          <w:spacing w:val="-2"/>
          <w:lang w:val="pt-BR"/>
        </w:rPr>
        <w:t>Conectividade</w:t>
      </w:r>
      <w:r w:rsidRPr="007C0680">
        <w:rPr>
          <w:rFonts w:ascii="Arial" w:eastAsia="Calibri" w:hAnsi="Arial"/>
          <w:spacing w:val="-13"/>
          <w:lang w:val="pt-BR"/>
        </w:rPr>
        <w:t xml:space="preserve"> </w:t>
      </w:r>
      <w:r w:rsidRPr="007C0680">
        <w:rPr>
          <w:rFonts w:ascii="Arial" w:eastAsia="Calibri" w:hAnsi="Arial"/>
          <w:spacing w:val="-2"/>
          <w:lang w:val="pt-BR"/>
        </w:rPr>
        <w:t>plug-</w:t>
      </w:r>
      <w:proofErr w:type="spellStart"/>
      <w:r w:rsidRPr="007C0680">
        <w:rPr>
          <w:rFonts w:ascii="Arial" w:eastAsia="Calibri" w:hAnsi="Arial"/>
          <w:spacing w:val="-2"/>
          <w:lang w:val="pt-BR"/>
        </w:rPr>
        <w:t>and</w:t>
      </w:r>
      <w:proofErr w:type="spellEnd"/>
      <w:r w:rsidRPr="007C0680">
        <w:rPr>
          <w:rFonts w:ascii="Arial" w:eastAsia="Calibri" w:hAnsi="Arial"/>
          <w:spacing w:val="-2"/>
          <w:lang w:val="pt-BR"/>
        </w:rPr>
        <w:t>-play</w:t>
      </w:r>
      <w:r w:rsidRPr="007C0680">
        <w:rPr>
          <w:rFonts w:ascii="Arial" w:eastAsia="Calibri" w:hAnsi="Arial"/>
          <w:spacing w:val="-12"/>
          <w:lang w:val="pt-BR"/>
        </w:rPr>
        <w:t xml:space="preserve"> </w:t>
      </w:r>
      <w:r w:rsidRPr="007C0680">
        <w:rPr>
          <w:rFonts w:ascii="Arial" w:eastAsia="Calibri" w:hAnsi="Arial"/>
          <w:spacing w:val="-1"/>
          <w:lang w:val="pt-BR"/>
        </w:rPr>
        <w:t>via</w:t>
      </w:r>
      <w:r w:rsidRPr="007C0680">
        <w:rPr>
          <w:rFonts w:ascii="Arial" w:eastAsia="Calibri" w:hAnsi="Arial"/>
          <w:spacing w:val="-11"/>
          <w:lang w:val="pt-BR"/>
        </w:rPr>
        <w:t xml:space="preserve"> </w:t>
      </w:r>
      <w:r w:rsidRPr="007C0680">
        <w:rPr>
          <w:rFonts w:ascii="Arial" w:eastAsia="Calibri" w:hAnsi="Arial"/>
          <w:spacing w:val="-2"/>
          <w:lang w:val="pt-BR"/>
        </w:rPr>
        <w:t>USB</w:t>
      </w:r>
      <w:r w:rsidRPr="007C0680">
        <w:rPr>
          <w:rFonts w:eastAsia="Calibri"/>
          <w:spacing w:val="49"/>
          <w:lang w:val="pt-BR"/>
        </w:rPr>
        <w:t xml:space="preserve"> </w:t>
      </w:r>
      <w:r w:rsidRPr="007C0680">
        <w:rPr>
          <w:rFonts w:ascii="Arial" w:eastAsia="Calibri" w:hAnsi="Arial"/>
          <w:spacing w:val="-1"/>
          <w:lang w:val="pt-BR"/>
        </w:rPr>
        <w:t>Certificações.</w:t>
      </w:r>
    </w:p>
    <w:p w14:paraId="5861C20C" w14:textId="77777777" w:rsidR="00A26958" w:rsidRPr="007C0680" w:rsidRDefault="00A26958" w:rsidP="00A26958">
      <w:pPr>
        <w:autoSpaceDE/>
        <w:autoSpaceDN/>
        <w:spacing w:before="28" w:line="257" w:lineRule="auto"/>
        <w:ind w:left="284"/>
        <w:rPr>
          <w:rFonts w:ascii="Arial" w:eastAsia="Arial" w:hAnsi="Arial" w:cs="Arial"/>
          <w:lang w:val="pt-BR"/>
        </w:rPr>
      </w:pPr>
      <w:r w:rsidRPr="007C0680">
        <w:rPr>
          <w:rFonts w:ascii="Arial" w:eastAsia="Arial" w:hAnsi="Arial" w:cs="Arial"/>
          <w:lang w:val="pt-BR"/>
        </w:rPr>
        <w:t xml:space="preserve">Compatibilidade com </w:t>
      </w:r>
      <w:r w:rsidRPr="007C0680">
        <w:rPr>
          <w:rFonts w:ascii="Arial" w:eastAsia="Calibri" w:hAnsi="Arial"/>
          <w:spacing w:val="-1"/>
          <w:lang w:val="pt-BR"/>
        </w:rPr>
        <w:t>aplicativos</w:t>
      </w:r>
      <w:r w:rsidRPr="007C0680">
        <w:rPr>
          <w:rFonts w:ascii="Arial" w:eastAsia="Calibri" w:hAnsi="Arial"/>
          <w:spacing w:val="35"/>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videoconferência,</w:t>
      </w:r>
      <w:r w:rsidRPr="007C0680">
        <w:rPr>
          <w:rFonts w:ascii="Arial" w:eastAsia="Calibri" w:hAnsi="Arial"/>
          <w:spacing w:val="33"/>
          <w:lang w:val="pt-BR"/>
        </w:rPr>
        <w:t xml:space="preserve"> </w:t>
      </w:r>
      <w:r w:rsidRPr="007C0680">
        <w:rPr>
          <w:rFonts w:ascii="Arial" w:eastAsia="Calibri" w:hAnsi="Arial"/>
          <w:spacing w:val="-1"/>
          <w:lang w:val="pt-BR"/>
        </w:rPr>
        <w:t>gravação</w:t>
      </w:r>
      <w:r w:rsidRPr="007C0680">
        <w:rPr>
          <w:rFonts w:ascii="Arial" w:eastAsia="Calibri" w:hAnsi="Arial"/>
          <w:spacing w:val="34"/>
          <w:lang w:val="pt-BR"/>
        </w:rPr>
        <w:t xml:space="preserve"> </w:t>
      </w:r>
      <w:r w:rsidRPr="007C0680">
        <w:rPr>
          <w:rFonts w:ascii="Arial" w:eastAsia="Calibri" w:hAnsi="Arial"/>
          <w:lang w:val="pt-BR"/>
        </w:rPr>
        <w:t>e</w:t>
      </w:r>
      <w:r w:rsidRPr="007C0680">
        <w:rPr>
          <w:rFonts w:ascii="Arial" w:eastAsia="Calibri" w:hAnsi="Arial"/>
          <w:spacing w:val="33"/>
          <w:lang w:val="pt-BR"/>
        </w:rPr>
        <w:t xml:space="preserve"> </w:t>
      </w:r>
      <w:r w:rsidRPr="007C0680">
        <w:rPr>
          <w:rFonts w:ascii="Arial" w:eastAsia="Calibri" w:hAnsi="Arial"/>
          <w:spacing w:val="-1"/>
          <w:lang w:val="pt-BR"/>
        </w:rPr>
        <w:t>transmissão</w:t>
      </w:r>
      <w:r w:rsidRPr="007C0680">
        <w:rPr>
          <w:rFonts w:ascii="Arial" w:eastAsia="Calibri" w:hAnsi="Arial"/>
          <w:spacing w:val="34"/>
          <w:lang w:val="pt-BR"/>
        </w:rPr>
        <w:t xml:space="preserve"> </w:t>
      </w:r>
      <w:r w:rsidRPr="007C0680">
        <w:rPr>
          <w:rFonts w:ascii="Arial" w:eastAsia="Calibri" w:hAnsi="Arial"/>
          <w:spacing w:val="-1"/>
          <w:lang w:val="pt-BR"/>
        </w:rPr>
        <w:t>compatíveis</w:t>
      </w:r>
      <w:r w:rsidRPr="007C0680">
        <w:rPr>
          <w:rFonts w:ascii="Arial" w:eastAsia="Calibri" w:hAnsi="Arial"/>
          <w:spacing w:val="35"/>
          <w:lang w:val="pt-BR"/>
        </w:rPr>
        <w:t xml:space="preserve"> </w:t>
      </w:r>
      <w:r w:rsidRPr="007C0680">
        <w:rPr>
          <w:rFonts w:ascii="Arial" w:eastAsia="Calibri" w:hAnsi="Arial"/>
          <w:spacing w:val="-1"/>
          <w:lang w:val="pt-BR"/>
        </w:rPr>
        <w:t>com</w:t>
      </w:r>
      <w:r w:rsidRPr="007C0680">
        <w:rPr>
          <w:rFonts w:eastAsia="Calibri"/>
          <w:spacing w:val="31"/>
          <w:lang w:val="pt-BR"/>
        </w:rPr>
        <w:t xml:space="preserve"> </w:t>
      </w:r>
      <w:r w:rsidRPr="007C0680">
        <w:rPr>
          <w:rFonts w:ascii="Arial" w:eastAsia="Calibri" w:hAnsi="Arial"/>
          <w:spacing w:val="-1"/>
          <w:lang w:val="pt-BR"/>
        </w:rPr>
        <w:t>câmeras</w:t>
      </w:r>
      <w:r w:rsidRPr="007C0680">
        <w:rPr>
          <w:rFonts w:ascii="Arial" w:eastAsia="Calibri" w:hAnsi="Arial"/>
          <w:spacing w:val="-3"/>
          <w:lang w:val="pt-BR"/>
        </w:rPr>
        <w:t xml:space="preserve"> </w:t>
      </w:r>
      <w:r w:rsidRPr="007C0680">
        <w:rPr>
          <w:rFonts w:ascii="Arial" w:eastAsia="Calibri" w:hAnsi="Arial"/>
          <w:spacing w:val="-1"/>
          <w:lang w:val="pt-BR"/>
        </w:rPr>
        <w:t>USB</w:t>
      </w:r>
      <w:r w:rsidRPr="007C0680">
        <w:rPr>
          <w:rFonts w:ascii="Arial" w:eastAsia="Calibri" w:hAnsi="Arial"/>
          <w:lang w:val="pt-BR"/>
        </w:rPr>
        <w:t xml:space="preserve"> </w:t>
      </w:r>
      <w:r w:rsidRPr="007C0680">
        <w:rPr>
          <w:rFonts w:ascii="Arial" w:eastAsia="Calibri" w:hAnsi="Arial"/>
          <w:spacing w:val="-2"/>
          <w:lang w:val="pt-BR"/>
        </w:rPr>
        <w:t>em</w:t>
      </w:r>
      <w:r w:rsidRPr="007C0680">
        <w:rPr>
          <w:rFonts w:ascii="Arial" w:eastAsia="Calibri" w:hAnsi="Arial"/>
          <w:spacing w:val="1"/>
          <w:lang w:val="pt-BR"/>
        </w:rPr>
        <w:t xml:space="preserve"> </w:t>
      </w:r>
      <w:r w:rsidRPr="007C0680">
        <w:rPr>
          <w:rFonts w:ascii="Arial" w:eastAsia="Calibri" w:hAnsi="Arial"/>
          <w:spacing w:val="-1"/>
          <w:lang w:val="pt-BR"/>
        </w:rPr>
        <w:t>conformidade</w:t>
      </w:r>
      <w:r w:rsidRPr="007C0680">
        <w:rPr>
          <w:rFonts w:ascii="Arial" w:eastAsia="Calibri" w:hAnsi="Arial"/>
          <w:lang w:val="pt-BR"/>
        </w:rPr>
        <w:t xml:space="preserve"> </w:t>
      </w:r>
      <w:r w:rsidRPr="007C0680">
        <w:rPr>
          <w:rFonts w:ascii="Arial" w:eastAsia="Calibri" w:hAnsi="Arial"/>
          <w:spacing w:val="-1"/>
          <w:lang w:val="pt-BR"/>
        </w:rPr>
        <w:t>com</w:t>
      </w:r>
      <w:r w:rsidRPr="007C0680">
        <w:rPr>
          <w:rFonts w:ascii="Arial" w:eastAsia="Calibri" w:hAnsi="Arial"/>
          <w:spacing w:val="1"/>
          <w:lang w:val="pt-BR"/>
        </w:rPr>
        <w:t xml:space="preserve"> </w:t>
      </w:r>
      <w:r w:rsidRPr="007C0680">
        <w:rPr>
          <w:rFonts w:ascii="Arial" w:eastAsia="Calibri" w:hAnsi="Arial"/>
          <w:lang w:val="pt-BR"/>
        </w:rPr>
        <w:t>a</w:t>
      </w:r>
      <w:r w:rsidRPr="007C0680">
        <w:rPr>
          <w:rFonts w:ascii="Arial" w:eastAsia="Calibri" w:hAnsi="Arial"/>
          <w:spacing w:val="-2"/>
          <w:lang w:val="pt-BR"/>
        </w:rPr>
        <w:t xml:space="preserve"> </w:t>
      </w:r>
      <w:r w:rsidRPr="007C0680">
        <w:rPr>
          <w:rFonts w:ascii="Arial" w:eastAsia="Calibri" w:hAnsi="Arial"/>
          <w:spacing w:val="-1"/>
          <w:lang w:val="pt-BR"/>
        </w:rPr>
        <w:t>TAA.</w:t>
      </w:r>
    </w:p>
    <w:p w14:paraId="395E225F" w14:textId="77777777" w:rsidR="00A26958" w:rsidRPr="007C0680" w:rsidRDefault="00A26958" w:rsidP="00A26958">
      <w:pPr>
        <w:autoSpaceDE/>
        <w:autoSpaceDN/>
        <w:spacing w:before="10"/>
        <w:rPr>
          <w:rFonts w:ascii="Arial" w:eastAsia="Arial" w:hAnsi="Arial" w:cs="Arial"/>
          <w:sz w:val="23"/>
          <w:szCs w:val="23"/>
          <w:lang w:val="pt-BR"/>
        </w:rPr>
      </w:pPr>
    </w:p>
    <w:p w14:paraId="6B597272" w14:textId="77777777" w:rsidR="00A26958" w:rsidRPr="007C0680" w:rsidRDefault="00A26958" w:rsidP="00A26958">
      <w:pPr>
        <w:autoSpaceDE/>
        <w:autoSpaceDN/>
        <w:ind w:left="326"/>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lang w:val="pt-BR"/>
        </w:rPr>
        <w:t xml:space="preserve"> 8</w:t>
      </w:r>
      <w:r w:rsidRPr="007C0680">
        <w:rPr>
          <w:rFonts w:ascii="Arial" w:eastAsia="Arial" w:hAnsi="Arial"/>
          <w:b/>
          <w:bCs/>
          <w:spacing w:val="-8"/>
          <w:lang w:val="pt-BR"/>
        </w:rPr>
        <w:t xml:space="preserve"> </w:t>
      </w:r>
      <w:r w:rsidRPr="007C0680">
        <w:rPr>
          <w:rFonts w:ascii="Arial" w:eastAsia="Arial" w:hAnsi="Arial"/>
          <w:b/>
          <w:bCs/>
          <w:lang w:val="pt-BR"/>
        </w:rPr>
        <w:t>-</w:t>
      </w:r>
      <w:r w:rsidRPr="007C0680">
        <w:rPr>
          <w:rFonts w:ascii="Arial" w:eastAsia="Arial" w:hAnsi="Arial"/>
          <w:b/>
          <w:bCs/>
          <w:spacing w:val="-3"/>
          <w:lang w:val="pt-BR"/>
        </w:rPr>
        <w:t xml:space="preserve"> </w:t>
      </w:r>
      <w:r w:rsidRPr="007C0680">
        <w:rPr>
          <w:rFonts w:ascii="Arial" w:eastAsia="Arial" w:hAnsi="Arial"/>
          <w:b/>
          <w:bCs/>
          <w:spacing w:val="-1"/>
          <w:lang w:val="pt-BR"/>
        </w:rPr>
        <w:t>Expansão</w:t>
      </w:r>
      <w:r w:rsidRPr="007C0680">
        <w:rPr>
          <w:rFonts w:ascii="Arial" w:eastAsia="Arial" w:hAnsi="Arial"/>
          <w:b/>
          <w:bCs/>
          <w:spacing w:val="-9"/>
          <w:lang w:val="pt-BR"/>
        </w:rPr>
        <w:t xml:space="preserve"> </w:t>
      </w:r>
      <w:r w:rsidRPr="007C0680">
        <w:rPr>
          <w:rFonts w:ascii="Arial" w:eastAsia="Arial" w:hAnsi="Arial"/>
          <w:b/>
          <w:bCs/>
          <w:spacing w:val="-1"/>
          <w:lang w:val="pt-BR"/>
        </w:rPr>
        <w:t>microfone</w:t>
      </w:r>
      <w:r w:rsidRPr="007C0680">
        <w:rPr>
          <w:rFonts w:ascii="Arial" w:eastAsia="Arial" w:hAnsi="Arial"/>
          <w:b/>
          <w:bCs/>
          <w:spacing w:val="-2"/>
          <w:lang w:val="pt-BR"/>
        </w:rPr>
        <w:t xml:space="preserve"> </w:t>
      </w:r>
      <w:proofErr w:type="spellStart"/>
      <w:r w:rsidRPr="007C0680">
        <w:rPr>
          <w:rFonts w:ascii="Arial" w:eastAsia="Arial" w:hAnsi="Arial"/>
          <w:b/>
          <w:bCs/>
          <w:spacing w:val="-2"/>
          <w:lang w:val="pt-BR"/>
        </w:rPr>
        <w:t>Cable</w:t>
      </w:r>
      <w:proofErr w:type="spellEnd"/>
      <w:r w:rsidRPr="007C0680">
        <w:rPr>
          <w:rFonts w:ascii="Arial" w:eastAsia="Arial" w:hAnsi="Arial"/>
          <w:b/>
          <w:bCs/>
          <w:spacing w:val="-4"/>
          <w:lang w:val="pt-BR"/>
        </w:rPr>
        <w:t xml:space="preserve"> </w:t>
      </w:r>
      <w:r w:rsidRPr="007C0680">
        <w:rPr>
          <w:rFonts w:ascii="Arial" w:eastAsia="Arial" w:hAnsi="Arial"/>
          <w:b/>
          <w:bCs/>
          <w:lang w:val="pt-BR"/>
        </w:rPr>
        <w:t>5</w:t>
      </w:r>
      <w:r w:rsidRPr="007C0680">
        <w:rPr>
          <w:rFonts w:ascii="Arial" w:eastAsia="Arial" w:hAnsi="Arial"/>
          <w:b/>
          <w:bCs/>
          <w:spacing w:val="-8"/>
          <w:lang w:val="pt-BR"/>
        </w:rPr>
        <w:t xml:space="preserve"> </w:t>
      </w:r>
      <w:r w:rsidRPr="007C0680">
        <w:rPr>
          <w:rFonts w:ascii="Arial" w:eastAsia="Arial" w:hAnsi="Arial"/>
          <w:b/>
          <w:bCs/>
          <w:spacing w:val="-3"/>
          <w:lang w:val="pt-BR"/>
        </w:rPr>
        <w:t>metros</w:t>
      </w:r>
    </w:p>
    <w:p w14:paraId="61887ABF" w14:textId="77777777" w:rsidR="00A26958" w:rsidRPr="007C0680" w:rsidRDefault="00A26958" w:rsidP="00A26958">
      <w:pPr>
        <w:autoSpaceDE/>
        <w:autoSpaceDN/>
        <w:spacing w:before="4"/>
        <w:rPr>
          <w:rFonts w:ascii="Arial" w:eastAsia="Arial" w:hAnsi="Arial" w:cs="Arial"/>
          <w:b/>
          <w:bCs/>
          <w:sz w:val="25"/>
          <w:szCs w:val="25"/>
          <w:lang w:val="pt-BR"/>
        </w:rPr>
      </w:pPr>
    </w:p>
    <w:p w14:paraId="4BD9CAA0" w14:textId="77777777" w:rsidR="00A26958" w:rsidRPr="007C0680" w:rsidRDefault="00A26958" w:rsidP="00A26958">
      <w:pPr>
        <w:autoSpaceDE/>
        <w:autoSpaceDN/>
        <w:ind w:left="326"/>
        <w:rPr>
          <w:rFonts w:ascii="Arial" w:eastAsia="Arial" w:hAnsi="Arial" w:cs="Arial"/>
          <w:lang w:val="pt-BR"/>
        </w:rPr>
      </w:pPr>
      <w:r w:rsidRPr="007C0680">
        <w:rPr>
          <w:rFonts w:ascii="Arial" w:eastAsia="Calibri" w:hAnsi="Arial"/>
          <w:spacing w:val="-1"/>
          <w:lang w:val="pt-BR"/>
        </w:rPr>
        <w:t>Tipo</w:t>
      </w:r>
      <w:r w:rsidRPr="007C0680">
        <w:rPr>
          <w:rFonts w:ascii="Arial" w:eastAsia="Calibri" w:hAnsi="Arial"/>
          <w:spacing w:val="-10"/>
          <w:lang w:val="pt-BR"/>
        </w:rPr>
        <w:t xml:space="preserve"> </w:t>
      </w:r>
      <w:r w:rsidRPr="007C0680">
        <w:rPr>
          <w:rFonts w:ascii="Arial" w:eastAsia="Calibri" w:hAnsi="Arial"/>
          <w:spacing w:val="-1"/>
          <w:lang w:val="pt-BR"/>
        </w:rPr>
        <w:t>de</w:t>
      </w:r>
      <w:r w:rsidRPr="007C0680">
        <w:rPr>
          <w:rFonts w:ascii="Arial" w:eastAsia="Calibri" w:hAnsi="Arial"/>
          <w:spacing w:val="-7"/>
          <w:lang w:val="pt-BR"/>
        </w:rPr>
        <w:t xml:space="preserve"> </w:t>
      </w:r>
      <w:r w:rsidRPr="007C0680">
        <w:rPr>
          <w:rFonts w:ascii="Arial" w:eastAsia="Calibri" w:hAnsi="Arial"/>
          <w:spacing w:val="-1"/>
          <w:lang w:val="pt-BR"/>
        </w:rPr>
        <w:t>conexão:</w:t>
      </w:r>
      <w:r w:rsidRPr="007C0680">
        <w:rPr>
          <w:rFonts w:ascii="Arial" w:eastAsia="Calibri" w:hAnsi="Arial"/>
          <w:spacing w:val="-5"/>
          <w:lang w:val="pt-BR"/>
        </w:rPr>
        <w:t xml:space="preserve"> </w:t>
      </w:r>
      <w:r w:rsidRPr="007C0680">
        <w:rPr>
          <w:rFonts w:ascii="Arial" w:eastAsia="Calibri" w:hAnsi="Arial"/>
          <w:spacing w:val="-3"/>
          <w:lang w:val="pt-BR"/>
        </w:rPr>
        <w:t>Plug-</w:t>
      </w:r>
      <w:proofErr w:type="spellStart"/>
      <w:r w:rsidRPr="007C0680">
        <w:rPr>
          <w:rFonts w:ascii="Arial" w:eastAsia="Calibri" w:hAnsi="Arial"/>
          <w:spacing w:val="-3"/>
          <w:lang w:val="pt-BR"/>
        </w:rPr>
        <w:t>and</w:t>
      </w:r>
      <w:proofErr w:type="spellEnd"/>
      <w:r w:rsidRPr="007C0680">
        <w:rPr>
          <w:rFonts w:ascii="Arial" w:eastAsia="Calibri" w:hAnsi="Arial"/>
          <w:spacing w:val="-3"/>
          <w:lang w:val="pt-BR"/>
        </w:rPr>
        <w:t>-play</w:t>
      </w:r>
    </w:p>
    <w:p w14:paraId="7D3F42C6" w14:textId="77777777" w:rsidR="00A26958" w:rsidRPr="007C0680" w:rsidRDefault="00A26958" w:rsidP="00A26958">
      <w:pPr>
        <w:autoSpaceDE/>
        <w:autoSpaceDN/>
        <w:spacing w:before="23" w:line="259" w:lineRule="auto"/>
        <w:ind w:left="326"/>
        <w:rPr>
          <w:rFonts w:ascii="Arial" w:eastAsia="Arial" w:hAnsi="Arial" w:cs="Arial"/>
          <w:lang w:val="pt-BR"/>
        </w:rPr>
      </w:pPr>
      <w:r w:rsidRPr="007C0680">
        <w:rPr>
          <w:rFonts w:ascii="Arial" w:eastAsia="Calibri" w:hAnsi="Arial"/>
          <w:spacing w:val="-1"/>
          <w:lang w:val="pt-BR"/>
        </w:rPr>
        <w:t xml:space="preserve">Luzes indicadoras </w:t>
      </w:r>
      <w:r w:rsidRPr="007C0680">
        <w:rPr>
          <w:rFonts w:ascii="Arial" w:eastAsia="Calibri" w:hAnsi="Arial"/>
          <w:spacing w:val="-2"/>
          <w:lang w:val="pt-BR"/>
        </w:rPr>
        <w:t>(LED):</w:t>
      </w:r>
      <w:r w:rsidRPr="007C0680">
        <w:rPr>
          <w:rFonts w:ascii="Arial" w:eastAsia="Calibri" w:hAnsi="Arial"/>
          <w:spacing w:val="2"/>
          <w:lang w:val="pt-BR"/>
        </w:rPr>
        <w:t xml:space="preserve"> </w:t>
      </w:r>
      <w:r w:rsidRPr="007C0680">
        <w:rPr>
          <w:rFonts w:ascii="Arial" w:eastAsia="Calibri" w:hAnsi="Arial"/>
          <w:spacing w:val="-1"/>
          <w:lang w:val="pt-BR"/>
        </w:rPr>
        <w:t>LED</w:t>
      </w:r>
      <w:r w:rsidRPr="007C0680">
        <w:rPr>
          <w:rFonts w:ascii="Arial" w:eastAsia="Calibri" w:hAnsi="Arial"/>
          <w:lang w:val="pt-BR"/>
        </w:rPr>
        <w:t xml:space="preserve"> </w:t>
      </w:r>
      <w:r w:rsidRPr="007C0680">
        <w:rPr>
          <w:rFonts w:ascii="Arial" w:eastAsia="Calibri" w:hAnsi="Arial"/>
          <w:spacing w:val="-1"/>
          <w:lang w:val="pt-BR"/>
        </w:rPr>
        <w:t>indicador confirma</w:t>
      </w:r>
      <w:r w:rsidRPr="007C0680">
        <w:rPr>
          <w:rFonts w:ascii="Arial" w:eastAsia="Calibri" w:hAnsi="Arial"/>
          <w:spacing w:val="-2"/>
          <w:lang w:val="pt-BR"/>
        </w:rPr>
        <w:t xml:space="preserve"> </w:t>
      </w:r>
      <w:r w:rsidRPr="007C0680">
        <w:rPr>
          <w:rFonts w:ascii="Arial" w:eastAsia="Calibri" w:hAnsi="Arial"/>
          <w:lang w:val="pt-BR"/>
        </w:rPr>
        <w:t xml:space="preserve">a </w:t>
      </w:r>
      <w:r w:rsidRPr="007C0680">
        <w:rPr>
          <w:rFonts w:ascii="Arial" w:eastAsia="Calibri" w:hAnsi="Arial"/>
          <w:spacing w:val="-1"/>
          <w:lang w:val="pt-BR"/>
        </w:rPr>
        <w:t>transmissão</w:t>
      </w:r>
      <w:r w:rsidRPr="007C0680">
        <w:rPr>
          <w:rFonts w:ascii="Arial" w:eastAsia="Calibri" w:hAnsi="Arial"/>
          <w:lang w:val="pt-BR"/>
        </w:rPr>
        <w:t xml:space="preserve"> </w:t>
      </w:r>
      <w:r w:rsidRPr="007C0680">
        <w:rPr>
          <w:rFonts w:ascii="Arial" w:eastAsia="Calibri" w:hAnsi="Arial"/>
          <w:spacing w:val="-1"/>
          <w:lang w:val="pt-BR"/>
        </w:rPr>
        <w:t>de</w:t>
      </w:r>
      <w:r w:rsidRPr="007C0680">
        <w:rPr>
          <w:rFonts w:ascii="Arial" w:eastAsia="Calibri" w:hAnsi="Arial"/>
          <w:spacing w:val="-2"/>
          <w:lang w:val="pt-BR"/>
        </w:rPr>
        <w:t xml:space="preserve"> </w:t>
      </w:r>
      <w:r w:rsidRPr="007C0680">
        <w:rPr>
          <w:rFonts w:ascii="Arial" w:eastAsia="Calibri" w:hAnsi="Arial"/>
          <w:spacing w:val="-1"/>
          <w:lang w:val="pt-BR"/>
        </w:rPr>
        <w:t>vídeo, microfone</w:t>
      </w:r>
      <w:r w:rsidRPr="007C0680">
        <w:rPr>
          <w:rFonts w:eastAsia="Calibri"/>
          <w:spacing w:val="43"/>
          <w:lang w:val="pt-BR"/>
        </w:rPr>
        <w:t xml:space="preserve"> </w:t>
      </w:r>
      <w:r w:rsidRPr="007C0680">
        <w:rPr>
          <w:rFonts w:ascii="Arial" w:eastAsia="Calibri" w:hAnsi="Arial"/>
          <w:spacing w:val="-1"/>
          <w:lang w:val="pt-BR"/>
        </w:rPr>
        <w:t>mudo,</w:t>
      </w:r>
      <w:r w:rsidRPr="007C0680">
        <w:rPr>
          <w:rFonts w:ascii="Arial" w:eastAsia="Calibri" w:hAnsi="Arial"/>
          <w:spacing w:val="-2"/>
          <w:lang w:val="pt-BR"/>
        </w:rPr>
        <w:t xml:space="preserve"> </w:t>
      </w:r>
      <w:r w:rsidRPr="007C0680">
        <w:rPr>
          <w:rFonts w:ascii="Arial" w:eastAsia="Calibri" w:hAnsi="Arial"/>
          <w:spacing w:val="-1"/>
          <w:lang w:val="pt-BR"/>
        </w:rPr>
        <w:t>em espera, pareamento</w:t>
      </w:r>
      <w:r w:rsidRPr="007C0680">
        <w:rPr>
          <w:rFonts w:ascii="Arial" w:eastAsia="Calibri" w:hAnsi="Arial"/>
          <w:spacing w:val="-2"/>
          <w:lang w:val="pt-BR"/>
        </w:rPr>
        <w:t xml:space="preserve"> </w:t>
      </w:r>
      <w:r w:rsidRPr="007C0680">
        <w:rPr>
          <w:rFonts w:ascii="Arial" w:eastAsia="Calibri" w:hAnsi="Arial"/>
          <w:spacing w:val="-1"/>
          <w:lang w:val="pt-BR"/>
        </w:rPr>
        <w:t>de</w:t>
      </w:r>
      <w:r w:rsidRPr="007C0680">
        <w:rPr>
          <w:rFonts w:ascii="Arial" w:eastAsia="Calibri" w:hAnsi="Arial"/>
          <w:lang w:val="pt-BR"/>
        </w:rPr>
        <w:t xml:space="preserve"> </w:t>
      </w:r>
      <w:r w:rsidRPr="007C0680">
        <w:rPr>
          <w:rFonts w:ascii="Arial" w:eastAsia="Calibri" w:hAnsi="Arial"/>
          <w:spacing w:val="-2"/>
          <w:lang w:val="pt-BR"/>
        </w:rPr>
        <w:t>Bluetooth,</w:t>
      </w:r>
      <w:r w:rsidRPr="007C0680">
        <w:rPr>
          <w:rFonts w:ascii="Arial" w:eastAsia="Calibri" w:hAnsi="Arial"/>
          <w:spacing w:val="-1"/>
          <w:lang w:val="pt-BR"/>
        </w:rPr>
        <w:t xml:space="preserve"> etc.</w:t>
      </w:r>
    </w:p>
    <w:p w14:paraId="7EF1A049" w14:textId="77777777" w:rsidR="00A26958" w:rsidRPr="007C0680" w:rsidRDefault="00A26958" w:rsidP="00A26958">
      <w:pPr>
        <w:autoSpaceDE/>
        <w:autoSpaceDN/>
        <w:spacing w:line="255" w:lineRule="auto"/>
        <w:ind w:left="326" w:right="1884"/>
        <w:rPr>
          <w:rFonts w:ascii="Arial" w:eastAsia="Arial" w:hAnsi="Arial" w:cs="Arial"/>
          <w:lang w:val="pt-BR"/>
        </w:rPr>
      </w:pPr>
      <w:r w:rsidRPr="007C0680">
        <w:rPr>
          <w:rFonts w:ascii="Arial" w:eastAsia="Calibri" w:hAnsi="Arial"/>
          <w:spacing w:val="-1"/>
          <w:lang w:val="pt-BR"/>
        </w:rPr>
        <w:t>Tipo</w:t>
      </w:r>
      <w:r w:rsidRPr="007C0680">
        <w:rPr>
          <w:rFonts w:ascii="Arial" w:eastAsia="Calibri" w:hAnsi="Arial"/>
          <w:spacing w:val="-6"/>
          <w:lang w:val="pt-BR"/>
        </w:rPr>
        <w:t xml:space="preserve"> </w:t>
      </w:r>
      <w:r w:rsidRPr="007C0680">
        <w:rPr>
          <w:rFonts w:ascii="Arial" w:eastAsia="Calibri" w:hAnsi="Arial"/>
          <w:spacing w:val="-1"/>
          <w:lang w:val="pt-BR"/>
        </w:rPr>
        <w:t>de</w:t>
      </w:r>
      <w:r w:rsidRPr="007C0680">
        <w:rPr>
          <w:rFonts w:ascii="Arial" w:eastAsia="Calibri" w:hAnsi="Arial"/>
          <w:spacing w:val="-4"/>
          <w:lang w:val="pt-BR"/>
        </w:rPr>
        <w:t xml:space="preserve"> </w:t>
      </w:r>
      <w:r w:rsidRPr="007C0680">
        <w:rPr>
          <w:rFonts w:ascii="Arial" w:eastAsia="Calibri" w:hAnsi="Arial"/>
          <w:spacing w:val="-1"/>
          <w:lang w:val="pt-BR"/>
        </w:rPr>
        <w:t>microfone:</w:t>
      </w:r>
      <w:r w:rsidRPr="007C0680">
        <w:rPr>
          <w:rFonts w:ascii="Arial" w:eastAsia="Calibri" w:hAnsi="Arial"/>
          <w:spacing w:val="-4"/>
          <w:lang w:val="pt-BR"/>
        </w:rPr>
        <w:t xml:space="preserve"> </w:t>
      </w:r>
      <w:r w:rsidRPr="007C0680">
        <w:rPr>
          <w:rFonts w:ascii="Arial" w:eastAsia="Calibri" w:hAnsi="Arial"/>
          <w:spacing w:val="-1"/>
          <w:lang w:val="pt-BR"/>
        </w:rPr>
        <w:t>Mono,</w:t>
      </w:r>
      <w:r w:rsidRPr="007C0680">
        <w:rPr>
          <w:rFonts w:ascii="Arial" w:eastAsia="Calibri" w:hAnsi="Arial"/>
          <w:lang w:val="pt-BR"/>
        </w:rPr>
        <w:t xml:space="preserve"> </w:t>
      </w:r>
      <w:r w:rsidRPr="007C0680">
        <w:rPr>
          <w:rFonts w:ascii="Arial" w:eastAsia="Calibri" w:hAnsi="Arial"/>
          <w:spacing w:val="-1"/>
          <w:lang w:val="pt-BR"/>
        </w:rPr>
        <w:t>banda</w:t>
      </w:r>
      <w:r w:rsidRPr="007C0680">
        <w:rPr>
          <w:rFonts w:ascii="Arial" w:eastAsia="Calibri" w:hAnsi="Arial"/>
          <w:spacing w:val="-7"/>
          <w:lang w:val="pt-BR"/>
        </w:rPr>
        <w:t xml:space="preserve"> </w:t>
      </w:r>
      <w:r w:rsidRPr="007C0680">
        <w:rPr>
          <w:rFonts w:ascii="Arial" w:eastAsia="Calibri" w:hAnsi="Arial"/>
          <w:spacing w:val="-1"/>
          <w:lang w:val="pt-BR"/>
        </w:rPr>
        <w:t>larga,</w:t>
      </w:r>
      <w:r w:rsidRPr="007C0680">
        <w:rPr>
          <w:rFonts w:ascii="Arial" w:eastAsia="Calibri" w:hAnsi="Arial"/>
          <w:spacing w:val="-5"/>
          <w:lang w:val="pt-BR"/>
        </w:rPr>
        <w:t xml:space="preserve"> </w:t>
      </w:r>
      <w:r w:rsidRPr="007C0680">
        <w:rPr>
          <w:rFonts w:ascii="Arial" w:eastAsia="Calibri" w:hAnsi="Arial"/>
          <w:spacing w:val="-1"/>
          <w:lang w:val="pt-BR"/>
        </w:rPr>
        <w:t>cancelamento</w:t>
      </w:r>
      <w:r w:rsidRPr="007C0680">
        <w:rPr>
          <w:rFonts w:ascii="Arial" w:eastAsia="Calibri" w:hAnsi="Arial"/>
          <w:spacing w:val="-5"/>
          <w:lang w:val="pt-BR"/>
        </w:rPr>
        <w:t xml:space="preserve"> </w:t>
      </w:r>
      <w:r w:rsidRPr="007C0680">
        <w:rPr>
          <w:rFonts w:ascii="Arial" w:eastAsia="Calibri" w:hAnsi="Arial"/>
          <w:spacing w:val="-1"/>
          <w:lang w:val="pt-BR"/>
        </w:rPr>
        <w:t>de</w:t>
      </w:r>
      <w:r w:rsidRPr="007C0680">
        <w:rPr>
          <w:rFonts w:ascii="Arial" w:eastAsia="Calibri" w:hAnsi="Arial"/>
          <w:spacing w:val="-7"/>
          <w:lang w:val="pt-BR"/>
        </w:rPr>
        <w:t xml:space="preserve"> </w:t>
      </w:r>
      <w:r w:rsidRPr="007C0680">
        <w:rPr>
          <w:rFonts w:ascii="Arial" w:eastAsia="Calibri" w:hAnsi="Arial"/>
          <w:spacing w:val="-1"/>
          <w:lang w:val="pt-BR"/>
        </w:rPr>
        <w:t>ruído</w:t>
      </w:r>
      <w:r w:rsidRPr="007C0680">
        <w:rPr>
          <w:rFonts w:eastAsia="Calibri"/>
          <w:spacing w:val="29"/>
          <w:lang w:val="pt-BR"/>
        </w:rPr>
        <w:t xml:space="preserve"> </w:t>
      </w:r>
      <w:r w:rsidRPr="007C0680">
        <w:rPr>
          <w:rFonts w:ascii="Arial" w:eastAsia="Calibri" w:hAnsi="Arial"/>
          <w:spacing w:val="-2"/>
          <w:lang w:val="pt-BR"/>
        </w:rPr>
        <w:t xml:space="preserve">Botões/Interruptor: </w:t>
      </w:r>
      <w:r w:rsidRPr="007C0680">
        <w:rPr>
          <w:rFonts w:ascii="Arial" w:eastAsia="Calibri" w:hAnsi="Arial"/>
          <w:spacing w:val="-1"/>
          <w:lang w:val="pt-BR"/>
        </w:rPr>
        <w:t>Microfone</w:t>
      </w:r>
      <w:r w:rsidRPr="007C0680">
        <w:rPr>
          <w:rFonts w:ascii="Arial" w:eastAsia="Calibri" w:hAnsi="Arial"/>
          <w:lang w:val="pt-BR"/>
        </w:rPr>
        <w:t xml:space="preserve"> </w:t>
      </w:r>
      <w:r w:rsidRPr="007C0680">
        <w:rPr>
          <w:rFonts w:ascii="Arial" w:eastAsia="Calibri" w:hAnsi="Arial"/>
          <w:spacing w:val="-1"/>
          <w:lang w:val="pt-BR"/>
        </w:rPr>
        <w:t>sem</w:t>
      </w:r>
      <w:r w:rsidRPr="007C0680">
        <w:rPr>
          <w:rFonts w:ascii="Arial" w:eastAsia="Calibri" w:hAnsi="Arial"/>
          <w:spacing w:val="1"/>
          <w:lang w:val="pt-BR"/>
        </w:rPr>
        <w:t xml:space="preserve"> </w:t>
      </w:r>
      <w:r w:rsidRPr="007C0680">
        <w:rPr>
          <w:rFonts w:ascii="Arial" w:eastAsia="Calibri" w:hAnsi="Arial"/>
          <w:spacing w:val="-1"/>
          <w:lang w:val="pt-BR"/>
        </w:rPr>
        <w:t>áudio</w:t>
      </w:r>
    </w:p>
    <w:p w14:paraId="169F0230" w14:textId="77777777" w:rsidR="00A26958" w:rsidRPr="007C0680" w:rsidRDefault="00A26958" w:rsidP="00A26958">
      <w:pPr>
        <w:autoSpaceDE/>
        <w:autoSpaceDN/>
        <w:spacing w:before="2"/>
        <w:ind w:left="326"/>
        <w:rPr>
          <w:rFonts w:ascii="Arial" w:eastAsia="Arial" w:hAnsi="Arial" w:cs="Arial"/>
          <w:lang w:val="pt-BR"/>
        </w:rPr>
      </w:pPr>
      <w:r w:rsidRPr="007C0680">
        <w:rPr>
          <w:rFonts w:ascii="Arial" w:eastAsia="Calibri" w:hAnsi="Calibri"/>
          <w:spacing w:val="-2"/>
          <w:lang w:val="pt-BR"/>
        </w:rPr>
        <w:t>Comprimento</w:t>
      </w:r>
      <w:r w:rsidRPr="007C0680">
        <w:rPr>
          <w:rFonts w:ascii="Arial" w:eastAsia="Calibri" w:hAnsi="Calibri"/>
          <w:spacing w:val="-7"/>
          <w:lang w:val="pt-BR"/>
        </w:rPr>
        <w:t xml:space="preserve"> </w:t>
      </w:r>
      <w:r w:rsidRPr="007C0680">
        <w:rPr>
          <w:rFonts w:ascii="Arial" w:eastAsia="Calibri" w:hAnsi="Calibri"/>
          <w:spacing w:val="-1"/>
          <w:lang w:val="pt-BR"/>
        </w:rPr>
        <w:t>do</w:t>
      </w:r>
      <w:r w:rsidRPr="007C0680">
        <w:rPr>
          <w:rFonts w:ascii="Arial" w:eastAsia="Calibri" w:hAnsi="Calibri"/>
          <w:spacing w:val="-9"/>
          <w:lang w:val="pt-BR"/>
        </w:rPr>
        <w:t xml:space="preserve"> </w:t>
      </w:r>
      <w:r w:rsidRPr="007C0680">
        <w:rPr>
          <w:rFonts w:ascii="Arial" w:eastAsia="Calibri" w:hAnsi="Calibri"/>
          <w:spacing w:val="-1"/>
          <w:lang w:val="pt-BR"/>
        </w:rPr>
        <w:t>cabo:</w:t>
      </w:r>
      <w:r w:rsidRPr="007C0680">
        <w:rPr>
          <w:rFonts w:ascii="Arial" w:eastAsia="Calibri" w:hAnsi="Calibri"/>
          <w:spacing w:val="-3"/>
          <w:lang w:val="pt-BR"/>
        </w:rPr>
        <w:t xml:space="preserve"> </w:t>
      </w:r>
      <w:r w:rsidRPr="007C0680">
        <w:rPr>
          <w:rFonts w:ascii="Arial" w:eastAsia="Calibri" w:hAnsi="Calibri"/>
          <w:lang w:val="pt-BR"/>
        </w:rPr>
        <w:t>5</w:t>
      </w:r>
      <w:r w:rsidRPr="007C0680">
        <w:rPr>
          <w:rFonts w:ascii="Arial" w:eastAsia="Calibri" w:hAnsi="Calibri"/>
          <w:spacing w:val="-9"/>
          <w:lang w:val="pt-BR"/>
        </w:rPr>
        <w:t xml:space="preserve"> </w:t>
      </w:r>
      <w:r w:rsidRPr="007C0680">
        <w:rPr>
          <w:rFonts w:ascii="Arial" w:eastAsia="Calibri" w:hAnsi="Calibri"/>
          <w:lang w:val="pt-BR"/>
        </w:rPr>
        <w:t>m</w:t>
      </w:r>
    </w:p>
    <w:p w14:paraId="6D23B40A" w14:textId="77777777" w:rsidR="00A26958" w:rsidRPr="007C0680" w:rsidRDefault="00A26958" w:rsidP="00A26958">
      <w:pPr>
        <w:autoSpaceDE/>
        <w:autoSpaceDN/>
        <w:spacing w:before="5"/>
        <w:rPr>
          <w:rFonts w:ascii="Arial" w:eastAsia="Arial" w:hAnsi="Arial" w:cs="Arial"/>
          <w:sz w:val="25"/>
          <w:szCs w:val="25"/>
          <w:lang w:val="pt-BR"/>
        </w:rPr>
      </w:pPr>
    </w:p>
    <w:p w14:paraId="0DBEE437" w14:textId="77777777" w:rsidR="00A26958" w:rsidRPr="007C0680" w:rsidRDefault="00A26958" w:rsidP="00A26958">
      <w:pPr>
        <w:autoSpaceDE/>
        <w:autoSpaceDN/>
        <w:ind w:left="326"/>
        <w:outlineLvl w:val="1"/>
        <w:rPr>
          <w:rFonts w:ascii="Arial" w:eastAsia="Arial" w:hAnsi="Arial"/>
          <w:lang w:val="pt-BR"/>
        </w:rPr>
      </w:pPr>
      <w:r w:rsidRPr="007C0680">
        <w:rPr>
          <w:rFonts w:ascii="Arial" w:eastAsia="Arial" w:hAnsi="Arial"/>
          <w:b/>
          <w:bCs/>
          <w:spacing w:val="-1"/>
          <w:lang w:val="pt-BR"/>
        </w:rPr>
        <w:t>Item</w:t>
      </w:r>
      <w:r w:rsidRPr="007C0680">
        <w:rPr>
          <w:rFonts w:ascii="Arial" w:eastAsia="Arial" w:hAnsi="Arial"/>
          <w:b/>
          <w:bCs/>
          <w:spacing w:val="1"/>
          <w:lang w:val="pt-BR"/>
        </w:rPr>
        <w:t xml:space="preserve"> </w:t>
      </w:r>
      <w:r w:rsidRPr="007C0680">
        <w:rPr>
          <w:rFonts w:ascii="Arial" w:eastAsia="Arial" w:hAnsi="Arial"/>
          <w:b/>
          <w:bCs/>
          <w:lang w:val="pt-BR"/>
        </w:rPr>
        <w:t>9</w:t>
      </w:r>
      <w:r w:rsidRPr="007C0680">
        <w:rPr>
          <w:rFonts w:ascii="Arial" w:eastAsia="Arial" w:hAnsi="Arial"/>
          <w:b/>
          <w:bCs/>
          <w:spacing w:val="-9"/>
          <w:lang w:val="pt-BR"/>
        </w:rPr>
        <w:t xml:space="preserve"> </w:t>
      </w:r>
      <w:r w:rsidRPr="007C0680">
        <w:rPr>
          <w:rFonts w:ascii="Arial" w:eastAsia="Arial" w:hAnsi="Arial"/>
          <w:b/>
          <w:bCs/>
          <w:lang w:val="pt-BR"/>
        </w:rPr>
        <w:t>-</w:t>
      </w:r>
      <w:r w:rsidRPr="007C0680">
        <w:rPr>
          <w:rFonts w:ascii="Arial" w:eastAsia="Arial" w:hAnsi="Arial"/>
          <w:b/>
          <w:bCs/>
          <w:spacing w:val="-3"/>
          <w:lang w:val="pt-BR"/>
        </w:rPr>
        <w:t xml:space="preserve"> </w:t>
      </w:r>
      <w:r w:rsidRPr="007C0680">
        <w:rPr>
          <w:rFonts w:ascii="Arial" w:eastAsia="Arial" w:hAnsi="Arial"/>
          <w:b/>
          <w:bCs/>
          <w:spacing w:val="-1"/>
          <w:lang w:val="pt-BR"/>
        </w:rPr>
        <w:t>Serviço</w:t>
      </w:r>
      <w:r w:rsidRPr="007C0680">
        <w:rPr>
          <w:rFonts w:ascii="Arial" w:eastAsia="Arial" w:hAnsi="Arial"/>
          <w:b/>
          <w:bCs/>
          <w:spacing w:val="-7"/>
          <w:lang w:val="pt-BR"/>
        </w:rPr>
        <w:t xml:space="preserve"> </w:t>
      </w:r>
      <w:r w:rsidRPr="007C0680">
        <w:rPr>
          <w:rFonts w:ascii="Arial" w:eastAsia="Arial" w:hAnsi="Arial"/>
          <w:b/>
          <w:bCs/>
          <w:spacing w:val="-1"/>
          <w:lang w:val="pt-BR"/>
        </w:rPr>
        <w:t>de</w:t>
      </w:r>
      <w:r w:rsidRPr="007C0680">
        <w:rPr>
          <w:rFonts w:ascii="Arial" w:eastAsia="Arial" w:hAnsi="Arial"/>
          <w:b/>
          <w:bCs/>
          <w:spacing w:val="-4"/>
          <w:lang w:val="pt-BR"/>
        </w:rPr>
        <w:t xml:space="preserve"> </w:t>
      </w:r>
      <w:r w:rsidRPr="007C0680">
        <w:rPr>
          <w:rFonts w:ascii="Arial" w:eastAsia="Arial" w:hAnsi="Arial"/>
          <w:b/>
          <w:bCs/>
          <w:spacing w:val="-1"/>
          <w:lang w:val="pt-BR"/>
        </w:rPr>
        <w:t>substituição</w:t>
      </w:r>
      <w:r w:rsidRPr="007C0680">
        <w:rPr>
          <w:rFonts w:ascii="Arial" w:eastAsia="Arial" w:hAnsi="Arial"/>
          <w:b/>
          <w:bCs/>
          <w:spacing w:val="-6"/>
          <w:lang w:val="pt-BR"/>
        </w:rPr>
        <w:t xml:space="preserve"> </w:t>
      </w:r>
      <w:r w:rsidRPr="007C0680">
        <w:rPr>
          <w:rFonts w:ascii="Arial" w:eastAsia="Arial" w:hAnsi="Arial"/>
          <w:b/>
          <w:bCs/>
          <w:spacing w:val="-1"/>
          <w:lang w:val="pt-BR"/>
        </w:rPr>
        <w:t>do</w:t>
      </w:r>
      <w:r w:rsidRPr="007C0680">
        <w:rPr>
          <w:rFonts w:ascii="Arial" w:eastAsia="Arial" w:hAnsi="Arial"/>
          <w:b/>
          <w:bCs/>
          <w:spacing w:val="-5"/>
          <w:lang w:val="pt-BR"/>
        </w:rPr>
        <w:t xml:space="preserve"> </w:t>
      </w:r>
      <w:proofErr w:type="spellStart"/>
      <w:r w:rsidRPr="007C0680">
        <w:rPr>
          <w:rFonts w:ascii="Arial" w:eastAsia="Arial" w:hAnsi="Arial"/>
          <w:b/>
          <w:bCs/>
          <w:spacing w:val="-3"/>
          <w:lang w:val="pt-BR"/>
        </w:rPr>
        <w:t>Videowall</w:t>
      </w:r>
      <w:proofErr w:type="spellEnd"/>
    </w:p>
    <w:p w14:paraId="6F45B9C4" w14:textId="77777777" w:rsidR="00A26958" w:rsidRPr="007C0680" w:rsidRDefault="00A26958" w:rsidP="00A26958">
      <w:pPr>
        <w:autoSpaceDE/>
        <w:autoSpaceDN/>
        <w:spacing w:before="9"/>
        <w:rPr>
          <w:rFonts w:ascii="Arial" w:eastAsia="Arial" w:hAnsi="Arial" w:cs="Arial"/>
          <w:b/>
          <w:bCs/>
          <w:sz w:val="25"/>
          <w:szCs w:val="25"/>
          <w:lang w:val="pt-BR"/>
        </w:rPr>
      </w:pPr>
    </w:p>
    <w:p w14:paraId="60F47F59" w14:textId="77777777" w:rsidR="00A26958" w:rsidRPr="007C0680" w:rsidRDefault="00A26958" w:rsidP="00A26958">
      <w:pPr>
        <w:autoSpaceDE/>
        <w:autoSpaceDN/>
        <w:spacing w:line="259" w:lineRule="auto"/>
        <w:ind w:left="326" w:right="106"/>
        <w:jc w:val="both"/>
        <w:rPr>
          <w:rFonts w:ascii="Arial" w:eastAsia="Arial" w:hAnsi="Arial" w:cs="Arial"/>
          <w:lang w:val="pt-BR"/>
        </w:rPr>
      </w:pPr>
      <w:r w:rsidRPr="007C0680">
        <w:rPr>
          <w:rFonts w:ascii="Arial" w:eastAsia="Calibri" w:hAnsi="Arial"/>
          <w:spacing w:val="-1"/>
          <w:lang w:val="pt-BR"/>
        </w:rPr>
        <w:t>Serviço</w:t>
      </w:r>
      <w:r w:rsidRPr="007C0680">
        <w:rPr>
          <w:rFonts w:ascii="Arial" w:eastAsia="Calibri" w:hAnsi="Arial"/>
          <w:spacing w:val="-10"/>
          <w:lang w:val="pt-BR"/>
        </w:rPr>
        <w:t xml:space="preserve"> </w:t>
      </w:r>
      <w:r w:rsidRPr="007C0680">
        <w:rPr>
          <w:rFonts w:ascii="Arial" w:eastAsia="Calibri" w:hAnsi="Arial"/>
          <w:spacing w:val="-1"/>
          <w:lang w:val="pt-BR"/>
        </w:rPr>
        <w:t>de</w:t>
      </w:r>
      <w:r w:rsidRPr="007C0680">
        <w:rPr>
          <w:rFonts w:ascii="Arial" w:eastAsia="Calibri" w:hAnsi="Arial"/>
          <w:spacing w:val="-9"/>
          <w:lang w:val="pt-BR"/>
        </w:rPr>
        <w:t xml:space="preserve"> </w:t>
      </w:r>
      <w:r w:rsidRPr="007C0680">
        <w:rPr>
          <w:rFonts w:ascii="Arial" w:eastAsia="Calibri" w:hAnsi="Arial"/>
          <w:spacing w:val="-1"/>
          <w:lang w:val="pt-BR"/>
        </w:rPr>
        <w:t>desmontagem</w:t>
      </w:r>
      <w:r w:rsidRPr="007C0680">
        <w:rPr>
          <w:rFonts w:ascii="Arial" w:eastAsia="Calibri" w:hAnsi="Arial"/>
          <w:lang w:val="pt-BR"/>
        </w:rPr>
        <w:t xml:space="preserve"> </w:t>
      </w:r>
      <w:r w:rsidRPr="007C0680">
        <w:rPr>
          <w:rFonts w:ascii="Arial" w:eastAsia="Calibri" w:hAnsi="Arial"/>
          <w:spacing w:val="-2"/>
          <w:lang w:val="pt-BR"/>
        </w:rPr>
        <w:t>de</w:t>
      </w:r>
      <w:r w:rsidRPr="007C0680">
        <w:rPr>
          <w:rFonts w:ascii="Arial" w:eastAsia="Calibri" w:hAnsi="Arial"/>
          <w:spacing w:val="-9"/>
          <w:lang w:val="pt-BR"/>
        </w:rPr>
        <w:t xml:space="preserve"> </w:t>
      </w:r>
      <w:proofErr w:type="spellStart"/>
      <w:r w:rsidRPr="007C0680">
        <w:rPr>
          <w:rFonts w:ascii="Arial" w:eastAsia="Calibri" w:hAnsi="Arial"/>
          <w:spacing w:val="-2"/>
          <w:lang w:val="pt-BR"/>
        </w:rPr>
        <w:t>videowall</w:t>
      </w:r>
      <w:proofErr w:type="spellEnd"/>
      <w:r w:rsidRPr="007C0680">
        <w:rPr>
          <w:rFonts w:ascii="Arial" w:eastAsia="Calibri" w:hAnsi="Arial"/>
          <w:spacing w:val="-10"/>
          <w:lang w:val="pt-BR"/>
        </w:rPr>
        <w:t xml:space="preserve"> </w:t>
      </w:r>
      <w:r w:rsidRPr="007C0680">
        <w:rPr>
          <w:rFonts w:ascii="Arial" w:eastAsia="Calibri" w:hAnsi="Arial"/>
          <w:spacing w:val="-1"/>
          <w:lang w:val="pt-BR"/>
        </w:rPr>
        <w:t>existente,</w:t>
      </w:r>
      <w:r w:rsidRPr="007C0680">
        <w:rPr>
          <w:rFonts w:ascii="Arial" w:eastAsia="Calibri" w:hAnsi="Arial"/>
          <w:spacing w:val="-10"/>
          <w:lang w:val="pt-BR"/>
        </w:rPr>
        <w:t xml:space="preserve"> </w:t>
      </w:r>
      <w:r w:rsidRPr="007C0680">
        <w:rPr>
          <w:rFonts w:ascii="Arial" w:eastAsia="Calibri" w:hAnsi="Arial"/>
          <w:spacing w:val="-1"/>
          <w:lang w:val="pt-BR"/>
        </w:rPr>
        <w:t>composto</w:t>
      </w:r>
      <w:r w:rsidRPr="007C0680">
        <w:rPr>
          <w:rFonts w:ascii="Arial" w:eastAsia="Calibri" w:hAnsi="Arial"/>
          <w:spacing w:val="-5"/>
          <w:lang w:val="pt-BR"/>
        </w:rPr>
        <w:t xml:space="preserve"> </w:t>
      </w:r>
      <w:r w:rsidRPr="007C0680">
        <w:rPr>
          <w:rFonts w:ascii="Arial" w:eastAsia="Calibri" w:hAnsi="Arial"/>
          <w:spacing w:val="-2"/>
          <w:lang w:val="pt-BR"/>
        </w:rPr>
        <w:t>por</w:t>
      </w:r>
      <w:r w:rsidRPr="007C0680">
        <w:rPr>
          <w:rFonts w:ascii="Arial" w:eastAsia="Calibri" w:hAnsi="Arial"/>
          <w:spacing w:val="-5"/>
          <w:lang w:val="pt-BR"/>
        </w:rPr>
        <w:t xml:space="preserve"> </w:t>
      </w:r>
      <w:r w:rsidRPr="007C0680">
        <w:rPr>
          <w:rFonts w:ascii="Arial" w:eastAsia="Calibri" w:hAnsi="Arial"/>
          <w:spacing w:val="-1"/>
          <w:lang w:val="pt-BR"/>
        </w:rPr>
        <w:t>06</w:t>
      </w:r>
      <w:r w:rsidRPr="007C0680">
        <w:rPr>
          <w:rFonts w:ascii="Arial" w:eastAsia="Calibri" w:hAnsi="Arial"/>
          <w:spacing w:val="-9"/>
          <w:lang w:val="pt-BR"/>
        </w:rPr>
        <w:t xml:space="preserve"> </w:t>
      </w:r>
      <w:r w:rsidRPr="007C0680">
        <w:rPr>
          <w:rFonts w:ascii="Arial" w:eastAsia="Calibri" w:hAnsi="Arial"/>
          <w:spacing w:val="-1"/>
          <w:lang w:val="pt-BR"/>
        </w:rPr>
        <w:t>telas</w:t>
      </w:r>
      <w:r w:rsidRPr="007C0680">
        <w:rPr>
          <w:rFonts w:ascii="Arial" w:eastAsia="Calibri" w:hAnsi="Arial"/>
          <w:spacing w:val="-11"/>
          <w:lang w:val="pt-BR"/>
        </w:rPr>
        <w:t xml:space="preserve"> </w:t>
      </w:r>
      <w:r w:rsidRPr="007C0680">
        <w:rPr>
          <w:rFonts w:ascii="Arial" w:eastAsia="Calibri" w:hAnsi="Arial"/>
          <w:spacing w:val="-2"/>
          <w:lang w:val="pt-BR"/>
        </w:rPr>
        <w:t>de</w:t>
      </w:r>
      <w:r w:rsidRPr="007C0680">
        <w:rPr>
          <w:rFonts w:ascii="Arial" w:eastAsia="Calibri" w:hAnsi="Arial"/>
          <w:spacing w:val="-4"/>
          <w:lang w:val="pt-BR"/>
        </w:rPr>
        <w:t xml:space="preserve"> </w:t>
      </w:r>
      <w:r w:rsidRPr="007C0680">
        <w:rPr>
          <w:rFonts w:ascii="Arial" w:eastAsia="Calibri" w:hAnsi="Arial"/>
          <w:spacing w:val="-1"/>
          <w:lang w:val="pt-BR"/>
        </w:rPr>
        <w:t>42",</w:t>
      </w:r>
      <w:r w:rsidRPr="007C0680">
        <w:rPr>
          <w:rFonts w:ascii="Arial" w:eastAsia="Calibri" w:hAnsi="Arial"/>
          <w:spacing w:val="-5"/>
          <w:lang w:val="pt-BR"/>
        </w:rPr>
        <w:t xml:space="preserve"> </w:t>
      </w:r>
      <w:r w:rsidRPr="007C0680">
        <w:rPr>
          <w:rFonts w:ascii="Arial" w:eastAsia="Calibri" w:hAnsi="Arial"/>
          <w:spacing w:val="-1"/>
          <w:lang w:val="pt-BR"/>
        </w:rPr>
        <w:t>sistema</w:t>
      </w:r>
      <w:r w:rsidRPr="007C0680">
        <w:rPr>
          <w:rFonts w:eastAsia="Calibri"/>
          <w:spacing w:val="55"/>
          <w:lang w:val="pt-BR"/>
        </w:rPr>
        <w:t xml:space="preserve"> </w:t>
      </w:r>
      <w:r w:rsidRPr="007C0680">
        <w:rPr>
          <w:rFonts w:ascii="Arial" w:eastAsia="Calibri" w:hAnsi="Arial"/>
          <w:spacing w:val="-1"/>
          <w:lang w:val="pt-BR"/>
        </w:rPr>
        <w:t>de</w:t>
      </w:r>
      <w:r w:rsidRPr="007C0680">
        <w:rPr>
          <w:rFonts w:ascii="Arial" w:eastAsia="Calibri" w:hAnsi="Arial"/>
          <w:spacing w:val="29"/>
          <w:lang w:val="pt-BR"/>
        </w:rPr>
        <w:t xml:space="preserve"> </w:t>
      </w:r>
      <w:r w:rsidRPr="007C0680">
        <w:rPr>
          <w:rFonts w:ascii="Arial" w:eastAsia="Calibri" w:hAnsi="Arial"/>
          <w:spacing w:val="-1"/>
          <w:lang w:val="pt-BR"/>
        </w:rPr>
        <w:t>conferência,</w:t>
      </w:r>
      <w:r w:rsidRPr="007C0680">
        <w:rPr>
          <w:rFonts w:ascii="Arial" w:eastAsia="Calibri" w:hAnsi="Arial"/>
          <w:spacing w:val="29"/>
          <w:lang w:val="pt-BR"/>
        </w:rPr>
        <w:t xml:space="preserve"> </w:t>
      </w:r>
      <w:r w:rsidRPr="007C0680">
        <w:rPr>
          <w:rFonts w:ascii="Arial" w:eastAsia="Calibri" w:hAnsi="Arial"/>
          <w:spacing w:val="-2"/>
          <w:lang w:val="pt-BR"/>
        </w:rPr>
        <w:t>incluindo</w:t>
      </w:r>
      <w:r w:rsidRPr="007C0680">
        <w:rPr>
          <w:rFonts w:ascii="Arial" w:eastAsia="Calibri" w:hAnsi="Arial"/>
          <w:spacing w:val="31"/>
          <w:lang w:val="pt-BR"/>
        </w:rPr>
        <w:t xml:space="preserve"> </w:t>
      </w:r>
      <w:r w:rsidRPr="007C0680">
        <w:rPr>
          <w:rFonts w:ascii="Arial" w:eastAsia="Calibri" w:hAnsi="Arial"/>
          <w:spacing w:val="-1"/>
          <w:lang w:val="pt-BR"/>
        </w:rPr>
        <w:t>serviços</w:t>
      </w:r>
      <w:r w:rsidRPr="007C0680">
        <w:rPr>
          <w:rFonts w:ascii="Arial" w:eastAsia="Calibri" w:hAnsi="Arial"/>
          <w:spacing w:val="30"/>
          <w:lang w:val="pt-BR"/>
        </w:rPr>
        <w:t xml:space="preserve"> </w:t>
      </w:r>
      <w:r w:rsidRPr="007C0680">
        <w:rPr>
          <w:rFonts w:ascii="Arial" w:eastAsia="Calibri" w:hAnsi="Arial"/>
          <w:spacing w:val="-1"/>
          <w:lang w:val="pt-BR"/>
        </w:rPr>
        <w:t>de</w:t>
      </w:r>
      <w:r w:rsidRPr="007C0680">
        <w:rPr>
          <w:rFonts w:ascii="Arial" w:eastAsia="Calibri" w:hAnsi="Arial"/>
          <w:spacing w:val="25"/>
          <w:lang w:val="pt-BR"/>
        </w:rPr>
        <w:t xml:space="preserve"> </w:t>
      </w:r>
      <w:r w:rsidRPr="007C0680">
        <w:rPr>
          <w:rFonts w:ascii="Arial" w:eastAsia="Calibri" w:hAnsi="Arial"/>
          <w:spacing w:val="-1"/>
          <w:lang w:val="pt-BR"/>
        </w:rPr>
        <w:t>retirada</w:t>
      </w:r>
      <w:r w:rsidRPr="007C0680">
        <w:rPr>
          <w:rFonts w:ascii="Arial" w:eastAsia="Calibri" w:hAnsi="Arial"/>
          <w:spacing w:val="31"/>
          <w:lang w:val="pt-BR"/>
        </w:rPr>
        <w:t xml:space="preserve"> </w:t>
      </w:r>
      <w:r w:rsidRPr="007C0680">
        <w:rPr>
          <w:rFonts w:ascii="Arial" w:eastAsia="Calibri" w:hAnsi="Arial"/>
          <w:spacing w:val="-1"/>
          <w:lang w:val="pt-BR"/>
        </w:rPr>
        <w:t>de</w:t>
      </w:r>
      <w:r w:rsidRPr="007C0680">
        <w:rPr>
          <w:rFonts w:ascii="Arial" w:eastAsia="Calibri" w:hAnsi="Arial"/>
          <w:spacing w:val="27"/>
          <w:lang w:val="pt-BR"/>
        </w:rPr>
        <w:t xml:space="preserve"> </w:t>
      </w:r>
      <w:r w:rsidRPr="007C0680">
        <w:rPr>
          <w:rFonts w:ascii="Arial" w:eastAsia="Calibri" w:hAnsi="Arial"/>
          <w:spacing w:val="-1"/>
          <w:lang w:val="pt-BR"/>
        </w:rPr>
        <w:t>suportes,</w:t>
      </w:r>
      <w:r w:rsidRPr="007C0680">
        <w:rPr>
          <w:rFonts w:ascii="Arial" w:eastAsia="Calibri" w:hAnsi="Arial"/>
          <w:spacing w:val="32"/>
          <w:lang w:val="pt-BR"/>
        </w:rPr>
        <w:t xml:space="preserve"> </w:t>
      </w:r>
      <w:r w:rsidRPr="007C0680">
        <w:rPr>
          <w:rFonts w:ascii="Arial" w:eastAsia="Calibri" w:hAnsi="Arial"/>
          <w:spacing w:val="-1"/>
          <w:lang w:val="pt-BR"/>
        </w:rPr>
        <w:t>cabos</w:t>
      </w:r>
      <w:r w:rsidRPr="007C0680">
        <w:rPr>
          <w:rFonts w:ascii="Arial" w:eastAsia="Calibri" w:hAnsi="Arial"/>
          <w:spacing w:val="29"/>
          <w:lang w:val="pt-BR"/>
        </w:rPr>
        <w:t xml:space="preserve"> </w:t>
      </w:r>
      <w:r w:rsidRPr="007C0680">
        <w:rPr>
          <w:rFonts w:ascii="Arial" w:eastAsia="Calibri" w:hAnsi="Arial"/>
          <w:lang w:val="pt-BR"/>
        </w:rPr>
        <w:t>e</w:t>
      </w:r>
      <w:r w:rsidRPr="007C0680">
        <w:rPr>
          <w:rFonts w:ascii="Arial" w:eastAsia="Calibri" w:hAnsi="Arial"/>
          <w:spacing w:val="27"/>
          <w:lang w:val="pt-BR"/>
        </w:rPr>
        <w:t xml:space="preserve"> </w:t>
      </w:r>
      <w:r w:rsidRPr="007C0680">
        <w:rPr>
          <w:rFonts w:ascii="Arial" w:eastAsia="Calibri" w:hAnsi="Arial"/>
          <w:spacing w:val="-1"/>
          <w:lang w:val="pt-BR"/>
        </w:rPr>
        <w:t>fontes</w:t>
      </w:r>
      <w:r w:rsidRPr="007C0680">
        <w:rPr>
          <w:rFonts w:ascii="Arial" w:eastAsia="Calibri" w:hAnsi="Arial"/>
          <w:spacing w:val="28"/>
          <w:lang w:val="pt-BR"/>
        </w:rPr>
        <w:t xml:space="preserve"> </w:t>
      </w:r>
      <w:r w:rsidRPr="007C0680">
        <w:rPr>
          <w:rFonts w:ascii="Arial" w:eastAsia="Calibri" w:hAnsi="Arial"/>
          <w:spacing w:val="-1"/>
          <w:lang w:val="pt-BR"/>
        </w:rPr>
        <w:t>de</w:t>
      </w:r>
      <w:r w:rsidRPr="007C0680">
        <w:rPr>
          <w:rFonts w:eastAsia="Calibri"/>
          <w:spacing w:val="28"/>
          <w:lang w:val="pt-BR"/>
        </w:rPr>
        <w:t xml:space="preserve"> </w:t>
      </w:r>
      <w:r w:rsidRPr="007C0680">
        <w:rPr>
          <w:rFonts w:ascii="Arial" w:eastAsia="Calibri" w:hAnsi="Arial"/>
          <w:spacing w:val="-1"/>
          <w:lang w:val="pt-BR"/>
        </w:rPr>
        <w:t>alimentação do</w:t>
      </w:r>
      <w:r w:rsidRPr="007C0680">
        <w:rPr>
          <w:rFonts w:ascii="Arial" w:eastAsia="Calibri" w:hAnsi="Arial"/>
          <w:spacing w:val="-2"/>
          <w:lang w:val="pt-BR"/>
        </w:rPr>
        <w:t xml:space="preserve"> </w:t>
      </w:r>
      <w:r w:rsidRPr="007C0680">
        <w:rPr>
          <w:rFonts w:ascii="Arial" w:eastAsia="Calibri" w:hAnsi="Arial"/>
          <w:spacing w:val="-1"/>
          <w:lang w:val="pt-BR"/>
        </w:rPr>
        <w:t>sistema</w:t>
      </w:r>
      <w:r w:rsidRPr="007C0680">
        <w:rPr>
          <w:rFonts w:ascii="Arial" w:eastAsia="Calibri" w:hAnsi="Arial"/>
          <w:lang w:val="pt-BR"/>
        </w:rPr>
        <w:t xml:space="preserve"> </w:t>
      </w:r>
      <w:r w:rsidRPr="007C0680">
        <w:rPr>
          <w:rFonts w:ascii="Arial" w:eastAsia="Calibri" w:hAnsi="Arial"/>
          <w:spacing w:val="-2"/>
          <w:lang w:val="pt-BR"/>
        </w:rPr>
        <w:t>legado.</w:t>
      </w:r>
    </w:p>
    <w:p w14:paraId="1EC66FF2" w14:textId="77777777" w:rsidR="00A26958" w:rsidRPr="007C0680" w:rsidRDefault="00A26958" w:rsidP="00A26958">
      <w:pPr>
        <w:autoSpaceDE/>
        <w:autoSpaceDN/>
        <w:spacing w:before="5"/>
        <w:rPr>
          <w:rFonts w:ascii="Arial" w:eastAsia="Arial" w:hAnsi="Arial" w:cs="Arial"/>
          <w:sz w:val="23"/>
          <w:szCs w:val="23"/>
          <w:lang w:val="pt-BR"/>
        </w:rPr>
      </w:pPr>
    </w:p>
    <w:p w14:paraId="3DC15EFF" w14:textId="77777777" w:rsidR="00A26958" w:rsidRPr="007C0680" w:rsidRDefault="00A26958" w:rsidP="00A26958">
      <w:pPr>
        <w:autoSpaceDE/>
        <w:autoSpaceDN/>
        <w:spacing w:line="258" w:lineRule="auto"/>
        <w:ind w:left="326" w:right="103"/>
        <w:jc w:val="both"/>
        <w:rPr>
          <w:rFonts w:ascii="Arial" w:eastAsia="Arial" w:hAnsi="Arial" w:cs="Arial"/>
          <w:lang w:val="pt-BR"/>
        </w:rPr>
      </w:pPr>
      <w:r w:rsidRPr="007C0680">
        <w:rPr>
          <w:rFonts w:ascii="Arial" w:eastAsia="Calibri" w:hAnsi="Arial"/>
          <w:spacing w:val="-1"/>
          <w:lang w:val="pt-BR"/>
        </w:rPr>
        <w:t>Serviço</w:t>
      </w:r>
      <w:r w:rsidRPr="007C0680">
        <w:rPr>
          <w:rFonts w:ascii="Arial" w:eastAsia="Calibri" w:hAnsi="Arial"/>
          <w:spacing w:val="37"/>
          <w:lang w:val="pt-BR"/>
        </w:rPr>
        <w:t xml:space="preserve"> </w:t>
      </w:r>
      <w:r w:rsidRPr="007C0680">
        <w:rPr>
          <w:rFonts w:ascii="Arial" w:eastAsia="Calibri" w:hAnsi="Arial"/>
          <w:spacing w:val="-1"/>
          <w:lang w:val="pt-BR"/>
        </w:rPr>
        <w:t>de</w:t>
      </w:r>
      <w:r w:rsidRPr="007C0680">
        <w:rPr>
          <w:rFonts w:ascii="Arial" w:eastAsia="Calibri" w:hAnsi="Arial"/>
          <w:spacing w:val="36"/>
          <w:lang w:val="pt-BR"/>
        </w:rPr>
        <w:t xml:space="preserve"> </w:t>
      </w:r>
      <w:r w:rsidRPr="007C0680">
        <w:rPr>
          <w:rFonts w:ascii="Arial" w:eastAsia="Calibri" w:hAnsi="Arial"/>
          <w:spacing w:val="-1"/>
          <w:lang w:val="pt-BR"/>
        </w:rPr>
        <w:t>montagem,</w:t>
      </w:r>
      <w:r w:rsidRPr="007C0680">
        <w:rPr>
          <w:rFonts w:ascii="Arial" w:eastAsia="Calibri" w:hAnsi="Arial"/>
          <w:spacing w:val="38"/>
          <w:lang w:val="pt-BR"/>
        </w:rPr>
        <w:t xml:space="preserve"> </w:t>
      </w:r>
      <w:r w:rsidRPr="007C0680">
        <w:rPr>
          <w:rFonts w:ascii="Arial" w:eastAsia="Calibri" w:hAnsi="Arial"/>
          <w:spacing w:val="-1"/>
          <w:lang w:val="pt-BR"/>
        </w:rPr>
        <w:t>fixação,</w:t>
      </w:r>
      <w:r w:rsidRPr="007C0680">
        <w:rPr>
          <w:rFonts w:ascii="Arial" w:eastAsia="Calibri" w:hAnsi="Arial"/>
          <w:spacing w:val="40"/>
          <w:lang w:val="pt-BR"/>
        </w:rPr>
        <w:t xml:space="preserve"> </w:t>
      </w:r>
      <w:r w:rsidRPr="007C0680">
        <w:rPr>
          <w:rFonts w:ascii="Arial" w:eastAsia="Calibri" w:hAnsi="Arial"/>
          <w:spacing w:val="-2"/>
          <w:lang w:val="pt-BR"/>
        </w:rPr>
        <w:t>alinhamento,</w:t>
      </w:r>
      <w:r w:rsidRPr="007C0680">
        <w:rPr>
          <w:rFonts w:ascii="Arial" w:eastAsia="Calibri" w:hAnsi="Arial"/>
          <w:spacing w:val="40"/>
          <w:lang w:val="pt-BR"/>
        </w:rPr>
        <w:t xml:space="preserve"> </w:t>
      </w:r>
      <w:r w:rsidRPr="007C0680">
        <w:rPr>
          <w:rFonts w:ascii="Arial" w:eastAsia="Calibri" w:hAnsi="Arial"/>
          <w:spacing w:val="-2"/>
          <w:lang w:val="pt-BR"/>
        </w:rPr>
        <w:t>instalação</w:t>
      </w:r>
      <w:r w:rsidRPr="007C0680">
        <w:rPr>
          <w:rFonts w:ascii="Arial" w:eastAsia="Calibri" w:hAnsi="Arial"/>
          <w:spacing w:val="39"/>
          <w:lang w:val="pt-BR"/>
        </w:rPr>
        <w:t xml:space="preserve"> </w:t>
      </w:r>
      <w:r w:rsidRPr="007C0680">
        <w:rPr>
          <w:rFonts w:ascii="Arial" w:eastAsia="Calibri" w:hAnsi="Arial"/>
          <w:spacing w:val="-1"/>
          <w:lang w:val="pt-BR"/>
        </w:rPr>
        <w:t>física</w:t>
      </w:r>
      <w:r w:rsidRPr="007C0680">
        <w:rPr>
          <w:rFonts w:ascii="Arial" w:eastAsia="Calibri" w:hAnsi="Arial"/>
          <w:spacing w:val="38"/>
          <w:lang w:val="pt-BR"/>
        </w:rPr>
        <w:t xml:space="preserve"> </w:t>
      </w:r>
      <w:r w:rsidRPr="007C0680">
        <w:rPr>
          <w:rFonts w:ascii="Arial" w:eastAsia="Calibri" w:hAnsi="Arial"/>
          <w:lang w:val="pt-BR"/>
        </w:rPr>
        <w:t>e</w:t>
      </w:r>
      <w:r w:rsidRPr="007C0680">
        <w:rPr>
          <w:rFonts w:ascii="Arial" w:eastAsia="Calibri" w:hAnsi="Arial"/>
          <w:spacing w:val="36"/>
          <w:lang w:val="pt-BR"/>
        </w:rPr>
        <w:t xml:space="preserve"> </w:t>
      </w:r>
      <w:r w:rsidRPr="007C0680">
        <w:rPr>
          <w:rFonts w:ascii="Arial" w:eastAsia="Calibri" w:hAnsi="Arial"/>
          <w:spacing w:val="-1"/>
          <w:lang w:val="pt-BR"/>
        </w:rPr>
        <w:t>lógica</w:t>
      </w:r>
      <w:r w:rsidRPr="007C0680">
        <w:rPr>
          <w:rFonts w:ascii="Arial" w:eastAsia="Calibri" w:hAnsi="Arial"/>
          <w:spacing w:val="39"/>
          <w:lang w:val="pt-BR"/>
        </w:rPr>
        <w:t xml:space="preserve"> </w:t>
      </w:r>
      <w:r w:rsidRPr="007C0680">
        <w:rPr>
          <w:rFonts w:ascii="Arial" w:eastAsia="Calibri" w:hAnsi="Arial"/>
          <w:spacing w:val="-2"/>
          <w:lang w:val="pt-BR"/>
        </w:rPr>
        <w:t>de</w:t>
      </w:r>
      <w:r w:rsidRPr="007C0680">
        <w:rPr>
          <w:rFonts w:ascii="Arial" w:eastAsia="Calibri" w:hAnsi="Arial"/>
          <w:spacing w:val="39"/>
          <w:lang w:val="pt-BR"/>
        </w:rPr>
        <w:t xml:space="preserve"> </w:t>
      </w:r>
      <w:r w:rsidRPr="007C0680">
        <w:rPr>
          <w:rFonts w:ascii="Arial" w:eastAsia="Calibri" w:hAnsi="Arial"/>
          <w:spacing w:val="-1"/>
          <w:lang w:val="pt-BR"/>
        </w:rPr>
        <w:t>matriz</w:t>
      </w:r>
      <w:r w:rsidRPr="007C0680">
        <w:rPr>
          <w:rFonts w:ascii="Arial" w:eastAsia="Calibri" w:hAnsi="Arial"/>
          <w:spacing w:val="39"/>
          <w:lang w:val="pt-BR"/>
        </w:rPr>
        <w:t xml:space="preserve"> </w:t>
      </w:r>
      <w:r w:rsidRPr="007C0680">
        <w:rPr>
          <w:rFonts w:ascii="Arial" w:eastAsia="Calibri" w:hAnsi="Arial"/>
          <w:spacing w:val="-1"/>
          <w:lang w:val="pt-BR"/>
        </w:rPr>
        <w:t>de</w:t>
      </w:r>
      <w:r w:rsidRPr="007C0680">
        <w:rPr>
          <w:rFonts w:eastAsia="Calibri"/>
          <w:spacing w:val="52"/>
          <w:lang w:val="pt-BR"/>
        </w:rPr>
        <w:t xml:space="preserve"> </w:t>
      </w:r>
      <w:proofErr w:type="spellStart"/>
      <w:r w:rsidRPr="007C0680">
        <w:rPr>
          <w:rFonts w:ascii="Arial" w:eastAsia="Calibri" w:hAnsi="Arial"/>
          <w:spacing w:val="-2"/>
          <w:lang w:val="pt-BR"/>
        </w:rPr>
        <w:t>videowall</w:t>
      </w:r>
      <w:proofErr w:type="spellEnd"/>
      <w:r w:rsidRPr="007C0680">
        <w:rPr>
          <w:rFonts w:ascii="Arial" w:eastAsia="Calibri" w:hAnsi="Arial"/>
          <w:spacing w:val="35"/>
          <w:lang w:val="pt-BR"/>
        </w:rPr>
        <w:t xml:space="preserve"> </w:t>
      </w:r>
      <w:r w:rsidRPr="007C0680">
        <w:rPr>
          <w:rFonts w:ascii="Arial" w:eastAsia="Calibri" w:hAnsi="Arial"/>
          <w:lang w:val="pt-BR"/>
        </w:rPr>
        <w:t>composta</w:t>
      </w:r>
      <w:r w:rsidRPr="007C0680">
        <w:rPr>
          <w:rFonts w:ascii="Arial" w:eastAsia="Calibri" w:hAnsi="Arial"/>
          <w:spacing w:val="34"/>
          <w:lang w:val="pt-BR"/>
        </w:rPr>
        <w:t xml:space="preserve"> </w:t>
      </w:r>
      <w:r w:rsidRPr="007C0680">
        <w:rPr>
          <w:rFonts w:ascii="Arial" w:eastAsia="Calibri" w:hAnsi="Arial"/>
          <w:spacing w:val="-2"/>
          <w:lang w:val="pt-BR"/>
        </w:rPr>
        <w:t>por</w:t>
      </w:r>
      <w:r w:rsidRPr="007C0680">
        <w:rPr>
          <w:rFonts w:ascii="Arial" w:eastAsia="Calibri" w:hAnsi="Arial"/>
          <w:spacing w:val="35"/>
          <w:lang w:val="pt-BR"/>
        </w:rPr>
        <w:t xml:space="preserve"> </w:t>
      </w:r>
      <w:r w:rsidRPr="007C0680">
        <w:rPr>
          <w:rFonts w:ascii="Arial" w:eastAsia="Calibri" w:hAnsi="Arial"/>
          <w:lang w:val="pt-BR"/>
        </w:rPr>
        <w:t>6</w:t>
      </w:r>
      <w:r w:rsidRPr="007C0680">
        <w:rPr>
          <w:rFonts w:ascii="Arial" w:eastAsia="Calibri" w:hAnsi="Arial"/>
          <w:spacing w:val="34"/>
          <w:lang w:val="pt-BR"/>
        </w:rPr>
        <w:t xml:space="preserve"> </w:t>
      </w:r>
      <w:r w:rsidRPr="007C0680">
        <w:rPr>
          <w:rFonts w:ascii="Arial" w:eastAsia="Calibri" w:hAnsi="Arial"/>
          <w:spacing w:val="-2"/>
          <w:lang w:val="pt-BR"/>
        </w:rPr>
        <w:t>painéis</w:t>
      </w:r>
      <w:r w:rsidRPr="007C0680">
        <w:rPr>
          <w:rFonts w:ascii="Arial" w:eastAsia="Calibri" w:hAnsi="Arial"/>
          <w:spacing w:val="37"/>
          <w:lang w:val="pt-BR"/>
        </w:rPr>
        <w:t xml:space="preserve"> </w:t>
      </w:r>
      <w:proofErr w:type="spellStart"/>
      <w:r w:rsidRPr="007C0680">
        <w:rPr>
          <w:rFonts w:ascii="Arial" w:eastAsia="Calibri" w:hAnsi="Arial"/>
          <w:spacing w:val="-1"/>
          <w:lang w:val="pt-BR"/>
        </w:rPr>
        <w:t>ips</w:t>
      </w:r>
      <w:proofErr w:type="spellEnd"/>
      <w:r w:rsidRPr="007C0680">
        <w:rPr>
          <w:rFonts w:ascii="Arial" w:eastAsia="Calibri" w:hAnsi="Arial"/>
          <w:spacing w:val="34"/>
          <w:lang w:val="pt-BR"/>
        </w:rPr>
        <w:t xml:space="preserve"> </w:t>
      </w:r>
      <w:r w:rsidRPr="007C0680">
        <w:rPr>
          <w:rFonts w:ascii="Arial" w:eastAsia="Calibri" w:hAnsi="Arial"/>
          <w:spacing w:val="-1"/>
          <w:lang w:val="pt-BR"/>
        </w:rPr>
        <w:t>55"</w:t>
      </w:r>
      <w:r w:rsidRPr="007C0680">
        <w:rPr>
          <w:rFonts w:ascii="Arial" w:eastAsia="Calibri" w:hAnsi="Arial"/>
          <w:spacing w:val="34"/>
          <w:lang w:val="pt-BR"/>
        </w:rPr>
        <w:t xml:space="preserve"> </w:t>
      </w:r>
      <w:r w:rsidRPr="007C0680">
        <w:rPr>
          <w:rFonts w:ascii="Arial" w:eastAsia="Calibri" w:hAnsi="Arial"/>
          <w:lang w:val="pt-BR"/>
        </w:rPr>
        <w:t>e</w:t>
      </w:r>
      <w:r w:rsidRPr="007C0680">
        <w:rPr>
          <w:rFonts w:ascii="Arial" w:eastAsia="Calibri" w:hAnsi="Arial"/>
          <w:spacing w:val="34"/>
          <w:lang w:val="pt-BR"/>
        </w:rPr>
        <w:t xml:space="preserve"> </w:t>
      </w:r>
      <w:r w:rsidRPr="007C0680">
        <w:rPr>
          <w:rFonts w:ascii="Arial" w:eastAsia="Calibri" w:hAnsi="Arial"/>
          <w:spacing w:val="-1"/>
          <w:lang w:val="pt-BR"/>
        </w:rPr>
        <w:t>01</w:t>
      </w:r>
      <w:r w:rsidRPr="007C0680">
        <w:rPr>
          <w:rFonts w:ascii="Arial" w:eastAsia="Calibri" w:hAnsi="Arial"/>
          <w:spacing w:val="34"/>
          <w:lang w:val="pt-BR"/>
        </w:rPr>
        <w:t xml:space="preserve"> </w:t>
      </w:r>
      <w:r w:rsidRPr="007C0680">
        <w:rPr>
          <w:rFonts w:ascii="Arial" w:eastAsia="Calibri" w:hAnsi="Arial"/>
          <w:spacing w:val="-1"/>
          <w:lang w:val="pt-BR"/>
        </w:rPr>
        <w:t>controlador,</w:t>
      </w:r>
      <w:r w:rsidRPr="007C0680">
        <w:rPr>
          <w:rFonts w:ascii="Arial" w:eastAsia="Calibri" w:hAnsi="Arial"/>
          <w:spacing w:val="35"/>
          <w:lang w:val="pt-BR"/>
        </w:rPr>
        <w:t xml:space="preserve"> </w:t>
      </w:r>
      <w:r w:rsidRPr="007C0680">
        <w:rPr>
          <w:rFonts w:ascii="Arial" w:eastAsia="Calibri" w:hAnsi="Arial"/>
          <w:spacing w:val="-2"/>
          <w:lang w:val="pt-BR"/>
        </w:rPr>
        <w:t>montagem</w:t>
      </w:r>
      <w:r w:rsidRPr="007C0680">
        <w:rPr>
          <w:rFonts w:ascii="Arial" w:eastAsia="Calibri" w:hAnsi="Arial"/>
          <w:spacing w:val="35"/>
          <w:lang w:val="pt-BR"/>
        </w:rPr>
        <w:t xml:space="preserve"> </w:t>
      </w:r>
      <w:r w:rsidRPr="007C0680">
        <w:rPr>
          <w:rFonts w:ascii="Arial" w:eastAsia="Calibri" w:hAnsi="Arial"/>
          <w:lang w:val="pt-BR"/>
        </w:rPr>
        <w:t>e</w:t>
      </w:r>
      <w:r w:rsidRPr="007C0680">
        <w:rPr>
          <w:rFonts w:ascii="Arial" w:eastAsia="Calibri" w:hAnsi="Arial"/>
          <w:spacing w:val="34"/>
          <w:lang w:val="pt-BR"/>
        </w:rPr>
        <w:t xml:space="preserve"> </w:t>
      </w:r>
      <w:r w:rsidRPr="007C0680">
        <w:rPr>
          <w:rFonts w:ascii="Arial" w:eastAsia="Calibri" w:hAnsi="Arial"/>
          <w:spacing w:val="-1"/>
          <w:lang w:val="pt-BR"/>
        </w:rPr>
        <w:t>fixação</w:t>
      </w:r>
      <w:r w:rsidRPr="007C0680">
        <w:rPr>
          <w:rFonts w:ascii="Arial" w:eastAsia="Calibri" w:hAnsi="Arial"/>
          <w:spacing w:val="33"/>
          <w:lang w:val="pt-BR"/>
        </w:rPr>
        <w:t xml:space="preserve"> </w:t>
      </w:r>
      <w:r w:rsidRPr="007C0680">
        <w:rPr>
          <w:rFonts w:ascii="Arial" w:eastAsia="Calibri" w:hAnsi="Arial"/>
          <w:spacing w:val="-1"/>
          <w:lang w:val="pt-BR"/>
        </w:rPr>
        <w:t>de</w:t>
      </w:r>
      <w:r w:rsidRPr="007C0680">
        <w:rPr>
          <w:rFonts w:eastAsia="Calibri"/>
          <w:spacing w:val="54"/>
          <w:lang w:val="pt-BR"/>
        </w:rPr>
        <w:t xml:space="preserve"> </w:t>
      </w:r>
      <w:r w:rsidRPr="007C0680">
        <w:rPr>
          <w:rFonts w:ascii="Arial" w:eastAsia="Calibri" w:hAnsi="Arial"/>
          <w:spacing w:val="-1"/>
          <w:lang w:val="pt-BR"/>
        </w:rPr>
        <w:t>suportes</w:t>
      </w:r>
      <w:r w:rsidRPr="007C0680">
        <w:rPr>
          <w:rFonts w:ascii="Arial" w:eastAsia="Calibri" w:hAnsi="Arial"/>
          <w:spacing w:val="-17"/>
          <w:lang w:val="pt-BR"/>
        </w:rPr>
        <w:t xml:space="preserve"> </w:t>
      </w:r>
      <w:r w:rsidRPr="007C0680">
        <w:rPr>
          <w:rFonts w:ascii="Arial" w:eastAsia="Calibri" w:hAnsi="Arial"/>
          <w:spacing w:val="-1"/>
          <w:lang w:val="pt-BR"/>
        </w:rPr>
        <w:t xml:space="preserve">retráteis </w:t>
      </w:r>
      <w:proofErr w:type="spellStart"/>
      <w:r w:rsidRPr="007C0680">
        <w:rPr>
          <w:rFonts w:ascii="Arial" w:eastAsia="Calibri" w:hAnsi="Arial"/>
          <w:spacing w:val="-1"/>
          <w:lang w:val="pt-BR"/>
        </w:rPr>
        <w:t>pull</w:t>
      </w:r>
      <w:proofErr w:type="spellEnd"/>
      <w:r w:rsidRPr="007C0680">
        <w:rPr>
          <w:rFonts w:ascii="Arial" w:eastAsia="Calibri" w:hAnsi="Arial"/>
          <w:spacing w:val="-1"/>
          <w:lang w:val="pt-BR"/>
        </w:rPr>
        <w:t>-out,</w:t>
      </w:r>
      <w:r w:rsidRPr="007C0680">
        <w:rPr>
          <w:rFonts w:ascii="Arial" w:eastAsia="Calibri" w:hAnsi="Arial"/>
          <w:spacing w:val="-3"/>
          <w:lang w:val="pt-BR"/>
        </w:rPr>
        <w:t xml:space="preserve"> </w:t>
      </w:r>
      <w:r w:rsidRPr="007C0680">
        <w:rPr>
          <w:rFonts w:ascii="Arial" w:eastAsia="Calibri" w:hAnsi="Arial"/>
          <w:spacing w:val="-1"/>
          <w:lang w:val="pt-BR"/>
        </w:rPr>
        <w:t>interligação</w:t>
      </w:r>
      <w:r w:rsidRPr="007C0680">
        <w:rPr>
          <w:rFonts w:ascii="Arial" w:eastAsia="Calibri" w:hAnsi="Arial"/>
          <w:spacing w:val="-7"/>
          <w:lang w:val="pt-BR"/>
        </w:rPr>
        <w:t xml:space="preserve"> </w:t>
      </w:r>
      <w:r w:rsidRPr="007C0680">
        <w:rPr>
          <w:rFonts w:ascii="Arial" w:eastAsia="Calibri" w:hAnsi="Arial"/>
          <w:spacing w:val="-1"/>
          <w:lang w:val="pt-BR"/>
        </w:rPr>
        <w:t>de</w:t>
      </w:r>
      <w:r w:rsidRPr="007C0680">
        <w:rPr>
          <w:rFonts w:ascii="Arial" w:eastAsia="Calibri" w:hAnsi="Arial"/>
          <w:spacing w:val="-9"/>
          <w:lang w:val="pt-BR"/>
        </w:rPr>
        <w:t xml:space="preserve"> </w:t>
      </w:r>
      <w:r w:rsidRPr="007C0680">
        <w:rPr>
          <w:rFonts w:ascii="Arial" w:eastAsia="Calibri" w:hAnsi="Arial"/>
          <w:spacing w:val="-1"/>
          <w:lang w:val="pt-BR"/>
        </w:rPr>
        <w:t>cabos,</w:t>
      </w:r>
      <w:r w:rsidRPr="007C0680">
        <w:rPr>
          <w:rFonts w:ascii="Arial" w:eastAsia="Calibri" w:hAnsi="Arial"/>
          <w:spacing w:val="-7"/>
          <w:lang w:val="pt-BR"/>
        </w:rPr>
        <w:t xml:space="preserve"> </w:t>
      </w:r>
      <w:r w:rsidRPr="007C0680">
        <w:rPr>
          <w:rFonts w:ascii="Arial" w:eastAsia="Calibri" w:hAnsi="Arial"/>
          <w:spacing w:val="-1"/>
          <w:lang w:val="pt-BR"/>
        </w:rPr>
        <w:t>réguas</w:t>
      </w:r>
      <w:r w:rsidRPr="007C0680">
        <w:rPr>
          <w:rFonts w:ascii="Arial" w:eastAsia="Calibri" w:hAnsi="Arial"/>
          <w:spacing w:val="-5"/>
          <w:lang w:val="pt-BR"/>
        </w:rPr>
        <w:t xml:space="preserve"> </w:t>
      </w:r>
      <w:r w:rsidRPr="007C0680">
        <w:rPr>
          <w:rFonts w:ascii="Arial" w:eastAsia="Calibri" w:hAnsi="Arial"/>
          <w:spacing w:val="-1"/>
          <w:lang w:val="pt-BR"/>
        </w:rPr>
        <w:t>de</w:t>
      </w:r>
      <w:r w:rsidRPr="007C0680">
        <w:rPr>
          <w:rFonts w:ascii="Arial" w:eastAsia="Calibri" w:hAnsi="Arial"/>
          <w:spacing w:val="-11"/>
          <w:lang w:val="pt-BR"/>
        </w:rPr>
        <w:t xml:space="preserve"> </w:t>
      </w:r>
      <w:r w:rsidRPr="007C0680">
        <w:rPr>
          <w:rFonts w:ascii="Arial" w:eastAsia="Calibri" w:hAnsi="Arial"/>
          <w:spacing w:val="-1"/>
          <w:lang w:val="pt-BR"/>
        </w:rPr>
        <w:t>tomada</w:t>
      </w:r>
      <w:r w:rsidRPr="007C0680">
        <w:rPr>
          <w:rFonts w:ascii="Arial" w:eastAsia="Calibri" w:hAnsi="Arial"/>
          <w:spacing w:val="-9"/>
          <w:lang w:val="pt-BR"/>
        </w:rPr>
        <w:t xml:space="preserve"> </w:t>
      </w:r>
      <w:r w:rsidRPr="007C0680">
        <w:rPr>
          <w:rFonts w:ascii="Arial" w:eastAsia="Calibri" w:hAnsi="Arial"/>
          <w:lang w:val="pt-BR"/>
        </w:rPr>
        <w:t>e</w:t>
      </w:r>
      <w:r w:rsidRPr="007C0680">
        <w:rPr>
          <w:rFonts w:ascii="Arial" w:eastAsia="Calibri" w:hAnsi="Arial"/>
          <w:spacing w:val="-6"/>
          <w:lang w:val="pt-BR"/>
        </w:rPr>
        <w:t xml:space="preserve"> </w:t>
      </w:r>
      <w:r w:rsidRPr="007C0680">
        <w:rPr>
          <w:rFonts w:ascii="Arial" w:eastAsia="Calibri" w:hAnsi="Arial"/>
          <w:spacing w:val="-1"/>
          <w:lang w:val="pt-BR"/>
        </w:rPr>
        <w:t>documentação</w:t>
      </w:r>
      <w:r w:rsidRPr="007C0680">
        <w:rPr>
          <w:rFonts w:ascii="Arial" w:eastAsia="Calibri" w:hAnsi="Arial"/>
          <w:spacing w:val="-11"/>
          <w:lang w:val="pt-BR"/>
        </w:rPr>
        <w:t xml:space="preserve"> </w:t>
      </w:r>
      <w:r w:rsidRPr="007C0680">
        <w:rPr>
          <w:rFonts w:ascii="Arial" w:eastAsia="Calibri" w:hAnsi="Arial"/>
          <w:spacing w:val="-1"/>
          <w:lang w:val="pt-BR"/>
        </w:rPr>
        <w:t>as</w:t>
      </w:r>
      <w:r w:rsidRPr="007C0680">
        <w:rPr>
          <w:rFonts w:eastAsia="Calibri"/>
          <w:spacing w:val="28"/>
          <w:lang w:val="pt-BR"/>
        </w:rPr>
        <w:t xml:space="preserve"> </w:t>
      </w:r>
      <w:proofErr w:type="spellStart"/>
      <w:r w:rsidRPr="007C0680">
        <w:rPr>
          <w:rFonts w:ascii="Arial" w:eastAsia="Calibri" w:hAnsi="Arial"/>
          <w:spacing w:val="-3"/>
          <w:lang w:val="pt-BR"/>
        </w:rPr>
        <w:t>built</w:t>
      </w:r>
      <w:proofErr w:type="spellEnd"/>
      <w:r w:rsidRPr="007C0680">
        <w:rPr>
          <w:rFonts w:ascii="Arial" w:eastAsia="Calibri" w:hAnsi="Arial"/>
          <w:spacing w:val="-3"/>
          <w:lang w:val="pt-BR"/>
        </w:rPr>
        <w:t>.</w:t>
      </w:r>
    </w:p>
    <w:p w14:paraId="3E662C70" w14:textId="77777777" w:rsidR="00A26958" w:rsidRPr="007C0680" w:rsidRDefault="00A26958" w:rsidP="00A26958">
      <w:pPr>
        <w:widowControl/>
        <w:tabs>
          <w:tab w:val="left" w:pos="567"/>
        </w:tabs>
        <w:autoSpaceDE/>
        <w:autoSpaceDN/>
        <w:jc w:val="both"/>
        <w:rPr>
          <w:rFonts w:ascii="Garamond" w:hAnsi="Garamond"/>
          <w:color w:val="FF0000"/>
          <w:sz w:val="24"/>
          <w:szCs w:val="24"/>
          <w:lang w:val="pt-BR" w:eastAsia="pt-BR"/>
        </w:rPr>
      </w:pPr>
    </w:p>
    <w:p w14:paraId="70C38952" w14:textId="77777777" w:rsidR="00A26958" w:rsidRPr="007C0680" w:rsidRDefault="00A26958" w:rsidP="00A26958">
      <w:pPr>
        <w:autoSpaceDE/>
        <w:autoSpaceDN/>
        <w:spacing w:before="4"/>
        <w:rPr>
          <w:rFonts w:ascii="Arial" w:eastAsia="Arial" w:hAnsi="Arial" w:cs="Arial"/>
          <w:sz w:val="16"/>
          <w:szCs w:val="16"/>
          <w:lang w:val="pt-BR"/>
        </w:rPr>
      </w:pPr>
    </w:p>
    <w:p w14:paraId="1877F751" w14:textId="77777777" w:rsidR="00A26958" w:rsidRPr="007C0680" w:rsidRDefault="00A26958" w:rsidP="00A26958">
      <w:pPr>
        <w:autoSpaceDE/>
        <w:autoSpaceDN/>
        <w:spacing w:before="4"/>
        <w:rPr>
          <w:rFonts w:ascii="Arial" w:eastAsia="Arial" w:hAnsi="Arial" w:cs="Arial"/>
          <w:sz w:val="16"/>
          <w:szCs w:val="16"/>
          <w:lang w:val="pt-BR"/>
        </w:rPr>
      </w:pPr>
    </w:p>
    <w:p w14:paraId="4D57A0E3" w14:textId="77777777" w:rsidR="00A26958" w:rsidRPr="007C0680" w:rsidRDefault="00A26958" w:rsidP="00A26958">
      <w:pPr>
        <w:autoSpaceDE/>
        <w:autoSpaceDN/>
        <w:spacing w:before="72"/>
        <w:ind w:left="426"/>
        <w:outlineLvl w:val="1"/>
        <w:rPr>
          <w:rFonts w:ascii="Arial" w:eastAsia="Arial" w:hAnsi="Arial"/>
          <w:lang w:val="pt-BR"/>
        </w:rPr>
      </w:pPr>
      <w:r w:rsidRPr="007C0680">
        <w:rPr>
          <w:rFonts w:ascii="Arial" w:eastAsia="Arial" w:hAnsi="Arial"/>
          <w:b/>
          <w:bCs/>
          <w:spacing w:val="-1"/>
          <w:lang w:val="pt-BR"/>
        </w:rPr>
        <w:t>Grupo</w:t>
      </w:r>
      <w:r w:rsidRPr="007C0680">
        <w:rPr>
          <w:rFonts w:ascii="Arial" w:eastAsia="Arial" w:hAnsi="Arial"/>
          <w:b/>
          <w:bCs/>
          <w:spacing w:val="-10"/>
          <w:lang w:val="pt-BR"/>
        </w:rPr>
        <w:t xml:space="preserve"> </w:t>
      </w:r>
      <w:r w:rsidRPr="007C0680">
        <w:rPr>
          <w:rFonts w:ascii="Arial" w:eastAsia="Arial" w:hAnsi="Arial"/>
          <w:b/>
          <w:bCs/>
          <w:lang w:val="pt-BR"/>
        </w:rPr>
        <w:t>2</w:t>
      </w:r>
      <w:r w:rsidRPr="007C0680">
        <w:rPr>
          <w:rFonts w:ascii="Arial" w:eastAsia="Arial" w:hAnsi="Arial"/>
          <w:b/>
          <w:bCs/>
          <w:spacing w:val="-7"/>
          <w:lang w:val="pt-BR"/>
        </w:rPr>
        <w:t xml:space="preserve"> </w:t>
      </w:r>
      <w:r w:rsidRPr="007C0680">
        <w:rPr>
          <w:rFonts w:ascii="Arial" w:eastAsia="Arial" w:hAnsi="Arial"/>
          <w:b/>
          <w:bCs/>
          <w:lang w:val="pt-BR"/>
        </w:rPr>
        <w:t>-</w:t>
      </w:r>
      <w:r w:rsidRPr="007C0680">
        <w:rPr>
          <w:rFonts w:ascii="Arial" w:eastAsia="Arial" w:hAnsi="Arial"/>
          <w:b/>
          <w:bCs/>
          <w:spacing w:val="2"/>
          <w:lang w:val="pt-BR"/>
        </w:rPr>
        <w:t xml:space="preserve"> </w:t>
      </w:r>
      <w:r w:rsidRPr="007C0680">
        <w:rPr>
          <w:rFonts w:ascii="Arial" w:eastAsia="Arial" w:hAnsi="Arial"/>
          <w:b/>
          <w:bCs/>
          <w:spacing w:val="-1"/>
          <w:lang w:val="pt-BR"/>
        </w:rPr>
        <w:t>Serviço</w:t>
      </w:r>
      <w:r w:rsidRPr="007C0680">
        <w:rPr>
          <w:rFonts w:ascii="Arial" w:eastAsia="Arial" w:hAnsi="Arial"/>
          <w:b/>
          <w:bCs/>
          <w:spacing w:val="-2"/>
          <w:lang w:val="pt-BR"/>
        </w:rPr>
        <w:t xml:space="preserve"> </w:t>
      </w:r>
      <w:r w:rsidRPr="007C0680">
        <w:rPr>
          <w:rFonts w:ascii="Arial" w:eastAsia="Arial" w:hAnsi="Arial"/>
          <w:b/>
          <w:bCs/>
          <w:lang w:val="pt-BR"/>
        </w:rPr>
        <w:t>de</w:t>
      </w:r>
      <w:r w:rsidRPr="007C0680">
        <w:rPr>
          <w:rFonts w:ascii="Arial" w:eastAsia="Arial" w:hAnsi="Arial"/>
          <w:b/>
          <w:bCs/>
          <w:spacing w:val="-9"/>
          <w:lang w:val="pt-BR"/>
        </w:rPr>
        <w:t xml:space="preserve"> </w:t>
      </w:r>
      <w:r w:rsidRPr="007C0680">
        <w:rPr>
          <w:rFonts w:ascii="Arial" w:eastAsia="Arial" w:hAnsi="Arial"/>
          <w:b/>
          <w:bCs/>
          <w:spacing w:val="-3"/>
          <w:lang w:val="pt-BR"/>
        </w:rPr>
        <w:t>Marcenaria</w:t>
      </w:r>
    </w:p>
    <w:p w14:paraId="35C402BA" w14:textId="77777777" w:rsidR="00A26958" w:rsidRPr="007C0680" w:rsidRDefault="00A26958" w:rsidP="00A26958">
      <w:pPr>
        <w:autoSpaceDE/>
        <w:autoSpaceDN/>
        <w:spacing w:before="184"/>
        <w:ind w:left="426"/>
        <w:jc w:val="both"/>
        <w:rPr>
          <w:rFonts w:ascii="Arial" w:eastAsia="Arial" w:hAnsi="Arial" w:cs="Arial"/>
          <w:lang w:val="pt-BR"/>
        </w:rPr>
      </w:pPr>
      <w:r w:rsidRPr="007C0680">
        <w:rPr>
          <w:rFonts w:ascii="Arial" w:eastAsia="Calibri" w:hAnsi="Arial"/>
          <w:b/>
          <w:spacing w:val="-1"/>
          <w:lang w:val="pt-BR"/>
        </w:rPr>
        <w:t>Item</w:t>
      </w:r>
      <w:r w:rsidRPr="007C0680">
        <w:rPr>
          <w:rFonts w:ascii="Arial" w:eastAsia="Calibri" w:hAnsi="Arial"/>
          <w:b/>
          <w:spacing w:val="1"/>
          <w:lang w:val="pt-BR"/>
        </w:rPr>
        <w:t xml:space="preserve"> </w:t>
      </w:r>
      <w:r w:rsidRPr="007C0680">
        <w:rPr>
          <w:rFonts w:ascii="Arial" w:eastAsia="Calibri" w:hAnsi="Arial"/>
          <w:b/>
          <w:lang w:val="pt-BR"/>
        </w:rPr>
        <w:t>1</w:t>
      </w:r>
      <w:r w:rsidRPr="007C0680">
        <w:rPr>
          <w:rFonts w:ascii="Arial" w:eastAsia="Calibri" w:hAnsi="Arial"/>
          <w:b/>
          <w:spacing w:val="-9"/>
          <w:lang w:val="pt-BR"/>
        </w:rPr>
        <w:t xml:space="preserve"> </w:t>
      </w:r>
      <w:r w:rsidRPr="007C0680">
        <w:rPr>
          <w:rFonts w:ascii="Arial" w:eastAsia="Calibri" w:hAnsi="Arial"/>
          <w:b/>
          <w:lang w:val="pt-BR"/>
        </w:rPr>
        <w:t>-</w:t>
      </w:r>
      <w:r w:rsidRPr="007C0680">
        <w:rPr>
          <w:rFonts w:ascii="Arial" w:eastAsia="Calibri" w:hAnsi="Arial"/>
          <w:b/>
          <w:spacing w:val="-3"/>
          <w:lang w:val="pt-BR"/>
        </w:rPr>
        <w:t xml:space="preserve"> </w:t>
      </w:r>
      <w:r w:rsidRPr="007C0680">
        <w:rPr>
          <w:rFonts w:ascii="Arial" w:eastAsia="Calibri" w:hAnsi="Arial"/>
          <w:b/>
          <w:spacing w:val="-1"/>
          <w:lang w:val="pt-BR"/>
        </w:rPr>
        <w:t>Serviço</w:t>
      </w:r>
      <w:r w:rsidRPr="007C0680">
        <w:rPr>
          <w:rFonts w:ascii="Arial" w:eastAsia="Calibri" w:hAnsi="Arial"/>
          <w:b/>
          <w:spacing w:val="-7"/>
          <w:lang w:val="pt-BR"/>
        </w:rPr>
        <w:t xml:space="preserve"> </w:t>
      </w:r>
      <w:r w:rsidRPr="007C0680">
        <w:rPr>
          <w:rFonts w:ascii="Arial" w:eastAsia="Calibri" w:hAnsi="Arial"/>
          <w:b/>
          <w:spacing w:val="-1"/>
          <w:lang w:val="pt-BR"/>
        </w:rPr>
        <w:t xml:space="preserve">de </w:t>
      </w:r>
      <w:r w:rsidRPr="007C0680">
        <w:rPr>
          <w:rFonts w:ascii="Arial" w:eastAsia="Calibri" w:hAnsi="Arial"/>
          <w:b/>
          <w:spacing w:val="-2"/>
          <w:lang w:val="pt-BR"/>
        </w:rPr>
        <w:t xml:space="preserve">adequação </w:t>
      </w:r>
      <w:r w:rsidRPr="007C0680">
        <w:rPr>
          <w:rFonts w:ascii="Arial" w:eastAsia="Calibri" w:hAnsi="Arial"/>
          <w:b/>
          <w:spacing w:val="-1"/>
          <w:lang w:val="pt-BR"/>
        </w:rPr>
        <w:t>de</w:t>
      </w:r>
      <w:r w:rsidRPr="007C0680">
        <w:rPr>
          <w:rFonts w:ascii="Arial" w:eastAsia="Calibri" w:hAnsi="Arial"/>
          <w:b/>
          <w:spacing w:val="-5"/>
          <w:lang w:val="pt-BR"/>
        </w:rPr>
        <w:t xml:space="preserve"> </w:t>
      </w:r>
      <w:r w:rsidRPr="007C0680">
        <w:rPr>
          <w:rFonts w:ascii="Arial" w:eastAsia="Calibri" w:hAnsi="Arial"/>
          <w:b/>
          <w:spacing w:val="-3"/>
          <w:lang w:val="pt-BR"/>
        </w:rPr>
        <w:t>marcenaria</w:t>
      </w:r>
    </w:p>
    <w:p w14:paraId="3BA96061" w14:textId="77777777" w:rsidR="00A26958" w:rsidRPr="007C0680" w:rsidRDefault="00A26958" w:rsidP="00A26958">
      <w:pPr>
        <w:autoSpaceDE/>
        <w:autoSpaceDN/>
        <w:spacing w:before="7"/>
        <w:ind w:left="426"/>
        <w:rPr>
          <w:rFonts w:ascii="Arial" w:eastAsia="Arial" w:hAnsi="Arial" w:cs="Arial"/>
          <w:b/>
          <w:bCs/>
          <w:sz w:val="25"/>
          <w:szCs w:val="25"/>
          <w:lang w:val="pt-BR"/>
        </w:rPr>
      </w:pPr>
    </w:p>
    <w:p w14:paraId="6BE335AA" w14:textId="77777777" w:rsidR="00A26958" w:rsidRPr="007C0680" w:rsidRDefault="00A26958" w:rsidP="00A26958">
      <w:pPr>
        <w:autoSpaceDE/>
        <w:autoSpaceDN/>
        <w:spacing w:line="258" w:lineRule="auto"/>
        <w:ind w:left="426" w:right="171"/>
        <w:jc w:val="both"/>
        <w:rPr>
          <w:rFonts w:ascii="Arial" w:eastAsia="Calibri" w:hAnsi="Arial"/>
          <w:spacing w:val="-1"/>
          <w:lang w:val="pt-BR"/>
        </w:rPr>
      </w:pPr>
      <w:r w:rsidRPr="007C0680">
        <w:rPr>
          <w:rFonts w:ascii="Arial" w:eastAsia="Calibri" w:hAnsi="Arial"/>
          <w:lang w:val="pt-BR"/>
        </w:rPr>
        <w:t>O</w:t>
      </w:r>
      <w:r w:rsidRPr="007C0680">
        <w:rPr>
          <w:rFonts w:ascii="Arial" w:eastAsia="Calibri" w:hAnsi="Arial"/>
          <w:spacing w:val="22"/>
          <w:lang w:val="pt-BR"/>
        </w:rPr>
        <w:t xml:space="preserve"> </w:t>
      </w:r>
      <w:r w:rsidRPr="007C0680">
        <w:rPr>
          <w:rFonts w:ascii="Arial" w:eastAsia="Calibri" w:hAnsi="Arial"/>
          <w:lang w:val="pt-BR"/>
        </w:rPr>
        <w:t>serviço</w:t>
      </w:r>
      <w:r w:rsidRPr="007C0680">
        <w:rPr>
          <w:rFonts w:ascii="Arial" w:eastAsia="Calibri" w:hAnsi="Arial"/>
          <w:spacing w:val="21"/>
          <w:lang w:val="pt-BR"/>
        </w:rPr>
        <w:t xml:space="preserve"> </w:t>
      </w:r>
      <w:r w:rsidRPr="007C0680">
        <w:rPr>
          <w:rFonts w:ascii="Arial" w:eastAsia="Calibri" w:hAnsi="Arial"/>
          <w:spacing w:val="-1"/>
          <w:lang w:val="pt-BR"/>
        </w:rPr>
        <w:t>consiste</w:t>
      </w:r>
      <w:r w:rsidRPr="007C0680">
        <w:rPr>
          <w:rFonts w:ascii="Arial" w:eastAsia="Calibri" w:hAnsi="Arial"/>
          <w:spacing w:val="22"/>
          <w:lang w:val="pt-BR"/>
        </w:rPr>
        <w:t xml:space="preserve"> </w:t>
      </w:r>
      <w:r w:rsidRPr="007C0680">
        <w:rPr>
          <w:rFonts w:ascii="Arial" w:eastAsia="Calibri" w:hAnsi="Arial"/>
          <w:spacing w:val="-1"/>
          <w:lang w:val="pt-BR"/>
        </w:rPr>
        <w:t>em</w:t>
      </w:r>
      <w:r w:rsidRPr="007C0680">
        <w:rPr>
          <w:rFonts w:ascii="Arial" w:eastAsia="Calibri" w:hAnsi="Arial"/>
          <w:spacing w:val="20"/>
          <w:lang w:val="pt-BR"/>
        </w:rPr>
        <w:t xml:space="preserve"> </w:t>
      </w:r>
      <w:r w:rsidRPr="007C0680">
        <w:rPr>
          <w:rFonts w:ascii="Arial" w:eastAsia="Calibri" w:hAnsi="Arial"/>
          <w:spacing w:val="-1"/>
          <w:lang w:val="pt-BR"/>
        </w:rPr>
        <w:t>remover</w:t>
      </w:r>
      <w:r w:rsidRPr="007C0680">
        <w:rPr>
          <w:rFonts w:ascii="Arial" w:eastAsia="Calibri" w:hAnsi="Arial"/>
          <w:spacing w:val="23"/>
          <w:lang w:val="pt-BR"/>
        </w:rPr>
        <w:t xml:space="preserve"> </w:t>
      </w:r>
      <w:r w:rsidRPr="007C0680">
        <w:rPr>
          <w:rFonts w:ascii="Arial" w:eastAsia="Calibri" w:hAnsi="Arial"/>
          <w:lang w:val="pt-BR"/>
        </w:rPr>
        <w:t>a</w:t>
      </w:r>
      <w:r w:rsidRPr="007C0680">
        <w:rPr>
          <w:rFonts w:ascii="Arial" w:eastAsia="Calibri" w:hAnsi="Arial"/>
          <w:spacing w:val="19"/>
          <w:lang w:val="pt-BR"/>
        </w:rPr>
        <w:t xml:space="preserve"> </w:t>
      </w:r>
      <w:r w:rsidRPr="007C0680">
        <w:rPr>
          <w:rFonts w:ascii="Arial" w:eastAsia="Calibri" w:hAnsi="Arial"/>
          <w:spacing w:val="-1"/>
          <w:lang w:val="pt-BR"/>
        </w:rPr>
        <w:t>moldura</w:t>
      </w:r>
      <w:r w:rsidRPr="007C0680">
        <w:rPr>
          <w:rFonts w:ascii="Arial" w:eastAsia="Calibri" w:hAnsi="Arial"/>
          <w:spacing w:val="21"/>
          <w:lang w:val="pt-BR"/>
        </w:rPr>
        <w:t xml:space="preserve"> </w:t>
      </w:r>
      <w:r w:rsidRPr="007C0680">
        <w:rPr>
          <w:rFonts w:ascii="Arial" w:eastAsia="Calibri" w:hAnsi="Arial"/>
          <w:lang w:val="pt-BR"/>
        </w:rPr>
        <w:t>já</w:t>
      </w:r>
      <w:r w:rsidRPr="007C0680">
        <w:rPr>
          <w:rFonts w:ascii="Arial" w:eastAsia="Calibri" w:hAnsi="Arial"/>
          <w:spacing w:val="22"/>
          <w:lang w:val="pt-BR"/>
        </w:rPr>
        <w:t xml:space="preserve"> </w:t>
      </w:r>
      <w:r w:rsidRPr="007C0680">
        <w:rPr>
          <w:rFonts w:ascii="Arial" w:eastAsia="Calibri" w:hAnsi="Arial"/>
          <w:spacing w:val="-1"/>
          <w:lang w:val="pt-BR"/>
        </w:rPr>
        <w:t>existente</w:t>
      </w:r>
      <w:r w:rsidRPr="007C0680">
        <w:rPr>
          <w:rFonts w:ascii="Arial" w:eastAsia="Calibri" w:hAnsi="Arial"/>
          <w:spacing w:val="22"/>
          <w:lang w:val="pt-BR"/>
        </w:rPr>
        <w:t xml:space="preserve"> </w:t>
      </w:r>
      <w:r w:rsidRPr="007C0680">
        <w:rPr>
          <w:rFonts w:ascii="Arial" w:eastAsia="Calibri" w:hAnsi="Arial"/>
          <w:spacing w:val="-2"/>
          <w:lang w:val="pt-BR"/>
        </w:rPr>
        <w:t>para</w:t>
      </w:r>
      <w:r w:rsidRPr="007C0680">
        <w:rPr>
          <w:rFonts w:ascii="Arial" w:eastAsia="Calibri" w:hAnsi="Arial"/>
          <w:spacing w:val="22"/>
          <w:lang w:val="pt-BR"/>
        </w:rPr>
        <w:t xml:space="preserve"> </w:t>
      </w:r>
      <w:r w:rsidRPr="007C0680">
        <w:rPr>
          <w:rFonts w:ascii="Arial" w:eastAsia="Calibri" w:hAnsi="Arial"/>
          <w:spacing w:val="-1"/>
          <w:lang w:val="pt-BR"/>
        </w:rPr>
        <w:t>expansão</w:t>
      </w:r>
      <w:r w:rsidRPr="007C0680">
        <w:rPr>
          <w:rFonts w:ascii="Arial" w:eastAsia="Calibri" w:hAnsi="Arial"/>
          <w:spacing w:val="21"/>
          <w:lang w:val="pt-BR"/>
        </w:rPr>
        <w:t xml:space="preserve"> </w:t>
      </w:r>
      <w:r w:rsidRPr="007C0680">
        <w:rPr>
          <w:rFonts w:ascii="Arial" w:eastAsia="Calibri" w:hAnsi="Arial"/>
          <w:spacing w:val="-2"/>
          <w:lang w:val="pt-BR"/>
        </w:rPr>
        <w:t>dos</w:t>
      </w:r>
      <w:r w:rsidRPr="007C0680">
        <w:rPr>
          <w:rFonts w:ascii="Arial" w:eastAsia="Calibri" w:hAnsi="Arial"/>
          <w:spacing w:val="22"/>
          <w:lang w:val="pt-BR"/>
        </w:rPr>
        <w:t xml:space="preserve"> </w:t>
      </w:r>
      <w:r w:rsidRPr="007C0680">
        <w:rPr>
          <w:rFonts w:ascii="Arial" w:eastAsia="Calibri" w:hAnsi="Arial"/>
          <w:spacing w:val="-1"/>
          <w:lang w:val="pt-BR"/>
        </w:rPr>
        <w:t>monitores</w:t>
      </w:r>
      <w:r w:rsidRPr="007C0680">
        <w:rPr>
          <w:rFonts w:eastAsia="Calibri"/>
          <w:spacing w:val="31"/>
          <w:lang w:val="pt-BR"/>
        </w:rPr>
        <w:t xml:space="preserve"> </w:t>
      </w:r>
      <w:r w:rsidRPr="007C0680">
        <w:rPr>
          <w:rFonts w:ascii="Arial" w:eastAsia="Calibri" w:hAnsi="Arial"/>
          <w:spacing w:val="-1"/>
          <w:lang w:val="pt-BR"/>
        </w:rPr>
        <w:t>profissionais,</w:t>
      </w:r>
      <w:r w:rsidRPr="007C0680">
        <w:rPr>
          <w:rFonts w:ascii="Arial" w:eastAsia="Calibri" w:hAnsi="Arial"/>
          <w:spacing w:val="25"/>
          <w:lang w:val="pt-BR"/>
        </w:rPr>
        <w:t xml:space="preserve"> </w:t>
      </w:r>
      <w:r w:rsidRPr="007C0680">
        <w:rPr>
          <w:rFonts w:ascii="Arial" w:eastAsia="Calibri" w:hAnsi="Arial"/>
          <w:spacing w:val="-2"/>
          <w:lang w:val="pt-BR"/>
        </w:rPr>
        <w:t>incluindo</w:t>
      </w:r>
      <w:r w:rsidRPr="007C0680">
        <w:rPr>
          <w:rFonts w:ascii="Arial" w:eastAsia="Calibri" w:hAnsi="Arial"/>
          <w:spacing w:val="24"/>
          <w:lang w:val="pt-BR"/>
        </w:rPr>
        <w:t xml:space="preserve"> </w:t>
      </w:r>
      <w:r w:rsidRPr="007C0680">
        <w:rPr>
          <w:rFonts w:ascii="Arial" w:eastAsia="Calibri" w:hAnsi="Arial"/>
          <w:spacing w:val="-1"/>
          <w:lang w:val="pt-BR"/>
        </w:rPr>
        <w:t>todo</w:t>
      </w:r>
      <w:r w:rsidRPr="007C0680">
        <w:rPr>
          <w:rFonts w:ascii="Arial" w:eastAsia="Calibri" w:hAnsi="Arial"/>
          <w:spacing w:val="27"/>
          <w:lang w:val="pt-BR"/>
        </w:rPr>
        <w:t xml:space="preserve"> </w:t>
      </w:r>
      <w:r w:rsidRPr="007C0680">
        <w:rPr>
          <w:rFonts w:ascii="Arial" w:eastAsia="Calibri" w:hAnsi="Arial"/>
          <w:spacing w:val="-2"/>
          <w:lang w:val="pt-BR"/>
        </w:rPr>
        <w:t>acabamento.</w:t>
      </w:r>
      <w:r w:rsidRPr="007C0680">
        <w:rPr>
          <w:rFonts w:ascii="Arial" w:eastAsia="Calibri" w:hAnsi="Arial"/>
          <w:spacing w:val="23"/>
          <w:lang w:val="pt-BR"/>
        </w:rPr>
        <w:t xml:space="preserve"> </w:t>
      </w:r>
      <w:r w:rsidRPr="007C0680">
        <w:rPr>
          <w:rFonts w:ascii="Arial" w:eastAsia="Calibri" w:hAnsi="Arial"/>
          <w:lang w:val="pt-BR"/>
        </w:rPr>
        <w:t>O</w:t>
      </w:r>
      <w:r w:rsidRPr="007C0680">
        <w:rPr>
          <w:rFonts w:ascii="Arial" w:eastAsia="Calibri" w:hAnsi="Arial"/>
          <w:spacing w:val="26"/>
          <w:lang w:val="pt-BR"/>
        </w:rPr>
        <w:t xml:space="preserve"> </w:t>
      </w:r>
      <w:r w:rsidRPr="007C0680">
        <w:rPr>
          <w:rFonts w:ascii="Arial" w:eastAsia="Calibri" w:hAnsi="Arial"/>
          <w:spacing w:val="-1"/>
          <w:lang w:val="pt-BR"/>
        </w:rPr>
        <w:t>serviço</w:t>
      </w:r>
      <w:r w:rsidRPr="007C0680">
        <w:rPr>
          <w:rFonts w:ascii="Arial" w:eastAsia="Calibri" w:hAnsi="Arial"/>
          <w:spacing w:val="27"/>
          <w:lang w:val="pt-BR"/>
        </w:rPr>
        <w:t xml:space="preserve"> </w:t>
      </w:r>
      <w:r w:rsidRPr="007C0680">
        <w:rPr>
          <w:rFonts w:ascii="Arial" w:eastAsia="Calibri" w:hAnsi="Arial"/>
          <w:spacing w:val="-2"/>
          <w:lang w:val="pt-BR"/>
        </w:rPr>
        <w:t>inclui</w:t>
      </w:r>
      <w:r w:rsidRPr="007C0680">
        <w:rPr>
          <w:rFonts w:ascii="Arial" w:eastAsia="Calibri" w:hAnsi="Arial"/>
          <w:spacing w:val="22"/>
          <w:lang w:val="pt-BR"/>
        </w:rPr>
        <w:t xml:space="preserve"> </w:t>
      </w:r>
      <w:r w:rsidRPr="007C0680">
        <w:rPr>
          <w:rFonts w:ascii="Arial" w:eastAsia="Calibri" w:hAnsi="Arial"/>
          <w:spacing w:val="-1"/>
          <w:lang w:val="pt-BR"/>
        </w:rPr>
        <w:t>todo</w:t>
      </w:r>
      <w:r w:rsidRPr="007C0680">
        <w:rPr>
          <w:rFonts w:ascii="Arial" w:eastAsia="Calibri" w:hAnsi="Arial"/>
          <w:spacing w:val="24"/>
          <w:lang w:val="pt-BR"/>
        </w:rPr>
        <w:t xml:space="preserve"> </w:t>
      </w:r>
      <w:r w:rsidRPr="007C0680">
        <w:rPr>
          <w:rFonts w:ascii="Arial" w:eastAsia="Calibri" w:hAnsi="Arial"/>
          <w:lang w:val="pt-BR"/>
        </w:rPr>
        <w:t>o</w:t>
      </w:r>
      <w:r w:rsidRPr="007C0680">
        <w:rPr>
          <w:rFonts w:ascii="Arial" w:eastAsia="Calibri" w:hAnsi="Arial"/>
          <w:spacing w:val="24"/>
          <w:lang w:val="pt-BR"/>
        </w:rPr>
        <w:t xml:space="preserve"> </w:t>
      </w:r>
      <w:r w:rsidRPr="007C0680">
        <w:rPr>
          <w:rFonts w:ascii="Arial" w:eastAsia="Calibri" w:hAnsi="Arial"/>
          <w:spacing w:val="-2"/>
          <w:lang w:val="pt-BR"/>
        </w:rPr>
        <w:t>material</w:t>
      </w:r>
      <w:r w:rsidRPr="007C0680">
        <w:rPr>
          <w:rFonts w:ascii="Arial" w:eastAsia="Calibri" w:hAnsi="Arial"/>
          <w:spacing w:val="26"/>
          <w:lang w:val="pt-BR"/>
        </w:rPr>
        <w:t xml:space="preserve"> </w:t>
      </w:r>
      <w:r w:rsidRPr="007C0680">
        <w:rPr>
          <w:rFonts w:ascii="Arial" w:eastAsia="Calibri" w:hAnsi="Arial"/>
          <w:spacing w:val="-1"/>
          <w:lang w:val="pt-BR"/>
        </w:rPr>
        <w:t>necessário</w:t>
      </w:r>
      <w:r w:rsidRPr="007C0680">
        <w:rPr>
          <w:rFonts w:eastAsia="Calibri"/>
          <w:spacing w:val="73"/>
          <w:lang w:val="pt-BR"/>
        </w:rPr>
        <w:t xml:space="preserve"> </w:t>
      </w:r>
      <w:r w:rsidRPr="007C0680">
        <w:rPr>
          <w:rFonts w:ascii="Arial" w:eastAsia="Calibri" w:hAnsi="Arial"/>
          <w:spacing w:val="-1"/>
          <w:lang w:val="pt-BR"/>
        </w:rPr>
        <w:t>para</w:t>
      </w:r>
      <w:r w:rsidRPr="007C0680">
        <w:rPr>
          <w:rFonts w:ascii="Arial" w:eastAsia="Calibri" w:hAnsi="Arial"/>
          <w:spacing w:val="7"/>
          <w:lang w:val="pt-BR"/>
        </w:rPr>
        <w:t xml:space="preserve"> </w:t>
      </w:r>
      <w:r w:rsidRPr="007C0680">
        <w:rPr>
          <w:rFonts w:ascii="Arial" w:eastAsia="Calibri" w:hAnsi="Arial"/>
          <w:lang w:val="pt-BR"/>
        </w:rPr>
        <w:t>a</w:t>
      </w:r>
      <w:r w:rsidRPr="007C0680">
        <w:rPr>
          <w:rFonts w:ascii="Arial" w:eastAsia="Calibri" w:hAnsi="Arial"/>
          <w:spacing w:val="5"/>
          <w:lang w:val="pt-BR"/>
        </w:rPr>
        <w:t xml:space="preserve"> </w:t>
      </w:r>
      <w:r w:rsidRPr="007C0680">
        <w:rPr>
          <w:rFonts w:ascii="Arial" w:eastAsia="Calibri" w:hAnsi="Arial"/>
          <w:spacing w:val="-1"/>
          <w:lang w:val="pt-BR"/>
        </w:rPr>
        <w:t>adequação,</w:t>
      </w:r>
      <w:r w:rsidRPr="007C0680">
        <w:rPr>
          <w:rFonts w:ascii="Arial" w:eastAsia="Calibri" w:hAnsi="Arial"/>
          <w:spacing w:val="9"/>
          <w:lang w:val="pt-BR"/>
        </w:rPr>
        <w:t xml:space="preserve"> </w:t>
      </w:r>
      <w:r w:rsidRPr="007C0680">
        <w:rPr>
          <w:rFonts w:ascii="Arial" w:eastAsia="Calibri" w:hAnsi="Arial"/>
          <w:spacing w:val="-2"/>
          <w:lang w:val="pt-BR"/>
        </w:rPr>
        <w:t>bem</w:t>
      </w:r>
      <w:r w:rsidRPr="007C0680">
        <w:rPr>
          <w:rFonts w:ascii="Arial" w:eastAsia="Calibri" w:hAnsi="Arial"/>
          <w:spacing w:val="4"/>
          <w:lang w:val="pt-BR"/>
        </w:rPr>
        <w:t xml:space="preserve"> </w:t>
      </w:r>
      <w:r w:rsidRPr="007C0680">
        <w:rPr>
          <w:rFonts w:ascii="Arial" w:eastAsia="Calibri" w:hAnsi="Arial"/>
          <w:lang w:val="pt-BR"/>
        </w:rPr>
        <w:t>como</w:t>
      </w:r>
      <w:r w:rsidRPr="007C0680">
        <w:rPr>
          <w:rFonts w:ascii="Arial" w:eastAsia="Calibri" w:hAnsi="Arial"/>
          <w:spacing w:val="6"/>
          <w:lang w:val="pt-BR"/>
        </w:rPr>
        <w:t xml:space="preserve"> </w:t>
      </w:r>
      <w:r w:rsidRPr="007C0680">
        <w:rPr>
          <w:rFonts w:ascii="Arial" w:eastAsia="Calibri" w:hAnsi="Arial"/>
          <w:lang w:val="pt-BR"/>
        </w:rPr>
        <w:t>o</w:t>
      </w:r>
      <w:r w:rsidRPr="007C0680">
        <w:rPr>
          <w:rFonts w:ascii="Arial" w:eastAsia="Calibri" w:hAnsi="Arial"/>
          <w:spacing w:val="5"/>
          <w:lang w:val="pt-BR"/>
        </w:rPr>
        <w:t xml:space="preserve"> </w:t>
      </w:r>
      <w:r w:rsidRPr="007C0680">
        <w:rPr>
          <w:rFonts w:ascii="Arial" w:eastAsia="Calibri" w:hAnsi="Arial"/>
          <w:spacing w:val="-1"/>
          <w:lang w:val="pt-BR"/>
        </w:rPr>
        <w:t>transporte</w:t>
      </w:r>
      <w:r w:rsidRPr="007C0680">
        <w:rPr>
          <w:rFonts w:ascii="Arial" w:eastAsia="Calibri" w:hAnsi="Arial"/>
          <w:spacing w:val="4"/>
          <w:lang w:val="pt-BR"/>
        </w:rPr>
        <w:t xml:space="preserve"> </w:t>
      </w:r>
      <w:r w:rsidRPr="007C0680">
        <w:rPr>
          <w:rFonts w:ascii="Arial" w:eastAsia="Calibri" w:hAnsi="Arial"/>
          <w:lang w:val="pt-BR"/>
        </w:rPr>
        <w:t>e</w:t>
      </w:r>
      <w:r w:rsidRPr="007C0680">
        <w:rPr>
          <w:rFonts w:ascii="Arial" w:eastAsia="Calibri" w:hAnsi="Arial"/>
          <w:spacing w:val="5"/>
          <w:lang w:val="pt-BR"/>
        </w:rPr>
        <w:t xml:space="preserve"> </w:t>
      </w:r>
      <w:r w:rsidRPr="007C0680">
        <w:rPr>
          <w:rFonts w:ascii="Arial" w:eastAsia="Calibri" w:hAnsi="Arial"/>
          <w:spacing w:val="-2"/>
          <w:lang w:val="pt-BR"/>
        </w:rPr>
        <w:t>devido</w:t>
      </w:r>
      <w:r w:rsidRPr="007C0680">
        <w:rPr>
          <w:rFonts w:ascii="Arial" w:eastAsia="Calibri" w:hAnsi="Arial"/>
          <w:spacing w:val="7"/>
          <w:lang w:val="pt-BR"/>
        </w:rPr>
        <w:t xml:space="preserve"> </w:t>
      </w:r>
      <w:r w:rsidRPr="007C0680">
        <w:rPr>
          <w:rFonts w:ascii="Arial" w:eastAsia="Calibri" w:hAnsi="Arial"/>
          <w:spacing w:val="-1"/>
          <w:lang w:val="pt-BR"/>
        </w:rPr>
        <w:t>descarte</w:t>
      </w:r>
      <w:r w:rsidRPr="007C0680">
        <w:rPr>
          <w:rFonts w:ascii="Arial" w:eastAsia="Calibri" w:hAnsi="Arial"/>
          <w:spacing w:val="5"/>
          <w:lang w:val="pt-BR"/>
        </w:rPr>
        <w:t xml:space="preserve"> </w:t>
      </w:r>
      <w:r w:rsidRPr="007C0680">
        <w:rPr>
          <w:rFonts w:ascii="Arial" w:eastAsia="Calibri" w:hAnsi="Arial"/>
          <w:spacing w:val="-1"/>
          <w:lang w:val="pt-BR"/>
        </w:rPr>
        <w:t>dos</w:t>
      </w:r>
      <w:r w:rsidRPr="007C0680">
        <w:rPr>
          <w:rFonts w:ascii="Arial" w:eastAsia="Calibri" w:hAnsi="Arial"/>
          <w:spacing w:val="5"/>
          <w:lang w:val="pt-BR"/>
        </w:rPr>
        <w:t xml:space="preserve"> </w:t>
      </w:r>
      <w:r w:rsidRPr="007C0680">
        <w:rPr>
          <w:rFonts w:ascii="Arial" w:eastAsia="Calibri" w:hAnsi="Arial"/>
          <w:spacing w:val="-2"/>
          <w:lang w:val="pt-BR"/>
        </w:rPr>
        <w:t>materiais</w:t>
      </w:r>
      <w:r w:rsidRPr="007C0680">
        <w:rPr>
          <w:rFonts w:ascii="Arial" w:eastAsia="Calibri" w:hAnsi="Arial"/>
          <w:spacing w:val="8"/>
          <w:lang w:val="pt-BR"/>
        </w:rPr>
        <w:t xml:space="preserve"> </w:t>
      </w:r>
      <w:r w:rsidRPr="007C0680">
        <w:rPr>
          <w:rFonts w:ascii="Arial" w:eastAsia="Calibri" w:hAnsi="Arial"/>
          <w:spacing w:val="-1"/>
          <w:lang w:val="pt-BR"/>
        </w:rPr>
        <w:t>removidos</w:t>
      </w:r>
      <w:r w:rsidRPr="007C0680">
        <w:rPr>
          <w:rFonts w:eastAsia="Calibri"/>
          <w:spacing w:val="47"/>
          <w:lang w:val="pt-BR"/>
        </w:rPr>
        <w:t xml:space="preserve"> </w:t>
      </w:r>
      <w:r w:rsidRPr="007C0680">
        <w:rPr>
          <w:rFonts w:ascii="Arial" w:eastAsia="Calibri" w:hAnsi="Arial"/>
          <w:lang w:val="pt-BR"/>
        </w:rPr>
        <w:t>e</w:t>
      </w:r>
      <w:r w:rsidRPr="007C0680">
        <w:rPr>
          <w:rFonts w:ascii="Arial" w:eastAsia="Calibri" w:hAnsi="Arial"/>
          <w:spacing w:val="-1"/>
          <w:lang w:val="pt-BR"/>
        </w:rPr>
        <w:t xml:space="preserve"> sobressalentes.</w:t>
      </w:r>
    </w:p>
    <w:p w14:paraId="068E9F17" w14:textId="77777777" w:rsidR="00A26958" w:rsidRDefault="00A26958" w:rsidP="00A26958">
      <w:pPr>
        <w:autoSpaceDE/>
        <w:autoSpaceDN/>
        <w:spacing w:line="258" w:lineRule="auto"/>
        <w:ind w:left="426" w:right="171"/>
        <w:jc w:val="both"/>
        <w:rPr>
          <w:rFonts w:ascii="Arial" w:eastAsia="Calibri" w:hAnsi="Arial"/>
          <w:spacing w:val="-1"/>
          <w:lang w:val="pt-BR"/>
        </w:rPr>
      </w:pPr>
    </w:p>
    <w:p w14:paraId="246A9931" w14:textId="77777777" w:rsidR="00A26958" w:rsidRPr="007C0680" w:rsidRDefault="00A26958" w:rsidP="00C126DA">
      <w:pPr>
        <w:autoSpaceDE/>
        <w:autoSpaceDN/>
        <w:spacing w:line="258" w:lineRule="auto"/>
        <w:ind w:right="171"/>
        <w:jc w:val="both"/>
        <w:rPr>
          <w:rFonts w:ascii="Arial" w:eastAsia="Calibri" w:hAnsi="Arial"/>
          <w:spacing w:val="-1"/>
          <w:lang w:val="pt-BR"/>
        </w:rPr>
      </w:pPr>
    </w:p>
    <w:p w14:paraId="2883A599" w14:textId="77777777" w:rsidR="00A26958" w:rsidRPr="007C0680" w:rsidRDefault="00A26958" w:rsidP="00C126DA">
      <w:pPr>
        <w:autoSpaceDE/>
        <w:autoSpaceDN/>
        <w:spacing w:line="258" w:lineRule="auto"/>
        <w:ind w:right="171"/>
        <w:jc w:val="both"/>
        <w:rPr>
          <w:rFonts w:ascii="Arial" w:eastAsia="Calibri" w:hAnsi="Arial"/>
          <w:spacing w:val="-1"/>
          <w:lang w:val="pt-BR"/>
        </w:rPr>
      </w:pPr>
    </w:p>
    <w:p w14:paraId="5D74AC48" w14:textId="77777777" w:rsidR="00A26958" w:rsidRPr="007C0680" w:rsidRDefault="00A26958" w:rsidP="00A26958">
      <w:pPr>
        <w:autoSpaceDE/>
        <w:autoSpaceDN/>
        <w:spacing w:line="258" w:lineRule="auto"/>
        <w:ind w:left="426" w:right="171"/>
        <w:jc w:val="both"/>
        <w:rPr>
          <w:rFonts w:ascii="Arial" w:eastAsia="Arial" w:hAnsi="Arial" w:cs="Arial"/>
          <w:lang w:val="pt-BR"/>
        </w:rPr>
      </w:pPr>
    </w:p>
    <w:p w14:paraId="60022DDB" w14:textId="77777777" w:rsidR="00A26958" w:rsidRPr="007C0680" w:rsidRDefault="00A26958" w:rsidP="00A26958">
      <w:pPr>
        <w:autoSpaceDE/>
        <w:autoSpaceDN/>
        <w:jc w:val="both"/>
        <w:rPr>
          <w:rFonts w:ascii="Arial" w:eastAsia="Arial" w:hAnsi="Arial" w:cs="Arial"/>
          <w:lang w:val="pt-BR"/>
        </w:rPr>
      </w:pPr>
      <w:r w:rsidRPr="007C0680">
        <w:rPr>
          <w:rFonts w:ascii="Arial" w:eastAsia="Calibri" w:hAnsi="Calibri"/>
          <w:spacing w:val="-3"/>
          <w:lang w:val="pt-BR"/>
        </w:rPr>
        <w:t>Layout:</w:t>
      </w:r>
    </w:p>
    <w:p w14:paraId="4EA61362" w14:textId="77777777" w:rsidR="00A26958" w:rsidRPr="007C0680" w:rsidRDefault="00A26958" w:rsidP="00A26958">
      <w:pPr>
        <w:autoSpaceDE/>
        <w:autoSpaceDN/>
        <w:spacing w:before="10"/>
        <w:ind w:left="426"/>
        <w:rPr>
          <w:rFonts w:ascii="Arial" w:eastAsia="Arial" w:hAnsi="Arial" w:cs="Arial"/>
          <w:sz w:val="27"/>
          <w:szCs w:val="27"/>
          <w:lang w:val="pt-BR"/>
        </w:rPr>
      </w:pPr>
    </w:p>
    <w:p w14:paraId="544274DC" w14:textId="77777777" w:rsidR="00A26958" w:rsidRPr="007C0680" w:rsidRDefault="00A26958" w:rsidP="00A26958">
      <w:pPr>
        <w:autoSpaceDE/>
        <w:autoSpaceDN/>
        <w:spacing w:line="200" w:lineRule="atLeast"/>
        <w:ind w:left="426"/>
        <w:rPr>
          <w:rFonts w:ascii="Arial" w:eastAsia="Arial" w:hAnsi="Arial" w:cs="Arial"/>
          <w:sz w:val="20"/>
          <w:szCs w:val="20"/>
          <w:lang w:val="pt-BR"/>
        </w:rPr>
      </w:pPr>
      <w:r w:rsidRPr="007C0680">
        <w:rPr>
          <w:rFonts w:ascii="Arial" w:eastAsia="Arial" w:hAnsi="Arial" w:cs="Arial"/>
          <w:noProof/>
          <w:sz w:val="20"/>
          <w:szCs w:val="20"/>
          <w:lang w:val="pt-BR" w:eastAsia="de-AT"/>
        </w:rPr>
        <w:lastRenderedPageBreak/>
        <w:drawing>
          <wp:inline distT="0" distB="0" distL="0" distR="0" wp14:anchorId="68ADCE41" wp14:editId="6ECE8A72">
            <wp:extent cx="5210573" cy="2663952"/>
            <wp:effectExtent l="0" t="0" r="0" b="0"/>
            <wp:docPr id="20179654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1" cstate="print"/>
                    <a:stretch>
                      <a:fillRect/>
                    </a:stretch>
                  </pic:blipFill>
                  <pic:spPr>
                    <a:xfrm>
                      <a:off x="0" y="0"/>
                      <a:ext cx="5210573" cy="2663952"/>
                    </a:xfrm>
                    <a:prstGeom prst="rect">
                      <a:avLst/>
                    </a:prstGeom>
                  </pic:spPr>
                </pic:pic>
              </a:graphicData>
            </a:graphic>
          </wp:inline>
        </w:drawing>
      </w:r>
    </w:p>
    <w:p w14:paraId="148A0918" w14:textId="77777777" w:rsidR="00A26958" w:rsidRPr="007C0680" w:rsidRDefault="00A26958" w:rsidP="00A26958">
      <w:pPr>
        <w:autoSpaceDE/>
        <w:autoSpaceDN/>
        <w:spacing w:before="104" w:line="430" w:lineRule="atLeast"/>
        <w:ind w:left="426" w:right="5783"/>
        <w:rPr>
          <w:rFonts w:ascii="Arial" w:eastAsia="Arial" w:hAnsi="Arial" w:cs="Arial"/>
          <w:lang w:val="pt-BR"/>
        </w:rPr>
      </w:pPr>
      <w:r w:rsidRPr="007C0680">
        <w:rPr>
          <w:rFonts w:ascii="Arial" w:eastAsia="Calibri" w:hAnsi="Arial"/>
          <w:spacing w:val="-1"/>
          <w:lang w:val="pt-BR"/>
        </w:rPr>
        <w:t>Dimensões</w:t>
      </w:r>
      <w:r w:rsidRPr="007C0680">
        <w:rPr>
          <w:rFonts w:ascii="Arial" w:eastAsia="Calibri" w:hAnsi="Arial"/>
          <w:spacing w:val="-17"/>
          <w:lang w:val="pt-BR"/>
        </w:rPr>
        <w:t xml:space="preserve"> </w:t>
      </w:r>
      <w:r w:rsidRPr="007C0680">
        <w:rPr>
          <w:rFonts w:ascii="Arial" w:eastAsia="Calibri" w:hAnsi="Arial"/>
          <w:spacing w:val="-1"/>
          <w:lang w:val="pt-BR"/>
        </w:rPr>
        <w:t>da</w:t>
      </w:r>
      <w:r w:rsidRPr="007C0680">
        <w:rPr>
          <w:rFonts w:ascii="Arial" w:eastAsia="Calibri" w:hAnsi="Arial"/>
          <w:spacing w:val="-16"/>
          <w:lang w:val="pt-BR"/>
        </w:rPr>
        <w:t xml:space="preserve"> </w:t>
      </w:r>
      <w:r w:rsidRPr="007C0680">
        <w:rPr>
          <w:rFonts w:ascii="Arial" w:eastAsia="Calibri" w:hAnsi="Arial"/>
          <w:spacing w:val="-1"/>
          <w:lang w:val="pt-BR"/>
        </w:rPr>
        <w:t>moldura:</w:t>
      </w:r>
      <w:r w:rsidRPr="007C0680">
        <w:rPr>
          <w:rFonts w:eastAsia="Calibri"/>
          <w:spacing w:val="24"/>
          <w:lang w:val="pt-BR"/>
        </w:rPr>
        <w:t xml:space="preserve"> </w:t>
      </w:r>
      <w:r w:rsidRPr="007C0680">
        <w:rPr>
          <w:rFonts w:ascii="Arial" w:eastAsia="Calibri" w:hAnsi="Arial"/>
          <w:spacing w:val="-1"/>
          <w:lang w:val="pt-BR"/>
        </w:rPr>
        <w:t>1,55m</w:t>
      </w:r>
      <w:r w:rsidRPr="007C0680">
        <w:rPr>
          <w:rFonts w:ascii="Arial" w:eastAsia="Calibri" w:hAnsi="Arial"/>
          <w:spacing w:val="-2"/>
          <w:lang w:val="pt-BR"/>
        </w:rPr>
        <w:t xml:space="preserve"> </w:t>
      </w:r>
      <w:r w:rsidRPr="007C0680">
        <w:rPr>
          <w:rFonts w:ascii="Arial" w:eastAsia="Calibri" w:hAnsi="Arial"/>
          <w:spacing w:val="-1"/>
          <w:lang w:val="pt-BR"/>
        </w:rPr>
        <w:t>de</w:t>
      </w:r>
      <w:r w:rsidRPr="007C0680">
        <w:rPr>
          <w:rFonts w:ascii="Arial" w:eastAsia="Calibri" w:hAnsi="Arial"/>
          <w:lang w:val="pt-BR"/>
        </w:rPr>
        <w:t xml:space="preserve"> </w:t>
      </w:r>
      <w:r w:rsidRPr="007C0680">
        <w:rPr>
          <w:rFonts w:ascii="Arial" w:eastAsia="Calibri" w:hAnsi="Arial"/>
          <w:spacing w:val="-2"/>
          <w:lang w:val="pt-BR"/>
        </w:rPr>
        <w:t>Altura.</w:t>
      </w:r>
    </w:p>
    <w:p w14:paraId="0E8BAA26" w14:textId="77777777" w:rsidR="00A26958" w:rsidRPr="007C0680" w:rsidRDefault="00A26958" w:rsidP="00A26958">
      <w:pPr>
        <w:autoSpaceDE/>
        <w:autoSpaceDN/>
        <w:spacing w:before="20"/>
        <w:ind w:left="426"/>
        <w:jc w:val="both"/>
        <w:rPr>
          <w:rFonts w:ascii="Arial" w:eastAsia="Arial" w:hAnsi="Arial" w:cs="Arial"/>
          <w:lang w:val="pt-BR"/>
        </w:rPr>
      </w:pPr>
      <w:r w:rsidRPr="007C0680">
        <w:rPr>
          <w:rFonts w:ascii="Arial" w:eastAsia="Calibri" w:hAnsi="Calibri"/>
          <w:spacing w:val="-1"/>
          <w:lang w:val="pt-BR"/>
        </w:rPr>
        <w:t>3,38m</w:t>
      </w:r>
      <w:r w:rsidRPr="007C0680">
        <w:rPr>
          <w:rFonts w:ascii="Arial" w:eastAsia="Calibri" w:hAnsi="Calibri"/>
          <w:spacing w:val="-11"/>
          <w:lang w:val="pt-BR"/>
        </w:rPr>
        <w:t xml:space="preserve"> </w:t>
      </w:r>
      <w:r w:rsidRPr="007C0680">
        <w:rPr>
          <w:rFonts w:ascii="Arial" w:eastAsia="Calibri" w:hAnsi="Calibri"/>
          <w:spacing w:val="-1"/>
          <w:lang w:val="pt-BR"/>
        </w:rPr>
        <w:t>de</w:t>
      </w:r>
      <w:r w:rsidRPr="007C0680">
        <w:rPr>
          <w:rFonts w:ascii="Arial" w:eastAsia="Calibri" w:hAnsi="Calibri"/>
          <w:spacing w:val="-7"/>
          <w:lang w:val="pt-BR"/>
        </w:rPr>
        <w:t xml:space="preserve"> </w:t>
      </w:r>
      <w:r w:rsidRPr="007C0680">
        <w:rPr>
          <w:rFonts w:ascii="Arial" w:eastAsia="Calibri" w:hAnsi="Calibri"/>
          <w:spacing w:val="-3"/>
          <w:lang w:val="pt-BR"/>
        </w:rPr>
        <w:t>Largura.</w:t>
      </w:r>
    </w:p>
    <w:p w14:paraId="1F0B31C6" w14:textId="77777777" w:rsidR="00A26958" w:rsidRPr="007C0680" w:rsidRDefault="00A26958" w:rsidP="00A26958">
      <w:pPr>
        <w:widowControl/>
        <w:tabs>
          <w:tab w:val="left" w:pos="567"/>
        </w:tabs>
        <w:autoSpaceDE/>
        <w:autoSpaceDN/>
        <w:jc w:val="both"/>
        <w:rPr>
          <w:rFonts w:ascii="Garamond" w:hAnsi="Garamond"/>
          <w:color w:val="FF0000"/>
          <w:sz w:val="24"/>
          <w:szCs w:val="24"/>
          <w:lang w:val="pt-BR" w:eastAsia="pt-BR"/>
        </w:rPr>
      </w:pPr>
    </w:p>
    <w:p w14:paraId="0B8134BA" w14:textId="77777777" w:rsidR="00A26958" w:rsidRPr="007C0680" w:rsidRDefault="00A26958" w:rsidP="00A26958">
      <w:pPr>
        <w:widowControl/>
        <w:autoSpaceDE/>
        <w:autoSpaceDN/>
        <w:rPr>
          <w:rFonts w:ascii="Garamond" w:hAnsi="Garamond"/>
          <w:sz w:val="24"/>
          <w:szCs w:val="24"/>
          <w:lang w:val="pt-BR" w:eastAsia="pt-BR"/>
        </w:rPr>
      </w:pPr>
    </w:p>
    <w:p w14:paraId="76D07518"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bookmarkStart w:id="78" w:name="_Ref46741410"/>
      <w:r w:rsidRPr="007C0680">
        <w:rPr>
          <w:rFonts w:ascii="Garamond" w:hAnsi="Garamond"/>
          <w:b/>
          <w:caps/>
          <w:sz w:val="24"/>
          <w:szCs w:val="24"/>
          <w:lang w:val="pt-BR" w:eastAsia="pt-BR"/>
        </w:rPr>
        <w:t>Estimativas das quantidades a serem contratadas</w:t>
      </w:r>
      <w:bookmarkEnd w:id="78"/>
      <w:r w:rsidRPr="007C0680">
        <w:rPr>
          <w:rFonts w:ascii="Garamond" w:hAnsi="Garamond"/>
          <w:b/>
          <w:caps/>
          <w:sz w:val="24"/>
          <w:szCs w:val="24"/>
          <w:lang w:val="pt-BR" w:eastAsia="pt-BR"/>
        </w:rPr>
        <w:t xml:space="preserve"> </w:t>
      </w:r>
    </w:p>
    <w:p w14:paraId="36291C65" w14:textId="77777777" w:rsidR="00A26958" w:rsidRPr="007C0680" w:rsidRDefault="00A26958" w:rsidP="00A26958">
      <w:pPr>
        <w:widowControl/>
        <w:autoSpaceDE/>
        <w:autoSpaceDN/>
        <w:jc w:val="both"/>
        <w:rPr>
          <w:rFonts w:ascii="Garamond" w:hAnsi="Garamond"/>
          <w:sz w:val="24"/>
          <w:szCs w:val="24"/>
          <w:lang w:val="pt-BR" w:eastAsia="pt-BR"/>
        </w:rPr>
      </w:pPr>
    </w:p>
    <w:p w14:paraId="62332023"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b/>
          <w:bCs/>
          <w:sz w:val="24"/>
          <w:szCs w:val="24"/>
          <w:lang w:val="pt-BR" w:eastAsia="pt-BR"/>
        </w:rPr>
      </w:pPr>
      <w:r w:rsidRPr="007C0680">
        <w:rPr>
          <w:rFonts w:ascii="Garamond" w:hAnsi="Garamond"/>
          <w:b/>
          <w:bCs/>
          <w:sz w:val="24"/>
          <w:szCs w:val="24"/>
          <w:lang w:val="pt-BR" w:eastAsia="pt-BR"/>
        </w:rPr>
        <w:t>Definição do método para a estimativa das quantidades:</w:t>
      </w:r>
    </w:p>
    <w:p w14:paraId="5E64C990" w14:textId="77777777" w:rsidR="00A26958" w:rsidRPr="007C0680" w:rsidRDefault="00A26958" w:rsidP="00A26958">
      <w:pPr>
        <w:widowControl/>
        <w:numPr>
          <w:ilvl w:val="2"/>
          <w:numId w:val="62"/>
        </w:numPr>
        <w:tabs>
          <w:tab w:val="left" w:pos="851"/>
        </w:tabs>
        <w:autoSpaceDE/>
        <w:autoSpaceDN/>
        <w:spacing w:after="240"/>
        <w:ind w:left="0" w:firstLine="62"/>
        <w:jc w:val="both"/>
        <w:rPr>
          <w:rFonts w:ascii="Calibri" w:hAnsi="Calibri" w:cs="Calibri"/>
          <w:sz w:val="24"/>
          <w:szCs w:val="24"/>
          <w:lang w:val="pt-BR" w:eastAsia="pt-BR"/>
        </w:rPr>
      </w:pPr>
      <w:r w:rsidRPr="007C0680">
        <w:rPr>
          <w:rFonts w:ascii="Calibri" w:hAnsi="Calibri" w:cs="Calibri"/>
          <w:sz w:val="24"/>
          <w:szCs w:val="24"/>
          <w:lang w:val="pt-BR" w:eastAsia="pt-BR"/>
        </w:rPr>
        <w:t xml:space="preserve">As quantidades a serem adquiridas, como suas especificações, foram definidas com base na análise a realizada pelo Departamento de Tecnologia da Informação (DTI) da Secretaria Executiva juntamente com o Centro de Processamento de Dados (CPD) da Secretaria Municipal de Administração. A equipe constatou a necessidade de substituição e modernização do equipamento, visto que o atual equipamento se encontra defasado e necessita de constantes manutenções, desta forma é estritamente necessária a aquisição dos bens nas especificações e quantidades expostas neste Estudo. </w:t>
      </w:r>
    </w:p>
    <w:p w14:paraId="5B9573E6" w14:textId="77777777" w:rsidR="00A26958" w:rsidRPr="007C0680" w:rsidRDefault="00A26958" w:rsidP="00A26958">
      <w:pPr>
        <w:widowControl/>
        <w:autoSpaceDE/>
        <w:autoSpaceDN/>
        <w:ind w:left="142"/>
        <w:rPr>
          <w:rFonts w:ascii="Calibri" w:eastAsia="Calibri" w:hAnsi="Calibri" w:cs="Calibri"/>
          <w:sz w:val="24"/>
          <w:szCs w:val="24"/>
          <w:lang w:val="pt-BR" w:eastAsia="pt-BR"/>
        </w:rPr>
      </w:pPr>
      <w:r w:rsidRPr="007C0680">
        <w:rPr>
          <w:rFonts w:ascii="Calibri" w:eastAsia="Calibri" w:hAnsi="Calibri" w:cs="Calibri"/>
          <w:sz w:val="24"/>
          <w:szCs w:val="24"/>
          <w:lang w:val="pt-BR" w:eastAsia="pt-BR"/>
        </w:rPr>
        <w:t>Memória de Cálculo</w:t>
      </w:r>
    </w:p>
    <w:tbl>
      <w:tblPr>
        <w:tblStyle w:val="TableNormal1"/>
        <w:tblW w:w="0" w:type="auto"/>
        <w:tblInd w:w="101" w:type="dxa"/>
        <w:tblLayout w:type="fixed"/>
        <w:tblLook w:val="01E0" w:firstRow="1" w:lastRow="1" w:firstColumn="1" w:lastColumn="1" w:noHBand="0" w:noVBand="0"/>
      </w:tblPr>
      <w:tblGrid>
        <w:gridCol w:w="2369"/>
        <w:gridCol w:w="860"/>
        <w:gridCol w:w="6759"/>
      </w:tblGrid>
      <w:tr w:rsidR="00A26958" w:rsidRPr="007C0680" w14:paraId="69546C3A"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0F8C2F8D"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19"/>
                <w:sz w:val="20"/>
                <w:lang w:val="pt-BR"/>
              </w:rPr>
              <w:t xml:space="preserve"> </w:t>
            </w:r>
            <w:r w:rsidRPr="007C0680">
              <w:rPr>
                <w:rFonts w:ascii="Calibri" w:eastAsia="Calibri" w:hAnsi="Calibri"/>
                <w:sz w:val="20"/>
                <w:lang w:val="pt-BR"/>
              </w:rPr>
              <w:t>instalado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1008E468"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402F1564"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556111EE" w14:textId="77777777" w:rsidTr="00A279C8">
        <w:trPr>
          <w:trHeight w:hRule="exact" w:val="498"/>
        </w:trPr>
        <w:tc>
          <w:tcPr>
            <w:tcW w:w="2369" w:type="dxa"/>
            <w:tcBorders>
              <w:top w:val="single" w:sz="5" w:space="0" w:color="000000"/>
              <w:left w:val="single" w:sz="5" w:space="0" w:color="000000"/>
              <w:bottom w:val="single" w:sz="5" w:space="0" w:color="000000"/>
              <w:right w:val="single" w:sz="5" w:space="0" w:color="000000"/>
            </w:tcBorders>
          </w:tcPr>
          <w:p w14:paraId="66C8D12C" w14:textId="77777777" w:rsidR="00A26958" w:rsidRPr="007C0680" w:rsidRDefault="00A26958" w:rsidP="00A279C8">
            <w:pPr>
              <w:ind w:left="99"/>
              <w:rPr>
                <w:rFonts w:ascii="Calibri" w:eastAsia="Calibri" w:hAnsi="Calibri" w:cs="Calibri"/>
                <w:sz w:val="20"/>
                <w:szCs w:val="20"/>
                <w:lang w:val="pt-BR"/>
              </w:rPr>
            </w:pPr>
            <w:r w:rsidRPr="007C0680">
              <w:rPr>
                <w:rFonts w:ascii="Calibri" w:eastAsia="Calibri" w:hAnsi="Calibri" w:cs="Calibri"/>
                <w:spacing w:val="-1"/>
                <w:sz w:val="20"/>
                <w:szCs w:val="20"/>
                <w:lang w:val="pt-BR"/>
              </w:rPr>
              <w:t>Tv</w:t>
            </w:r>
            <w:r w:rsidRPr="007C0680">
              <w:rPr>
                <w:rFonts w:ascii="Calibri" w:eastAsia="Calibri" w:hAnsi="Calibri" w:cs="Calibri"/>
                <w:spacing w:val="-7"/>
                <w:sz w:val="20"/>
                <w:szCs w:val="20"/>
                <w:lang w:val="pt-BR"/>
              </w:rPr>
              <w:t xml:space="preserve"> </w:t>
            </w:r>
            <w:r w:rsidRPr="007C0680">
              <w:rPr>
                <w:rFonts w:ascii="Calibri" w:eastAsia="Calibri" w:hAnsi="Calibri" w:cs="Calibri"/>
                <w:spacing w:val="-1"/>
                <w:sz w:val="20"/>
                <w:szCs w:val="20"/>
                <w:lang w:val="pt-BR"/>
              </w:rPr>
              <w:t>Convencional</w:t>
            </w:r>
            <w:r w:rsidRPr="007C0680">
              <w:rPr>
                <w:rFonts w:ascii="Calibri" w:eastAsia="Calibri" w:hAnsi="Calibri" w:cs="Calibri"/>
                <w:spacing w:val="-8"/>
                <w:sz w:val="20"/>
                <w:szCs w:val="20"/>
                <w:lang w:val="pt-BR"/>
              </w:rPr>
              <w:t xml:space="preserve"> </w:t>
            </w:r>
            <w:r w:rsidRPr="007C0680">
              <w:rPr>
                <w:rFonts w:ascii="Calibri" w:eastAsia="Calibri" w:hAnsi="Calibri" w:cs="Calibri"/>
                <w:spacing w:val="-1"/>
                <w:sz w:val="20"/>
                <w:szCs w:val="20"/>
                <w:lang w:val="pt-BR"/>
              </w:rPr>
              <w:t>42”</w:t>
            </w:r>
          </w:p>
        </w:tc>
        <w:tc>
          <w:tcPr>
            <w:tcW w:w="860" w:type="dxa"/>
            <w:tcBorders>
              <w:top w:val="single" w:sz="5" w:space="0" w:color="000000"/>
              <w:left w:val="single" w:sz="5" w:space="0" w:color="000000"/>
              <w:bottom w:val="single" w:sz="5" w:space="0" w:color="000000"/>
              <w:right w:val="single" w:sz="5" w:space="0" w:color="000000"/>
            </w:tcBorders>
          </w:tcPr>
          <w:p w14:paraId="410D7899"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6</w:t>
            </w:r>
          </w:p>
        </w:tc>
        <w:tc>
          <w:tcPr>
            <w:tcW w:w="6759" w:type="dxa"/>
            <w:tcBorders>
              <w:top w:val="single" w:sz="5" w:space="0" w:color="000000"/>
              <w:left w:val="single" w:sz="5" w:space="0" w:color="000000"/>
              <w:bottom w:val="single" w:sz="5" w:space="0" w:color="000000"/>
              <w:right w:val="single" w:sz="5" w:space="0" w:color="000000"/>
            </w:tcBorders>
          </w:tcPr>
          <w:p w14:paraId="3CD869D6" w14:textId="77777777" w:rsidR="00A26958" w:rsidRPr="007C0680" w:rsidRDefault="00A26958" w:rsidP="00A279C8">
            <w:pPr>
              <w:ind w:left="102" w:right="109"/>
              <w:rPr>
                <w:rFonts w:ascii="Calibri" w:eastAsia="Calibri" w:hAnsi="Calibri" w:cs="Calibri"/>
                <w:sz w:val="20"/>
                <w:szCs w:val="20"/>
                <w:lang w:val="pt-BR"/>
              </w:rPr>
            </w:pPr>
            <w:r w:rsidRPr="007C0680">
              <w:rPr>
                <w:rFonts w:ascii="Calibri" w:eastAsia="Calibri" w:hAnsi="Calibri"/>
                <w:spacing w:val="-1"/>
                <w:sz w:val="20"/>
                <w:lang w:val="pt-BR"/>
              </w:rPr>
              <w:t>Modelo</w:t>
            </w:r>
            <w:r w:rsidRPr="007C0680">
              <w:rPr>
                <w:rFonts w:ascii="Calibri" w:eastAsia="Calibri" w:hAnsi="Calibri"/>
                <w:spacing w:val="23"/>
                <w:sz w:val="20"/>
                <w:lang w:val="pt-BR"/>
              </w:rPr>
              <w:t xml:space="preserve"> </w:t>
            </w:r>
            <w:r w:rsidRPr="007C0680">
              <w:rPr>
                <w:rFonts w:ascii="Calibri" w:eastAsia="Calibri" w:hAnsi="Calibri"/>
                <w:sz w:val="20"/>
                <w:lang w:val="pt-BR"/>
              </w:rPr>
              <w:t>defasado</w:t>
            </w:r>
            <w:r w:rsidRPr="007C0680">
              <w:rPr>
                <w:rFonts w:ascii="Calibri" w:eastAsia="Calibri" w:hAnsi="Calibri"/>
                <w:spacing w:val="24"/>
                <w:sz w:val="20"/>
                <w:lang w:val="pt-BR"/>
              </w:rPr>
              <w:t xml:space="preserve"> </w:t>
            </w:r>
            <w:r w:rsidRPr="007C0680">
              <w:rPr>
                <w:rFonts w:ascii="Calibri" w:eastAsia="Calibri" w:hAnsi="Calibri"/>
                <w:sz w:val="20"/>
                <w:lang w:val="pt-BR"/>
              </w:rPr>
              <w:t>com</w:t>
            </w:r>
            <w:r w:rsidRPr="007C0680">
              <w:rPr>
                <w:rFonts w:ascii="Calibri" w:eastAsia="Calibri" w:hAnsi="Calibri"/>
                <w:spacing w:val="22"/>
                <w:sz w:val="20"/>
                <w:lang w:val="pt-BR"/>
              </w:rPr>
              <w:t xml:space="preserve"> </w:t>
            </w:r>
            <w:r w:rsidRPr="007C0680">
              <w:rPr>
                <w:rFonts w:ascii="Calibri" w:eastAsia="Calibri" w:hAnsi="Calibri"/>
                <w:sz w:val="20"/>
                <w:lang w:val="pt-BR"/>
              </w:rPr>
              <w:t>tamanho</w:t>
            </w:r>
            <w:r w:rsidRPr="007C0680">
              <w:rPr>
                <w:rFonts w:ascii="Calibri" w:eastAsia="Calibri" w:hAnsi="Calibri"/>
                <w:spacing w:val="24"/>
                <w:sz w:val="20"/>
                <w:lang w:val="pt-BR"/>
              </w:rPr>
              <w:t xml:space="preserve"> </w:t>
            </w:r>
            <w:r w:rsidRPr="007C0680">
              <w:rPr>
                <w:rFonts w:ascii="Calibri" w:eastAsia="Calibri" w:hAnsi="Calibri"/>
                <w:spacing w:val="-1"/>
                <w:sz w:val="20"/>
                <w:lang w:val="pt-BR"/>
              </w:rPr>
              <w:t>fora</w:t>
            </w:r>
            <w:r w:rsidRPr="007C0680">
              <w:rPr>
                <w:rFonts w:ascii="Calibri" w:eastAsia="Calibri" w:hAnsi="Calibri"/>
                <w:spacing w:val="23"/>
                <w:sz w:val="20"/>
                <w:lang w:val="pt-BR"/>
              </w:rPr>
              <w:t xml:space="preserve"> </w:t>
            </w:r>
            <w:r w:rsidRPr="007C0680">
              <w:rPr>
                <w:rFonts w:ascii="Calibri" w:eastAsia="Calibri" w:hAnsi="Calibri"/>
                <w:sz w:val="20"/>
                <w:lang w:val="pt-BR"/>
              </w:rPr>
              <w:t>de</w:t>
            </w:r>
            <w:r w:rsidRPr="007C0680">
              <w:rPr>
                <w:rFonts w:ascii="Calibri" w:eastAsia="Calibri" w:hAnsi="Calibri"/>
                <w:spacing w:val="23"/>
                <w:sz w:val="20"/>
                <w:lang w:val="pt-BR"/>
              </w:rPr>
              <w:t xml:space="preserve"> </w:t>
            </w:r>
            <w:r w:rsidRPr="007C0680">
              <w:rPr>
                <w:rFonts w:ascii="Calibri" w:eastAsia="Calibri" w:hAnsi="Calibri"/>
                <w:sz w:val="20"/>
                <w:lang w:val="pt-BR"/>
              </w:rPr>
              <w:t>uso</w:t>
            </w:r>
            <w:r w:rsidRPr="007C0680">
              <w:rPr>
                <w:rFonts w:ascii="Calibri" w:eastAsia="Calibri" w:hAnsi="Calibri"/>
                <w:spacing w:val="24"/>
                <w:sz w:val="20"/>
                <w:lang w:val="pt-BR"/>
              </w:rPr>
              <w:t xml:space="preserve"> </w:t>
            </w:r>
            <w:r w:rsidRPr="007C0680">
              <w:rPr>
                <w:rFonts w:ascii="Calibri" w:eastAsia="Calibri" w:hAnsi="Calibri"/>
                <w:sz w:val="20"/>
                <w:lang w:val="pt-BR"/>
              </w:rPr>
              <w:t>no</w:t>
            </w:r>
            <w:r w:rsidRPr="007C0680">
              <w:rPr>
                <w:rFonts w:ascii="Calibri" w:eastAsia="Calibri" w:hAnsi="Calibri"/>
                <w:spacing w:val="23"/>
                <w:sz w:val="20"/>
                <w:lang w:val="pt-BR"/>
              </w:rPr>
              <w:t xml:space="preserve"> </w:t>
            </w:r>
            <w:r w:rsidRPr="007C0680">
              <w:rPr>
                <w:rFonts w:ascii="Calibri" w:eastAsia="Calibri" w:hAnsi="Calibri"/>
                <w:spacing w:val="-1"/>
                <w:sz w:val="20"/>
                <w:lang w:val="pt-BR"/>
              </w:rPr>
              <w:t>mercado</w:t>
            </w:r>
            <w:r w:rsidRPr="007C0680">
              <w:rPr>
                <w:rFonts w:ascii="Calibri" w:eastAsia="Calibri" w:hAnsi="Calibri"/>
                <w:spacing w:val="24"/>
                <w:sz w:val="20"/>
                <w:lang w:val="pt-BR"/>
              </w:rPr>
              <w:t xml:space="preserve"> </w:t>
            </w:r>
            <w:r w:rsidRPr="007C0680">
              <w:rPr>
                <w:rFonts w:ascii="Calibri" w:eastAsia="Calibri" w:hAnsi="Calibri"/>
                <w:sz w:val="20"/>
                <w:lang w:val="pt-BR"/>
              </w:rPr>
              <w:t>e</w:t>
            </w:r>
            <w:r w:rsidRPr="007C0680">
              <w:rPr>
                <w:rFonts w:ascii="Calibri" w:eastAsia="Calibri" w:hAnsi="Calibri"/>
                <w:spacing w:val="23"/>
                <w:sz w:val="20"/>
                <w:lang w:val="pt-BR"/>
              </w:rPr>
              <w:t xml:space="preserve"> </w:t>
            </w:r>
            <w:r w:rsidRPr="007C0680">
              <w:rPr>
                <w:rFonts w:ascii="Calibri" w:eastAsia="Calibri" w:hAnsi="Calibri"/>
                <w:sz w:val="20"/>
                <w:lang w:val="pt-BR"/>
              </w:rPr>
              <w:t>possuindo</w:t>
            </w:r>
            <w:r w:rsidRPr="007C0680">
              <w:rPr>
                <w:rFonts w:ascii="Calibri" w:eastAsia="Calibri" w:hAnsi="Calibri"/>
                <w:spacing w:val="23"/>
                <w:sz w:val="20"/>
                <w:lang w:val="pt-BR"/>
              </w:rPr>
              <w:t xml:space="preserve"> </w:t>
            </w:r>
            <w:r w:rsidRPr="007C0680">
              <w:rPr>
                <w:rFonts w:ascii="Calibri" w:eastAsia="Calibri" w:hAnsi="Calibri"/>
                <w:spacing w:val="-1"/>
                <w:sz w:val="20"/>
                <w:lang w:val="pt-BR"/>
              </w:rPr>
              <w:t>poucas</w:t>
            </w:r>
            <w:r w:rsidRPr="007C0680">
              <w:rPr>
                <w:rFonts w:eastAsia="Calibri"/>
                <w:spacing w:val="44"/>
                <w:w w:val="99"/>
                <w:sz w:val="20"/>
                <w:lang w:val="pt-BR"/>
              </w:rPr>
              <w:t xml:space="preserve"> </w:t>
            </w:r>
            <w:r w:rsidRPr="007C0680">
              <w:rPr>
                <w:rFonts w:ascii="Calibri" w:eastAsia="Calibri" w:hAnsi="Calibri"/>
                <w:sz w:val="20"/>
                <w:lang w:val="pt-BR"/>
              </w:rPr>
              <w:t>possibilidades</w:t>
            </w:r>
            <w:r w:rsidRPr="007C0680">
              <w:rPr>
                <w:rFonts w:ascii="Calibri" w:eastAsia="Calibri" w:hAnsi="Calibri"/>
                <w:spacing w:val="-9"/>
                <w:sz w:val="20"/>
                <w:lang w:val="pt-BR"/>
              </w:rPr>
              <w:t xml:space="preserve"> </w:t>
            </w:r>
            <w:r w:rsidRPr="007C0680">
              <w:rPr>
                <w:rFonts w:ascii="Calibri" w:eastAsia="Calibri" w:hAnsi="Calibri"/>
                <w:sz w:val="20"/>
                <w:lang w:val="pt-BR"/>
              </w:rPr>
              <w:t>quando</w:t>
            </w:r>
            <w:r w:rsidRPr="007C0680">
              <w:rPr>
                <w:rFonts w:ascii="Calibri" w:eastAsia="Calibri" w:hAnsi="Calibri"/>
                <w:spacing w:val="-10"/>
                <w:sz w:val="20"/>
                <w:lang w:val="pt-BR"/>
              </w:rPr>
              <w:t xml:space="preserve"> </w:t>
            </w:r>
            <w:r w:rsidRPr="007C0680">
              <w:rPr>
                <w:rFonts w:ascii="Calibri" w:eastAsia="Calibri" w:hAnsi="Calibri"/>
                <w:sz w:val="20"/>
                <w:lang w:val="pt-BR"/>
              </w:rPr>
              <w:t>as</w:t>
            </w:r>
            <w:r w:rsidRPr="007C0680">
              <w:rPr>
                <w:rFonts w:ascii="Calibri" w:eastAsia="Calibri" w:hAnsi="Calibri"/>
                <w:spacing w:val="-8"/>
                <w:sz w:val="20"/>
                <w:lang w:val="pt-BR"/>
              </w:rPr>
              <w:t xml:space="preserve"> </w:t>
            </w:r>
            <w:r w:rsidRPr="007C0680">
              <w:rPr>
                <w:rFonts w:ascii="Calibri" w:eastAsia="Calibri" w:hAnsi="Calibri"/>
                <w:spacing w:val="-1"/>
                <w:sz w:val="20"/>
                <w:lang w:val="pt-BR"/>
              </w:rPr>
              <w:t>configurações</w:t>
            </w:r>
            <w:r w:rsidRPr="007C0680">
              <w:rPr>
                <w:rFonts w:ascii="Calibri" w:eastAsia="Calibri" w:hAnsi="Calibri"/>
                <w:spacing w:val="-7"/>
                <w:sz w:val="20"/>
                <w:lang w:val="pt-BR"/>
              </w:rPr>
              <w:t xml:space="preserve"> </w:t>
            </w:r>
            <w:r w:rsidRPr="007C0680">
              <w:rPr>
                <w:rFonts w:ascii="Calibri" w:eastAsia="Calibri" w:hAnsi="Calibri"/>
                <w:sz w:val="20"/>
                <w:lang w:val="pt-BR"/>
              </w:rPr>
              <w:t>da</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imagem.</w:t>
            </w:r>
          </w:p>
        </w:tc>
      </w:tr>
      <w:tr w:rsidR="00A26958" w:rsidRPr="007C0680" w14:paraId="2EADEFFC"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07F9B37A"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20"/>
                <w:sz w:val="20"/>
                <w:lang w:val="pt-BR"/>
              </w:rPr>
              <w:t xml:space="preserve"> </w:t>
            </w:r>
            <w:r w:rsidRPr="007C0680">
              <w:rPr>
                <w:rFonts w:ascii="Calibri" w:eastAsia="Calibri" w:hAnsi="Calibri"/>
                <w:sz w:val="20"/>
                <w:lang w:val="pt-BR"/>
              </w:rPr>
              <w:t>Substituto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116704E6"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38339A29"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0B69127F" w14:textId="77777777" w:rsidTr="00A279C8">
        <w:trPr>
          <w:trHeight w:hRule="exact" w:val="499"/>
        </w:trPr>
        <w:tc>
          <w:tcPr>
            <w:tcW w:w="2369" w:type="dxa"/>
            <w:tcBorders>
              <w:top w:val="single" w:sz="5" w:space="0" w:color="000000"/>
              <w:left w:val="single" w:sz="5" w:space="0" w:color="000000"/>
              <w:bottom w:val="single" w:sz="5" w:space="0" w:color="000000"/>
              <w:right w:val="single" w:sz="5" w:space="0" w:color="000000"/>
            </w:tcBorders>
          </w:tcPr>
          <w:p w14:paraId="61DC6F43" w14:textId="77777777" w:rsidR="00A26958" w:rsidRPr="007C0680" w:rsidRDefault="00A26958" w:rsidP="00A279C8">
            <w:pPr>
              <w:ind w:left="99"/>
              <w:rPr>
                <w:rFonts w:ascii="Calibri" w:eastAsia="Calibri" w:hAnsi="Calibri" w:cs="Calibri"/>
                <w:sz w:val="20"/>
                <w:szCs w:val="20"/>
                <w:lang w:val="pt-BR"/>
              </w:rPr>
            </w:pPr>
            <w:r w:rsidRPr="007C0680">
              <w:rPr>
                <w:rFonts w:ascii="Calibri" w:eastAsia="Calibri" w:hAnsi="Calibri" w:cs="Calibri"/>
                <w:sz w:val="20"/>
                <w:szCs w:val="20"/>
                <w:lang w:val="pt-BR"/>
              </w:rPr>
              <w:t>Monitor</w:t>
            </w:r>
            <w:r w:rsidRPr="007C0680">
              <w:rPr>
                <w:rFonts w:ascii="Calibri" w:eastAsia="Calibri" w:hAnsi="Calibri" w:cs="Calibri"/>
                <w:spacing w:val="-20"/>
                <w:sz w:val="20"/>
                <w:szCs w:val="20"/>
                <w:lang w:val="pt-BR"/>
              </w:rPr>
              <w:t xml:space="preserve"> </w:t>
            </w:r>
            <w:r w:rsidRPr="007C0680">
              <w:rPr>
                <w:rFonts w:ascii="Calibri" w:eastAsia="Calibri" w:hAnsi="Calibri" w:cs="Calibri"/>
                <w:spacing w:val="-3"/>
                <w:sz w:val="20"/>
                <w:szCs w:val="20"/>
                <w:lang w:val="pt-BR"/>
              </w:rPr>
              <w:t>profissional</w:t>
            </w:r>
            <w:r w:rsidRPr="007C0680">
              <w:rPr>
                <w:rFonts w:ascii="Calibri" w:eastAsia="Calibri" w:hAnsi="Calibri" w:cs="Calibri"/>
                <w:spacing w:val="-16"/>
                <w:sz w:val="20"/>
                <w:szCs w:val="20"/>
                <w:lang w:val="pt-BR"/>
              </w:rPr>
              <w:t xml:space="preserve"> </w:t>
            </w:r>
            <w:r w:rsidRPr="007C0680">
              <w:rPr>
                <w:rFonts w:ascii="Calibri" w:eastAsia="Calibri" w:hAnsi="Calibri" w:cs="Calibri"/>
                <w:spacing w:val="-1"/>
                <w:sz w:val="20"/>
                <w:szCs w:val="20"/>
                <w:lang w:val="pt-BR"/>
              </w:rPr>
              <w:t>55”</w:t>
            </w:r>
          </w:p>
        </w:tc>
        <w:tc>
          <w:tcPr>
            <w:tcW w:w="860" w:type="dxa"/>
            <w:tcBorders>
              <w:top w:val="single" w:sz="5" w:space="0" w:color="000000"/>
              <w:left w:val="single" w:sz="5" w:space="0" w:color="000000"/>
              <w:bottom w:val="single" w:sz="5" w:space="0" w:color="000000"/>
              <w:right w:val="single" w:sz="5" w:space="0" w:color="000000"/>
            </w:tcBorders>
          </w:tcPr>
          <w:p w14:paraId="60A53993"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6</w:t>
            </w:r>
          </w:p>
        </w:tc>
        <w:tc>
          <w:tcPr>
            <w:tcW w:w="6759" w:type="dxa"/>
            <w:tcBorders>
              <w:top w:val="single" w:sz="5" w:space="0" w:color="000000"/>
              <w:left w:val="single" w:sz="5" w:space="0" w:color="000000"/>
              <w:bottom w:val="single" w:sz="5" w:space="0" w:color="000000"/>
              <w:right w:val="single" w:sz="5" w:space="0" w:color="000000"/>
            </w:tcBorders>
          </w:tcPr>
          <w:p w14:paraId="3D9EAD3F" w14:textId="77777777" w:rsidR="00A26958" w:rsidRPr="007C0680" w:rsidRDefault="00A26958" w:rsidP="00A279C8">
            <w:pPr>
              <w:ind w:left="102" w:right="100"/>
              <w:rPr>
                <w:rFonts w:ascii="Calibri" w:eastAsia="Calibri" w:hAnsi="Calibri" w:cs="Calibri"/>
                <w:sz w:val="20"/>
                <w:szCs w:val="20"/>
                <w:lang w:val="pt-BR"/>
              </w:rPr>
            </w:pPr>
            <w:r w:rsidRPr="007C0680">
              <w:rPr>
                <w:rFonts w:ascii="Calibri" w:eastAsia="Calibri" w:hAnsi="Calibri"/>
                <w:spacing w:val="-1"/>
                <w:sz w:val="20"/>
                <w:lang w:val="pt-BR"/>
              </w:rPr>
              <w:t>Configurações</w:t>
            </w:r>
            <w:r w:rsidRPr="007C0680">
              <w:rPr>
                <w:rFonts w:ascii="Calibri" w:eastAsia="Calibri" w:hAnsi="Calibri"/>
                <w:spacing w:val="-20"/>
                <w:sz w:val="20"/>
                <w:lang w:val="pt-BR"/>
              </w:rPr>
              <w:t xml:space="preserve"> </w:t>
            </w:r>
            <w:r w:rsidRPr="007C0680">
              <w:rPr>
                <w:rFonts w:ascii="Calibri" w:eastAsia="Calibri" w:hAnsi="Calibri"/>
                <w:sz w:val="20"/>
                <w:lang w:val="pt-BR"/>
              </w:rPr>
              <w:t>profissionais</w:t>
            </w:r>
            <w:r w:rsidRPr="007C0680">
              <w:rPr>
                <w:rFonts w:ascii="Calibri" w:eastAsia="Calibri" w:hAnsi="Calibri"/>
                <w:spacing w:val="-18"/>
                <w:sz w:val="20"/>
                <w:lang w:val="pt-BR"/>
              </w:rPr>
              <w:t xml:space="preserve"> </w:t>
            </w:r>
            <w:r w:rsidRPr="007C0680">
              <w:rPr>
                <w:rFonts w:ascii="Calibri" w:eastAsia="Calibri" w:hAnsi="Calibri"/>
                <w:sz w:val="20"/>
                <w:lang w:val="pt-BR"/>
              </w:rPr>
              <w:t>para</w:t>
            </w:r>
            <w:r w:rsidRPr="007C0680">
              <w:rPr>
                <w:rFonts w:ascii="Calibri" w:eastAsia="Calibri" w:hAnsi="Calibri"/>
                <w:spacing w:val="-19"/>
                <w:sz w:val="20"/>
                <w:lang w:val="pt-BR"/>
              </w:rPr>
              <w:t xml:space="preserve"> </w:t>
            </w:r>
            <w:r w:rsidRPr="007C0680">
              <w:rPr>
                <w:rFonts w:ascii="Calibri" w:eastAsia="Calibri" w:hAnsi="Calibri"/>
                <w:sz w:val="20"/>
                <w:lang w:val="pt-BR"/>
              </w:rPr>
              <w:t>utilização</w:t>
            </w:r>
            <w:r w:rsidRPr="007C0680">
              <w:rPr>
                <w:rFonts w:ascii="Calibri" w:eastAsia="Calibri" w:hAnsi="Calibri"/>
                <w:spacing w:val="-19"/>
                <w:sz w:val="20"/>
                <w:lang w:val="pt-BR"/>
              </w:rPr>
              <w:t xml:space="preserve"> </w:t>
            </w:r>
            <w:r w:rsidRPr="007C0680">
              <w:rPr>
                <w:rFonts w:ascii="Calibri" w:eastAsia="Calibri" w:hAnsi="Calibri"/>
                <w:spacing w:val="-1"/>
                <w:sz w:val="20"/>
                <w:lang w:val="pt-BR"/>
              </w:rPr>
              <w:t>em</w:t>
            </w:r>
            <w:r w:rsidRPr="007C0680">
              <w:rPr>
                <w:rFonts w:ascii="Calibri" w:eastAsia="Calibri" w:hAnsi="Calibri"/>
                <w:spacing w:val="-20"/>
                <w:sz w:val="20"/>
                <w:lang w:val="pt-BR"/>
              </w:rPr>
              <w:t xml:space="preserve"> </w:t>
            </w:r>
            <w:proofErr w:type="spellStart"/>
            <w:r w:rsidRPr="007C0680">
              <w:rPr>
                <w:rFonts w:ascii="Calibri" w:eastAsia="Calibri" w:hAnsi="Calibri"/>
                <w:sz w:val="20"/>
                <w:lang w:val="pt-BR"/>
              </w:rPr>
              <w:t>videowall</w:t>
            </w:r>
            <w:proofErr w:type="spellEnd"/>
            <w:r w:rsidRPr="007C0680">
              <w:rPr>
                <w:rFonts w:ascii="Calibri" w:eastAsia="Calibri" w:hAnsi="Calibri"/>
                <w:sz w:val="20"/>
                <w:lang w:val="pt-BR"/>
              </w:rPr>
              <w:t>,</w:t>
            </w:r>
            <w:r w:rsidRPr="007C0680">
              <w:rPr>
                <w:rFonts w:ascii="Calibri" w:eastAsia="Calibri" w:hAnsi="Calibri"/>
                <w:spacing w:val="-19"/>
                <w:sz w:val="20"/>
                <w:lang w:val="pt-BR"/>
              </w:rPr>
              <w:t xml:space="preserve"> </w:t>
            </w:r>
            <w:r w:rsidRPr="007C0680">
              <w:rPr>
                <w:rFonts w:ascii="Calibri" w:eastAsia="Calibri" w:hAnsi="Calibri"/>
                <w:sz w:val="20"/>
                <w:lang w:val="pt-BR"/>
              </w:rPr>
              <w:t>bordas</w:t>
            </w:r>
            <w:r w:rsidRPr="007C0680">
              <w:rPr>
                <w:rFonts w:ascii="Calibri" w:eastAsia="Calibri" w:hAnsi="Calibri"/>
                <w:spacing w:val="-19"/>
                <w:sz w:val="20"/>
                <w:lang w:val="pt-BR"/>
              </w:rPr>
              <w:t xml:space="preserve"> </w:t>
            </w:r>
            <w:r w:rsidRPr="007C0680">
              <w:rPr>
                <w:rFonts w:ascii="Calibri" w:eastAsia="Calibri" w:hAnsi="Calibri"/>
                <w:spacing w:val="1"/>
                <w:sz w:val="20"/>
                <w:lang w:val="pt-BR"/>
              </w:rPr>
              <w:t>finas,</w:t>
            </w:r>
            <w:r w:rsidRPr="007C0680">
              <w:rPr>
                <w:rFonts w:ascii="Calibri" w:eastAsia="Calibri" w:hAnsi="Calibri"/>
                <w:spacing w:val="-19"/>
                <w:sz w:val="20"/>
                <w:lang w:val="pt-BR"/>
              </w:rPr>
              <w:t xml:space="preserve"> </w:t>
            </w:r>
            <w:r w:rsidRPr="007C0680">
              <w:rPr>
                <w:rFonts w:ascii="Calibri" w:eastAsia="Calibri" w:hAnsi="Calibri"/>
                <w:spacing w:val="-1"/>
                <w:sz w:val="20"/>
                <w:lang w:val="pt-BR"/>
              </w:rPr>
              <w:t>dimensões</w:t>
            </w:r>
            <w:r w:rsidRPr="007C0680">
              <w:rPr>
                <w:rFonts w:eastAsia="Calibri"/>
                <w:spacing w:val="41"/>
                <w:w w:val="99"/>
                <w:sz w:val="20"/>
                <w:lang w:val="pt-BR"/>
              </w:rPr>
              <w:t xml:space="preserve"> </w:t>
            </w:r>
            <w:r w:rsidRPr="007C0680">
              <w:rPr>
                <w:rFonts w:ascii="Calibri" w:eastAsia="Calibri" w:hAnsi="Calibri"/>
                <w:sz w:val="20"/>
                <w:lang w:val="pt-BR"/>
              </w:rPr>
              <w:t>adequadas</w:t>
            </w:r>
            <w:r w:rsidRPr="007C0680">
              <w:rPr>
                <w:rFonts w:ascii="Calibri" w:eastAsia="Calibri" w:hAnsi="Calibri"/>
                <w:spacing w:val="-7"/>
                <w:sz w:val="20"/>
                <w:lang w:val="pt-BR"/>
              </w:rPr>
              <w:t xml:space="preserve"> </w:t>
            </w:r>
            <w:r w:rsidRPr="007C0680">
              <w:rPr>
                <w:rFonts w:ascii="Calibri" w:eastAsia="Calibri" w:hAnsi="Calibri"/>
                <w:sz w:val="20"/>
                <w:lang w:val="pt-BR"/>
              </w:rPr>
              <w:t>ao</w:t>
            </w:r>
            <w:r w:rsidRPr="007C0680">
              <w:rPr>
                <w:rFonts w:ascii="Calibri" w:eastAsia="Calibri" w:hAnsi="Calibri"/>
                <w:spacing w:val="-7"/>
                <w:sz w:val="20"/>
                <w:lang w:val="pt-BR"/>
              </w:rPr>
              <w:t xml:space="preserve"> </w:t>
            </w:r>
            <w:r w:rsidRPr="007C0680">
              <w:rPr>
                <w:rFonts w:ascii="Calibri" w:eastAsia="Calibri" w:hAnsi="Calibri"/>
                <w:sz w:val="20"/>
                <w:lang w:val="pt-BR"/>
              </w:rPr>
              <w:t>melhor</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aproveitamento</w:t>
            </w:r>
            <w:r w:rsidRPr="007C0680">
              <w:rPr>
                <w:rFonts w:ascii="Calibri" w:eastAsia="Calibri" w:hAnsi="Calibri"/>
                <w:spacing w:val="-8"/>
                <w:sz w:val="20"/>
                <w:lang w:val="pt-BR"/>
              </w:rPr>
              <w:t xml:space="preserve"> </w:t>
            </w:r>
            <w:r w:rsidRPr="007C0680">
              <w:rPr>
                <w:rFonts w:ascii="Calibri" w:eastAsia="Calibri" w:hAnsi="Calibri"/>
                <w:sz w:val="20"/>
                <w:lang w:val="pt-BR"/>
              </w:rPr>
              <w:t>do</w:t>
            </w:r>
            <w:r w:rsidRPr="007C0680">
              <w:rPr>
                <w:rFonts w:ascii="Calibri" w:eastAsia="Calibri" w:hAnsi="Calibri"/>
                <w:spacing w:val="-7"/>
                <w:sz w:val="20"/>
                <w:lang w:val="pt-BR"/>
              </w:rPr>
              <w:t xml:space="preserve"> </w:t>
            </w:r>
            <w:r w:rsidRPr="007C0680">
              <w:rPr>
                <w:rFonts w:ascii="Calibri" w:eastAsia="Calibri" w:hAnsi="Calibri"/>
                <w:sz w:val="20"/>
                <w:lang w:val="pt-BR"/>
              </w:rPr>
              <w:t>espaço</w:t>
            </w:r>
            <w:r w:rsidRPr="007C0680">
              <w:rPr>
                <w:rFonts w:ascii="Calibri" w:eastAsia="Calibri" w:hAnsi="Calibri"/>
                <w:spacing w:val="-7"/>
                <w:sz w:val="20"/>
                <w:lang w:val="pt-BR"/>
              </w:rPr>
              <w:t xml:space="preserve"> </w:t>
            </w:r>
            <w:r w:rsidRPr="007C0680">
              <w:rPr>
                <w:rFonts w:ascii="Calibri" w:eastAsia="Calibri" w:hAnsi="Calibri"/>
                <w:sz w:val="20"/>
                <w:lang w:val="pt-BR"/>
              </w:rPr>
              <w:t>físico.</w:t>
            </w:r>
          </w:p>
        </w:tc>
      </w:tr>
    </w:tbl>
    <w:p w14:paraId="58F745FC" w14:textId="77777777" w:rsidR="00A26958" w:rsidRPr="007C0680" w:rsidRDefault="00A26958" w:rsidP="00A26958">
      <w:pPr>
        <w:widowControl/>
        <w:autoSpaceDE/>
        <w:autoSpaceDN/>
        <w:spacing w:before="10"/>
        <w:ind w:left="360"/>
        <w:contextualSpacing/>
        <w:rPr>
          <w:rFonts w:ascii="Calibri" w:eastAsia="Calibri" w:hAnsi="Calibri" w:cs="Calibri"/>
          <w:sz w:val="21"/>
          <w:szCs w:val="21"/>
          <w:lang w:val="x-none" w:eastAsia="x-none"/>
        </w:rPr>
      </w:pPr>
    </w:p>
    <w:tbl>
      <w:tblPr>
        <w:tblStyle w:val="TableNormal1"/>
        <w:tblW w:w="0" w:type="auto"/>
        <w:tblInd w:w="101" w:type="dxa"/>
        <w:tblLayout w:type="fixed"/>
        <w:tblLook w:val="01E0" w:firstRow="1" w:lastRow="1" w:firstColumn="1" w:lastColumn="1" w:noHBand="0" w:noVBand="0"/>
      </w:tblPr>
      <w:tblGrid>
        <w:gridCol w:w="2369"/>
        <w:gridCol w:w="860"/>
        <w:gridCol w:w="6759"/>
      </w:tblGrid>
      <w:tr w:rsidR="00A26958" w:rsidRPr="007C0680" w14:paraId="1A7A83B9"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2144C910"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19"/>
                <w:sz w:val="20"/>
                <w:lang w:val="pt-BR"/>
              </w:rPr>
              <w:t xml:space="preserve"> </w:t>
            </w:r>
            <w:r w:rsidRPr="007C0680">
              <w:rPr>
                <w:rFonts w:ascii="Calibri" w:eastAsia="Calibri" w:hAnsi="Calibri"/>
                <w:sz w:val="20"/>
                <w:lang w:val="pt-BR"/>
              </w:rPr>
              <w:t>instalado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66E22F98"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0E48D0AF"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34AF813A" w14:textId="77777777" w:rsidTr="00A279C8">
        <w:trPr>
          <w:trHeight w:hRule="exact" w:val="255"/>
        </w:trPr>
        <w:tc>
          <w:tcPr>
            <w:tcW w:w="2369" w:type="dxa"/>
            <w:tcBorders>
              <w:top w:val="single" w:sz="5" w:space="0" w:color="000000"/>
              <w:left w:val="single" w:sz="5" w:space="0" w:color="000000"/>
              <w:bottom w:val="single" w:sz="5" w:space="0" w:color="000000"/>
              <w:right w:val="single" w:sz="5" w:space="0" w:color="000000"/>
            </w:tcBorders>
          </w:tcPr>
          <w:p w14:paraId="691C01E2" w14:textId="77777777" w:rsidR="00A26958" w:rsidRPr="007C0680" w:rsidRDefault="00A26958" w:rsidP="00A279C8">
            <w:pPr>
              <w:spacing w:before="1"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Suporte</w:t>
            </w:r>
            <w:r w:rsidRPr="007C0680">
              <w:rPr>
                <w:rFonts w:ascii="Calibri" w:eastAsia="Calibri" w:hAnsi="Calibri"/>
                <w:spacing w:val="-8"/>
                <w:sz w:val="20"/>
                <w:lang w:val="pt-BR"/>
              </w:rPr>
              <w:t xml:space="preserve"> </w:t>
            </w:r>
            <w:r w:rsidRPr="007C0680">
              <w:rPr>
                <w:rFonts w:ascii="Calibri" w:eastAsia="Calibri" w:hAnsi="Calibri"/>
                <w:sz w:val="20"/>
                <w:lang w:val="pt-BR"/>
              </w:rPr>
              <w:t>para</w:t>
            </w:r>
            <w:r w:rsidRPr="007C0680">
              <w:rPr>
                <w:rFonts w:ascii="Calibri" w:eastAsia="Calibri" w:hAnsi="Calibri"/>
                <w:spacing w:val="-5"/>
                <w:sz w:val="20"/>
                <w:lang w:val="pt-BR"/>
              </w:rPr>
              <w:t xml:space="preserve"> </w:t>
            </w:r>
            <w:r w:rsidRPr="007C0680">
              <w:rPr>
                <w:rFonts w:ascii="Calibri" w:eastAsia="Calibri" w:hAnsi="Calibri"/>
                <w:spacing w:val="-1"/>
                <w:sz w:val="20"/>
                <w:lang w:val="pt-BR"/>
              </w:rPr>
              <w:t>TV</w:t>
            </w:r>
          </w:p>
        </w:tc>
        <w:tc>
          <w:tcPr>
            <w:tcW w:w="860" w:type="dxa"/>
            <w:tcBorders>
              <w:top w:val="single" w:sz="5" w:space="0" w:color="000000"/>
              <w:left w:val="single" w:sz="5" w:space="0" w:color="000000"/>
              <w:bottom w:val="single" w:sz="5" w:space="0" w:color="000000"/>
              <w:right w:val="single" w:sz="5" w:space="0" w:color="000000"/>
            </w:tcBorders>
          </w:tcPr>
          <w:p w14:paraId="72812559" w14:textId="77777777" w:rsidR="00A26958" w:rsidRPr="007C0680" w:rsidRDefault="00A26958" w:rsidP="00A279C8">
            <w:pPr>
              <w:spacing w:before="1" w:line="242" w:lineRule="exact"/>
              <w:jc w:val="center"/>
              <w:rPr>
                <w:rFonts w:ascii="Calibri" w:eastAsia="Calibri" w:hAnsi="Calibri" w:cs="Calibri"/>
                <w:sz w:val="20"/>
                <w:szCs w:val="20"/>
                <w:lang w:val="pt-BR"/>
              </w:rPr>
            </w:pPr>
            <w:r w:rsidRPr="007C0680">
              <w:rPr>
                <w:rFonts w:ascii="Calibri" w:eastAsia="Calibri" w:hAnsi="Calibri"/>
                <w:sz w:val="20"/>
                <w:lang w:val="pt-BR"/>
              </w:rPr>
              <w:t>6</w:t>
            </w:r>
          </w:p>
        </w:tc>
        <w:tc>
          <w:tcPr>
            <w:tcW w:w="6759" w:type="dxa"/>
            <w:tcBorders>
              <w:top w:val="single" w:sz="5" w:space="0" w:color="000000"/>
              <w:left w:val="single" w:sz="5" w:space="0" w:color="000000"/>
              <w:bottom w:val="single" w:sz="5" w:space="0" w:color="000000"/>
              <w:right w:val="single" w:sz="5" w:space="0" w:color="000000"/>
            </w:tcBorders>
          </w:tcPr>
          <w:p w14:paraId="5F82B6E6" w14:textId="77777777" w:rsidR="00A26958" w:rsidRPr="007C0680" w:rsidRDefault="00A26958" w:rsidP="00A279C8">
            <w:pPr>
              <w:spacing w:before="1" w:line="242" w:lineRule="exact"/>
              <w:ind w:left="102"/>
              <w:rPr>
                <w:rFonts w:ascii="Calibri" w:eastAsia="Calibri" w:hAnsi="Calibri" w:cs="Calibri"/>
                <w:sz w:val="20"/>
                <w:szCs w:val="20"/>
                <w:lang w:val="pt-BR"/>
              </w:rPr>
            </w:pPr>
            <w:r w:rsidRPr="007C0680">
              <w:rPr>
                <w:rFonts w:ascii="Calibri" w:eastAsia="Calibri" w:hAnsi="Calibri" w:cs="Calibri"/>
                <w:sz w:val="20"/>
                <w:szCs w:val="20"/>
                <w:lang w:val="pt-BR"/>
              </w:rPr>
              <w:t>Suporte</w:t>
            </w:r>
            <w:r w:rsidRPr="007C0680">
              <w:rPr>
                <w:rFonts w:ascii="Calibri" w:eastAsia="Calibri" w:hAnsi="Calibri" w:cs="Calibri"/>
                <w:spacing w:val="-6"/>
                <w:sz w:val="20"/>
                <w:szCs w:val="20"/>
                <w:lang w:val="pt-BR"/>
              </w:rPr>
              <w:t xml:space="preserve"> </w:t>
            </w:r>
            <w:r w:rsidRPr="007C0680">
              <w:rPr>
                <w:rFonts w:ascii="Calibri" w:eastAsia="Calibri" w:hAnsi="Calibri" w:cs="Calibri"/>
                <w:sz w:val="20"/>
                <w:szCs w:val="20"/>
                <w:lang w:val="pt-BR"/>
              </w:rPr>
              <w:t>para</w:t>
            </w:r>
            <w:r w:rsidRPr="007C0680">
              <w:rPr>
                <w:rFonts w:ascii="Calibri" w:eastAsia="Calibri" w:hAnsi="Calibri" w:cs="Calibri"/>
                <w:spacing w:val="-6"/>
                <w:sz w:val="20"/>
                <w:szCs w:val="20"/>
                <w:lang w:val="pt-BR"/>
              </w:rPr>
              <w:t xml:space="preserve"> </w:t>
            </w:r>
            <w:r w:rsidRPr="007C0680">
              <w:rPr>
                <w:rFonts w:ascii="Calibri" w:eastAsia="Calibri" w:hAnsi="Calibri" w:cs="Calibri"/>
                <w:sz w:val="20"/>
                <w:szCs w:val="20"/>
                <w:lang w:val="pt-BR"/>
              </w:rPr>
              <w:t>48”</w:t>
            </w:r>
            <w:r w:rsidRPr="007C0680">
              <w:rPr>
                <w:rFonts w:ascii="Calibri" w:eastAsia="Calibri" w:hAnsi="Calibri" w:cs="Calibri"/>
                <w:spacing w:val="-5"/>
                <w:sz w:val="20"/>
                <w:szCs w:val="20"/>
                <w:lang w:val="pt-BR"/>
              </w:rPr>
              <w:t xml:space="preserve"> </w:t>
            </w:r>
            <w:r w:rsidRPr="007C0680">
              <w:rPr>
                <w:rFonts w:ascii="Calibri" w:eastAsia="Calibri" w:hAnsi="Calibri" w:cs="Calibri"/>
                <w:spacing w:val="-1"/>
                <w:sz w:val="20"/>
                <w:szCs w:val="20"/>
                <w:lang w:val="pt-BR"/>
              </w:rPr>
              <w:t>em</w:t>
            </w:r>
            <w:r w:rsidRPr="007C0680">
              <w:rPr>
                <w:rFonts w:ascii="Calibri" w:eastAsia="Calibri" w:hAnsi="Calibri" w:cs="Calibri"/>
                <w:spacing w:val="-6"/>
                <w:sz w:val="20"/>
                <w:szCs w:val="20"/>
                <w:lang w:val="pt-BR"/>
              </w:rPr>
              <w:t xml:space="preserve"> </w:t>
            </w:r>
            <w:r w:rsidRPr="007C0680">
              <w:rPr>
                <w:rFonts w:ascii="Calibri" w:eastAsia="Calibri" w:hAnsi="Calibri" w:cs="Calibri"/>
                <w:sz w:val="20"/>
                <w:szCs w:val="20"/>
                <w:lang w:val="pt-BR"/>
              </w:rPr>
              <w:t>posição</w:t>
            </w:r>
            <w:r w:rsidRPr="007C0680">
              <w:rPr>
                <w:rFonts w:ascii="Calibri" w:eastAsia="Calibri" w:hAnsi="Calibri" w:cs="Calibri"/>
                <w:spacing w:val="-5"/>
                <w:sz w:val="20"/>
                <w:szCs w:val="20"/>
                <w:lang w:val="pt-BR"/>
              </w:rPr>
              <w:t xml:space="preserve"> </w:t>
            </w:r>
            <w:r w:rsidRPr="007C0680">
              <w:rPr>
                <w:rFonts w:ascii="Calibri" w:eastAsia="Calibri" w:hAnsi="Calibri" w:cs="Calibri"/>
                <w:sz w:val="20"/>
                <w:szCs w:val="20"/>
                <w:lang w:val="pt-BR"/>
              </w:rPr>
              <w:t>fixa.</w:t>
            </w:r>
          </w:p>
        </w:tc>
      </w:tr>
      <w:tr w:rsidR="00A26958" w:rsidRPr="007C0680" w14:paraId="7A081CF9"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4BFD6895"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20"/>
                <w:sz w:val="20"/>
                <w:lang w:val="pt-BR"/>
              </w:rPr>
              <w:t xml:space="preserve"> </w:t>
            </w:r>
            <w:r w:rsidRPr="007C0680">
              <w:rPr>
                <w:rFonts w:ascii="Calibri" w:eastAsia="Calibri" w:hAnsi="Calibri"/>
                <w:sz w:val="20"/>
                <w:lang w:val="pt-BR"/>
              </w:rPr>
              <w:t>Substituto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53A20627"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09D2E0D6"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31D7AED4"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tcPr>
          <w:p w14:paraId="244C753E"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Suporte</w:t>
            </w:r>
            <w:r w:rsidRPr="007C0680">
              <w:rPr>
                <w:rFonts w:ascii="Calibri" w:eastAsia="Calibri" w:hAnsi="Calibri"/>
                <w:spacing w:val="-22"/>
                <w:sz w:val="20"/>
                <w:lang w:val="pt-BR"/>
              </w:rPr>
              <w:t xml:space="preserve"> </w:t>
            </w:r>
            <w:r w:rsidRPr="007C0680">
              <w:rPr>
                <w:rFonts w:ascii="Calibri" w:eastAsia="Calibri" w:hAnsi="Calibri"/>
                <w:sz w:val="20"/>
                <w:lang w:val="pt-BR"/>
              </w:rPr>
              <w:t>para</w:t>
            </w:r>
            <w:r w:rsidRPr="007C0680">
              <w:rPr>
                <w:rFonts w:ascii="Calibri" w:eastAsia="Calibri" w:hAnsi="Calibri"/>
                <w:spacing w:val="-16"/>
                <w:sz w:val="20"/>
                <w:lang w:val="pt-BR"/>
              </w:rPr>
              <w:t xml:space="preserve"> </w:t>
            </w:r>
            <w:proofErr w:type="spellStart"/>
            <w:r w:rsidRPr="007C0680">
              <w:rPr>
                <w:rFonts w:ascii="Calibri" w:eastAsia="Calibri" w:hAnsi="Calibri"/>
                <w:spacing w:val="-2"/>
                <w:sz w:val="20"/>
                <w:lang w:val="pt-BR"/>
              </w:rPr>
              <w:t>Videowall</w:t>
            </w:r>
            <w:proofErr w:type="spellEnd"/>
          </w:p>
        </w:tc>
        <w:tc>
          <w:tcPr>
            <w:tcW w:w="860" w:type="dxa"/>
            <w:tcBorders>
              <w:top w:val="single" w:sz="5" w:space="0" w:color="000000"/>
              <w:left w:val="single" w:sz="5" w:space="0" w:color="000000"/>
              <w:bottom w:val="single" w:sz="5" w:space="0" w:color="000000"/>
              <w:right w:val="single" w:sz="5" w:space="0" w:color="000000"/>
            </w:tcBorders>
          </w:tcPr>
          <w:p w14:paraId="243A9DDF" w14:textId="77777777" w:rsidR="00A26958" w:rsidRPr="007C0680" w:rsidRDefault="00A26958" w:rsidP="00A279C8">
            <w:pPr>
              <w:spacing w:line="242" w:lineRule="exact"/>
              <w:jc w:val="center"/>
              <w:rPr>
                <w:rFonts w:ascii="Calibri" w:eastAsia="Calibri" w:hAnsi="Calibri" w:cs="Calibri"/>
                <w:sz w:val="20"/>
                <w:szCs w:val="20"/>
                <w:lang w:val="pt-BR"/>
              </w:rPr>
            </w:pPr>
            <w:r w:rsidRPr="007C0680">
              <w:rPr>
                <w:rFonts w:ascii="Calibri" w:eastAsia="Calibri" w:hAnsi="Calibri"/>
                <w:sz w:val="20"/>
                <w:lang w:val="pt-BR"/>
              </w:rPr>
              <w:t>6</w:t>
            </w:r>
          </w:p>
        </w:tc>
        <w:tc>
          <w:tcPr>
            <w:tcW w:w="6759" w:type="dxa"/>
            <w:tcBorders>
              <w:top w:val="single" w:sz="5" w:space="0" w:color="000000"/>
              <w:left w:val="single" w:sz="5" w:space="0" w:color="000000"/>
              <w:bottom w:val="single" w:sz="5" w:space="0" w:color="000000"/>
              <w:right w:val="single" w:sz="5" w:space="0" w:color="000000"/>
            </w:tcBorders>
          </w:tcPr>
          <w:p w14:paraId="77C73F63"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cs="Calibri"/>
                <w:sz w:val="20"/>
                <w:szCs w:val="20"/>
                <w:lang w:val="pt-BR"/>
              </w:rPr>
              <w:t>Suporte</w:t>
            </w:r>
            <w:r w:rsidRPr="007C0680">
              <w:rPr>
                <w:rFonts w:ascii="Calibri" w:eastAsia="Calibri" w:hAnsi="Calibri" w:cs="Calibri"/>
                <w:spacing w:val="-7"/>
                <w:sz w:val="20"/>
                <w:szCs w:val="20"/>
                <w:lang w:val="pt-BR"/>
              </w:rPr>
              <w:t xml:space="preserve"> </w:t>
            </w:r>
            <w:r w:rsidRPr="007C0680">
              <w:rPr>
                <w:rFonts w:ascii="Calibri" w:eastAsia="Calibri" w:hAnsi="Calibri" w:cs="Calibri"/>
                <w:sz w:val="20"/>
                <w:szCs w:val="20"/>
                <w:lang w:val="pt-BR"/>
              </w:rPr>
              <w:t>para</w:t>
            </w:r>
            <w:r w:rsidRPr="007C0680">
              <w:rPr>
                <w:rFonts w:ascii="Calibri" w:eastAsia="Calibri" w:hAnsi="Calibri" w:cs="Calibri"/>
                <w:spacing w:val="-5"/>
                <w:sz w:val="20"/>
                <w:szCs w:val="20"/>
                <w:lang w:val="pt-BR"/>
              </w:rPr>
              <w:t xml:space="preserve"> </w:t>
            </w:r>
            <w:r w:rsidRPr="007C0680">
              <w:rPr>
                <w:rFonts w:ascii="Calibri" w:eastAsia="Calibri" w:hAnsi="Calibri" w:cs="Calibri"/>
                <w:spacing w:val="-1"/>
                <w:sz w:val="20"/>
                <w:szCs w:val="20"/>
                <w:lang w:val="pt-BR"/>
              </w:rPr>
              <w:t>monitores</w:t>
            </w:r>
            <w:r w:rsidRPr="007C0680">
              <w:rPr>
                <w:rFonts w:ascii="Calibri" w:eastAsia="Calibri" w:hAnsi="Calibri" w:cs="Calibri"/>
                <w:spacing w:val="-5"/>
                <w:sz w:val="20"/>
                <w:szCs w:val="20"/>
                <w:lang w:val="pt-BR"/>
              </w:rPr>
              <w:t xml:space="preserve"> </w:t>
            </w:r>
            <w:r w:rsidRPr="007C0680">
              <w:rPr>
                <w:rFonts w:ascii="Calibri" w:eastAsia="Calibri" w:hAnsi="Calibri" w:cs="Calibri"/>
                <w:sz w:val="20"/>
                <w:szCs w:val="20"/>
                <w:lang w:val="pt-BR"/>
              </w:rPr>
              <w:t>até</w:t>
            </w:r>
            <w:r w:rsidRPr="007C0680">
              <w:rPr>
                <w:rFonts w:ascii="Calibri" w:eastAsia="Calibri" w:hAnsi="Calibri" w:cs="Calibri"/>
                <w:spacing w:val="-6"/>
                <w:sz w:val="20"/>
                <w:szCs w:val="20"/>
                <w:lang w:val="pt-BR"/>
              </w:rPr>
              <w:t xml:space="preserve"> </w:t>
            </w:r>
            <w:r w:rsidRPr="007C0680">
              <w:rPr>
                <w:rFonts w:ascii="Calibri" w:eastAsia="Calibri" w:hAnsi="Calibri" w:cs="Calibri"/>
                <w:sz w:val="20"/>
                <w:szCs w:val="20"/>
                <w:lang w:val="pt-BR"/>
              </w:rPr>
              <w:t>70”</w:t>
            </w:r>
            <w:r w:rsidRPr="007C0680">
              <w:rPr>
                <w:rFonts w:ascii="Calibri" w:eastAsia="Calibri" w:hAnsi="Calibri" w:cs="Calibri"/>
                <w:spacing w:val="-5"/>
                <w:sz w:val="20"/>
                <w:szCs w:val="20"/>
                <w:lang w:val="pt-BR"/>
              </w:rPr>
              <w:t xml:space="preserve"> </w:t>
            </w:r>
            <w:r w:rsidRPr="007C0680">
              <w:rPr>
                <w:rFonts w:ascii="Calibri" w:eastAsia="Calibri" w:hAnsi="Calibri" w:cs="Calibri"/>
                <w:sz w:val="20"/>
                <w:szCs w:val="20"/>
                <w:lang w:val="pt-BR"/>
              </w:rPr>
              <w:t>com</w:t>
            </w:r>
            <w:r w:rsidRPr="007C0680">
              <w:rPr>
                <w:rFonts w:ascii="Calibri" w:eastAsia="Calibri" w:hAnsi="Calibri" w:cs="Calibri"/>
                <w:spacing w:val="-7"/>
                <w:sz w:val="20"/>
                <w:szCs w:val="20"/>
                <w:lang w:val="pt-BR"/>
              </w:rPr>
              <w:t xml:space="preserve"> </w:t>
            </w:r>
            <w:r w:rsidRPr="007C0680">
              <w:rPr>
                <w:rFonts w:ascii="Calibri" w:eastAsia="Calibri" w:hAnsi="Calibri" w:cs="Calibri"/>
                <w:sz w:val="20"/>
                <w:szCs w:val="20"/>
                <w:lang w:val="pt-BR"/>
              </w:rPr>
              <w:t>ajuste</w:t>
            </w:r>
            <w:r w:rsidRPr="007C0680">
              <w:rPr>
                <w:rFonts w:ascii="Calibri" w:eastAsia="Calibri" w:hAnsi="Calibri" w:cs="Calibri"/>
                <w:spacing w:val="-6"/>
                <w:sz w:val="20"/>
                <w:szCs w:val="20"/>
                <w:lang w:val="pt-BR"/>
              </w:rPr>
              <w:t xml:space="preserve"> </w:t>
            </w:r>
            <w:r w:rsidRPr="007C0680">
              <w:rPr>
                <w:rFonts w:ascii="Calibri" w:eastAsia="Calibri" w:hAnsi="Calibri" w:cs="Calibri"/>
                <w:sz w:val="20"/>
                <w:szCs w:val="20"/>
                <w:lang w:val="pt-BR"/>
              </w:rPr>
              <w:t>de</w:t>
            </w:r>
            <w:r w:rsidRPr="007C0680">
              <w:rPr>
                <w:rFonts w:ascii="Calibri" w:eastAsia="Calibri" w:hAnsi="Calibri" w:cs="Calibri"/>
                <w:spacing w:val="-3"/>
                <w:sz w:val="20"/>
                <w:szCs w:val="20"/>
                <w:lang w:val="pt-BR"/>
              </w:rPr>
              <w:t xml:space="preserve"> </w:t>
            </w:r>
            <w:r w:rsidRPr="007C0680">
              <w:rPr>
                <w:rFonts w:ascii="Calibri" w:eastAsia="Calibri" w:hAnsi="Calibri" w:cs="Calibri"/>
                <w:spacing w:val="-1"/>
                <w:sz w:val="20"/>
                <w:szCs w:val="20"/>
                <w:lang w:val="pt-BR"/>
              </w:rPr>
              <w:t>inclinação.</w:t>
            </w:r>
          </w:p>
        </w:tc>
      </w:tr>
    </w:tbl>
    <w:p w14:paraId="3A5ACA37" w14:textId="77777777" w:rsidR="00A26958" w:rsidRPr="007C0680" w:rsidRDefault="00A26958" w:rsidP="00A26958">
      <w:pPr>
        <w:widowControl/>
        <w:autoSpaceDE/>
        <w:autoSpaceDN/>
        <w:spacing w:before="10"/>
        <w:rPr>
          <w:rFonts w:ascii="Calibri" w:eastAsia="Calibri" w:hAnsi="Calibri" w:cs="Calibri"/>
          <w:sz w:val="21"/>
          <w:szCs w:val="21"/>
          <w:lang w:val="pt-BR" w:eastAsia="pt-BR"/>
        </w:rPr>
      </w:pPr>
    </w:p>
    <w:p w14:paraId="480C7998" w14:textId="77777777" w:rsidR="00A26958" w:rsidRPr="007C0680" w:rsidRDefault="00A26958" w:rsidP="00A26958">
      <w:pPr>
        <w:widowControl/>
        <w:autoSpaceDE/>
        <w:autoSpaceDN/>
        <w:spacing w:before="10"/>
        <w:rPr>
          <w:rFonts w:ascii="Calibri" w:eastAsia="Calibri" w:hAnsi="Calibri" w:cs="Calibri"/>
          <w:sz w:val="21"/>
          <w:szCs w:val="21"/>
          <w:lang w:val="pt-BR" w:eastAsia="pt-BR"/>
        </w:rPr>
      </w:pPr>
    </w:p>
    <w:tbl>
      <w:tblPr>
        <w:tblStyle w:val="TableNormal1"/>
        <w:tblW w:w="0" w:type="auto"/>
        <w:tblInd w:w="101" w:type="dxa"/>
        <w:tblLayout w:type="fixed"/>
        <w:tblLook w:val="01E0" w:firstRow="1" w:lastRow="1" w:firstColumn="1" w:lastColumn="1" w:noHBand="0" w:noVBand="0"/>
      </w:tblPr>
      <w:tblGrid>
        <w:gridCol w:w="2369"/>
        <w:gridCol w:w="860"/>
        <w:gridCol w:w="6759"/>
      </w:tblGrid>
      <w:tr w:rsidR="00A26958" w:rsidRPr="007C0680" w14:paraId="36E4BB09" w14:textId="77777777" w:rsidTr="00A279C8">
        <w:trPr>
          <w:trHeight w:hRule="exact" w:val="252"/>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21A19F5A" w14:textId="77777777" w:rsidR="00A26958" w:rsidRPr="007C0680" w:rsidRDefault="00A26958" w:rsidP="00A279C8">
            <w:pPr>
              <w:spacing w:line="240"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19"/>
                <w:sz w:val="20"/>
                <w:lang w:val="pt-BR"/>
              </w:rPr>
              <w:t xml:space="preserve"> </w:t>
            </w:r>
            <w:r w:rsidRPr="007C0680">
              <w:rPr>
                <w:rFonts w:ascii="Calibri" w:eastAsia="Calibri" w:hAnsi="Calibri"/>
                <w:sz w:val="20"/>
                <w:lang w:val="pt-BR"/>
              </w:rPr>
              <w:t>instalado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506AFF15" w14:textId="77777777" w:rsidR="00A26958" w:rsidRPr="007C0680" w:rsidRDefault="00A26958" w:rsidP="00A279C8">
            <w:pPr>
              <w:spacing w:line="240"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33C8BC18" w14:textId="77777777" w:rsidR="00A26958" w:rsidRPr="007C0680" w:rsidRDefault="00A26958" w:rsidP="00A279C8">
            <w:pPr>
              <w:spacing w:line="240"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439D9FD8" w14:textId="77777777" w:rsidTr="00A279C8">
        <w:trPr>
          <w:trHeight w:hRule="exact" w:val="499"/>
        </w:trPr>
        <w:tc>
          <w:tcPr>
            <w:tcW w:w="2369" w:type="dxa"/>
            <w:tcBorders>
              <w:top w:val="single" w:sz="5" w:space="0" w:color="000000"/>
              <w:left w:val="single" w:sz="5" w:space="0" w:color="000000"/>
              <w:bottom w:val="single" w:sz="5" w:space="0" w:color="000000"/>
              <w:right w:val="single" w:sz="5" w:space="0" w:color="000000"/>
            </w:tcBorders>
          </w:tcPr>
          <w:p w14:paraId="7FE82BB2" w14:textId="77777777" w:rsidR="00A26958" w:rsidRPr="007C0680" w:rsidRDefault="00A26958" w:rsidP="00A279C8">
            <w:pPr>
              <w:ind w:left="99"/>
              <w:rPr>
                <w:rFonts w:ascii="Calibri" w:eastAsia="Calibri" w:hAnsi="Calibri" w:cs="Calibri"/>
                <w:sz w:val="20"/>
                <w:szCs w:val="20"/>
                <w:lang w:val="pt-BR"/>
              </w:rPr>
            </w:pPr>
            <w:r w:rsidRPr="007C0680">
              <w:rPr>
                <w:rFonts w:ascii="Calibri" w:eastAsia="Calibri" w:hAnsi="Calibri"/>
                <w:spacing w:val="-1"/>
                <w:sz w:val="20"/>
                <w:lang w:val="pt-BR"/>
              </w:rPr>
              <w:t>Desktop</w:t>
            </w:r>
          </w:p>
        </w:tc>
        <w:tc>
          <w:tcPr>
            <w:tcW w:w="860" w:type="dxa"/>
            <w:tcBorders>
              <w:top w:val="single" w:sz="5" w:space="0" w:color="000000"/>
              <w:left w:val="single" w:sz="5" w:space="0" w:color="000000"/>
              <w:bottom w:val="single" w:sz="5" w:space="0" w:color="000000"/>
              <w:right w:val="single" w:sz="5" w:space="0" w:color="000000"/>
            </w:tcBorders>
          </w:tcPr>
          <w:p w14:paraId="08E14D4B"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6759" w:type="dxa"/>
            <w:tcBorders>
              <w:top w:val="single" w:sz="5" w:space="0" w:color="000000"/>
              <w:left w:val="single" w:sz="5" w:space="0" w:color="000000"/>
              <w:bottom w:val="single" w:sz="5" w:space="0" w:color="000000"/>
              <w:right w:val="single" w:sz="5" w:space="0" w:color="000000"/>
            </w:tcBorders>
          </w:tcPr>
          <w:p w14:paraId="465EF303" w14:textId="77777777" w:rsidR="00A26958" w:rsidRPr="007C0680" w:rsidRDefault="00A26958" w:rsidP="00A279C8">
            <w:pPr>
              <w:ind w:left="102" w:right="108"/>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10"/>
                <w:sz w:val="20"/>
                <w:lang w:val="pt-BR"/>
              </w:rPr>
              <w:t xml:space="preserve"> </w:t>
            </w:r>
            <w:r w:rsidRPr="007C0680">
              <w:rPr>
                <w:rFonts w:ascii="Calibri" w:eastAsia="Calibri" w:hAnsi="Calibri"/>
                <w:sz w:val="20"/>
                <w:lang w:val="pt-BR"/>
              </w:rPr>
              <w:t>possuí</w:t>
            </w:r>
            <w:r w:rsidRPr="007C0680">
              <w:rPr>
                <w:rFonts w:ascii="Calibri" w:eastAsia="Calibri" w:hAnsi="Calibri"/>
                <w:spacing w:val="-9"/>
                <w:sz w:val="20"/>
                <w:lang w:val="pt-BR"/>
              </w:rPr>
              <w:t xml:space="preserve"> </w:t>
            </w:r>
            <w:r w:rsidRPr="007C0680">
              <w:rPr>
                <w:rFonts w:ascii="Calibri" w:eastAsia="Calibri" w:hAnsi="Calibri"/>
                <w:sz w:val="20"/>
                <w:lang w:val="pt-BR"/>
              </w:rPr>
              <w:t>pouca</w:t>
            </w:r>
            <w:r w:rsidRPr="007C0680">
              <w:rPr>
                <w:rFonts w:ascii="Calibri" w:eastAsia="Calibri" w:hAnsi="Calibri"/>
                <w:spacing w:val="-9"/>
                <w:sz w:val="20"/>
                <w:lang w:val="pt-BR"/>
              </w:rPr>
              <w:t xml:space="preserve"> </w:t>
            </w:r>
            <w:r w:rsidRPr="007C0680">
              <w:rPr>
                <w:rFonts w:ascii="Calibri" w:eastAsia="Calibri" w:hAnsi="Calibri"/>
                <w:spacing w:val="-1"/>
                <w:sz w:val="20"/>
                <w:lang w:val="pt-BR"/>
              </w:rPr>
              <w:t>capacidade</w:t>
            </w:r>
            <w:r w:rsidRPr="007C0680">
              <w:rPr>
                <w:rFonts w:ascii="Calibri" w:eastAsia="Calibri" w:hAnsi="Calibri"/>
                <w:spacing w:val="-10"/>
                <w:sz w:val="20"/>
                <w:lang w:val="pt-BR"/>
              </w:rPr>
              <w:t xml:space="preserve"> </w:t>
            </w:r>
            <w:r w:rsidRPr="007C0680">
              <w:rPr>
                <w:rFonts w:ascii="Calibri" w:eastAsia="Calibri" w:hAnsi="Calibri"/>
                <w:sz w:val="20"/>
                <w:lang w:val="pt-BR"/>
              </w:rPr>
              <w:t>de</w:t>
            </w:r>
            <w:r w:rsidRPr="007C0680">
              <w:rPr>
                <w:rFonts w:ascii="Calibri" w:eastAsia="Calibri" w:hAnsi="Calibri"/>
                <w:spacing w:val="-10"/>
                <w:sz w:val="20"/>
                <w:lang w:val="pt-BR"/>
              </w:rPr>
              <w:t xml:space="preserve"> </w:t>
            </w:r>
            <w:r w:rsidRPr="007C0680">
              <w:rPr>
                <w:rFonts w:ascii="Calibri" w:eastAsia="Calibri" w:hAnsi="Calibri"/>
                <w:sz w:val="20"/>
                <w:lang w:val="pt-BR"/>
              </w:rPr>
              <w:t>processamento</w:t>
            </w:r>
            <w:r w:rsidRPr="007C0680">
              <w:rPr>
                <w:rFonts w:ascii="Calibri" w:eastAsia="Calibri" w:hAnsi="Calibri"/>
                <w:spacing w:val="-9"/>
                <w:sz w:val="20"/>
                <w:lang w:val="pt-BR"/>
              </w:rPr>
              <w:t xml:space="preserve"> </w:t>
            </w:r>
            <w:r w:rsidRPr="007C0680">
              <w:rPr>
                <w:rFonts w:ascii="Calibri" w:eastAsia="Calibri" w:hAnsi="Calibri"/>
                <w:sz w:val="20"/>
                <w:lang w:val="pt-BR"/>
              </w:rPr>
              <w:t>gráfico,</w:t>
            </w:r>
            <w:r w:rsidRPr="007C0680">
              <w:rPr>
                <w:rFonts w:ascii="Calibri" w:eastAsia="Calibri" w:hAnsi="Calibri"/>
                <w:spacing w:val="-9"/>
                <w:sz w:val="20"/>
                <w:lang w:val="pt-BR"/>
              </w:rPr>
              <w:t xml:space="preserve"> </w:t>
            </w:r>
            <w:r w:rsidRPr="007C0680">
              <w:rPr>
                <w:rFonts w:ascii="Calibri" w:eastAsia="Calibri" w:hAnsi="Calibri"/>
                <w:sz w:val="20"/>
                <w:lang w:val="pt-BR"/>
              </w:rPr>
              <w:t>apresentando</w:t>
            </w:r>
            <w:r w:rsidRPr="007C0680">
              <w:rPr>
                <w:rFonts w:eastAsia="Calibri"/>
                <w:spacing w:val="56"/>
                <w:w w:val="99"/>
                <w:sz w:val="20"/>
                <w:lang w:val="pt-BR"/>
              </w:rPr>
              <w:t xml:space="preserve"> </w:t>
            </w:r>
            <w:r w:rsidRPr="007C0680">
              <w:rPr>
                <w:rFonts w:ascii="Calibri" w:eastAsia="Calibri" w:hAnsi="Calibri"/>
                <w:sz w:val="20"/>
                <w:lang w:val="pt-BR"/>
              </w:rPr>
              <w:t>falhas</w:t>
            </w:r>
            <w:r w:rsidRPr="007C0680">
              <w:rPr>
                <w:rFonts w:ascii="Calibri" w:eastAsia="Calibri" w:hAnsi="Calibri"/>
                <w:spacing w:val="-8"/>
                <w:sz w:val="20"/>
                <w:lang w:val="pt-BR"/>
              </w:rPr>
              <w:t xml:space="preserve"> </w:t>
            </w:r>
            <w:r w:rsidRPr="007C0680">
              <w:rPr>
                <w:rFonts w:ascii="Calibri" w:eastAsia="Calibri" w:hAnsi="Calibri"/>
                <w:spacing w:val="-1"/>
                <w:sz w:val="20"/>
                <w:lang w:val="pt-BR"/>
              </w:rPr>
              <w:t>regulares</w:t>
            </w:r>
            <w:r w:rsidRPr="007C0680">
              <w:rPr>
                <w:rFonts w:ascii="Calibri" w:eastAsia="Calibri" w:hAnsi="Calibri"/>
                <w:spacing w:val="-9"/>
                <w:sz w:val="20"/>
                <w:lang w:val="pt-BR"/>
              </w:rPr>
              <w:t xml:space="preserve"> </w:t>
            </w:r>
            <w:r w:rsidRPr="007C0680">
              <w:rPr>
                <w:rFonts w:ascii="Calibri" w:eastAsia="Calibri" w:hAnsi="Calibri"/>
                <w:sz w:val="20"/>
                <w:lang w:val="pt-BR"/>
              </w:rPr>
              <w:t>ao</w:t>
            </w:r>
            <w:r w:rsidRPr="007C0680">
              <w:rPr>
                <w:rFonts w:ascii="Calibri" w:eastAsia="Calibri" w:hAnsi="Calibri"/>
                <w:spacing w:val="-9"/>
                <w:sz w:val="20"/>
                <w:lang w:val="pt-BR"/>
              </w:rPr>
              <w:t xml:space="preserve"> </w:t>
            </w:r>
            <w:r w:rsidRPr="007C0680">
              <w:rPr>
                <w:rFonts w:ascii="Calibri" w:eastAsia="Calibri" w:hAnsi="Calibri"/>
                <w:spacing w:val="-1"/>
                <w:sz w:val="20"/>
                <w:lang w:val="pt-BR"/>
              </w:rPr>
              <w:t>executar</w:t>
            </w:r>
            <w:r w:rsidRPr="007C0680">
              <w:rPr>
                <w:rFonts w:ascii="Calibri" w:eastAsia="Calibri" w:hAnsi="Calibri"/>
                <w:spacing w:val="-9"/>
                <w:sz w:val="20"/>
                <w:lang w:val="pt-BR"/>
              </w:rPr>
              <w:t xml:space="preserve"> </w:t>
            </w:r>
            <w:r w:rsidRPr="007C0680">
              <w:rPr>
                <w:rFonts w:ascii="Calibri" w:eastAsia="Calibri" w:hAnsi="Calibri"/>
                <w:spacing w:val="-1"/>
                <w:sz w:val="20"/>
                <w:lang w:val="pt-BR"/>
              </w:rPr>
              <w:t>procedimentos</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complexos.</w:t>
            </w:r>
          </w:p>
        </w:tc>
      </w:tr>
      <w:tr w:rsidR="00A26958" w:rsidRPr="007C0680" w14:paraId="1D2499AD"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1109EE93"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20"/>
                <w:sz w:val="20"/>
                <w:lang w:val="pt-BR"/>
              </w:rPr>
              <w:t xml:space="preserve"> </w:t>
            </w:r>
            <w:r w:rsidRPr="007C0680">
              <w:rPr>
                <w:rFonts w:ascii="Calibri" w:eastAsia="Calibri" w:hAnsi="Calibri"/>
                <w:sz w:val="20"/>
                <w:lang w:val="pt-BR"/>
              </w:rPr>
              <w:t>Substituto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45122D5B"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6562DF7D"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4A6656F5" w14:textId="77777777" w:rsidTr="00A279C8">
        <w:trPr>
          <w:trHeight w:hRule="exact" w:val="499"/>
        </w:trPr>
        <w:tc>
          <w:tcPr>
            <w:tcW w:w="2369" w:type="dxa"/>
            <w:tcBorders>
              <w:top w:val="single" w:sz="5" w:space="0" w:color="000000"/>
              <w:left w:val="single" w:sz="5" w:space="0" w:color="000000"/>
              <w:bottom w:val="single" w:sz="5" w:space="0" w:color="000000"/>
              <w:right w:val="single" w:sz="5" w:space="0" w:color="000000"/>
            </w:tcBorders>
          </w:tcPr>
          <w:p w14:paraId="20283E78" w14:textId="77777777" w:rsidR="00A26958" w:rsidRPr="007C0680" w:rsidRDefault="00A26958" w:rsidP="00A279C8">
            <w:pPr>
              <w:ind w:left="99"/>
              <w:rPr>
                <w:rFonts w:ascii="Calibri" w:eastAsia="Calibri" w:hAnsi="Calibri" w:cs="Calibri"/>
                <w:sz w:val="20"/>
                <w:szCs w:val="20"/>
                <w:lang w:val="pt-BR"/>
              </w:rPr>
            </w:pPr>
            <w:r w:rsidRPr="007C0680">
              <w:rPr>
                <w:rFonts w:ascii="Calibri" w:eastAsia="Calibri" w:hAnsi="Calibri"/>
                <w:spacing w:val="-1"/>
                <w:sz w:val="20"/>
                <w:lang w:val="pt-BR"/>
              </w:rPr>
              <w:lastRenderedPageBreak/>
              <w:t>Desktop</w:t>
            </w:r>
            <w:r w:rsidRPr="007C0680">
              <w:rPr>
                <w:rFonts w:ascii="Calibri" w:eastAsia="Calibri" w:hAnsi="Calibri"/>
                <w:spacing w:val="-4"/>
                <w:sz w:val="20"/>
                <w:lang w:val="pt-BR"/>
              </w:rPr>
              <w:t xml:space="preserve"> </w:t>
            </w:r>
            <w:r w:rsidRPr="007C0680">
              <w:rPr>
                <w:rFonts w:ascii="Calibri" w:eastAsia="Calibri" w:hAnsi="Calibri"/>
                <w:sz w:val="20"/>
                <w:lang w:val="pt-BR"/>
              </w:rPr>
              <w:t>I9</w:t>
            </w:r>
            <w:r w:rsidRPr="007C0680">
              <w:rPr>
                <w:rFonts w:ascii="Calibri" w:eastAsia="Calibri" w:hAnsi="Calibri"/>
                <w:spacing w:val="-5"/>
                <w:sz w:val="20"/>
                <w:lang w:val="pt-BR"/>
              </w:rPr>
              <w:t xml:space="preserve"> </w:t>
            </w:r>
            <w:r w:rsidRPr="007C0680">
              <w:rPr>
                <w:rFonts w:ascii="Calibri" w:eastAsia="Calibri" w:hAnsi="Calibri"/>
                <w:sz w:val="20"/>
                <w:lang w:val="pt-BR"/>
              </w:rPr>
              <w:t>ou</w:t>
            </w:r>
            <w:r w:rsidRPr="007C0680">
              <w:rPr>
                <w:rFonts w:ascii="Calibri" w:eastAsia="Calibri" w:hAnsi="Calibri"/>
                <w:spacing w:val="-6"/>
                <w:sz w:val="20"/>
                <w:lang w:val="pt-BR"/>
              </w:rPr>
              <w:t xml:space="preserve"> </w:t>
            </w:r>
            <w:r w:rsidRPr="007C0680">
              <w:rPr>
                <w:rFonts w:ascii="Calibri" w:eastAsia="Calibri" w:hAnsi="Calibri"/>
                <w:sz w:val="20"/>
                <w:lang w:val="pt-BR"/>
              </w:rPr>
              <w:t>similar</w:t>
            </w:r>
          </w:p>
        </w:tc>
        <w:tc>
          <w:tcPr>
            <w:tcW w:w="860" w:type="dxa"/>
            <w:tcBorders>
              <w:top w:val="single" w:sz="5" w:space="0" w:color="000000"/>
              <w:left w:val="single" w:sz="5" w:space="0" w:color="000000"/>
              <w:bottom w:val="single" w:sz="5" w:space="0" w:color="000000"/>
              <w:right w:val="single" w:sz="5" w:space="0" w:color="000000"/>
            </w:tcBorders>
          </w:tcPr>
          <w:p w14:paraId="42F1330C"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6759" w:type="dxa"/>
            <w:tcBorders>
              <w:top w:val="single" w:sz="5" w:space="0" w:color="000000"/>
              <w:left w:val="single" w:sz="5" w:space="0" w:color="000000"/>
              <w:bottom w:val="single" w:sz="5" w:space="0" w:color="000000"/>
              <w:right w:val="single" w:sz="5" w:space="0" w:color="000000"/>
            </w:tcBorders>
          </w:tcPr>
          <w:p w14:paraId="3A4028B4" w14:textId="77777777" w:rsidR="00A26958" w:rsidRPr="007C0680" w:rsidRDefault="00A26958" w:rsidP="00A279C8">
            <w:pPr>
              <w:ind w:left="102" w:right="103"/>
              <w:rPr>
                <w:rFonts w:ascii="Calibri" w:eastAsia="Calibri" w:hAnsi="Calibri" w:cs="Calibri"/>
                <w:sz w:val="20"/>
                <w:szCs w:val="20"/>
                <w:lang w:val="pt-BR"/>
              </w:rPr>
            </w:pPr>
            <w:r w:rsidRPr="007C0680">
              <w:rPr>
                <w:rFonts w:ascii="Calibri" w:eastAsia="Calibri" w:hAnsi="Calibri"/>
                <w:sz w:val="20"/>
                <w:lang w:val="pt-BR"/>
              </w:rPr>
              <w:t>Alta</w:t>
            </w:r>
            <w:r w:rsidRPr="007C0680">
              <w:rPr>
                <w:rFonts w:ascii="Calibri" w:eastAsia="Calibri" w:hAnsi="Calibri"/>
                <w:spacing w:val="-8"/>
                <w:sz w:val="20"/>
                <w:lang w:val="pt-BR"/>
              </w:rPr>
              <w:t xml:space="preserve"> </w:t>
            </w:r>
            <w:r w:rsidRPr="007C0680">
              <w:rPr>
                <w:rFonts w:ascii="Calibri" w:eastAsia="Calibri" w:hAnsi="Calibri"/>
                <w:sz w:val="20"/>
                <w:lang w:val="pt-BR"/>
              </w:rPr>
              <w:t>capacidade</w:t>
            </w:r>
            <w:r w:rsidRPr="007C0680">
              <w:rPr>
                <w:rFonts w:ascii="Calibri" w:eastAsia="Calibri" w:hAnsi="Calibri"/>
                <w:spacing w:val="-7"/>
                <w:sz w:val="20"/>
                <w:lang w:val="pt-BR"/>
              </w:rPr>
              <w:t xml:space="preserve"> </w:t>
            </w:r>
            <w:r w:rsidRPr="007C0680">
              <w:rPr>
                <w:rFonts w:ascii="Calibri" w:eastAsia="Calibri" w:hAnsi="Calibri"/>
                <w:sz w:val="20"/>
                <w:lang w:val="pt-BR"/>
              </w:rPr>
              <w:t>de</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processamento</w:t>
            </w:r>
            <w:r w:rsidRPr="007C0680">
              <w:rPr>
                <w:rFonts w:ascii="Calibri" w:eastAsia="Calibri" w:hAnsi="Calibri"/>
                <w:spacing w:val="-7"/>
                <w:sz w:val="20"/>
                <w:lang w:val="pt-BR"/>
              </w:rPr>
              <w:t xml:space="preserve"> </w:t>
            </w:r>
            <w:r w:rsidRPr="007C0680">
              <w:rPr>
                <w:rFonts w:ascii="Calibri" w:eastAsia="Calibri" w:hAnsi="Calibri"/>
                <w:sz w:val="20"/>
                <w:lang w:val="pt-BR"/>
              </w:rPr>
              <w:t>de</w:t>
            </w:r>
            <w:r w:rsidRPr="007C0680">
              <w:rPr>
                <w:rFonts w:ascii="Calibri" w:eastAsia="Calibri" w:hAnsi="Calibri"/>
                <w:spacing w:val="-8"/>
                <w:sz w:val="20"/>
                <w:lang w:val="pt-BR"/>
              </w:rPr>
              <w:t xml:space="preserve"> </w:t>
            </w:r>
            <w:r w:rsidRPr="007C0680">
              <w:rPr>
                <w:rFonts w:ascii="Calibri" w:eastAsia="Calibri" w:hAnsi="Calibri"/>
                <w:sz w:val="20"/>
                <w:lang w:val="pt-BR"/>
              </w:rPr>
              <w:t>dados</w:t>
            </w:r>
            <w:r w:rsidRPr="007C0680">
              <w:rPr>
                <w:rFonts w:ascii="Calibri" w:eastAsia="Calibri" w:hAnsi="Calibri"/>
                <w:spacing w:val="-6"/>
                <w:sz w:val="20"/>
                <w:lang w:val="pt-BR"/>
              </w:rPr>
              <w:t xml:space="preserve"> </w:t>
            </w:r>
            <w:r w:rsidRPr="007C0680">
              <w:rPr>
                <w:rFonts w:ascii="Calibri" w:eastAsia="Calibri" w:hAnsi="Calibri"/>
                <w:sz w:val="20"/>
                <w:lang w:val="pt-BR"/>
              </w:rPr>
              <w:t>e</w:t>
            </w:r>
            <w:r w:rsidRPr="007C0680">
              <w:rPr>
                <w:rFonts w:ascii="Calibri" w:eastAsia="Calibri" w:hAnsi="Calibri"/>
                <w:spacing w:val="-7"/>
                <w:sz w:val="20"/>
                <w:lang w:val="pt-BR"/>
              </w:rPr>
              <w:t xml:space="preserve"> </w:t>
            </w:r>
            <w:r w:rsidRPr="007C0680">
              <w:rPr>
                <w:rFonts w:ascii="Calibri" w:eastAsia="Calibri" w:hAnsi="Calibri"/>
                <w:sz w:val="20"/>
                <w:lang w:val="pt-BR"/>
              </w:rPr>
              <w:t>armazenamento,</w:t>
            </w:r>
            <w:r w:rsidRPr="007C0680">
              <w:rPr>
                <w:rFonts w:ascii="Calibri" w:eastAsia="Calibri" w:hAnsi="Calibri"/>
                <w:spacing w:val="-7"/>
                <w:sz w:val="20"/>
                <w:lang w:val="pt-BR"/>
              </w:rPr>
              <w:t xml:space="preserve"> </w:t>
            </w:r>
            <w:r w:rsidRPr="007C0680">
              <w:rPr>
                <w:rFonts w:ascii="Calibri" w:eastAsia="Calibri" w:hAnsi="Calibri"/>
                <w:sz w:val="20"/>
                <w:lang w:val="pt-BR"/>
              </w:rPr>
              <w:t>possibilidade</w:t>
            </w:r>
            <w:r w:rsidRPr="007C0680">
              <w:rPr>
                <w:rFonts w:ascii="Calibri" w:eastAsia="Calibri" w:hAnsi="Calibri"/>
                <w:spacing w:val="-10"/>
                <w:sz w:val="20"/>
                <w:lang w:val="pt-BR"/>
              </w:rPr>
              <w:t xml:space="preserve"> </w:t>
            </w:r>
            <w:r w:rsidRPr="007C0680">
              <w:rPr>
                <w:rFonts w:ascii="Calibri" w:eastAsia="Calibri" w:hAnsi="Calibri"/>
                <w:sz w:val="20"/>
                <w:lang w:val="pt-BR"/>
              </w:rPr>
              <w:t>da</w:t>
            </w:r>
            <w:r w:rsidRPr="007C0680">
              <w:rPr>
                <w:rFonts w:eastAsia="Calibri"/>
                <w:spacing w:val="26"/>
                <w:w w:val="99"/>
                <w:sz w:val="20"/>
                <w:lang w:val="pt-BR"/>
              </w:rPr>
              <w:t xml:space="preserve"> </w:t>
            </w:r>
            <w:r w:rsidRPr="007C0680">
              <w:rPr>
                <w:rFonts w:ascii="Calibri" w:eastAsia="Calibri" w:hAnsi="Calibri"/>
                <w:spacing w:val="-1"/>
                <w:sz w:val="20"/>
                <w:lang w:val="pt-BR"/>
              </w:rPr>
              <w:t>realização</w:t>
            </w:r>
            <w:r w:rsidRPr="007C0680">
              <w:rPr>
                <w:rFonts w:ascii="Calibri" w:eastAsia="Calibri" w:hAnsi="Calibri"/>
                <w:spacing w:val="-8"/>
                <w:sz w:val="20"/>
                <w:lang w:val="pt-BR"/>
              </w:rPr>
              <w:t xml:space="preserve"> </w:t>
            </w:r>
            <w:r w:rsidRPr="007C0680">
              <w:rPr>
                <w:rFonts w:ascii="Calibri" w:eastAsia="Calibri" w:hAnsi="Calibri"/>
                <w:sz w:val="20"/>
                <w:lang w:val="pt-BR"/>
              </w:rPr>
              <w:t>de</w:t>
            </w:r>
            <w:r w:rsidRPr="007C0680">
              <w:rPr>
                <w:rFonts w:ascii="Calibri" w:eastAsia="Calibri" w:hAnsi="Calibri"/>
                <w:spacing w:val="-8"/>
                <w:sz w:val="20"/>
                <w:lang w:val="pt-BR"/>
              </w:rPr>
              <w:t xml:space="preserve"> </w:t>
            </w:r>
            <w:r w:rsidRPr="007C0680">
              <w:rPr>
                <w:rFonts w:ascii="Calibri" w:eastAsia="Calibri" w:hAnsi="Calibri"/>
                <w:sz w:val="20"/>
                <w:lang w:val="pt-BR"/>
              </w:rPr>
              <w:t>multitarefas</w:t>
            </w:r>
            <w:r w:rsidRPr="007C0680">
              <w:rPr>
                <w:rFonts w:ascii="Calibri" w:eastAsia="Calibri" w:hAnsi="Calibri"/>
                <w:spacing w:val="-6"/>
                <w:sz w:val="20"/>
                <w:lang w:val="pt-BR"/>
              </w:rPr>
              <w:t xml:space="preserve"> </w:t>
            </w:r>
            <w:r w:rsidRPr="007C0680">
              <w:rPr>
                <w:rFonts w:ascii="Calibri" w:eastAsia="Calibri" w:hAnsi="Calibri"/>
                <w:spacing w:val="-1"/>
                <w:sz w:val="20"/>
                <w:lang w:val="pt-BR"/>
              </w:rPr>
              <w:t>complexas</w:t>
            </w:r>
            <w:r w:rsidRPr="007C0680">
              <w:rPr>
                <w:rFonts w:ascii="Calibri" w:eastAsia="Calibri" w:hAnsi="Calibri"/>
                <w:spacing w:val="-6"/>
                <w:sz w:val="20"/>
                <w:lang w:val="pt-BR"/>
              </w:rPr>
              <w:t xml:space="preserve"> </w:t>
            </w:r>
            <w:r w:rsidRPr="007C0680">
              <w:rPr>
                <w:rFonts w:ascii="Calibri" w:eastAsia="Calibri" w:hAnsi="Calibri"/>
                <w:sz w:val="20"/>
                <w:lang w:val="pt-BR"/>
              </w:rPr>
              <w:t>sem</w:t>
            </w:r>
            <w:r w:rsidRPr="007C0680">
              <w:rPr>
                <w:rFonts w:ascii="Calibri" w:eastAsia="Calibri" w:hAnsi="Calibri"/>
                <w:spacing w:val="-8"/>
                <w:sz w:val="20"/>
                <w:lang w:val="pt-BR"/>
              </w:rPr>
              <w:t xml:space="preserve"> </w:t>
            </w:r>
            <w:r w:rsidRPr="007C0680">
              <w:rPr>
                <w:rFonts w:ascii="Calibri" w:eastAsia="Calibri" w:hAnsi="Calibri"/>
                <w:sz w:val="20"/>
                <w:lang w:val="pt-BR"/>
              </w:rPr>
              <w:t>ocorrência</w:t>
            </w:r>
            <w:r w:rsidRPr="007C0680">
              <w:rPr>
                <w:rFonts w:ascii="Calibri" w:eastAsia="Calibri" w:hAnsi="Calibri"/>
                <w:spacing w:val="-7"/>
                <w:sz w:val="20"/>
                <w:lang w:val="pt-BR"/>
              </w:rPr>
              <w:t xml:space="preserve"> </w:t>
            </w:r>
            <w:r w:rsidRPr="007C0680">
              <w:rPr>
                <w:rFonts w:ascii="Calibri" w:eastAsia="Calibri" w:hAnsi="Calibri"/>
                <w:sz w:val="20"/>
                <w:lang w:val="pt-BR"/>
              </w:rPr>
              <w:t>de</w:t>
            </w:r>
            <w:r w:rsidRPr="007C0680">
              <w:rPr>
                <w:rFonts w:ascii="Calibri" w:eastAsia="Calibri" w:hAnsi="Calibri"/>
                <w:spacing w:val="-8"/>
                <w:sz w:val="20"/>
                <w:lang w:val="pt-BR"/>
              </w:rPr>
              <w:t xml:space="preserve"> </w:t>
            </w:r>
            <w:r w:rsidRPr="007C0680">
              <w:rPr>
                <w:rFonts w:ascii="Calibri" w:eastAsia="Calibri" w:hAnsi="Calibri"/>
                <w:sz w:val="20"/>
                <w:lang w:val="pt-BR"/>
              </w:rPr>
              <w:t>falhas.</w:t>
            </w:r>
          </w:p>
        </w:tc>
      </w:tr>
      <w:tr w:rsidR="00A26958" w:rsidRPr="007C0680" w14:paraId="1FA992E9" w14:textId="77777777" w:rsidTr="00A279C8">
        <w:trPr>
          <w:trHeight w:hRule="exact" w:val="497"/>
        </w:trPr>
        <w:tc>
          <w:tcPr>
            <w:tcW w:w="2369" w:type="dxa"/>
            <w:tcBorders>
              <w:top w:val="single" w:sz="5" w:space="0" w:color="000000"/>
              <w:left w:val="single" w:sz="5" w:space="0" w:color="000000"/>
              <w:bottom w:val="single" w:sz="5" w:space="0" w:color="000000"/>
              <w:right w:val="single" w:sz="5" w:space="0" w:color="000000"/>
            </w:tcBorders>
          </w:tcPr>
          <w:p w14:paraId="5322DF7A"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z w:val="20"/>
                <w:lang w:val="pt-BR"/>
              </w:rPr>
              <w:t>Placa</w:t>
            </w:r>
            <w:r w:rsidRPr="007C0680">
              <w:rPr>
                <w:rFonts w:ascii="Calibri" w:eastAsia="Calibri" w:hAnsi="Calibri"/>
                <w:spacing w:val="-6"/>
                <w:sz w:val="20"/>
                <w:lang w:val="pt-BR"/>
              </w:rPr>
              <w:t xml:space="preserve"> </w:t>
            </w:r>
            <w:r w:rsidRPr="007C0680">
              <w:rPr>
                <w:rFonts w:ascii="Calibri" w:eastAsia="Calibri" w:hAnsi="Calibri"/>
                <w:sz w:val="20"/>
                <w:lang w:val="pt-BR"/>
              </w:rPr>
              <w:t>de</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Vídeo</w:t>
            </w:r>
          </w:p>
        </w:tc>
        <w:tc>
          <w:tcPr>
            <w:tcW w:w="860" w:type="dxa"/>
            <w:tcBorders>
              <w:top w:val="single" w:sz="5" w:space="0" w:color="000000"/>
              <w:left w:val="single" w:sz="5" w:space="0" w:color="000000"/>
              <w:bottom w:val="single" w:sz="5" w:space="0" w:color="000000"/>
              <w:right w:val="single" w:sz="5" w:space="0" w:color="000000"/>
            </w:tcBorders>
          </w:tcPr>
          <w:p w14:paraId="7BE4296D" w14:textId="77777777" w:rsidR="00A26958" w:rsidRPr="007C0680" w:rsidRDefault="00A26958" w:rsidP="00A279C8">
            <w:pPr>
              <w:spacing w:line="242" w:lineRule="exact"/>
              <w:jc w:val="center"/>
              <w:rPr>
                <w:rFonts w:ascii="Calibri" w:eastAsia="Calibri" w:hAnsi="Calibri" w:cs="Calibri"/>
                <w:sz w:val="20"/>
                <w:szCs w:val="20"/>
                <w:lang w:val="pt-BR"/>
              </w:rPr>
            </w:pPr>
            <w:r w:rsidRPr="007C0680">
              <w:rPr>
                <w:rFonts w:ascii="Calibri" w:eastAsia="Calibri" w:hAnsi="Calibri"/>
                <w:sz w:val="20"/>
                <w:lang w:val="pt-BR"/>
              </w:rPr>
              <w:t>1</w:t>
            </w:r>
          </w:p>
        </w:tc>
        <w:tc>
          <w:tcPr>
            <w:tcW w:w="6759" w:type="dxa"/>
            <w:tcBorders>
              <w:top w:val="single" w:sz="5" w:space="0" w:color="000000"/>
              <w:left w:val="single" w:sz="5" w:space="0" w:color="000000"/>
              <w:bottom w:val="single" w:sz="5" w:space="0" w:color="000000"/>
              <w:right w:val="single" w:sz="5" w:space="0" w:color="000000"/>
            </w:tcBorders>
          </w:tcPr>
          <w:p w14:paraId="7B164031" w14:textId="77777777" w:rsidR="00A26958" w:rsidRPr="007C0680" w:rsidRDefault="00A26958" w:rsidP="00A279C8">
            <w:pPr>
              <w:ind w:left="102" w:right="100"/>
              <w:rPr>
                <w:rFonts w:ascii="Calibri" w:eastAsia="Calibri" w:hAnsi="Calibri" w:cs="Calibri"/>
                <w:sz w:val="20"/>
                <w:szCs w:val="20"/>
                <w:lang w:val="pt-BR"/>
              </w:rPr>
            </w:pPr>
            <w:r w:rsidRPr="007C0680">
              <w:rPr>
                <w:rFonts w:ascii="Calibri" w:eastAsia="Calibri" w:hAnsi="Calibri"/>
                <w:spacing w:val="-1"/>
                <w:sz w:val="20"/>
                <w:lang w:val="pt-BR"/>
              </w:rPr>
              <w:t>Excelência</w:t>
            </w:r>
            <w:r w:rsidRPr="007C0680">
              <w:rPr>
                <w:rFonts w:ascii="Calibri" w:eastAsia="Calibri" w:hAnsi="Calibri"/>
                <w:sz w:val="20"/>
                <w:lang w:val="pt-BR"/>
              </w:rPr>
              <w:t xml:space="preserve"> </w:t>
            </w:r>
            <w:r w:rsidRPr="007C0680">
              <w:rPr>
                <w:rFonts w:ascii="Calibri" w:eastAsia="Calibri" w:hAnsi="Calibri"/>
                <w:spacing w:val="34"/>
                <w:sz w:val="20"/>
                <w:lang w:val="pt-BR"/>
              </w:rPr>
              <w:t>no</w:t>
            </w:r>
            <w:r w:rsidRPr="007C0680">
              <w:rPr>
                <w:rFonts w:ascii="Calibri" w:eastAsia="Calibri" w:hAnsi="Calibri"/>
                <w:sz w:val="20"/>
                <w:lang w:val="pt-BR"/>
              </w:rPr>
              <w:t xml:space="preserve"> </w:t>
            </w:r>
            <w:r w:rsidRPr="007C0680">
              <w:rPr>
                <w:rFonts w:ascii="Calibri" w:eastAsia="Calibri" w:hAnsi="Calibri"/>
                <w:spacing w:val="36"/>
                <w:sz w:val="20"/>
                <w:lang w:val="pt-BR"/>
              </w:rPr>
              <w:t>processamento</w:t>
            </w:r>
            <w:r w:rsidRPr="007C0680">
              <w:rPr>
                <w:rFonts w:ascii="Calibri" w:eastAsia="Calibri" w:hAnsi="Calibri"/>
                <w:sz w:val="20"/>
                <w:lang w:val="pt-BR"/>
              </w:rPr>
              <w:t xml:space="preserve"> </w:t>
            </w:r>
            <w:r w:rsidRPr="007C0680">
              <w:rPr>
                <w:rFonts w:ascii="Calibri" w:eastAsia="Calibri" w:hAnsi="Calibri"/>
                <w:spacing w:val="35"/>
                <w:sz w:val="20"/>
                <w:lang w:val="pt-BR"/>
              </w:rPr>
              <w:t>de</w:t>
            </w:r>
            <w:r w:rsidRPr="007C0680">
              <w:rPr>
                <w:rFonts w:ascii="Calibri" w:eastAsia="Calibri" w:hAnsi="Calibri"/>
                <w:sz w:val="20"/>
                <w:lang w:val="pt-BR"/>
              </w:rPr>
              <w:t xml:space="preserve"> </w:t>
            </w:r>
            <w:r w:rsidRPr="007C0680">
              <w:rPr>
                <w:rFonts w:ascii="Calibri" w:eastAsia="Calibri" w:hAnsi="Calibri"/>
                <w:spacing w:val="35"/>
                <w:sz w:val="20"/>
                <w:lang w:val="pt-BR"/>
              </w:rPr>
              <w:t>imagem</w:t>
            </w:r>
            <w:r w:rsidRPr="007C0680">
              <w:rPr>
                <w:rFonts w:ascii="Calibri" w:eastAsia="Calibri" w:hAnsi="Calibri"/>
                <w:sz w:val="20"/>
                <w:lang w:val="pt-BR"/>
              </w:rPr>
              <w:t xml:space="preserve"> </w:t>
            </w:r>
            <w:r w:rsidRPr="007C0680">
              <w:rPr>
                <w:rFonts w:ascii="Calibri" w:eastAsia="Calibri" w:hAnsi="Calibri"/>
                <w:spacing w:val="35"/>
                <w:sz w:val="20"/>
                <w:lang w:val="pt-BR"/>
              </w:rPr>
              <w:t>e</w:t>
            </w:r>
            <w:r w:rsidRPr="007C0680">
              <w:rPr>
                <w:rFonts w:ascii="Calibri" w:eastAsia="Calibri" w:hAnsi="Calibri"/>
                <w:sz w:val="20"/>
                <w:lang w:val="pt-BR"/>
              </w:rPr>
              <w:t xml:space="preserve"> </w:t>
            </w:r>
            <w:r w:rsidRPr="007C0680">
              <w:rPr>
                <w:rFonts w:ascii="Calibri" w:eastAsia="Calibri" w:hAnsi="Calibri"/>
                <w:spacing w:val="34"/>
                <w:sz w:val="20"/>
                <w:lang w:val="pt-BR"/>
              </w:rPr>
              <w:t>som</w:t>
            </w:r>
            <w:r w:rsidRPr="007C0680">
              <w:rPr>
                <w:rFonts w:ascii="Calibri" w:eastAsia="Calibri" w:hAnsi="Calibri"/>
                <w:sz w:val="20"/>
                <w:lang w:val="pt-BR"/>
              </w:rPr>
              <w:t xml:space="preserve">, </w:t>
            </w:r>
            <w:r w:rsidRPr="007C0680">
              <w:rPr>
                <w:rFonts w:ascii="Calibri" w:eastAsia="Calibri" w:hAnsi="Calibri"/>
                <w:spacing w:val="36"/>
                <w:sz w:val="20"/>
                <w:lang w:val="pt-BR"/>
              </w:rPr>
              <w:t>amplo</w:t>
            </w:r>
            <w:r w:rsidRPr="007C0680">
              <w:rPr>
                <w:rFonts w:ascii="Calibri" w:eastAsia="Calibri" w:hAnsi="Calibri"/>
                <w:sz w:val="20"/>
                <w:lang w:val="pt-BR"/>
              </w:rPr>
              <w:t xml:space="preserve"> </w:t>
            </w:r>
            <w:r w:rsidRPr="007C0680">
              <w:rPr>
                <w:rFonts w:ascii="Calibri" w:eastAsia="Calibri" w:hAnsi="Calibri"/>
                <w:spacing w:val="36"/>
                <w:sz w:val="20"/>
                <w:lang w:val="pt-BR"/>
              </w:rPr>
              <w:t>contingente</w:t>
            </w:r>
            <w:r w:rsidRPr="007C0680">
              <w:rPr>
                <w:rFonts w:ascii="Calibri" w:eastAsia="Calibri" w:hAnsi="Calibri"/>
                <w:sz w:val="20"/>
                <w:lang w:val="pt-BR"/>
              </w:rPr>
              <w:t xml:space="preserve"> </w:t>
            </w:r>
            <w:r w:rsidRPr="007C0680">
              <w:rPr>
                <w:rFonts w:ascii="Calibri" w:eastAsia="Calibri" w:hAnsi="Calibri"/>
                <w:spacing w:val="34"/>
                <w:sz w:val="20"/>
                <w:lang w:val="pt-BR"/>
              </w:rPr>
              <w:t>de</w:t>
            </w:r>
            <w:r w:rsidRPr="007C0680">
              <w:rPr>
                <w:rFonts w:eastAsia="Calibri"/>
                <w:spacing w:val="36"/>
                <w:w w:val="99"/>
                <w:sz w:val="20"/>
                <w:lang w:val="pt-BR"/>
              </w:rPr>
              <w:t xml:space="preserve"> </w:t>
            </w:r>
            <w:r w:rsidRPr="007C0680">
              <w:rPr>
                <w:rFonts w:ascii="Calibri" w:eastAsia="Calibri" w:hAnsi="Calibri"/>
                <w:spacing w:val="-1"/>
                <w:sz w:val="20"/>
                <w:lang w:val="pt-BR"/>
              </w:rPr>
              <w:t>configurações</w:t>
            </w:r>
            <w:r w:rsidRPr="007C0680">
              <w:rPr>
                <w:rFonts w:ascii="Calibri" w:eastAsia="Calibri" w:hAnsi="Calibri"/>
                <w:spacing w:val="-10"/>
                <w:sz w:val="20"/>
                <w:lang w:val="pt-BR"/>
              </w:rPr>
              <w:t xml:space="preserve"> </w:t>
            </w:r>
            <w:r w:rsidRPr="007C0680">
              <w:rPr>
                <w:rFonts w:ascii="Calibri" w:eastAsia="Calibri" w:hAnsi="Calibri"/>
                <w:sz w:val="20"/>
                <w:lang w:val="pt-BR"/>
              </w:rPr>
              <w:t>de</w:t>
            </w:r>
            <w:r w:rsidRPr="007C0680">
              <w:rPr>
                <w:rFonts w:ascii="Calibri" w:eastAsia="Calibri" w:hAnsi="Calibri"/>
                <w:spacing w:val="-11"/>
                <w:sz w:val="20"/>
                <w:lang w:val="pt-BR"/>
              </w:rPr>
              <w:t xml:space="preserve"> </w:t>
            </w:r>
            <w:r w:rsidRPr="007C0680">
              <w:rPr>
                <w:rFonts w:ascii="Calibri" w:eastAsia="Calibri" w:hAnsi="Calibri"/>
                <w:sz w:val="20"/>
                <w:lang w:val="pt-BR"/>
              </w:rPr>
              <w:t>imagem.</w:t>
            </w:r>
          </w:p>
        </w:tc>
      </w:tr>
    </w:tbl>
    <w:p w14:paraId="4775B8E7" w14:textId="77777777" w:rsidR="00A26958" w:rsidRPr="007C0680" w:rsidRDefault="00A26958" w:rsidP="00A26958">
      <w:pPr>
        <w:widowControl/>
        <w:autoSpaceDE/>
        <w:autoSpaceDN/>
        <w:spacing w:before="10"/>
        <w:ind w:left="360"/>
        <w:contextualSpacing/>
        <w:rPr>
          <w:rFonts w:ascii="Calibri" w:eastAsia="Calibri" w:hAnsi="Calibri" w:cs="Calibri"/>
          <w:sz w:val="21"/>
          <w:szCs w:val="21"/>
          <w:lang w:val="x-none" w:eastAsia="x-none"/>
        </w:rPr>
      </w:pPr>
    </w:p>
    <w:tbl>
      <w:tblPr>
        <w:tblStyle w:val="TableNormal1"/>
        <w:tblW w:w="0" w:type="auto"/>
        <w:tblInd w:w="101" w:type="dxa"/>
        <w:tblLayout w:type="fixed"/>
        <w:tblLook w:val="01E0" w:firstRow="1" w:lastRow="1" w:firstColumn="1" w:lastColumn="1" w:noHBand="0" w:noVBand="0"/>
      </w:tblPr>
      <w:tblGrid>
        <w:gridCol w:w="2369"/>
        <w:gridCol w:w="860"/>
        <w:gridCol w:w="6759"/>
      </w:tblGrid>
      <w:tr w:rsidR="00A26958" w:rsidRPr="007C0680" w14:paraId="16237BAA" w14:textId="77777777" w:rsidTr="00A279C8">
        <w:trPr>
          <w:trHeight w:hRule="exact" w:val="255"/>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0A4361F8" w14:textId="77777777" w:rsidR="00A26958" w:rsidRPr="007C0680" w:rsidRDefault="00A26958" w:rsidP="00A279C8">
            <w:pPr>
              <w:spacing w:line="243"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19"/>
                <w:sz w:val="20"/>
                <w:lang w:val="pt-BR"/>
              </w:rPr>
              <w:t xml:space="preserve"> </w:t>
            </w:r>
            <w:r w:rsidRPr="007C0680">
              <w:rPr>
                <w:rFonts w:ascii="Calibri" w:eastAsia="Calibri" w:hAnsi="Calibri"/>
                <w:sz w:val="20"/>
                <w:lang w:val="pt-BR"/>
              </w:rPr>
              <w:t>instalado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561217B9" w14:textId="77777777" w:rsidR="00A26958" w:rsidRPr="007C0680" w:rsidRDefault="00A26958" w:rsidP="00A279C8">
            <w:pPr>
              <w:spacing w:line="243"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0F24E9A1" w14:textId="77777777" w:rsidR="00A26958" w:rsidRPr="007C0680" w:rsidRDefault="00A26958" w:rsidP="00A279C8">
            <w:pPr>
              <w:spacing w:line="243"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064BBE4F" w14:textId="77777777" w:rsidTr="00A279C8">
        <w:trPr>
          <w:trHeight w:hRule="exact" w:val="986"/>
        </w:trPr>
        <w:tc>
          <w:tcPr>
            <w:tcW w:w="2369" w:type="dxa"/>
            <w:tcBorders>
              <w:top w:val="single" w:sz="5" w:space="0" w:color="000000"/>
              <w:left w:val="single" w:sz="5" w:space="0" w:color="000000"/>
              <w:bottom w:val="single" w:sz="5" w:space="0" w:color="000000"/>
              <w:right w:val="single" w:sz="5" w:space="0" w:color="000000"/>
            </w:tcBorders>
          </w:tcPr>
          <w:p w14:paraId="6A4BE8BF" w14:textId="77777777" w:rsidR="00A26958" w:rsidRPr="007C0680" w:rsidRDefault="00A26958" w:rsidP="00A279C8">
            <w:pPr>
              <w:rPr>
                <w:rFonts w:ascii="Calibri" w:eastAsia="Calibri" w:hAnsi="Calibri" w:cs="Calibri"/>
                <w:sz w:val="20"/>
                <w:szCs w:val="20"/>
                <w:lang w:val="pt-BR"/>
              </w:rPr>
            </w:pPr>
          </w:p>
          <w:p w14:paraId="7D2CC5DE" w14:textId="77777777" w:rsidR="00A26958" w:rsidRPr="007C0680" w:rsidRDefault="00A26958" w:rsidP="00A279C8">
            <w:pPr>
              <w:spacing w:before="123"/>
              <w:ind w:left="169"/>
              <w:rPr>
                <w:rFonts w:ascii="Calibri" w:eastAsia="Calibri" w:hAnsi="Calibri" w:cs="Calibri"/>
                <w:sz w:val="20"/>
                <w:szCs w:val="20"/>
                <w:lang w:val="pt-BR"/>
              </w:rPr>
            </w:pPr>
            <w:r w:rsidRPr="007C0680">
              <w:rPr>
                <w:rFonts w:ascii="Calibri" w:eastAsia="Calibri" w:hAnsi="Calibri"/>
                <w:sz w:val="20"/>
                <w:lang w:val="pt-BR"/>
              </w:rPr>
              <w:t>Webcam</w:t>
            </w:r>
            <w:r w:rsidRPr="007C0680">
              <w:rPr>
                <w:rFonts w:ascii="Calibri" w:eastAsia="Calibri" w:hAnsi="Calibri"/>
                <w:spacing w:val="-10"/>
                <w:sz w:val="20"/>
                <w:lang w:val="pt-BR"/>
              </w:rPr>
              <w:t xml:space="preserve"> </w:t>
            </w:r>
            <w:r w:rsidRPr="007C0680">
              <w:rPr>
                <w:rFonts w:ascii="Calibri" w:eastAsia="Calibri" w:hAnsi="Calibri"/>
                <w:sz w:val="20"/>
                <w:lang w:val="pt-BR"/>
              </w:rPr>
              <w:t>com</w:t>
            </w:r>
            <w:r w:rsidRPr="007C0680">
              <w:rPr>
                <w:rFonts w:ascii="Calibri" w:eastAsia="Calibri" w:hAnsi="Calibri"/>
                <w:spacing w:val="-11"/>
                <w:sz w:val="20"/>
                <w:lang w:val="pt-BR"/>
              </w:rPr>
              <w:t xml:space="preserve"> </w:t>
            </w:r>
            <w:r w:rsidRPr="007C0680">
              <w:rPr>
                <w:rFonts w:ascii="Calibri" w:eastAsia="Calibri" w:hAnsi="Calibri"/>
                <w:sz w:val="20"/>
                <w:lang w:val="pt-BR"/>
              </w:rPr>
              <w:t>Microfone</w:t>
            </w:r>
          </w:p>
        </w:tc>
        <w:tc>
          <w:tcPr>
            <w:tcW w:w="860" w:type="dxa"/>
            <w:tcBorders>
              <w:top w:val="single" w:sz="5" w:space="0" w:color="000000"/>
              <w:left w:val="single" w:sz="5" w:space="0" w:color="000000"/>
              <w:bottom w:val="single" w:sz="5" w:space="0" w:color="000000"/>
              <w:right w:val="single" w:sz="5" w:space="0" w:color="000000"/>
            </w:tcBorders>
          </w:tcPr>
          <w:p w14:paraId="39AFD7BA"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6759" w:type="dxa"/>
            <w:tcBorders>
              <w:top w:val="single" w:sz="5" w:space="0" w:color="000000"/>
              <w:left w:val="single" w:sz="5" w:space="0" w:color="000000"/>
              <w:bottom w:val="single" w:sz="5" w:space="0" w:color="000000"/>
              <w:right w:val="single" w:sz="5" w:space="0" w:color="000000"/>
            </w:tcBorders>
          </w:tcPr>
          <w:p w14:paraId="29F3BAA3" w14:textId="77777777" w:rsidR="00A26958" w:rsidRPr="007C0680" w:rsidRDefault="00A26958" w:rsidP="00A279C8">
            <w:pPr>
              <w:ind w:left="102" w:right="96"/>
              <w:jc w:val="both"/>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17"/>
                <w:sz w:val="20"/>
                <w:lang w:val="pt-BR"/>
              </w:rPr>
              <w:t xml:space="preserve"> </w:t>
            </w:r>
            <w:r w:rsidRPr="007C0680">
              <w:rPr>
                <w:rFonts w:ascii="Calibri" w:eastAsia="Calibri" w:hAnsi="Calibri"/>
                <w:sz w:val="20"/>
                <w:lang w:val="pt-BR"/>
              </w:rPr>
              <w:t>com</w:t>
            </w:r>
            <w:r w:rsidRPr="007C0680">
              <w:rPr>
                <w:rFonts w:ascii="Calibri" w:eastAsia="Calibri" w:hAnsi="Calibri"/>
                <w:spacing w:val="16"/>
                <w:sz w:val="20"/>
                <w:lang w:val="pt-BR"/>
              </w:rPr>
              <w:t xml:space="preserve"> </w:t>
            </w:r>
            <w:r w:rsidRPr="007C0680">
              <w:rPr>
                <w:rFonts w:ascii="Calibri" w:eastAsia="Calibri" w:hAnsi="Calibri"/>
                <w:spacing w:val="-1"/>
                <w:sz w:val="20"/>
                <w:lang w:val="pt-BR"/>
              </w:rPr>
              <w:t>baixa</w:t>
            </w:r>
            <w:r w:rsidRPr="007C0680">
              <w:rPr>
                <w:rFonts w:ascii="Calibri" w:eastAsia="Calibri" w:hAnsi="Calibri"/>
                <w:spacing w:val="17"/>
                <w:sz w:val="20"/>
                <w:lang w:val="pt-BR"/>
              </w:rPr>
              <w:t xml:space="preserve"> </w:t>
            </w:r>
            <w:r w:rsidRPr="007C0680">
              <w:rPr>
                <w:rFonts w:ascii="Calibri" w:eastAsia="Calibri" w:hAnsi="Calibri"/>
                <w:spacing w:val="-1"/>
                <w:sz w:val="20"/>
                <w:lang w:val="pt-BR"/>
              </w:rPr>
              <w:t>capacidade</w:t>
            </w:r>
            <w:r w:rsidRPr="007C0680">
              <w:rPr>
                <w:rFonts w:ascii="Calibri" w:eastAsia="Calibri" w:hAnsi="Calibri"/>
                <w:spacing w:val="16"/>
                <w:sz w:val="20"/>
                <w:lang w:val="pt-BR"/>
              </w:rPr>
              <w:t xml:space="preserve"> </w:t>
            </w:r>
            <w:r w:rsidRPr="007C0680">
              <w:rPr>
                <w:rFonts w:ascii="Calibri" w:eastAsia="Calibri" w:hAnsi="Calibri"/>
                <w:sz w:val="20"/>
                <w:lang w:val="pt-BR"/>
              </w:rPr>
              <w:t>de</w:t>
            </w:r>
            <w:r w:rsidRPr="007C0680">
              <w:rPr>
                <w:rFonts w:ascii="Calibri" w:eastAsia="Calibri" w:hAnsi="Calibri"/>
                <w:spacing w:val="16"/>
                <w:sz w:val="20"/>
                <w:lang w:val="pt-BR"/>
              </w:rPr>
              <w:t xml:space="preserve"> </w:t>
            </w:r>
            <w:r w:rsidRPr="007C0680">
              <w:rPr>
                <w:rFonts w:ascii="Calibri" w:eastAsia="Calibri" w:hAnsi="Calibri"/>
                <w:spacing w:val="-1"/>
                <w:sz w:val="20"/>
                <w:lang w:val="pt-BR"/>
              </w:rPr>
              <w:t>nitidez</w:t>
            </w:r>
            <w:r w:rsidRPr="007C0680">
              <w:rPr>
                <w:rFonts w:ascii="Calibri" w:eastAsia="Calibri" w:hAnsi="Calibri"/>
                <w:spacing w:val="17"/>
                <w:sz w:val="20"/>
                <w:lang w:val="pt-BR"/>
              </w:rPr>
              <w:t xml:space="preserve"> </w:t>
            </w:r>
            <w:r w:rsidRPr="007C0680">
              <w:rPr>
                <w:rFonts w:ascii="Calibri" w:eastAsia="Calibri" w:hAnsi="Calibri"/>
                <w:sz w:val="20"/>
                <w:lang w:val="pt-BR"/>
              </w:rPr>
              <w:t>na</w:t>
            </w:r>
            <w:r w:rsidRPr="007C0680">
              <w:rPr>
                <w:rFonts w:ascii="Calibri" w:eastAsia="Calibri" w:hAnsi="Calibri"/>
                <w:spacing w:val="17"/>
                <w:sz w:val="20"/>
                <w:lang w:val="pt-BR"/>
              </w:rPr>
              <w:t xml:space="preserve"> </w:t>
            </w:r>
            <w:r w:rsidRPr="007C0680">
              <w:rPr>
                <w:rFonts w:ascii="Calibri" w:eastAsia="Calibri" w:hAnsi="Calibri"/>
                <w:spacing w:val="-1"/>
                <w:sz w:val="20"/>
                <w:lang w:val="pt-BR"/>
              </w:rPr>
              <w:t>captura</w:t>
            </w:r>
            <w:r w:rsidRPr="007C0680">
              <w:rPr>
                <w:rFonts w:ascii="Calibri" w:eastAsia="Calibri" w:hAnsi="Calibri"/>
                <w:spacing w:val="15"/>
                <w:sz w:val="20"/>
                <w:lang w:val="pt-BR"/>
              </w:rPr>
              <w:t xml:space="preserve"> </w:t>
            </w:r>
            <w:r w:rsidRPr="007C0680">
              <w:rPr>
                <w:rFonts w:ascii="Calibri" w:eastAsia="Calibri" w:hAnsi="Calibri"/>
                <w:sz w:val="20"/>
                <w:lang w:val="pt-BR"/>
              </w:rPr>
              <w:t>de</w:t>
            </w:r>
            <w:r w:rsidRPr="007C0680">
              <w:rPr>
                <w:rFonts w:ascii="Calibri" w:eastAsia="Calibri" w:hAnsi="Calibri"/>
                <w:spacing w:val="16"/>
                <w:sz w:val="20"/>
                <w:lang w:val="pt-BR"/>
              </w:rPr>
              <w:t xml:space="preserve"> </w:t>
            </w:r>
            <w:r w:rsidRPr="007C0680">
              <w:rPr>
                <w:rFonts w:ascii="Calibri" w:eastAsia="Calibri" w:hAnsi="Calibri"/>
                <w:spacing w:val="1"/>
                <w:sz w:val="20"/>
                <w:lang w:val="pt-BR"/>
              </w:rPr>
              <w:t>vídeos</w:t>
            </w:r>
            <w:r w:rsidRPr="007C0680">
              <w:rPr>
                <w:rFonts w:ascii="Calibri" w:eastAsia="Calibri" w:hAnsi="Calibri"/>
                <w:spacing w:val="18"/>
                <w:sz w:val="20"/>
                <w:lang w:val="pt-BR"/>
              </w:rPr>
              <w:t xml:space="preserve"> </w:t>
            </w:r>
            <w:r w:rsidRPr="007C0680">
              <w:rPr>
                <w:rFonts w:ascii="Calibri" w:eastAsia="Calibri" w:hAnsi="Calibri"/>
                <w:sz w:val="20"/>
                <w:lang w:val="pt-BR"/>
              </w:rPr>
              <w:t>e</w:t>
            </w:r>
            <w:r w:rsidRPr="007C0680">
              <w:rPr>
                <w:rFonts w:ascii="Calibri" w:eastAsia="Calibri" w:hAnsi="Calibri"/>
                <w:spacing w:val="16"/>
                <w:sz w:val="20"/>
                <w:lang w:val="pt-BR"/>
              </w:rPr>
              <w:t xml:space="preserve"> </w:t>
            </w:r>
            <w:r w:rsidRPr="007C0680">
              <w:rPr>
                <w:rFonts w:ascii="Calibri" w:eastAsia="Calibri" w:hAnsi="Calibri"/>
                <w:sz w:val="20"/>
                <w:lang w:val="pt-BR"/>
              </w:rPr>
              <w:t>captura</w:t>
            </w:r>
            <w:r w:rsidRPr="007C0680">
              <w:rPr>
                <w:rFonts w:eastAsia="Calibri"/>
                <w:spacing w:val="74"/>
                <w:w w:val="99"/>
                <w:sz w:val="20"/>
                <w:lang w:val="pt-BR"/>
              </w:rPr>
              <w:t xml:space="preserve"> </w:t>
            </w:r>
            <w:r w:rsidRPr="007C0680">
              <w:rPr>
                <w:rFonts w:ascii="Calibri" w:eastAsia="Calibri" w:hAnsi="Calibri"/>
                <w:spacing w:val="-1"/>
                <w:sz w:val="20"/>
                <w:lang w:val="pt-BR"/>
              </w:rPr>
              <w:t>limitada</w:t>
            </w:r>
            <w:r w:rsidRPr="007C0680">
              <w:rPr>
                <w:rFonts w:ascii="Calibri" w:eastAsia="Calibri" w:hAnsi="Calibri"/>
                <w:spacing w:val="12"/>
                <w:sz w:val="20"/>
                <w:lang w:val="pt-BR"/>
              </w:rPr>
              <w:t xml:space="preserve"> </w:t>
            </w:r>
            <w:r w:rsidRPr="007C0680">
              <w:rPr>
                <w:rFonts w:ascii="Calibri" w:eastAsia="Calibri" w:hAnsi="Calibri"/>
                <w:sz w:val="20"/>
                <w:lang w:val="pt-BR"/>
              </w:rPr>
              <w:t>de</w:t>
            </w:r>
            <w:r w:rsidRPr="007C0680">
              <w:rPr>
                <w:rFonts w:ascii="Calibri" w:eastAsia="Calibri" w:hAnsi="Calibri"/>
                <w:spacing w:val="11"/>
                <w:sz w:val="20"/>
                <w:lang w:val="pt-BR"/>
              </w:rPr>
              <w:t xml:space="preserve"> </w:t>
            </w:r>
            <w:r w:rsidRPr="007C0680">
              <w:rPr>
                <w:rFonts w:ascii="Calibri" w:eastAsia="Calibri" w:hAnsi="Calibri"/>
                <w:sz w:val="20"/>
                <w:lang w:val="pt-BR"/>
              </w:rPr>
              <w:t>som,</w:t>
            </w:r>
            <w:r w:rsidRPr="007C0680">
              <w:rPr>
                <w:rFonts w:ascii="Calibri" w:eastAsia="Calibri" w:hAnsi="Calibri"/>
                <w:spacing w:val="12"/>
                <w:sz w:val="20"/>
                <w:lang w:val="pt-BR"/>
              </w:rPr>
              <w:t xml:space="preserve"> </w:t>
            </w:r>
            <w:r w:rsidRPr="007C0680">
              <w:rPr>
                <w:rFonts w:ascii="Calibri" w:eastAsia="Calibri" w:hAnsi="Calibri"/>
                <w:spacing w:val="-1"/>
                <w:sz w:val="20"/>
                <w:lang w:val="pt-BR"/>
              </w:rPr>
              <w:t>podendo</w:t>
            </w:r>
            <w:r w:rsidRPr="007C0680">
              <w:rPr>
                <w:rFonts w:ascii="Calibri" w:eastAsia="Calibri" w:hAnsi="Calibri"/>
                <w:spacing w:val="12"/>
                <w:sz w:val="20"/>
                <w:lang w:val="pt-BR"/>
              </w:rPr>
              <w:t xml:space="preserve"> </w:t>
            </w:r>
            <w:r w:rsidRPr="007C0680">
              <w:rPr>
                <w:rFonts w:ascii="Calibri" w:eastAsia="Calibri" w:hAnsi="Calibri"/>
                <w:sz w:val="20"/>
                <w:lang w:val="pt-BR"/>
              </w:rPr>
              <w:t>gerar</w:t>
            </w:r>
            <w:r w:rsidRPr="007C0680">
              <w:rPr>
                <w:rFonts w:ascii="Calibri" w:eastAsia="Calibri" w:hAnsi="Calibri"/>
                <w:spacing w:val="12"/>
                <w:sz w:val="20"/>
                <w:lang w:val="pt-BR"/>
              </w:rPr>
              <w:t xml:space="preserve"> </w:t>
            </w:r>
            <w:r w:rsidRPr="007C0680">
              <w:rPr>
                <w:rFonts w:ascii="Calibri" w:eastAsia="Calibri" w:hAnsi="Calibri"/>
                <w:sz w:val="20"/>
                <w:lang w:val="pt-BR"/>
              </w:rPr>
              <w:t>ruídos</w:t>
            </w:r>
            <w:r w:rsidRPr="007C0680">
              <w:rPr>
                <w:rFonts w:ascii="Calibri" w:eastAsia="Calibri" w:hAnsi="Calibri"/>
                <w:spacing w:val="13"/>
                <w:sz w:val="20"/>
                <w:lang w:val="pt-BR"/>
              </w:rPr>
              <w:t xml:space="preserve"> </w:t>
            </w:r>
            <w:r w:rsidRPr="007C0680">
              <w:rPr>
                <w:rFonts w:ascii="Calibri" w:eastAsia="Calibri" w:hAnsi="Calibri"/>
                <w:sz w:val="20"/>
                <w:lang w:val="pt-BR"/>
              </w:rPr>
              <w:t>na</w:t>
            </w:r>
            <w:r w:rsidRPr="007C0680">
              <w:rPr>
                <w:rFonts w:ascii="Calibri" w:eastAsia="Calibri" w:hAnsi="Calibri"/>
                <w:spacing w:val="12"/>
                <w:sz w:val="20"/>
                <w:lang w:val="pt-BR"/>
              </w:rPr>
              <w:t xml:space="preserve"> </w:t>
            </w:r>
            <w:r w:rsidRPr="007C0680">
              <w:rPr>
                <w:rFonts w:ascii="Calibri" w:eastAsia="Calibri" w:hAnsi="Calibri"/>
                <w:sz w:val="20"/>
                <w:lang w:val="pt-BR"/>
              </w:rPr>
              <w:t>comunicação</w:t>
            </w:r>
            <w:r w:rsidRPr="007C0680">
              <w:rPr>
                <w:rFonts w:ascii="Calibri" w:eastAsia="Calibri" w:hAnsi="Calibri"/>
                <w:spacing w:val="12"/>
                <w:sz w:val="20"/>
                <w:lang w:val="pt-BR"/>
              </w:rPr>
              <w:t xml:space="preserve"> </w:t>
            </w:r>
            <w:r w:rsidRPr="007C0680">
              <w:rPr>
                <w:rFonts w:ascii="Calibri" w:eastAsia="Calibri" w:hAnsi="Calibri"/>
                <w:sz w:val="20"/>
                <w:lang w:val="pt-BR"/>
              </w:rPr>
              <w:t>diante</w:t>
            </w:r>
            <w:r w:rsidRPr="007C0680">
              <w:rPr>
                <w:rFonts w:ascii="Calibri" w:eastAsia="Calibri" w:hAnsi="Calibri"/>
                <w:spacing w:val="12"/>
                <w:sz w:val="20"/>
                <w:lang w:val="pt-BR"/>
              </w:rPr>
              <w:t xml:space="preserve"> </w:t>
            </w:r>
            <w:r w:rsidRPr="007C0680">
              <w:rPr>
                <w:rFonts w:ascii="Calibri" w:eastAsia="Calibri" w:hAnsi="Calibri"/>
                <w:sz w:val="20"/>
                <w:lang w:val="pt-BR"/>
              </w:rPr>
              <w:t>ao</w:t>
            </w:r>
            <w:r w:rsidRPr="007C0680">
              <w:rPr>
                <w:rFonts w:ascii="Calibri" w:eastAsia="Calibri" w:hAnsi="Calibri"/>
                <w:spacing w:val="13"/>
                <w:sz w:val="20"/>
                <w:lang w:val="pt-BR"/>
              </w:rPr>
              <w:t xml:space="preserve"> </w:t>
            </w:r>
            <w:r w:rsidRPr="007C0680">
              <w:rPr>
                <w:rFonts w:ascii="Calibri" w:eastAsia="Calibri" w:hAnsi="Calibri"/>
                <w:sz w:val="20"/>
                <w:lang w:val="pt-BR"/>
              </w:rPr>
              <w:t>tamanho</w:t>
            </w:r>
            <w:r w:rsidRPr="007C0680">
              <w:rPr>
                <w:rFonts w:ascii="Calibri" w:eastAsia="Calibri" w:hAnsi="Calibri"/>
                <w:spacing w:val="12"/>
                <w:sz w:val="20"/>
                <w:lang w:val="pt-BR"/>
              </w:rPr>
              <w:t xml:space="preserve"> </w:t>
            </w:r>
            <w:r w:rsidRPr="007C0680">
              <w:rPr>
                <w:rFonts w:ascii="Calibri" w:eastAsia="Calibri" w:hAnsi="Calibri"/>
                <w:sz w:val="20"/>
                <w:lang w:val="pt-BR"/>
              </w:rPr>
              <w:t>da</w:t>
            </w:r>
            <w:r w:rsidRPr="007C0680">
              <w:rPr>
                <w:rFonts w:eastAsia="Calibri"/>
                <w:spacing w:val="28"/>
                <w:w w:val="99"/>
                <w:sz w:val="20"/>
                <w:lang w:val="pt-BR"/>
              </w:rPr>
              <w:t xml:space="preserve"> </w:t>
            </w:r>
            <w:r w:rsidRPr="007C0680">
              <w:rPr>
                <w:rFonts w:ascii="Calibri" w:eastAsia="Calibri" w:hAnsi="Calibri"/>
                <w:sz w:val="20"/>
                <w:lang w:val="pt-BR"/>
              </w:rPr>
              <w:t>sala</w:t>
            </w:r>
            <w:r w:rsidRPr="007C0680">
              <w:rPr>
                <w:rFonts w:ascii="Calibri" w:eastAsia="Calibri" w:hAnsi="Calibri"/>
                <w:spacing w:val="7"/>
                <w:sz w:val="20"/>
                <w:lang w:val="pt-BR"/>
              </w:rPr>
              <w:t xml:space="preserve"> </w:t>
            </w:r>
            <w:r w:rsidRPr="007C0680">
              <w:rPr>
                <w:rFonts w:ascii="Calibri" w:eastAsia="Calibri" w:hAnsi="Calibri"/>
                <w:sz w:val="20"/>
                <w:lang w:val="pt-BR"/>
              </w:rPr>
              <w:t>e</w:t>
            </w:r>
            <w:r w:rsidRPr="007C0680">
              <w:rPr>
                <w:rFonts w:ascii="Calibri" w:eastAsia="Calibri" w:hAnsi="Calibri"/>
                <w:spacing w:val="7"/>
                <w:sz w:val="20"/>
                <w:lang w:val="pt-BR"/>
              </w:rPr>
              <w:t xml:space="preserve"> </w:t>
            </w:r>
            <w:r w:rsidRPr="007C0680">
              <w:rPr>
                <w:rFonts w:ascii="Calibri" w:eastAsia="Calibri" w:hAnsi="Calibri"/>
                <w:sz w:val="20"/>
                <w:lang w:val="pt-BR"/>
              </w:rPr>
              <w:t>quantidade</w:t>
            </w:r>
            <w:r w:rsidRPr="007C0680">
              <w:rPr>
                <w:rFonts w:ascii="Calibri" w:eastAsia="Calibri" w:hAnsi="Calibri"/>
                <w:spacing w:val="6"/>
                <w:sz w:val="20"/>
                <w:lang w:val="pt-BR"/>
              </w:rPr>
              <w:t xml:space="preserve"> </w:t>
            </w:r>
            <w:r w:rsidRPr="007C0680">
              <w:rPr>
                <w:rFonts w:ascii="Calibri" w:eastAsia="Calibri" w:hAnsi="Calibri"/>
                <w:sz w:val="20"/>
                <w:lang w:val="pt-BR"/>
              </w:rPr>
              <w:t>de</w:t>
            </w:r>
            <w:r w:rsidRPr="007C0680">
              <w:rPr>
                <w:rFonts w:ascii="Calibri" w:eastAsia="Calibri" w:hAnsi="Calibri"/>
                <w:spacing w:val="5"/>
                <w:sz w:val="20"/>
                <w:lang w:val="pt-BR"/>
              </w:rPr>
              <w:t xml:space="preserve"> </w:t>
            </w:r>
            <w:r w:rsidRPr="007C0680">
              <w:rPr>
                <w:rFonts w:ascii="Calibri" w:eastAsia="Calibri" w:hAnsi="Calibri"/>
                <w:sz w:val="20"/>
                <w:lang w:val="pt-BR"/>
              </w:rPr>
              <w:t>participantes</w:t>
            </w:r>
            <w:r w:rsidRPr="007C0680">
              <w:rPr>
                <w:rFonts w:ascii="Calibri" w:eastAsia="Calibri" w:hAnsi="Calibri"/>
                <w:spacing w:val="8"/>
                <w:sz w:val="20"/>
                <w:lang w:val="pt-BR"/>
              </w:rPr>
              <w:t xml:space="preserve"> </w:t>
            </w:r>
            <w:r w:rsidRPr="007C0680">
              <w:rPr>
                <w:rFonts w:ascii="Calibri" w:eastAsia="Calibri" w:hAnsi="Calibri"/>
                <w:sz w:val="20"/>
                <w:lang w:val="pt-BR"/>
              </w:rPr>
              <w:t>nas</w:t>
            </w:r>
            <w:r w:rsidRPr="007C0680">
              <w:rPr>
                <w:rFonts w:ascii="Calibri" w:eastAsia="Calibri" w:hAnsi="Calibri"/>
                <w:spacing w:val="8"/>
                <w:sz w:val="20"/>
                <w:lang w:val="pt-BR"/>
              </w:rPr>
              <w:t xml:space="preserve"> </w:t>
            </w:r>
            <w:r w:rsidRPr="007C0680">
              <w:rPr>
                <w:rFonts w:ascii="Calibri" w:eastAsia="Calibri" w:hAnsi="Calibri"/>
                <w:spacing w:val="-1"/>
                <w:sz w:val="20"/>
                <w:lang w:val="pt-BR"/>
              </w:rPr>
              <w:t>conferências.</w:t>
            </w:r>
            <w:r w:rsidRPr="007C0680">
              <w:rPr>
                <w:rFonts w:ascii="Calibri" w:eastAsia="Calibri" w:hAnsi="Calibri"/>
                <w:spacing w:val="13"/>
                <w:sz w:val="20"/>
                <w:lang w:val="pt-BR"/>
              </w:rPr>
              <w:t xml:space="preserve"> </w:t>
            </w:r>
            <w:r w:rsidRPr="007C0680">
              <w:rPr>
                <w:rFonts w:ascii="Calibri" w:eastAsia="Calibri" w:hAnsi="Calibri"/>
                <w:sz w:val="20"/>
                <w:lang w:val="pt-BR"/>
              </w:rPr>
              <w:t>O</w:t>
            </w:r>
            <w:r w:rsidRPr="007C0680">
              <w:rPr>
                <w:rFonts w:ascii="Calibri" w:eastAsia="Calibri" w:hAnsi="Calibri"/>
                <w:spacing w:val="8"/>
                <w:sz w:val="20"/>
                <w:lang w:val="pt-BR"/>
              </w:rPr>
              <w:t xml:space="preserve"> </w:t>
            </w:r>
            <w:r w:rsidRPr="007C0680">
              <w:rPr>
                <w:rFonts w:ascii="Calibri" w:eastAsia="Calibri" w:hAnsi="Calibri"/>
                <w:sz w:val="20"/>
                <w:lang w:val="pt-BR"/>
              </w:rPr>
              <w:t>referido</w:t>
            </w:r>
            <w:r w:rsidRPr="007C0680">
              <w:rPr>
                <w:rFonts w:ascii="Calibri" w:eastAsia="Calibri" w:hAnsi="Calibri"/>
                <w:spacing w:val="7"/>
                <w:sz w:val="20"/>
                <w:lang w:val="pt-BR"/>
              </w:rPr>
              <w:t xml:space="preserve"> </w:t>
            </w:r>
            <w:r w:rsidRPr="007C0680">
              <w:rPr>
                <w:rFonts w:ascii="Calibri" w:eastAsia="Calibri" w:hAnsi="Calibri"/>
                <w:sz w:val="20"/>
                <w:lang w:val="pt-BR"/>
              </w:rPr>
              <w:t>equipamento</w:t>
            </w:r>
            <w:r w:rsidRPr="007C0680">
              <w:rPr>
                <w:rFonts w:ascii="Calibri" w:eastAsia="Calibri" w:hAnsi="Calibri"/>
                <w:spacing w:val="7"/>
                <w:sz w:val="20"/>
                <w:lang w:val="pt-BR"/>
              </w:rPr>
              <w:t xml:space="preserve"> </w:t>
            </w:r>
            <w:r w:rsidRPr="007C0680">
              <w:rPr>
                <w:rFonts w:ascii="Calibri" w:eastAsia="Calibri" w:hAnsi="Calibri"/>
                <w:sz w:val="20"/>
                <w:lang w:val="pt-BR"/>
              </w:rPr>
              <w:t>é</w:t>
            </w:r>
            <w:r w:rsidRPr="007C0680">
              <w:rPr>
                <w:rFonts w:eastAsia="Calibri"/>
                <w:spacing w:val="38"/>
                <w:w w:val="99"/>
                <w:sz w:val="20"/>
                <w:lang w:val="pt-BR"/>
              </w:rPr>
              <w:t xml:space="preserve"> </w:t>
            </w:r>
            <w:r w:rsidRPr="007C0680">
              <w:rPr>
                <w:rFonts w:ascii="Calibri" w:eastAsia="Calibri" w:hAnsi="Calibri"/>
                <w:sz w:val="20"/>
                <w:lang w:val="pt-BR"/>
              </w:rPr>
              <w:t>comumente</w:t>
            </w:r>
            <w:r w:rsidRPr="007C0680">
              <w:rPr>
                <w:rFonts w:ascii="Calibri" w:eastAsia="Calibri" w:hAnsi="Calibri"/>
                <w:spacing w:val="-7"/>
                <w:sz w:val="20"/>
                <w:lang w:val="pt-BR"/>
              </w:rPr>
              <w:t xml:space="preserve"> </w:t>
            </w:r>
            <w:r w:rsidRPr="007C0680">
              <w:rPr>
                <w:rFonts w:ascii="Calibri" w:eastAsia="Calibri" w:hAnsi="Calibri"/>
                <w:sz w:val="20"/>
                <w:lang w:val="pt-BR"/>
              </w:rPr>
              <w:t>utilizado</w:t>
            </w:r>
            <w:r w:rsidRPr="007C0680">
              <w:rPr>
                <w:rFonts w:ascii="Calibri" w:eastAsia="Calibri" w:hAnsi="Calibri"/>
                <w:spacing w:val="-6"/>
                <w:sz w:val="20"/>
                <w:lang w:val="pt-BR"/>
              </w:rPr>
              <w:t xml:space="preserve"> </w:t>
            </w:r>
            <w:r w:rsidRPr="007C0680">
              <w:rPr>
                <w:rFonts w:ascii="Calibri" w:eastAsia="Calibri" w:hAnsi="Calibri"/>
                <w:sz w:val="20"/>
                <w:lang w:val="pt-BR"/>
              </w:rPr>
              <w:t>em</w:t>
            </w:r>
            <w:r w:rsidRPr="007C0680">
              <w:rPr>
                <w:rFonts w:ascii="Calibri" w:eastAsia="Calibri" w:hAnsi="Calibri"/>
                <w:spacing w:val="-7"/>
                <w:sz w:val="20"/>
                <w:lang w:val="pt-BR"/>
              </w:rPr>
              <w:t xml:space="preserve"> </w:t>
            </w:r>
            <w:r w:rsidRPr="007C0680">
              <w:rPr>
                <w:rFonts w:ascii="Calibri" w:eastAsia="Calibri" w:hAnsi="Calibri"/>
                <w:sz w:val="20"/>
                <w:lang w:val="pt-BR"/>
              </w:rPr>
              <w:t>salas</w:t>
            </w:r>
            <w:r w:rsidRPr="007C0680">
              <w:rPr>
                <w:rFonts w:ascii="Calibri" w:eastAsia="Calibri" w:hAnsi="Calibri"/>
                <w:spacing w:val="-5"/>
                <w:sz w:val="20"/>
                <w:lang w:val="pt-BR"/>
              </w:rPr>
              <w:t xml:space="preserve"> </w:t>
            </w:r>
            <w:r w:rsidRPr="007C0680">
              <w:rPr>
                <w:rFonts w:ascii="Calibri" w:eastAsia="Calibri" w:hAnsi="Calibri"/>
                <w:spacing w:val="-1"/>
                <w:sz w:val="20"/>
                <w:lang w:val="pt-BR"/>
              </w:rPr>
              <w:t>menores</w:t>
            </w:r>
            <w:r w:rsidRPr="007C0680">
              <w:rPr>
                <w:rFonts w:ascii="Calibri" w:eastAsia="Calibri" w:hAnsi="Calibri"/>
                <w:spacing w:val="-2"/>
                <w:sz w:val="20"/>
                <w:lang w:val="pt-BR"/>
              </w:rPr>
              <w:t xml:space="preserve"> </w:t>
            </w:r>
            <w:r w:rsidRPr="007C0680">
              <w:rPr>
                <w:rFonts w:ascii="Calibri" w:eastAsia="Calibri" w:hAnsi="Calibri"/>
                <w:sz w:val="20"/>
                <w:lang w:val="pt-BR"/>
              </w:rPr>
              <w:t>ou</w:t>
            </w:r>
            <w:r w:rsidRPr="007C0680">
              <w:rPr>
                <w:rFonts w:ascii="Calibri" w:eastAsia="Calibri" w:hAnsi="Calibri"/>
                <w:spacing w:val="-6"/>
                <w:sz w:val="20"/>
                <w:lang w:val="pt-BR"/>
              </w:rPr>
              <w:t xml:space="preserve"> </w:t>
            </w:r>
            <w:r w:rsidRPr="007C0680">
              <w:rPr>
                <w:rFonts w:ascii="Calibri" w:eastAsia="Calibri" w:hAnsi="Calibri"/>
                <w:sz w:val="20"/>
                <w:lang w:val="pt-BR"/>
              </w:rPr>
              <w:t>para</w:t>
            </w:r>
            <w:r w:rsidRPr="007C0680">
              <w:rPr>
                <w:rFonts w:ascii="Calibri" w:eastAsia="Calibri" w:hAnsi="Calibri"/>
                <w:spacing w:val="-5"/>
                <w:sz w:val="20"/>
                <w:lang w:val="pt-BR"/>
              </w:rPr>
              <w:t xml:space="preserve"> </w:t>
            </w:r>
            <w:r w:rsidRPr="007C0680">
              <w:rPr>
                <w:rFonts w:ascii="Calibri" w:eastAsia="Calibri" w:hAnsi="Calibri"/>
                <w:sz w:val="20"/>
                <w:lang w:val="pt-BR"/>
              </w:rPr>
              <w:t>uso</w:t>
            </w:r>
            <w:r w:rsidRPr="007C0680">
              <w:rPr>
                <w:rFonts w:ascii="Calibri" w:eastAsia="Calibri" w:hAnsi="Calibri"/>
                <w:spacing w:val="-8"/>
                <w:sz w:val="20"/>
                <w:lang w:val="pt-BR"/>
              </w:rPr>
              <w:t xml:space="preserve"> </w:t>
            </w:r>
            <w:r w:rsidRPr="007C0680">
              <w:rPr>
                <w:rFonts w:ascii="Calibri" w:eastAsia="Calibri" w:hAnsi="Calibri"/>
                <w:spacing w:val="-1"/>
                <w:sz w:val="20"/>
                <w:lang w:val="pt-BR"/>
              </w:rPr>
              <w:t>individual.</w:t>
            </w:r>
          </w:p>
        </w:tc>
      </w:tr>
      <w:tr w:rsidR="00A26958" w:rsidRPr="007C0680" w14:paraId="0308CE66"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22D08DEE"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20"/>
                <w:sz w:val="20"/>
                <w:lang w:val="pt-BR"/>
              </w:rPr>
              <w:t xml:space="preserve"> </w:t>
            </w:r>
            <w:r w:rsidRPr="007C0680">
              <w:rPr>
                <w:rFonts w:ascii="Calibri" w:eastAsia="Calibri" w:hAnsi="Calibri"/>
                <w:sz w:val="20"/>
                <w:lang w:val="pt-BR"/>
              </w:rPr>
              <w:t>Substituto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35E1A3E6"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2C59907D"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14A5BCBB" w14:textId="77777777" w:rsidTr="00A279C8">
        <w:trPr>
          <w:trHeight w:hRule="exact" w:val="742"/>
        </w:trPr>
        <w:tc>
          <w:tcPr>
            <w:tcW w:w="2369" w:type="dxa"/>
            <w:tcBorders>
              <w:top w:val="single" w:sz="5" w:space="0" w:color="000000"/>
              <w:left w:val="single" w:sz="5" w:space="0" w:color="000000"/>
              <w:bottom w:val="single" w:sz="5" w:space="0" w:color="000000"/>
              <w:right w:val="single" w:sz="5" w:space="0" w:color="000000"/>
            </w:tcBorders>
          </w:tcPr>
          <w:p w14:paraId="03E2E15F" w14:textId="77777777" w:rsidR="00A26958" w:rsidRPr="007C0680" w:rsidRDefault="00A26958" w:rsidP="00A279C8">
            <w:pPr>
              <w:ind w:left="99" w:right="328"/>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20"/>
                <w:sz w:val="20"/>
                <w:lang w:val="pt-BR"/>
              </w:rPr>
              <w:t xml:space="preserve"> </w:t>
            </w:r>
            <w:r w:rsidRPr="007C0680">
              <w:rPr>
                <w:rFonts w:ascii="Calibri" w:eastAsia="Calibri" w:hAnsi="Calibri"/>
                <w:sz w:val="20"/>
                <w:lang w:val="pt-BR"/>
              </w:rPr>
              <w:t>Integrado</w:t>
            </w:r>
            <w:r w:rsidRPr="007C0680">
              <w:rPr>
                <w:rFonts w:eastAsia="Calibri"/>
                <w:spacing w:val="22"/>
                <w:w w:val="99"/>
                <w:sz w:val="20"/>
                <w:lang w:val="pt-BR"/>
              </w:rPr>
              <w:t xml:space="preserve"> </w:t>
            </w:r>
            <w:r w:rsidRPr="007C0680">
              <w:rPr>
                <w:rFonts w:ascii="Calibri" w:eastAsia="Calibri" w:hAnsi="Calibri"/>
                <w:sz w:val="20"/>
                <w:lang w:val="pt-BR"/>
              </w:rPr>
              <w:t>para</w:t>
            </w:r>
            <w:r w:rsidRPr="007C0680">
              <w:rPr>
                <w:rFonts w:ascii="Calibri" w:eastAsia="Calibri" w:hAnsi="Calibri"/>
                <w:spacing w:val="-18"/>
                <w:sz w:val="20"/>
                <w:lang w:val="pt-BR"/>
              </w:rPr>
              <w:t xml:space="preserve"> </w:t>
            </w:r>
            <w:r w:rsidRPr="007C0680">
              <w:rPr>
                <w:rFonts w:ascii="Calibri" w:eastAsia="Calibri" w:hAnsi="Calibri"/>
                <w:spacing w:val="-1"/>
                <w:sz w:val="20"/>
                <w:lang w:val="pt-BR"/>
              </w:rPr>
              <w:t>Videoconferência</w:t>
            </w:r>
          </w:p>
        </w:tc>
        <w:tc>
          <w:tcPr>
            <w:tcW w:w="860" w:type="dxa"/>
            <w:tcBorders>
              <w:top w:val="single" w:sz="5" w:space="0" w:color="000000"/>
              <w:left w:val="single" w:sz="5" w:space="0" w:color="000000"/>
              <w:bottom w:val="single" w:sz="5" w:space="0" w:color="000000"/>
              <w:right w:val="single" w:sz="5" w:space="0" w:color="000000"/>
            </w:tcBorders>
          </w:tcPr>
          <w:p w14:paraId="31ECA37A"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6759" w:type="dxa"/>
            <w:tcBorders>
              <w:top w:val="single" w:sz="5" w:space="0" w:color="000000"/>
              <w:left w:val="single" w:sz="5" w:space="0" w:color="000000"/>
              <w:bottom w:val="single" w:sz="5" w:space="0" w:color="000000"/>
              <w:right w:val="single" w:sz="5" w:space="0" w:color="000000"/>
            </w:tcBorders>
          </w:tcPr>
          <w:p w14:paraId="5E483F00" w14:textId="77777777" w:rsidR="00A26958" w:rsidRPr="007C0680" w:rsidRDefault="00A26958" w:rsidP="00A279C8">
            <w:pPr>
              <w:ind w:left="102" w:right="104"/>
              <w:jc w:val="both"/>
              <w:rPr>
                <w:rFonts w:ascii="Calibri" w:eastAsia="Calibri" w:hAnsi="Calibri" w:cs="Calibri"/>
                <w:sz w:val="20"/>
                <w:szCs w:val="20"/>
                <w:lang w:val="pt-BR"/>
              </w:rPr>
            </w:pPr>
            <w:r w:rsidRPr="007C0680">
              <w:rPr>
                <w:rFonts w:ascii="Calibri" w:eastAsia="Calibri" w:hAnsi="Calibri"/>
                <w:sz w:val="20"/>
                <w:lang w:val="pt-BR"/>
              </w:rPr>
              <w:t>Dispositivo</w:t>
            </w:r>
            <w:r w:rsidRPr="007C0680">
              <w:rPr>
                <w:rFonts w:ascii="Calibri" w:eastAsia="Calibri" w:hAnsi="Calibri"/>
                <w:spacing w:val="-2"/>
                <w:sz w:val="20"/>
                <w:lang w:val="pt-BR"/>
              </w:rPr>
              <w:t xml:space="preserve"> </w:t>
            </w:r>
            <w:r w:rsidRPr="007C0680">
              <w:rPr>
                <w:rFonts w:ascii="Calibri" w:eastAsia="Calibri" w:hAnsi="Calibri"/>
                <w:spacing w:val="-1"/>
                <w:sz w:val="20"/>
                <w:lang w:val="pt-BR"/>
              </w:rPr>
              <w:t>profissional</w:t>
            </w:r>
            <w:r w:rsidRPr="007C0680">
              <w:rPr>
                <w:rFonts w:ascii="Calibri" w:eastAsia="Calibri" w:hAnsi="Calibri"/>
                <w:spacing w:val="-2"/>
                <w:sz w:val="20"/>
                <w:lang w:val="pt-BR"/>
              </w:rPr>
              <w:t xml:space="preserve"> </w:t>
            </w:r>
            <w:r w:rsidRPr="007C0680">
              <w:rPr>
                <w:rFonts w:ascii="Calibri" w:eastAsia="Calibri" w:hAnsi="Calibri"/>
                <w:spacing w:val="-1"/>
                <w:sz w:val="20"/>
                <w:lang w:val="pt-BR"/>
              </w:rPr>
              <w:t>multi</w:t>
            </w:r>
            <w:r w:rsidRPr="007C0680">
              <w:rPr>
                <w:rFonts w:ascii="Calibri" w:eastAsia="Calibri" w:hAnsi="Calibri"/>
                <w:spacing w:val="-3"/>
                <w:sz w:val="20"/>
                <w:lang w:val="pt-BR"/>
              </w:rPr>
              <w:t>f</w:t>
            </w:r>
            <w:r w:rsidRPr="007C0680">
              <w:rPr>
                <w:rFonts w:ascii="Calibri" w:eastAsia="Calibri" w:hAnsi="Calibri"/>
                <w:spacing w:val="-1"/>
                <w:sz w:val="20"/>
                <w:lang w:val="pt-BR"/>
              </w:rPr>
              <w:t>unção</w:t>
            </w:r>
            <w:r w:rsidRPr="007C0680">
              <w:rPr>
                <w:rFonts w:ascii="Calibri" w:eastAsia="Calibri" w:hAnsi="Calibri"/>
                <w:spacing w:val="-2"/>
                <w:sz w:val="20"/>
                <w:lang w:val="pt-BR"/>
              </w:rPr>
              <w:t xml:space="preserve"> </w:t>
            </w:r>
            <w:r w:rsidRPr="007C0680">
              <w:rPr>
                <w:rFonts w:ascii="Calibri" w:eastAsia="Calibri" w:hAnsi="Calibri"/>
                <w:sz w:val="20"/>
                <w:lang w:val="pt-BR"/>
              </w:rPr>
              <w:t>que</w:t>
            </w:r>
            <w:r w:rsidRPr="007C0680">
              <w:rPr>
                <w:rFonts w:ascii="Calibri" w:eastAsia="Calibri" w:hAnsi="Calibri"/>
                <w:spacing w:val="-4"/>
                <w:sz w:val="20"/>
                <w:lang w:val="pt-BR"/>
              </w:rPr>
              <w:t xml:space="preserve"> </w:t>
            </w:r>
            <w:r w:rsidRPr="007C0680">
              <w:rPr>
                <w:rFonts w:ascii="Calibri" w:eastAsia="Calibri" w:hAnsi="Calibri"/>
                <w:spacing w:val="-1"/>
                <w:sz w:val="20"/>
                <w:lang w:val="pt-BR"/>
              </w:rPr>
              <w:t>realiza</w:t>
            </w:r>
            <w:r w:rsidRPr="007C0680">
              <w:rPr>
                <w:rFonts w:ascii="Calibri" w:eastAsia="Calibri" w:hAnsi="Calibri"/>
                <w:spacing w:val="-2"/>
                <w:sz w:val="20"/>
                <w:lang w:val="pt-BR"/>
              </w:rPr>
              <w:t xml:space="preserve"> </w:t>
            </w:r>
            <w:r w:rsidRPr="007C0680">
              <w:rPr>
                <w:rFonts w:ascii="Calibri" w:eastAsia="Calibri" w:hAnsi="Calibri"/>
                <w:sz w:val="20"/>
                <w:lang w:val="pt-BR"/>
              </w:rPr>
              <w:t>a</w:t>
            </w:r>
            <w:r w:rsidRPr="007C0680">
              <w:rPr>
                <w:rFonts w:ascii="Calibri" w:eastAsia="Calibri" w:hAnsi="Calibri"/>
                <w:spacing w:val="-2"/>
                <w:sz w:val="20"/>
                <w:lang w:val="pt-BR"/>
              </w:rPr>
              <w:t xml:space="preserve"> </w:t>
            </w:r>
            <w:r w:rsidRPr="007C0680">
              <w:rPr>
                <w:rFonts w:ascii="Calibri" w:eastAsia="Calibri" w:hAnsi="Calibri"/>
                <w:sz w:val="20"/>
                <w:lang w:val="pt-BR"/>
              </w:rPr>
              <w:t>captação</w:t>
            </w:r>
            <w:r w:rsidRPr="007C0680">
              <w:rPr>
                <w:rFonts w:ascii="Calibri" w:eastAsia="Calibri" w:hAnsi="Calibri"/>
                <w:spacing w:val="-2"/>
                <w:sz w:val="20"/>
                <w:lang w:val="pt-BR"/>
              </w:rPr>
              <w:t xml:space="preserve"> </w:t>
            </w:r>
            <w:r w:rsidRPr="007C0680">
              <w:rPr>
                <w:rFonts w:ascii="Calibri" w:eastAsia="Calibri" w:hAnsi="Calibri"/>
                <w:spacing w:val="-1"/>
                <w:sz w:val="20"/>
                <w:lang w:val="pt-BR"/>
              </w:rPr>
              <w:t>motorizada</w:t>
            </w:r>
            <w:r w:rsidRPr="007C0680">
              <w:rPr>
                <w:rFonts w:ascii="Calibri" w:eastAsia="Calibri" w:hAnsi="Calibri"/>
                <w:spacing w:val="-3"/>
                <w:sz w:val="20"/>
                <w:lang w:val="pt-BR"/>
              </w:rPr>
              <w:t xml:space="preserve"> </w:t>
            </w:r>
            <w:r w:rsidRPr="007C0680">
              <w:rPr>
                <w:rFonts w:ascii="Calibri" w:eastAsia="Calibri" w:hAnsi="Calibri"/>
                <w:sz w:val="20"/>
                <w:lang w:val="pt-BR"/>
              </w:rPr>
              <w:t>de</w:t>
            </w:r>
            <w:r w:rsidRPr="007C0680">
              <w:rPr>
                <w:rFonts w:ascii="Calibri" w:eastAsia="Calibri" w:hAnsi="Calibri"/>
                <w:spacing w:val="-3"/>
                <w:sz w:val="20"/>
                <w:lang w:val="pt-BR"/>
              </w:rPr>
              <w:t xml:space="preserve"> </w:t>
            </w:r>
            <w:r w:rsidRPr="007C0680">
              <w:rPr>
                <w:rFonts w:ascii="Calibri" w:eastAsia="Calibri" w:hAnsi="Calibri"/>
                <w:sz w:val="20"/>
                <w:lang w:val="pt-BR"/>
              </w:rPr>
              <w:t>vídeo</w:t>
            </w:r>
            <w:r w:rsidRPr="007C0680">
              <w:rPr>
                <w:rFonts w:eastAsia="Calibri"/>
                <w:spacing w:val="71"/>
                <w:w w:val="99"/>
                <w:sz w:val="20"/>
                <w:lang w:val="pt-BR"/>
              </w:rPr>
              <w:t xml:space="preserve"> </w:t>
            </w:r>
            <w:r w:rsidRPr="007C0680">
              <w:rPr>
                <w:rFonts w:ascii="Calibri" w:eastAsia="Calibri" w:hAnsi="Calibri"/>
                <w:spacing w:val="-1"/>
                <w:sz w:val="20"/>
                <w:lang w:val="pt-BR"/>
              </w:rPr>
              <w:t>em</w:t>
            </w:r>
            <w:r w:rsidRPr="007C0680">
              <w:rPr>
                <w:rFonts w:ascii="Calibri" w:eastAsia="Calibri" w:hAnsi="Calibri"/>
                <w:spacing w:val="18"/>
                <w:sz w:val="20"/>
                <w:lang w:val="pt-BR"/>
              </w:rPr>
              <w:t xml:space="preserve"> </w:t>
            </w:r>
            <w:r w:rsidRPr="007C0680">
              <w:rPr>
                <w:rFonts w:ascii="Calibri" w:eastAsia="Calibri" w:hAnsi="Calibri"/>
                <w:spacing w:val="-1"/>
                <w:sz w:val="20"/>
                <w:lang w:val="pt-BR"/>
              </w:rPr>
              <w:t>Ultra</w:t>
            </w:r>
            <w:r w:rsidRPr="007C0680">
              <w:rPr>
                <w:rFonts w:ascii="Calibri" w:eastAsia="Calibri" w:hAnsi="Calibri"/>
                <w:spacing w:val="20"/>
                <w:sz w:val="20"/>
                <w:lang w:val="pt-BR"/>
              </w:rPr>
              <w:t xml:space="preserve"> </w:t>
            </w:r>
            <w:r w:rsidRPr="007C0680">
              <w:rPr>
                <w:rFonts w:ascii="Calibri" w:eastAsia="Calibri" w:hAnsi="Calibri"/>
                <w:sz w:val="20"/>
                <w:lang w:val="pt-BR"/>
              </w:rPr>
              <w:t>HD</w:t>
            </w:r>
            <w:r w:rsidRPr="007C0680">
              <w:rPr>
                <w:rFonts w:ascii="Calibri" w:eastAsia="Calibri" w:hAnsi="Calibri"/>
                <w:spacing w:val="19"/>
                <w:sz w:val="20"/>
                <w:lang w:val="pt-BR"/>
              </w:rPr>
              <w:t xml:space="preserve"> </w:t>
            </w:r>
            <w:r w:rsidRPr="007C0680">
              <w:rPr>
                <w:rFonts w:ascii="Calibri" w:eastAsia="Calibri" w:hAnsi="Calibri"/>
                <w:sz w:val="20"/>
                <w:lang w:val="pt-BR"/>
              </w:rPr>
              <w:t>de</w:t>
            </w:r>
            <w:r w:rsidRPr="007C0680">
              <w:rPr>
                <w:rFonts w:ascii="Calibri" w:eastAsia="Calibri" w:hAnsi="Calibri"/>
                <w:spacing w:val="18"/>
                <w:sz w:val="20"/>
                <w:lang w:val="pt-BR"/>
              </w:rPr>
              <w:t xml:space="preserve"> </w:t>
            </w:r>
            <w:r w:rsidRPr="007C0680">
              <w:rPr>
                <w:rFonts w:ascii="Calibri" w:eastAsia="Calibri" w:hAnsi="Calibri"/>
                <w:spacing w:val="-1"/>
                <w:sz w:val="20"/>
                <w:lang w:val="pt-BR"/>
              </w:rPr>
              <w:t>forma</w:t>
            </w:r>
            <w:r w:rsidRPr="007C0680">
              <w:rPr>
                <w:rFonts w:ascii="Calibri" w:eastAsia="Calibri" w:hAnsi="Calibri"/>
                <w:spacing w:val="19"/>
                <w:sz w:val="20"/>
                <w:lang w:val="pt-BR"/>
              </w:rPr>
              <w:t xml:space="preserve"> </w:t>
            </w:r>
            <w:r w:rsidRPr="007C0680">
              <w:rPr>
                <w:rFonts w:ascii="Calibri" w:eastAsia="Calibri" w:hAnsi="Calibri"/>
                <w:spacing w:val="-1"/>
                <w:sz w:val="20"/>
                <w:lang w:val="pt-BR"/>
              </w:rPr>
              <w:t>panorâmica,</w:t>
            </w:r>
            <w:r w:rsidRPr="007C0680">
              <w:rPr>
                <w:rFonts w:ascii="Calibri" w:eastAsia="Calibri" w:hAnsi="Calibri"/>
                <w:spacing w:val="20"/>
                <w:sz w:val="20"/>
                <w:lang w:val="pt-BR"/>
              </w:rPr>
              <w:t xml:space="preserve"> </w:t>
            </w:r>
            <w:r w:rsidRPr="007C0680">
              <w:rPr>
                <w:rFonts w:ascii="Calibri" w:eastAsia="Calibri" w:hAnsi="Calibri"/>
                <w:sz w:val="20"/>
                <w:lang w:val="pt-BR"/>
              </w:rPr>
              <w:t>possuindo</w:t>
            </w:r>
            <w:r w:rsidRPr="007C0680">
              <w:rPr>
                <w:rFonts w:ascii="Calibri" w:eastAsia="Calibri" w:hAnsi="Calibri"/>
                <w:spacing w:val="19"/>
                <w:sz w:val="20"/>
                <w:lang w:val="pt-BR"/>
              </w:rPr>
              <w:t xml:space="preserve"> </w:t>
            </w:r>
            <w:r w:rsidRPr="007C0680">
              <w:rPr>
                <w:rFonts w:ascii="Calibri" w:eastAsia="Calibri" w:hAnsi="Calibri"/>
                <w:spacing w:val="-1"/>
                <w:sz w:val="20"/>
                <w:lang w:val="pt-BR"/>
              </w:rPr>
              <w:t>microfone</w:t>
            </w:r>
            <w:r w:rsidRPr="007C0680">
              <w:rPr>
                <w:rFonts w:ascii="Calibri" w:eastAsia="Calibri" w:hAnsi="Calibri"/>
                <w:spacing w:val="18"/>
                <w:sz w:val="20"/>
                <w:lang w:val="pt-BR"/>
              </w:rPr>
              <w:t xml:space="preserve"> </w:t>
            </w:r>
            <w:r w:rsidRPr="007C0680">
              <w:rPr>
                <w:rFonts w:ascii="Calibri" w:eastAsia="Calibri" w:hAnsi="Calibri"/>
                <w:sz w:val="20"/>
                <w:lang w:val="pt-BR"/>
              </w:rPr>
              <w:t>integrado</w:t>
            </w:r>
            <w:r w:rsidRPr="007C0680">
              <w:rPr>
                <w:rFonts w:ascii="Calibri" w:eastAsia="Calibri" w:hAnsi="Calibri"/>
                <w:spacing w:val="19"/>
                <w:sz w:val="20"/>
                <w:lang w:val="pt-BR"/>
              </w:rPr>
              <w:t xml:space="preserve"> </w:t>
            </w:r>
            <w:r w:rsidRPr="007C0680">
              <w:rPr>
                <w:rFonts w:ascii="Calibri" w:eastAsia="Calibri" w:hAnsi="Calibri"/>
                <w:sz w:val="20"/>
                <w:lang w:val="pt-BR"/>
              </w:rPr>
              <w:t>e</w:t>
            </w:r>
            <w:r w:rsidRPr="007C0680">
              <w:rPr>
                <w:rFonts w:ascii="Calibri" w:eastAsia="Calibri" w:hAnsi="Calibri"/>
                <w:spacing w:val="18"/>
                <w:sz w:val="20"/>
                <w:lang w:val="pt-BR"/>
              </w:rPr>
              <w:t xml:space="preserve"> </w:t>
            </w:r>
            <w:r w:rsidRPr="007C0680">
              <w:rPr>
                <w:rFonts w:ascii="Calibri" w:eastAsia="Calibri" w:hAnsi="Calibri"/>
                <w:spacing w:val="-1"/>
                <w:sz w:val="20"/>
                <w:lang w:val="pt-BR"/>
              </w:rPr>
              <w:t>caixa</w:t>
            </w:r>
            <w:r w:rsidRPr="007C0680">
              <w:rPr>
                <w:rFonts w:ascii="Calibri" w:eastAsia="Calibri" w:hAnsi="Calibri"/>
                <w:spacing w:val="19"/>
                <w:sz w:val="20"/>
                <w:lang w:val="pt-BR"/>
              </w:rPr>
              <w:t xml:space="preserve"> </w:t>
            </w:r>
            <w:r w:rsidRPr="007C0680">
              <w:rPr>
                <w:rFonts w:ascii="Calibri" w:eastAsia="Calibri" w:hAnsi="Calibri"/>
                <w:sz w:val="20"/>
                <w:lang w:val="pt-BR"/>
              </w:rPr>
              <w:t>de</w:t>
            </w:r>
            <w:r w:rsidRPr="007C0680">
              <w:rPr>
                <w:rFonts w:eastAsia="Calibri"/>
                <w:spacing w:val="59"/>
                <w:w w:val="99"/>
                <w:sz w:val="20"/>
                <w:lang w:val="pt-BR"/>
              </w:rPr>
              <w:t xml:space="preserve"> </w:t>
            </w:r>
            <w:r w:rsidRPr="007C0680">
              <w:rPr>
                <w:rFonts w:ascii="Calibri" w:eastAsia="Calibri" w:hAnsi="Calibri"/>
                <w:sz w:val="20"/>
                <w:lang w:val="pt-BR"/>
              </w:rPr>
              <w:t>som</w:t>
            </w:r>
            <w:r w:rsidRPr="007C0680">
              <w:rPr>
                <w:rFonts w:ascii="Calibri" w:eastAsia="Calibri" w:hAnsi="Calibri"/>
                <w:spacing w:val="-7"/>
                <w:sz w:val="20"/>
                <w:lang w:val="pt-BR"/>
              </w:rPr>
              <w:t xml:space="preserve"> </w:t>
            </w:r>
            <w:r w:rsidRPr="007C0680">
              <w:rPr>
                <w:rFonts w:ascii="Calibri" w:eastAsia="Calibri" w:hAnsi="Calibri"/>
                <w:sz w:val="20"/>
                <w:lang w:val="pt-BR"/>
              </w:rPr>
              <w:t>de</w:t>
            </w:r>
            <w:r w:rsidRPr="007C0680">
              <w:rPr>
                <w:rFonts w:ascii="Calibri" w:eastAsia="Calibri" w:hAnsi="Calibri"/>
                <w:spacing w:val="-7"/>
                <w:sz w:val="20"/>
                <w:lang w:val="pt-BR"/>
              </w:rPr>
              <w:t xml:space="preserve"> </w:t>
            </w:r>
            <w:r w:rsidRPr="007C0680">
              <w:rPr>
                <w:rFonts w:ascii="Calibri" w:eastAsia="Calibri" w:hAnsi="Calibri"/>
                <w:sz w:val="20"/>
                <w:lang w:val="pt-BR"/>
              </w:rPr>
              <w:t>longo</w:t>
            </w:r>
            <w:r w:rsidRPr="007C0680">
              <w:rPr>
                <w:rFonts w:ascii="Calibri" w:eastAsia="Calibri" w:hAnsi="Calibri"/>
                <w:spacing w:val="-6"/>
                <w:sz w:val="20"/>
                <w:lang w:val="pt-BR"/>
              </w:rPr>
              <w:t xml:space="preserve"> </w:t>
            </w:r>
            <w:r w:rsidRPr="007C0680">
              <w:rPr>
                <w:rFonts w:ascii="Calibri" w:eastAsia="Calibri" w:hAnsi="Calibri"/>
                <w:spacing w:val="-1"/>
                <w:sz w:val="20"/>
                <w:lang w:val="pt-BR"/>
              </w:rPr>
              <w:t>alcance.</w:t>
            </w:r>
          </w:p>
        </w:tc>
      </w:tr>
      <w:tr w:rsidR="00A26958" w:rsidRPr="007C0680" w14:paraId="0D669013" w14:textId="77777777" w:rsidTr="00A279C8">
        <w:trPr>
          <w:trHeight w:hRule="exact" w:val="499"/>
        </w:trPr>
        <w:tc>
          <w:tcPr>
            <w:tcW w:w="2369" w:type="dxa"/>
            <w:tcBorders>
              <w:top w:val="single" w:sz="5" w:space="0" w:color="000000"/>
              <w:left w:val="single" w:sz="5" w:space="0" w:color="000000"/>
              <w:bottom w:val="single" w:sz="5" w:space="0" w:color="000000"/>
              <w:right w:val="single" w:sz="5" w:space="0" w:color="000000"/>
            </w:tcBorders>
          </w:tcPr>
          <w:p w14:paraId="354605EF" w14:textId="77777777" w:rsidR="00A26958" w:rsidRPr="007C0680" w:rsidRDefault="00A26958" w:rsidP="00A279C8">
            <w:pPr>
              <w:ind w:left="99"/>
              <w:rPr>
                <w:rFonts w:ascii="Calibri" w:eastAsia="Calibri" w:hAnsi="Calibri" w:cs="Calibri"/>
                <w:sz w:val="20"/>
                <w:szCs w:val="20"/>
                <w:lang w:val="pt-BR"/>
              </w:rPr>
            </w:pPr>
            <w:r w:rsidRPr="007C0680">
              <w:rPr>
                <w:rFonts w:ascii="Calibri" w:eastAsia="Calibri" w:hAnsi="Calibri"/>
                <w:sz w:val="20"/>
                <w:lang w:val="pt-BR"/>
              </w:rPr>
              <w:t>Microfone</w:t>
            </w:r>
            <w:r w:rsidRPr="007C0680">
              <w:rPr>
                <w:rFonts w:ascii="Calibri" w:eastAsia="Calibri" w:hAnsi="Calibri"/>
                <w:spacing w:val="-11"/>
                <w:sz w:val="20"/>
                <w:lang w:val="pt-BR"/>
              </w:rPr>
              <w:t xml:space="preserve"> </w:t>
            </w:r>
            <w:r w:rsidRPr="007C0680">
              <w:rPr>
                <w:rFonts w:ascii="Calibri" w:eastAsia="Calibri" w:hAnsi="Calibri"/>
                <w:sz w:val="20"/>
                <w:lang w:val="pt-BR"/>
              </w:rPr>
              <w:t>de</w:t>
            </w:r>
            <w:r w:rsidRPr="007C0680">
              <w:rPr>
                <w:rFonts w:ascii="Calibri" w:eastAsia="Calibri" w:hAnsi="Calibri"/>
                <w:spacing w:val="-10"/>
                <w:sz w:val="20"/>
                <w:lang w:val="pt-BR"/>
              </w:rPr>
              <w:t xml:space="preserve"> </w:t>
            </w:r>
            <w:r w:rsidRPr="007C0680">
              <w:rPr>
                <w:rFonts w:ascii="Calibri" w:eastAsia="Calibri" w:hAnsi="Calibri"/>
                <w:sz w:val="20"/>
                <w:lang w:val="pt-BR"/>
              </w:rPr>
              <w:t>Expansão</w:t>
            </w:r>
          </w:p>
        </w:tc>
        <w:tc>
          <w:tcPr>
            <w:tcW w:w="860" w:type="dxa"/>
            <w:tcBorders>
              <w:top w:val="single" w:sz="5" w:space="0" w:color="000000"/>
              <w:left w:val="single" w:sz="5" w:space="0" w:color="000000"/>
              <w:bottom w:val="single" w:sz="5" w:space="0" w:color="000000"/>
              <w:right w:val="single" w:sz="5" w:space="0" w:color="000000"/>
            </w:tcBorders>
          </w:tcPr>
          <w:p w14:paraId="5A5E7DE9"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6759" w:type="dxa"/>
            <w:tcBorders>
              <w:top w:val="single" w:sz="5" w:space="0" w:color="000000"/>
              <w:left w:val="single" w:sz="5" w:space="0" w:color="000000"/>
              <w:bottom w:val="single" w:sz="5" w:space="0" w:color="000000"/>
              <w:right w:val="single" w:sz="5" w:space="0" w:color="000000"/>
            </w:tcBorders>
          </w:tcPr>
          <w:p w14:paraId="7611368C" w14:textId="77777777" w:rsidR="00A26958" w:rsidRPr="007C0680" w:rsidRDefault="00A26958" w:rsidP="00A279C8">
            <w:pPr>
              <w:ind w:left="102" w:right="99"/>
              <w:rPr>
                <w:rFonts w:ascii="Calibri" w:eastAsia="Calibri" w:hAnsi="Calibri" w:cs="Calibri"/>
                <w:sz w:val="20"/>
                <w:szCs w:val="20"/>
                <w:lang w:val="pt-BR"/>
              </w:rPr>
            </w:pPr>
            <w:r w:rsidRPr="007C0680">
              <w:rPr>
                <w:rFonts w:ascii="Calibri" w:eastAsia="Calibri" w:hAnsi="Calibri"/>
                <w:sz w:val="20"/>
                <w:lang w:val="pt-BR"/>
              </w:rPr>
              <w:t>Microfone</w:t>
            </w:r>
            <w:r w:rsidRPr="007C0680">
              <w:rPr>
                <w:rFonts w:ascii="Calibri" w:eastAsia="Calibri" w:hAnsi="Calibri"/>
                <w:spacing w:val="36"/>
                <w:sz w:val="20"/>
                <w:lang w:val="pt-BR"/>
              </w:rPr>
              <w:t xml:space="preserve"> </w:t>
            </w:r>
            <w:r w:rsidRPr="007C0680">
              <w:rPr>
                <w:rFonts w:ascii="Calibri" w:eastAsia="Calibri" w:hAnsi="Calibri"/>
                <w:sz w:val="20"/>
                <w:lang w:val="pt-BR"/>
              </w:rPr>
              <w:t>de</w:t>
            </w:r>
            <w:r w:rsidRPr="007C0680">
              <w:rPr>
                <w:rFonts w:ascii="Calibri" w:eastAsia="Calibri" w:hAnsi="Calibri"/>
                <w:spacing w:val="36"/>
                <w:sz w:val="20"/>
                <w:lang w:val="pt-BR"/>
              </w:rPr>
              <w:t xml:space="preserve"> </w:t>
            </w:r>
            <w:r w:rsidRPr="007C0680">
              <w:rPr>
                <w:rFonts w:ascii="Calibri" w:eastAsia="Calibri" w:hAnsi="Calibri"/>
                <w:spacing w:val="-1"/>
                <w:sz w:val="20"/>
                <w:lang w:val="pt-BR"/>
              </w:rPr>
              <w:t>mesa</w:t>
            </w:r>
            <w:r w:rsidRPr="007C0680">
              <w:rPr>
                <w:rFonts w:ascii="Calibri" w:eastAsia="Calibri" w:hAnsi="Calibri"/>
                <w:spacing w:val="35"/>
                <w:sz w:val="20"/>
                <w:lang w:val="pt-BR"/>
              </w:rPr>
              <w:t xml:space="preserve"> </w:t>
            </w:r>
            <w:r w:rsidRPr="007C0680">
              <w:rPr>
                <w:rFonts w:ascii="Calibri" w:eastAsia="Calibri" w:hAnsi="Calibri"/>
                <w:sz w:val="20"/>
                <w:lang w:val="pt-BR"/>
              </w:rPr>
              <w:t>com</w:t>
            </w:r>
            <w:r w:rsidRPr="007C0680">
              <w:rPr>
                <w:rFonts w:ascii="Calibri" w:eastAsia="Calibri" w:hAnsi="Calibri"/>
                <w:spacing w:val="34"/>
                <w:sz w:val="20"/>
                <w:lang w:val="pt-BR"/>
              </w:rPr>
              <w:t xml:space="preserve"> </w:t>
            </w:r>
            <w:r w:rsidRPr="007C0680">
              <w:rPr>
                <w:rFonts w:ascii="Calibri" w:eastAsia="Calibri" w:hAnsi="Calibri"/>
                <w:sz w:val="20"/>
                <w:lang w:val="pt-BR"/>
              </w:rPr>
              <w:t>ampla</w:t>
            </w:r>
            <w:r w:rsidRPr="007C0680">
              <w:rPr>
                <w:rFonts w:ascii="Calibri" w:eastAsia="Calibri" w:hAnsi="Calibri"/>
                <w:spacing w:val="35"/>
                <w:sz w:val="20"/>
                <w:lang w:val="pt-BR"/>
              </w:rPr>
              <w:t xml:space="preserve"> </w:t>
            </w:r>
            <w:r w:rsidRPr="007C0680">
              <w:rPr>
                <w:rFonts w:ascii="Calibri" w:eastAsia="Calibri" w:hAnsi="Calibri"/>
                <w:sz w:val="20"/>
                <w:lang w:val="pt-BR"/>
              </w:rPr>
              <w:t>capacidade</w:t>
            </w:r>
            <w:r w:rsidRPr="007C0680">
              <w:rPr>
                <w:rFonts w:ascii="Calibri" w:eastAsia="Calibri" w:hAnsi="Calibri"/>
                <w:spacing w:val="35"/>
                <w:sz w:val="20"/>
                <w:lang w:val="pt-BR"/>
              </w:rPr>
              <w:t xml:space="preserve"> </w:t>
            </w:r>
            <w:r w:rsidRPr="007C0680">
              <w:rPr>
                <w:rFonts w:ascii="Calibri" w:eastAsia="Calibri" w:hAnsi="Calibri"/>
                <w:sz w:val="20"/>
                <w:lang w:val="pt-BR"/>
              </w:rPr>
              <w:t>de</w:t>
            </w:r>
            <w:r w:rsidRPr="007C0680">
              <w:rPr>
                <w:rFonts w:ascii="Calibri" w:eastAsia="Calibri" w:hAnsi="Calibri"/>
                <w:spacing w:val="36"/>
                <w:sz w:val="20"/>
                <w:lang w:val="pt-BR"/>
              </w:rPr>
              <w:t xml:space="preserve"> </w:t>
            </w:r>
            <w:r w:rsidRPr="007C0680">
              <w:rPr>
                <w:rFonts w:ascii="Calibri" w:eastAsia="Calibri" w:hAnsi="Calibri"/>
                <w:sz w:val="20"/>
                <w:lang w:val="pt-BR"/>
              </w:rPr>
              <w:t>captura,</w:t>
            </w:r>
            <w:r w:rsidRPr="007C0680">
              <w:rPr>
                <w:rFonts w:ascii="Calibri" w:eastAsia="Calibri" w:hAnsi="Calibri"/>
                <w:spacing w:val="35"/>
                <w:sz w:val="20"/>
                <w:lang w:val="pt-BR"/>
              </w:rPr>
              <w:t xml:space="preserve"> </w:t>
            </w:r>
            <w:r w:rsidRPr="007C0680">
              <w:rPr>
                <w:rFonts w:ascii="Calibri" w:eastAsia="Calibri" w:hAnsi="Calibri"/>
                <w:sz w:val="20"/>
                <w:lang w:val="pt-BR"/>
              </w:rPr>
              <w:t>sistema</w:t>
            </w:r>
            <w:r w:rsidRPr="007C0680">
              <w:rPr>
                <w:rFonts w:ascii="Calibri" w:eastAsia="Calibri" w:hAnsi="Calibri"/>
                <w:spacing w:val="41"/>
                <w:sz w:val="20"/>
                <w:lang w:val="pt-BR"/>
              </w:rPr>
              <w:t xml:space="preserve"> </w:t>
            </w:r>
            <w:r w:rsidRPr="007C0680">
              <w:rPr>
                <w:rFonts w:ascii="Calibri" w:eastAsia="Calibri" w:hAnsi="Calibri"/>
                <w:sz w:val="20"/>
                <w:lang w:val="pt-BR"/>
              </w:rPr>
              <w:t>antirruído</w:t>
            </w:r>
            <w:r w:rsidRPr="007C0680">
              <w:rPr>
                <w:rFonts w:ascii="Calibri" w:eastAsia="Calibri" w:hAnsi="Calibri"/>
                <w:spacing w:val="36"/>
                <w:sz w:val="20"/>
                <w:lang w:val="pt-BR"/>
              </w:rPr>
              <w:t xml:space="preserve"> </w:t>
            </w:r>
            <w:r w:rsidRPr="007C0680">
              <w:rPr>
                <w:rFonts w:ascii="Calibri" w:eastAsia="Calibri" w:hAnsi="Calibri"/>
                <w:sz w:val="20"/>
                <w:lang w:val="pt-BR"/>
              </w:rPr>
              <w:t>e</w:t>
            </w:r>
            <w:r w:rsidRPr="007C0680">
              <w:rPr>
                <w:rFonts w:eastAsia="Calibri"/>
                <w:spacing w:val="28"/>
                <w:w w:val="99"/>
                <w:sz w:val="20"/>
                <w:lang w:val="pt-BR"/>
              </w:rPr>
              <w:t xml:space="preserve"> </w:t>
            </w:r>
            <w:r w:rsidRPr="007C0680">
              <w:rPr>
                <w:rFonts w:ascii="Calibri" w:eastAsia="Calibri" w:hAnsi="Calibri"/>
                <w:sz w:val="20"/>
                <w:lang w:val="pt-BR"/>
              </w:rPr>
              <w:t>interruptor</w:t>
            </w:r>
            <w:r w:rsidRPr="007C0680">
              <w:rPr>
                <w:rFonts w:ascii="Calibri" w:eastAsia="Calibri" w:hAnsi="Calibri"/>
                <w:spacing w:val="-7"/>
                <w:sz w:val="20"/>
                <w:lang w:val="pt-BR"/>
              </w:rPr>
              <w:t xml:space="preserve"> </w:t>
            </w:r>
            <w:r w:rsidRPr="007C0680">
              <w:rPr>
                <w:rFonts w:ascii="Calibri" w:eastAsia="Calibri" w:hAnsi="Calibri"/>
                <w:sz w:val="20"/>
                <w:lang w:val="pt-BR"/>
              </w:rPr>
              <w:t>para</w:t>
            </w:r>
            <w:r w:rsidRPr="007C0680">
              <w:rPr>
                <w:rFonts w:ascii="Calibri" w:eastAsia="Calibri" w:hAnsi="Calibri"/>
                <w:spacing w:val="-6"/>
                <w:sz w:val="20"/>
                <w:lang w:val="pt-BR"/>
              </w:rPr>
              <w:t xml:space="preserve"> </w:t>
            </w:r>
            <w:r w:rsidRPr="007C0680">
              <w:rPr>
                <w:rFonts w:ascii="Calibri" w:eastAsia="Calibri" w:hAnsi="Calibri"/>
                <w:sz w:val="20"/>
                <w:lang w:val="pt-BR"/>
              </w:rPr>
              <w:t>ativação</w:t>
            </w:r>
            <w:r w:rsidRPr="007C0680">
              <w:rPr>
                <w:rFonts w:ascii="Calibri" w:eastAsia="Calibri" w:hAnsi="Calibri"/>
                <w:spacing w:val="-6"/>
                <w:sz w:val="20"/>
                <w:lang w:val="pt-BR"/>
              </w:rPr>
              <w:t xml:space="preserve"> </w:t>
            </w:r>
            <w:r w:rsidRPr="007C0680">
              <w:rPr>
                <w:rFonts w:ascii="Calibri" w:eastAsia="Calibri" w:hAnsi="Calibri"/>
                <w:spacing w:val="-1"/>
                <w:sz w:val="20"/>
                <w:lang w:val="pt-BR"/>
              </w:rPr>
              <w:t>do</w:t>
            </w:r>
            <w:r w:rsidRPr="007C0680">
              <w:rPr>
                <w:rFonts w:ascii="Calibri" w:eastAsia="Calibri" w:hAnsi="Calibri"/>
                <w:spacing w:val="-9"/>
                <w:sz w:val="20"/>
                <w:lang w:val="pt-BR"/>
              </w:rPr>
              <w:t xml:space="preserve"> </w:t>
            </w:r>
            <w:r w:rsidRPr="007C0680">
              <w:rPr>
                <w:rFonts w:ascii="Calibri" w:eastAsia="Calibri" w:hAnsi="Calibri"/>
                <w:spacing w:val="-1"/>
                <w:sz w:val="20"/>
                <w:lang w:val="pt-BR"/>
              </w:rPr>
              <w:t>modo</w:t>
            </w:r>
            <w:r w:rsidRPr="007C0680">
              <w:rPr>
                <w:rFonts w:ascii="Calibri" w:eastAsia="Calibri" w:hAnsi="Calibri"/>
                <w:spacing w:val="-6"/>
                <w:sz w:val="20"/>
                <w:lang w:val="pt-BR"/>
              </w:rPr>
              <w:t xml:space="preserve"> </w:t>
            </w:r>
            <w:r w:rsidRPr="007C0680">
              <w:rPr>
                <w:rFonts w:ascii="Calibri" w:eastAsia="Calibri" w:hAnsi="Calibri"/>
                <w:sz w:val="20"/>
                <w:lang w:val="pt-BR"/>
              </w:rPr>
              <w:t>mudo.</w:t>
            </w:r>
          </w:p>
        </w:tc>
      </w:tr>
    </w:tbl>
    <w:p w14:paraId="32B1DC14" w14:textId="77777777" w:rsidR="00A26958" w:rsidRPr="007C0680" w:rsidRDefault="00A26958" w:rsidP="00A26958">
      <w:pPr>
        <w:widowControl/>
        <w:autoSpaceDE/>
        <w:autoSpaceDN/>
        <w:spacing w:before="10"/>
        <w:ind w:left="360"/>
        <w:contextualSpacing/>
        <w:rPr>
          <w:rFonts w:ascii="Calibri" w:eastAsia="Calibri" w:hAnsi="Calibri" w:cs="Calibri"/>
          <w:sz w:val="21"/>
          <w:szCs w:val="21"/>
          <w:lang w:val="x-none" w:eastAsia="x-none"/>
        </w:rPr>
      </w:pPr>
    </w:p>
    <w:tbl>
      <w:tblPr>
        <w:tblStyle w:val="TableNormal1"/>
        <w:tblW w:w="0" w:type="auto"/>
        <w:tblInd w:w="101" w:type="dxa"/>
        <w:tblLayout w:type="fixed"/>
        <w:tblLook w:val="01E0" w:firstRow="1" w:lastRow="1" w:firstColumn="1" w:lastColumn="1" w:noHBand="0" w:noVBand="0"/>
      </w:tblPr>
      <w:tblGrid>
        <w:gridCol w:w="2369"/>
        <w:gridCol w:w="860"/>
        <w:gridCol w:w="6759"/>
      </w:tblGrid>
      <w:tr w:rsidR="00A26958" w:rsidRPr="007C0680" w14:paraId="4D53C349"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6C54C76D"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19"/>
                <w:sz w:val="20"/>
                <w:lang w:val="pt-BR"/>
              </w:rPr>
              <w:t xml:space="preserve"> </w:t>
            </w:r>
            <w:r w:rsidRPr="007C0680">
              <w:rPr>
                <w:rFonts w:ascii="Calibri" w:eastAsia="Calibri" w:hAnsi="Calibri"/>
                <w:sz w:val="20"/>
                <w:lang w:val="pt-BR"/>
              </w:rPr>
              <w:t>instalado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0B738A7A"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6A9410C2"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2583E125" w14:textId="77777777" w:rsidTr="00A279C8">
        <w:trPr>
          <w:trHeight w:hRule="exact" w:val="500"/>
        </w:trPr>
        <w:tc>
          <w:tcPr>
            <w:tcW w:w="2369" w:type="dxa"/>
            <w:tcBorders>
              <w:top w:val="single" w:sz="5" w:space="0" w:color="000000"/>
              <w:left w:val="single" w:sz="5" w:space="0" w:color="000000"/>
              <w:bottom w:val="single" w:sz="5" w:space="0" w:color="000000"/>
              <w:right w:val="single" w:sz="5" w:space="0" w:color="000000"/>
            </w:tcBorders>
          </w:tcPr>
          <w:p w14:paraId="21779513" w14:textId="77777777" w:rsidR="00A26958" w:rsidRPr="007C0680" w:rsidRDefault="00A26958" w:rsidP="00A279C8">
            <w:pPr>
              <w:ind w:left="99"/>
              <w:rPr>
                <w:rFonts w:ascii="Calibri" w:eastAsia="Calibri" w:hAnsi="Calibri" w:cs="Calibri"/>
                <w:sz w:val="20"/>
                <w:szCs w:val="20"/>
                <w:lang w:val="pt-BR"/>
              </w:rPr>
            </w:pPr>
            <w:r w:rsidRPr="007C0680">
              <w:rPr>
                <w:rFonts w:ascii="Calibri" w:eastAsia="Calibri" w:hAnsi="Calibri"/>
                <w:spacing w:val="-1"/>
                <w:sz w:val="20"/>
                <w:lang w:val="pt-BR"/>
              </w:rPr>
              <w:t>Cabo</w:t>
            </w:r>
            <w:r w:rsidRPr="007C0680">
              <w:rPr>
                <w:rFonts w:ascii="Calibri" w:eastAsia="Calibri" w:hAnsi="Calibri"/>
                <w:spacing w:val="-8"/>
                <w:sz w:val="20"/>
                <w:lang w:val="pt-BR"/>
              </w:rPr>
              <w:t xml:space="preserve"> </w:t>
            </w:r>
            <w:r w:rsidRPr="007C0680">
              <w:rPr>
                <w:rFonts w:ascii="Calibri" w:eastAsia="Calibri" w:hAnsi="Calibri"/>
                <w:spacing w:val="-1"/>
                <w:sz w:val="20"/>
                <w:lang w:val="pt-BR"/>
              </w:rPr>
              <w:t>DVI</w:t>
            </w:r>
          </w:p>
        </w:tc>
        <w:tc>
          <w:tcPr>
            <w:tcW w:w="860" w:type="dxa"/>
            <w:tcBorders>
              <w:top w:val="single" w:sz="5" w:space="0" w:color="000000"/>
              <w:left w:val="single" w:sz="5" w:space="0" w:color="000000"/>
              <w:bottom w:val="single" w:sz="5" w:space="0" w:color="000000"/>
              <w:right w:val="single" w:sz="5" w:space="0" w:color="000000"/>
            </w:tcBorders>
          </w:tcPr>
          <w:p w14:paraId="039EAD4F"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6</w:t>
            </w:r>
          </w:p>
        </w:tc>
        <w:tc>
          <w:tcPr>
            <w:tcW w:w="6759" w:type="dxa"/>
            <w:tcBorders>
              <w:top w:val="single" w:sz="5" w:space="0" w:color="000000"/>
              <w:left w:val="single" w:sz="5" w:space="0" w:color="000000"/>
              <w:bottom w:val="single" w:sz="5" w:space="0" w:color="000000"/>
              <w:right w:val="single" w:sz="5" w:space="0" w:color="000000"/>
            </w:tcBorders>
          </w:tcPr>
          <w:p w14:paraId="796B5409" w14:textId="77777777" w:rsidR="00A26958" w:rsidRPr="007C0680" w:rsidRDefault="00A26958" w:rsidP="00A279C8">
            <w:pPr>
              <w:ind w:left="102" w:right="99"/>
              <w:rPr>
                <w:rFonts w:ascii="Calibri" w:eastAsia="Calibri" w:hAnsi="Calibri" w:cs="Calibri"/>
                <w:sz w:val="20"/>
                <w:szCs w:val="20"/>
                <w:lang w:val="pt-BR"/>
              </w:rPr>
            </w:pPr>
            <w:r w:rsidRPr="007C0680">
              <w:rPr>
                <w:rFonts w:ascii="Calibri" w:eastAsia="Calibri" w:hAnsi="Calibri"/>
                <w:spacing w:val="-1"/>
                <w:sz w:val="20"/>
                <w:lang w:val="pt-BR"/>
              </w:rPr>
              <w:t>Modelo</w:t>
            </w:r>
            <w:r w:rsidRPr="007C0680">
              <w:rPr>
                <w:rFonts w:ascii="Calibri" w:eastAsia="Calibri" w:hAnsi="Calibri"/>
                <w:spacing w:val="37"/>
                <w:sz w:val="20"/>
                <w:lang w:val="pt-BR"/>
              </w:rPr>
              <w:t xml:space="preserve"> </w:t>
            </w:r>
            <w:r w:rsidRPr="007C0680">
              <w:rPr>
                <w:rFonts w:ascii="Calibri" w:eastAsia="Calibri" w:hAnsi="Calibri"/>
                <w:sz w:val="20"/>
                <w:lang w:val="pt-BR"/>
              </w:rPr>
              <w:t>defasado</w:t>
            </w:r>
            <w:r w:rsidRPr="007C0680">
              <w:rPr>
                <w:rFonts w:ascii="Calibri" w:eastAsia="Calibri" w:hAnsi="Calibri"/>
                <w:spacing w:val="38"/>
                <w:sz w:val="20"/>
                <w:lang w:val="pt-BR"/>
              </w:rPr>
              <w:t xml:space="preserve"> </w:t>
            </w:r>
            <w:r w:rsidRPr="007C0680">
              <w:rPr>
                <w:rFonts w:ascii="Calibri" w:eastAsia="Calibri" w:hAnsi="Calibri"/>
                <w:sz w:val="20"/>
                <w:lang w:val="pt-BR"/>
              </w:rPr>
              <w:t>com</w:t>
            </w:r>
            <w:r w:rsidRPr="007C0680">
              <w:rPr>
                <w:rFonts w:ascii="Calibri" w:eastAsia="Calibri" w:hAnsi="Calibri"/>
                <w:spacing w:val="40"/>
                <w:sz w:val="20"/>
                <w:lang w:val="pt-BR"/>
              </w:rPr>
              <w:t xml:space="preserve"> </w:t>
            </w:r>
            <w:r w:rsidRPr="007C0680">
              <w:rPr>
                <w:rFonts w:ascii="Calibri" w:eastAsia="Calibri" w:hAnsi="Calibri"/>
                <w:sz w:val="20"/>
                <w:lang w:val="pt-BR"/>
              </w:rPr>
              <w:t>tecnologia</w:t>
            </w:r>
            <w:r w:rsidRPr="007C0680">
              <w:rPr>
                <w:rFonts w:ascii="Calibri" w:eastAsia="Calibri" w:hAnsi="Calibri"/>
                <w:spacing w:val="39"/>
                <w:sz w:val="20"/>
                <w:lang w:val="pt-BR"/>
              </w:rPr>
              <w:t xml:space="preserve"> </w:t>
            </w:r>
            <w:r w:rsidRPr="007C0680">
              <w:rPr>
                <w:rFonts w:ascii="Calibri" w:eastAsia="Calibri" w:hAnsi="Calibri"/>
                <w:spacing w:val="-1"/>
                <w:sz w:val="20"/>
                <w:lang w:val="pt-BR"/>
              </w:rPr>
              <w:t>fora</w:t>
            </w:r>
            <w:r w:rsidRPr="007C0680">
              <w:rPr>
                <w:rFonts w:ascii="Calibri" w:eastAsia="Calibri" w:hAnsi="Calibri"/>
                <w:spacing w:val="38"/>
                <w:sz w:val="20"/>
                <w:lang w:val="pt-BR"/>
              </w:rPr>
              <w:t xml:space="preserve"> </w:t>
            </w:r>
            <w:r w:rsidRPr="007C0680">
              <w:rPr>
                <w:rFonts w:ascii="Calibri" w:eastAsia="Calibri" w:hAnsi="Calibri"/>
                <w:sz w:val="20"/>
                <w:lang w:val="pt-BR"/>
              </w:rPr>
              <w:t>de</w:t>
            </w:r>
            <w:r w:rsidRPr="007C0680">
              <w:rPr>
                <w:rFonts w:ascii="Calibri" w:eastAsia="Calibri" w:hAnsi="Calibri"/>
                <w:spacing w:val="37"/>
                <w:sz w:val="20"/>
                <w:lang w:val="pt-BR"/>
              </w:rPr>
              <w:t xml:space="preserve"> </w:t>
            </w:r>
            <w:r w:rsidRPr="007C0680">
              <w:rPr>
                <w:rFonts w:ascii="Calibri" w:eastAsia="Calibri" w:hAnsi="Calibri"/>
                <w:sz w:val="20"/>
                <w:lang w:val="pt-BR"/>
              </w:rPr>
              <w:t>uso</w:t>
            </w:r>
            <w:r w:rsidRPr="007C0680">
              <w:rPr>
                <w:rFonts w:ascii="Calibri" w:eastAsia="Calibri" w:hAnsi="Calibri"/>
                <w:spacing w:val="38"/>
                <w:sz w:val="20"/>
                <w:lang w:val="pt-BR"/>
              </w:rPr>
              <w:t xml:space="preserve"> </w:t>
            </w:r>
            <w:r w:rsidRPr="007C0680">
              <w:rPr>
                <w:rFonts w:ascii="Calibri" w:eastAsia="Calibri" w:hAnsi="Calibri"/>
                <w:sz w:val="20"/>
                <w:lang w:val="pt-BR"/>
              </w:rPr>
              <w:t>comum,</w:t>
            </w:r>
            <w:r w:rsidRPr="007C0680">
              <w:rPr>
                <w:rFonts w:ascii="Calibri" w:eastAsia="Calibri" w:hAnsi="Calibri"/>
                <w:spacing w:val="44"/>
                <w:sz w:val="20"/>
                <w:lang w:val="pt-BR"/>
              </w:rPr>
              <w:t xml:space="preserve"> </w:t>
            </w:r>
            <w:r w:rsidRPr="007C0680">
              <w:rPr>
                <w:rFonts w:ascii="Calibri" w:eastAsia="Calibri" w:hAnsi="Calibri"/>
                <w:sz w:val="20"/>
                <w:lang w:val="pt-BR"/>
              </w:rPr>
              <w:t>possui</w:t>
            </w:r>
            <w:r w:rsidRPr="007C0680">
              <w:rPr>
                <w:rFonts w:ascii="Calibri" w:eastAsia="Calibri" w:hAnsi="Calibri"/>
                <w:spacing w:val="38"/>
                <w:sz w:val="20"/>
                <w:lang w:val="pt-BR"/>
              </w:rPr>
              <w:t xml:space="preserve"> </w:t>
            </w:r>
            <w:r w:rsidRPr="007C0680">
              <w:rPr>
                <w:rFonts w:ascii="Calibri" w:eastAsia="Calibri" w:hAnsi="Calibri"/>
                <w:spacing w:val="-1"/>
                <w:sz w:val="20"/>
                <w:lang w:val="pt-BR"/>
              </w:rPr>
              <w:t>baixa</w:t>
            </w:r>
            <w:r w:rsidRPr="007C0680">
              <w:rPr>
                <w:rFonts w:ascii="Calibri" w:eastAsia="Calibri" w:hAnsi="Calibri"/>
                <w:spacing w:val="39"/>
                <w:sz w:val="20"/>
                <w:lang w:val="pt-BR"/>
              </w:rPr>
              <w:t xml:space="preserve"> </w:t>
            </w:r>
            <w:r w:rsidRPr="007C0680">
              <w:rPr>
                <w:rFonts w:ascii="Calibri" w:eastAsia="Calibri" w:hAnsi="Calibri"/>
                <w:spacing w:val="-1"/>
                <w:sz w:val="20"/>
                <w:lang w:val="pt-BR"/>
              </w:rPr>
              <w:t>taxa</w:t>
            </w:r>
            <w:r w:rsidRPr="007C0680">
              <w:rPr>
                <w:rFonts w:ascii="Calibri" w:eastAsia="Calibri" w:hAnsi="Calibri"/>
                <w:spacing w:val="39"/>
                <w:sz w:val="20"/>
                <w:lang w:val="pt-BR"/>
              </w:rPr>
              <w:t xml:space="preserve"> </w:t>
            </w:r>
            <w:r w:rsidRPr="007C0680">
              <w:rPr>
                <w:rFonts w:ascii="Calibri" w:eastAsia="Calibri" w:hAnsi="Calibri"/>
                <w:spacing w:val="-1"/>
                <w:sz w:val="20"/>
                <w:lang w:val="pt-BR"/>
              </w:rPr>
              <w:t>de</w:t>
            </w:r>
            <w:r w:rsidRPr="007C0680">
              <w:rPr>
                <w:rFonts w:eastAsia="Calibri"/>
                <w:spacing w:val="40"/>
                <w:w w:val="99"/>
                <w:sz w:val="20"/>
                <w:lang w:val="pt-BR"/>
              </w:rPr>
              <w:t xml:space="preserve"> </w:t>
            </w:r>
            <w:r w:rsidRPr="007C0680">
              <w:rPr>
                <w:rFonts w:ascii="Calibri" w:eastAsia="Calibri" w:hAnsi="Calibri"/>
                <w:sz w:val="20"/>
                <w:lang w:val="pt-BR"/>
              </w:rPr>
              <w:t>transmissão</w:t>
            </w:r>
            <w:r w:rsidRPr="007C0680">
              <w:rPr>
                <w:rFonts w:ascii="Calibri" w:eastAsia="Calibri" w:hAnsi="Calibri"/>
                <w:spacing w:val="-8"/>
                <w:sz w:val="20"/>
                <w:lang w:val="pt-BR"/>
              </w:rPr>
              <w:t xml:space="preserve"> </w:t>
            </w:r>
            <w:r w:rsidRPr="007C0680">
              <w:rPr>
                <w:rFonts w:ascii="Calibri" w:eastAsia="Calibri" w:hAnsi="Calibri"/>
                <w:spacing w:val="-1"/>
                <w:sz w:val="20"/>
                <w:lang w:val="pt-BR"/>
              </w:rPr>
              <w:t>dados</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comparado</w:t>
            </w:r>
            <w:r w:rsidRPr="007C0680">
              <w:rPr>
                <w:rFonts w:ascii="Calibri" w:eastAsia="Calibri" w:hAnsi="Calibri"/>
                <w:spacing w:val="-7"/>
                <w:sz w:val="20"/>
                <w:lang w:val="pt-BR"/>
              </w:rPr>
              <w:t xml:space="preserve"> </w:t>
            </w:r>
            <w:r w:rsidRPr="007C0680">
              <w:rPr>
                <w:rFonts w:ascii="Calibri" w:eastAsia="Calibri" w:hAnsi="Calibri"/>
                <w:sz w:val="20"/>
                <w:lang w:val="pt-BR"/>
              </w:rPr>
              <w:t>aos</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modelos</w:t>
            </w:r>
            <w:r w:rsidRPr="007C0680">
              <w:rPr>
                <w:rFonts w:ascii="Calibri" w:eastAsia="Calibri" w:hAnsi="Calibri"/>
                <w:spacing w:val="-7"/>
                <w:sz w:val="20"/>
                <w:lang w:val="pt-BR"/>
              </w:rPr>
              <w:t xml:space="preserve"> </w:t>
            </w:r>
            <w:r w:rsidRPr="007C0680">
              <w:rPr>
                <w:rFonts w:ascii="Calibri" w:eastAsia="Calibri" w:hAnsi="Calibri"/>
                <w:sz w:val="20"/>
                <w:lang w:val="pt-BR"/>
              </w:rPr>
              <w:t>mais</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recentes.</w:t>
            </w:r>
          </w:p>
        </w:tc>
      </w:tr>
      <w:tr w:rsidR="00A26958" w:rsidRPr="007C0680" w14:paraId="57810690" w14:textId="77777777" w:rsidTr="00A279C8">
        <w:trPr>
          <w:trHeight w:hRule="exact" w:val="254"/>
        </w:trPr>
        <w:tc>
          <w:tcPr>
            <w:tcW w:w="2369" w:type="dxa"/>
            <w:tcBorders>
              <w:top w:val="single" w:sz="5" w:space="0" w:color="000000"/>
              <w:left w:val="single" w:sz="5" w:space="0" w:color="000000"/>
              <w:bottom w:val="single" w:sz="5" w:space="0" w:color="000000"/>
              <w:right w:val="single" w:sz="5" w:space="0" w:color="000000"/>
            </w:tcBorders>
            <w:shd w:val="clear" w:color="auto" w:fill="D5DCE4"/>
          </w:tcPr>
          <w:p w14:paraId="4F61164B"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Equipamento</w:t>
            </w:r>
            <w:r w:rsidRPr="007C0680">
              <w:rPr>
                <w:rFonts w:ascii="Calibri" w:eastAsia="Calibri" w:hAnsi="Calibri"/>
                <w:spacing w:val="-20"/>
                <w:sz w:val="20"/>
                <w:lang w:val="pt-BR"/>
              </w:rPr>
              <w:t xml:space="preserve"> </w:t>
            </w:r>
            <w:r w:rsidRPr="007C0680">
              <w:rPr>
                <w:rFonts w:ascii="Calibri" w:eastAsia="Calibri" w:hAnsi="Calibri"/>
                <w:sz w:val="20"/>
                <w:lang w:val="pt-BR"/>
              </w:rPr>
              <w:t>Substituto</w:t>
            </w:r>
          </w:p>
        </w:tc>
        <w:tc>
          <w:tcPr>
            <w:tcW w:w="860" w:type="dxa"/>
            <w:tcBorders>
              <w:top w:val="single" w:sz="5" w:space="0" w:color="000000"/>
              <w:left w:val="single" w:sz="5" w:space="0" w:color="000000"/>
              <w:bottom w:val="single" w:sz="5" w:space="0" w:color="000000"/>
              <w:right w:val="single" w:sz="5" w:space="0" w:color="000000"/>
            </w:tcBorders>
            <w:shd w:val="clear" w:color="auto" w:fill="D5DCE4"/>
          </w:tcPr>
          <w:p w14:paraId="5AA10A85"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6759" w:type="dxa"/>
            <w:tcBorders>
              <w:top w:val="single" w:sz="5" w:space="0" w:color="000000"/>
              <w:left w:val="single" w:sz="5" w:space="0" w:color="000000"/>
              <w:bottom w:val="single" w:sz="5" w:space="0" w:color="000000"/>
              <w:right w:val="single" w:sz="5" w:space="0" w:color="000000"/>
            </w:tcBorders>
            <w:shd w:val="clear" w:color="auto" w:fill="D5DCE4"/>
          </w:tcPr>
          <w:p w14:paraId="6F1D70E5"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18B0219E" w14:textId="77777777" w:rsidTr="00A279C8">
        <w:trPr>
          <w:trHeight w:hRule="exact" w:val="497"/>
        </w:trPr>
        <w:tc>
          <w:tcPr>
            <w:tcW w:w="2369" w:type="dxa"/>
            <w:tcBorders>
              <w:top w:val="single" w:sz="5" w:space="0" w:color="000000"/>
              <w:left w:val="single" w:sz="5" w:space="0" w:color="000000"/>
              <w:bottom w:val="single" w:sz="5" w:space="0" w:color="000000"/>
              <w:right w:val="single" w:sz="5" w:space="0" w:color="000000"/>
            </w:tcBorders>
          </w:tcPr>
          <w:p w14:paraId="0BE5A871"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Cabo</w:t>
            </w:r>
            <w:r w:rsidRPr="007C0680">
              <w:rPr>
                <w:rFonts w:ascii="Calibri" w:eastAsia="Calibri" w:hAnsi="Calibri"/>
                <w:spacing w:val="-14"/>
                <w:sz w:val="20"/>
                <w:lang w:val="pt-BR"/>
              </w:rPr>
              <w:t xml:space="preserve"> </w:t>
            </w:r>
            <w:proofErr w:type="spellStart"/>
            <w:r w:rsidRPr="007C0680">
              <w:rPr>
                <w:rFonts w:ascii="Calibri" w:eastAsia="Calibri" w:hAnsi="Calibri"/>
                <w:sz w:val="20"/>
                <w:lang w:val="pt-BR"/>
              </w:rPr>
              <w:t>DisplayPort</w:t>
            </w:r>
            <w:proofErr w:type="spellEnd"/>
          </w:p>
        </w:tc>
        <w:tc>
          <w:tcPr>
            <w:tcW w:w="860" w:type="dxa"/>
            <w:tcBorders>
              <w:top w:val="single" w:sz="5" w:space="0" w:color="000000"/>
              <w:left w:val="single" w:sz="5" w:space="0" w:color="000000"/>
              <w:bottom w:val="single" w:sz="5" w:space="0" w:color="000000"/>
              <w:right w:val="single" w:sz="5" w:space="0" w:color="000000"/>
            </w:tcBorders>
          </w:tcPr>
          <w:p w14:paraId="047BC0A2" w14:textId="77777777" w:rsidR="00A26958" w:rsidRPr="007C0680" w:rsidRDefault="00A26958" w:rsidP="00A279C8">
            <w:pPr>
              <w:spacing w:line="242" w:lineRule="exact"/>
              <w:jc w:val="center"/>
              <w:rPr>
                <w:rFonts w:ascii="Calibri" w:eastAsia="Calibri" w:hAnsi="Calibri" w:cs="Calibri"/>
                <w:sz w:val="20"/>
                <w:szCs w:val="20"/>
                <w:lang w:val="pt-BR"/>
              </w:rPr>
            </w:pPr>
            <w:r w:rsidRPr="007C0680">
              <w:rPr>
                <w:rFonts w:ascii="Calibri" w:eastAsia="Calibri" w:hAnsi="Calibri"/>
                <w:sz w:val="20"/>
                <w:lang w:val="pt-BR"/>
              </w:rPr>
              <w:t>5</w:t>
            </w:r>
          </w:p>
        </w:tc>
        <w:tc>
          <w:tcPr>
            <w:tcW w:w="6759" w:type="dxa"/>
            <w:tcBorders>
              <w:top w:val="single" w:sz="5" w:space="0" w:color="000000"/>
              <w:left w:val="single" w:sz="5" w:space="0" w:color="000000"/>
              <w:bottom w:val="single" w:sz="5" w:space="0" w:color="000000"/>
              <w:right w:val="single" w:sz="5" w:space="0" w:color="000000"/>
            </w:tcBorders>
          </w:tcPr>
          <w:p w14:paraId="1A99C891" w14:textId="77777777" w:rsidR="00A26958" w:rsidRPr="007C0680" w:rsidRDefault="00A26958" w:rsidP="00A279C8">
            <w:pPr>
              <w:ind w:left="102" w:right="102"/>
              <w:rPr>
                <w:rFonts w:ascii="Calibri" w:eastAsia="Calibri" w:hAnsi="Calibri" w:cs="Calibri"/>
                <w:sz w:val="20"/>
                <w:szCs w:val="20"/>
                <w:lang w:val="pt-BR"/>
              </w:rPr>
            </w:pPr>
            <w:r w:rsidRPr="007C0680">
              <w:rPr>
                <w:rFonts w:ascii="Calibri" w:eastAsia="Calibri" w:hAnsi="Calibri"/>
                <w:spacing w:val="-1"/>
                <w:sz w:val="20"/>
                <w:lang w:val="pt-BR"/>
              </w:rPr>
              <w:t>Conecta</w:t>
            </w:r>
            <w:r w:rsidRPr="007C0680">
              <w:rPr>
                <w:rFonts w:ascii="Calibri" w:eastAsia="Calibri" w:hAnsi="Calibri"/>
                <w:spacing w:val="-2"/>
                <w:sz w:val="20"/>
                <w:lang w:val="pt-BR"/>
              </w:rPr>
              <w:t xml:space="preserve"> </w:t>
            </w:r>
            <w:r w:rsidRPr="007C0680">
              <w:rPr>
                <w:rFonts w:ascii="Calibri" w:eastAsia="Calibri" w:hAnsi="Calibri"/>
                <w:sz w:val="20"/>
                <w:lang w:val="pt-BR"/>
              </w:rPr>
              <w:t xml:space="preserve">os </w:t>
            </w:r>
            <w:r w:rsidRPr="007C0680">
              <w:rPr>
                <w:rFonts w:ascii="Calibri" w:eastAsia="Calibri" w:hAnsi="Calibri"/>
                <w:spacing w:val="-1"/>
                <w:sz w:val="20"/>
                <w:lang w:val="pt-BR"/>
              </w:rPr>
              <w:t>monitores</w:t>
            </w:r>
            <w:r w:rsidRPr="007C0680">
              <w:rPr>
                <w:rFonts w:ascii="Calibri" w:eastAsia="Calibri" w:hAnsi="Calibri"/>
                <w:sz w:val="20"/>
                <w:lang w:val="pt-BR"/>
              </w:rPr>
              <w:t xml:space="preserve"> entre</w:t>
            </w:r>
            <w:r w:rsidRPr="007C0680">
              <w:rPr>
                <w:rFonts w:ascii="Calibri" w:eastAsia="Calibri" w:hAnsi="Calibri"/>
                <w:spacing w:val="-2"/>
                <w:sz w:val="20"/>
                <w:lang w:val="pt-BR"/>
              </w:rPr>
              <w:t xml:space="preserve"> </w:t>
            </w:r>
            <w:r w:rsidRPr="007C0680">
              <w:rPr>
                <w:rFonts w:ascii="Calibri" w:eastAsia="Calibri" w:hAnsi="Calibri"/>
                <w:spacing w:val="2"/>
                <w:sz w:val="20"/>
                <w:lang w:val="pt-BR"/>
              </w:rPr>
              <w:t>si,</w:t>
            </w:r>
            <w:r w:rsidRPr="007C0680">
              <w:rPr>
                <w:rFonts w:ascii="Calibri" w:eastAsia="Calibri" w:hAnsi="Calibri"/>
                <w:spacing w:val="-2"/>
                <w:sz w:val="20"/>
                <w:lang w:val="pt-BR"/>
              </w:rPr>
              <w:t xml:space="preserve"> </w:t>
            </w:r>
            <w:r w:rsidRPr="007C0680">
              <w:rPr>
                <w:rFonts w:ascii="Calibri" w:eastAsia="Calibri" w:hAnsi="Calibri"/>
                <w:sz w:val="20"/>
                <w:lang w:val="pt-BR"/>
              </w:rPr>
              <w:t>compartilhando</w:t>
            </w:r>
            <w:r w:rsidRPr="007C0680">
              <w:rPr>
                <w:rFonts w:ascii="Calibri" w:eastAsia="Calibri" w:hAnsi="Calibri"/>
                <w:spacing w:val="-1"/>
                <w:sz w:val="20"/>
                <w:lang w:val="pt-BR"/>
              </w:rPr>
              <w:t xml:space="preserve"> imagens</w:t>
            </w:r>
            <w:r w:rsidRPr="007C0680">
              <w:rPr>
                <w:rFonts w:ascii="Calibri" w:eastAsia="Calibri" w:hAnsi="Calibri"/>
                <w:sz w:val="20"/>
                <w:lang w:val="pt-BR"/>
              </w:rPr>
              <w:t xml:space="preserve"> e</w:t>
            </w:r>
            <w:r w:rsidRPr="007C0680">
              <w:rPr>
                <w:rFonts w:ascii="Calibri" w:eastAsia="Calibri" w:hAnsi="Calibri"/>
                <w:spacing w:val="-2"/>
                <w:sz w:val="20"/>
                <w:lang w:val="pt-BR"/>
              </w:rPr>
              <w:t xml:space="preserve"> </w:t>
            </w:r>
            <w:r w:rsidRPr="007C0680">
              <w:rPr>
                <w:rFonts w:ascii="Calibri" w:eastAsia="Calibri" w:hAnsi="Calibri"/>
                <w:sz w:val="20"/>
                <w:lang w:val="pt-BR"/>
              </w:rPr>
              <w:t>vídeos</w:t>
            </w:r>
            <w:r w:rsidRPr="007C0680">
              <w:rPr>
                <w:rFonts w:ascii="Calibri" w:eastAsia="Calibri" w:hAnsi="Calibri"/>
                <w:spacing w:val="-1"/>
                <w:sz w:val="20"/>
                <w:lang w:val="pt-BR"/>
              </w:rPr>
              <w:t xml:space="preserve"> </w:t>
            </w:r>
            <w:r w:rsidRPr="007C0680">
              <w:rPr>
                <w:rFonts w:ascii="Calibri" w:eastAsia="Calibri" w:hAnsi="Calibri"/>
                <w:sz w:val="20"/>
                <w:lang w:val="pt-BR"/>
              </w:rPr>
              <w:t>com</w:t>
            </w:r>
            <w:r w:rsidRPr="007C0680">
              <w:rPr>
                <w:rFonts w:ascii="Calibri" w:eastAsia="Calibri" w:hAnsi="Calibri"/>
                <w:spacing w:val="-2"/>
                <w:sz w:val="20"/>
                <w:lang w:val="pt-BR"/>
              </w:rPr>
              <w:t xml:space="preserve"> </w:t>
            </w:r>
            <w:r w:rsidRPr="007C0680">
              <w:rPr>
                <w:rFonts w:ascii="Calibri" w:eastAsia="Calibri" w:hAnsi="Calibri"/>
                <w:sz w:val="20"/>
                <w:lang w:val="pt-BR"/>
              </w:rPr>
              <w:t>resolução</w:t>
            </w:r>
            <w:r w:rsidRPr="007C0680">
              <w:rPr>
                <w:rFonts w:eastAsia="Calibri"/>
                <w:spacing w:val="46"/>
                <w:w w:val="99"/>
                <w:sz w:val="20"/>
                <w:lang w:val="pt-BR"/>
              </w:rPr>
              <w:t xml:space="preserve"> </w:t>
            </w:r>
            <w:r w:rsidRPr="007C0680">
              <w:rPr>
                <w:rFonts w:ascii="Calibri" w:eastAsia="Calibri" w:hAnsi="Calibri"/>
                <w:sz w:val="20"/>
                <w:lang w:val="pt-BR"/>
              </w:rPr>
              <w:t>4K.</w:t>
            </w:r>
          </w:p>
        </w:tc>
      </w:tr>
      <w:tr w:rsidR="00A26958" w:rsidRPr="007C0680" w14:paraId="1780CCFF" w14:textId="77777777" w:rsidTr="00A279C8">
        <w:trPr>
          <w:trHeight w:hRule="exact" w:val="744"/>
        </w:trPr>
        <w:tc>
          <w:tcPr>
            <w:tcW w:w="2369" w:type="dxa"/>
            <w:tcBorders>
              <w:top w:val="single" w:sz="5" w:space="0" w:color="000000"/>
              <w:left w:val="single" w:sz="5" w:space="0" w:color="000000"/>
              <w:bottom w:val="single" w:sz="5" w:space="0" w:color="000000"/>
              <w:right w:val="single" w:sz="5" w:space="0" w:color="000000"/>
            </w:tcBorders>
          </w:tcPr>
          <w:p w14:paraId="3806740E" w14:textId="77777777" w:rsidR="00A26958" w:rsidRPr="007C0680" w:rsidRDefault="00A26958" w:rsidP="00A279C8">
            <w:pPr>
              <w:ind w:left="99"/>
              <w:rPr>
                <w:rFonts w:ascii="Calibri" w:eastAsia="Calibri" w:hAnsi="Calibri" w:cs="Calibri"/>
                <w:sz w:val="20"/>
                <w:szCs w:val="20"/>
                <w:lang w:val="pt-BR"/>
              </w:rPr>
            </w:pPr>
            <w:r w:rsidRPr="007C0680">
              <w:rPr>
                <w:rFonts w:ascii="Calibri" w:eastAsia="Calibri" w:hAnsi="Calibri"/>
                <w:spacing w:val="-1"/>
                <w:sz w:val="20"/>
                <w:lang w:val="pt-BR"/>
              </w:rPr>
              <w:t>Cabo</w:t>
            </w:r>
            <w:r w:rsidRPr="007C0680">
              <w:rPr>
                <w:rFonts w:ascii="Calibri" w:eastAsia="Calibri" w:hAnsi="Calibri"/>
                <w:spacing w:val="-5"/>
                <w:sz w:val="20"/>
                <w:lang w:val="pt-BR"/>
              </w:rPr>
              <w:t xml:space="preserve"> </w:t>
            </w:r>
            <w:r w:rsidRPr="007C0680">
              <w:rPr>
                <w:rFonts w:ascii="Calibri" w:eastAsia="Calibri" w:hAnsi="Calibri"/>
                <w:spacing w:val="-1"/>
                <w:sz w:val="20"/>
                <w:lang w:val="pt-BR"/>
              </w:rPr>
              <w:t>HDMI</w:t>
            </w:r>
            <w:r w:rsidRPr="007C0680">
              <w:rPr>
                <w:rFonts w:ascii="Calibri" w:eastAsia="Calibri" w:hAnsi="Calibri"/>
                <w:spacing w:val="-4"/>
                <w:sz w:val="20"/>
                <w:lang w:val="pt-BR"/>
              </w:rPr>
              <w:t xml:space="preserve"> </w:t>
            </w:r>
            <w:r w:rsidRPr="007C0680">
              <w:rPr>
                <w:rFonts w:ascii="Calibri" w:eastAsia="Calibri" w:hAnsi="Calibri"/>
                <w:sz w:val="20"/>
                <w:lang w:val="pt-BR"/>
              </w:rPr>
              <w:t>2.0</w:t>
            </w:r>
            <w:r w:rsidRPr="007C0680">
              <w:rPr>
                <w:rFonts w:ascii="Calibri" w:eastAsia="Calibri" w:hAnsi="Calibri"/>
                <w:spacing w:val="-6"/>
                <w:sz w:val="20"/>
                <w:lang w:val="pt-BR"/>
              </w:rPr>
              <w:t xml:space="preserve"> </w:t>
            </w:r>
            <w:r w:rsidRPr="007C0680">
              <w:rPr>
                <w:rFonts w:ascii="Calibri" w:eastAsia="Calibri" w:hAnsi="Calibri"/>
                <w:sz w:val="20"/>
                <w:lang w:val="pt-BR"/>
              </w:rPr>
              <w:t>4k</w:t>
            </w:r>
            <w:r w:rsidRPr="007C0680">
              <w:rPr>
                <w:rFonts w:ascii="Calibri" w:eastAsia="Calibri" w:hAnsi="Calibri"/>
                <w:spacing w:val="-4"/>
                <w:sz w:val="20"/>
                <w:lang w:val="pt-BR"/>
              </w:rPr>
              <w:t xml:space="preserve"> </w:t>
            </w:r>
            <w:r w:rsidRPr="007C0680">
              <w:rPr>
                <w:rFonts w:ascii="Calibri" w:eastAsia="Calibri" w:hAnsi="Calibri"/>
                <w:spacing w:val="-1"/>
                <w:sz w:val="20"/>
                <w:lang w:val="pt-BR"/>
              </w:rPr>
              <w:t>HDR</w:t>
            </w:r>
          </w:p>
        </w:tc>
        <w:tc>
          <w:tcPr>
            <w:tcW w:w="860" w:type="dxa"/>
            <w:tcBorders>
              <w:top w:val="single" w:sz="5" w:space="0" w:color="000000"/>
              <w:left w:val="single" w:sz="5" w:space="0" w:color="000000"/>
              <w:bottom w:val="single" w:sz="5" w:space="0" w:color="000000"/>
              <w:right w:val="single" w:sz="5" w:space="0" w:color="000000"/>
            </w:tcBorders>
          </w:tcPr>
          <w:p w14:paraId="6A9F05C4"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6759" w:type="dxa"/>
            <w:tcBorders>
              <w:top w:val="single" w:sz="5" w:space="0" w:color="000000"/>
              <w:left w:val="single" w:sz="5" w:space="0" w:color="000000"/>
              <w:bottom w:val="single" w:sz="5" w:space="0" w:color="000000"/>
              <w:right w:val="single" w:sz="5" w:space="0" w:color="000000"/>
            </w:tcBorders>
          </w:tcPr>
          <w:p w14:paraId="71AD1162" w14:textId="77777777" w:rsidR="00A26958" w:rsidRPr="007C0680" w:rsidRDefault="00A26958" w:rsidP="00A279C8">
            <w:pPr>
              <w:ind w:left="102" w:right="101"/>
              <w:jc w:val="both"/>
              <w:rPr>
                <w:rFonts w:ascii="Calibri" w:eastAsia="Calibri" w:hAnsi="Calibri" w:cs="Calibri"/>
                <w:sz w:val="20"/>
                <w:szCs w:val="20"/>
                <w:lang w:val="pt-BR"/>
              </w:rPr>
            </w:pPr>
            <w:r w:rsidRPr="007C0680">
              <w:rPr>
                <w:rFonts w:ascii="Calibri" w:eastAsia="Calibri" w:hAnsi="Calibri"/>
                <w:spacing w:val="-1"/>
                <w:sz w:val="20"/>
                <w:lang w:val="pt-BR"/>
              </w:rPr>
              <w:t>Conecta</w:t>
            </w:r>
            <w:r w:rsidRPr="007C0680">
              <w:rPr>
                <w:rFonts w:ascii="Calibri" w:eastAsia="Calibri" w:hAnsi="Calibri"/>
                <w:spacing w:val="18"/>
                <w:sz w:val="20"/>
                <w:lang w:val="pt-BR"/>
              </w:rPr>
              <w:t xml:space="preserve"> </w:t>
            </w:r>
            <w:r w:rsidRPr="007C0680">
              <w:rPr>
                <w:rFonts w:ascii="Calibri" w:eastAsia="Calibri" w:hAnsi="Calibri"/>
                <w:sz w:val="20"/>
                <w:lang w:val="pt-BR"/>
              </w:rPr>
              <w:t>o</w:t>
            </w:r>
            <w:r w:rsidRPr="007C0680">
              <w:rPr>
                <w:rFonts w:ascii="Calibri" w:eastAsia="Calibri" w:hAnsi="Calibri"/>
                <w:spacing w:val="18"/>
                <w:sz w:val="20"/>
                <w:lang w:val="pt-BR"/>
              </w:rPr>
              <w:t xml:space="preserve"> </w:t>
            </w:r>
            <w:r w:rsidRPr="007C0680">
              <w:rPr>
                <w:rFonts w:ascii="Calibri" w:eastAsia="Calibri" w:hAnsi="Calibri"/>
                <w:spacing w:val="-1"/>
                <w:sz w:val="20"/>
                <w:lang w:val="pt-BR"/>
              </w:rPr>
              <w:t>Desktop</w:t>
            </w:r>
            <w:r w:rsidRPr="007C0680">
              <w:rPr>
                <w:rFonts w:ascii="Calibri" w:eastAsia="Calibri" w:hAnsi="Calibri"/>
                <w:spacing w:val="19"/>
                <w:sz w:val="20"/>
                <w:lang w:val="pt-BR"/>
              </w:rPr>
              <w:t xml:space="preserve"> </w:t>
            </w:r>
            <w:r w:rsidRPr="007C0680">
              <w:rPr>
                <w:rFonts w:ascii="Calibri" w:eastAsia="Calibri" w:hAnsi="Calibri"/>
                <w:sz w:val="20"/>
                <w:lang w:val="pt-BR"/>
              </w:rPr>
              <w:t>aos</w:t>
            </w:r>
            <w:r w:rsidRPr="007C0680">
              <w:rPr>
                <w:rFonts w:ascii="Calibri" w:eastAsia="Calibri" w:hAnsi="Calibri"/>
                <w:spacing w:val="19"/>
                <w:sz w:val="20"/>
                <w:lang w:val="pt-BR"/>
              </w:rPr>
              <w:t xml:space="preserve"> </w:t>
            </w:r>
            <w:r w:rsidRPr="007C0680">
              <w:rPr>
                <w:rFonts w:ascii="Calibri" w:eastAsia="Calibri" w:hAnsi="Calibri"/>
                <w:spacing w:val="-1"/>
                <w:sz w:val="20"/>
                <w:lang w:val="pt-BR"/>
              </w:rPr>
              <w:t>monitores</w:t>
            </w:r>
            <w:r w:rsidRPr="007C0680">
              <w:rPr>
                <w:rFonts w:ascii="Calibri" w:eastAsia="Calibri" w:hAnsi="Calibri"/>
                <w:spacing w:val="19"/>
                <w:sz w:val="20"/>
                <w:lang w:val="pt-BR"/>
              </w:rPr>
              <w:t xml:space="preserve"> </w:t>
            </w:r>
            <w:r w:rsidRPr="007C0680">
              <w:rPr>
                <w:rFonts w:ascii="Calibri" w:eastAsia="Calibri" w:hAnsi="Calibri"/>
                <w:sz w:val="20"/>
                <w:lang w:val="pt-BR"/>
              </w:rPr>
              <w:t>e</w:t>
            </w:r>
            <w:r w:rsidRPr="007C0680">
              <w:rPr>
                <w:rFonts w:ascii="Calibri" w:eastAsia="Calibri" w:hAnsi="Calibri"/>
                <w:spacing w:val="17"/>
                <w:sz w:val="20"/>
                <w:lang w:val="pt-BR"/>
              </w:rPr>
              <w:t xml:space="preserve"> </w:t>
            </w:r>
            <w:r w:rsidRPr="007C0680">
              <w:rPr>
                <w:rFonts w:ascii="Calibri" w:eastAsia="Calibri" w:hAnsi="Calibri"/>
                <w:spacing w:val="-1"/>
                <w:sz w:val="20"/>
                <w:lang w:val="pt-BR"/>
              </w:rPr>
              <w:t>equipamento</w:t>
            </w:r>
            <w:r w:rsidRPr="007C0680">
              <w:rPr>
                <w:rFonts w:ascii="Calibri" w:eastAsia="Calibri" w:hAnsi="Calibri"/>
                <w:spacing w:val="19"/>
                <w:sz w:val="20"/>
                <w:lang w:val="pt-BR"/>
              </w:rPr>
              <w:t xml:space="preserve"> </w:t>
            </w:r>
            <w:r w:rsidRPr="007C0680">
              <w:rPr>
                <w:rFonts w:ascii="Calibri" w:eastAsia="Calibri" w:hAnsi="Calibri"/>
                <w:sz w:val="20"/>
                <w:lang w:val="pt-BR"/>
              </w:rPr>
              <w:t>de</w:t>
            </w:r>
            <w:r w:rsidRPr="007C0680">
              <w:rPr>
                <w:rFonts w:ascii="Calibri" w:eastAsia="Calibri" w:hAnsi="Calibri"/>
                <w:spacing w:val="17"/>
                <w:sz w:val="20"/>
                <w:lang w:val="pt-BR"/>
              </w:rPr>
              <w:t xml:space="preserve"> </w:t>
            </w:r>
            <w:r w:rsidRPr="007C0680">
              <w:rPr>
                <w:rFonts w:ascii="Calibri" w:eastAsia="Calibri" w:hAnsi="Calibri"/>
                <w:sz w:val="20"/>
                <w:lang w:val="pt-BR"/>
              </w:rPr>
              <w:t>videoconferência,</w:t>
            </w:r>
            <w:r w:rsidRPr="007C0680">
              <w:rPr>
                <w:rFonts w:ascii="Calibri" w:eastAsia="Calibri" w:hAnsi="Calibri"/>
                <w:spacing w:val="19"/>
                <w:sz w:val="20"/>
                <w:lang w:val="pt-BR"/>
              </w:rPr>
              <w:t xml:space="preserve"> </w:t>
            </w:r>
            <w:r w:rsidRPr="007C0680">
              <w:rPr>
                <w:rFonts w:ascii="Calibri" w:eastAsia="Calibri" w:hAnsi="Calibri"/>
                <w:sz w:val="20"/>
                <w:lang w:val="pt-BR"/>
              </w:rPr>
              <w:t>possui</w:t>
            </w:r>
            <w:r w:rsidRPr="007C0680">
              <w:rPr>
                <w:rFonts w:eastAsia="Calibri"/>
                <w:spacing w:val="63"/>
                <w:w w:val="99"/>
                <w:sz w:val="20"/>
                <w:lang w:val="pt-BR"/>
              </w:rPr>
              <w:t xml:space="preserve"> </w:t>
            </w:r>
            <w:r w:rsidRPr="007C0680">
              <w:rPr>
                <w:rFonts w:ascii="Calibri" w:eastAsia="Calibri" w:hAnsi="Calibri"/>
                <w:sz w:val="20"/>
                <w:lang w:val="pt-BR"/>
              </w:rPr>
              <w:t xml:space="preserve">alta </w:t>
            </w:r>
            <w:r w:rsidRPr="007C0680">
              <w:rPr>
                <w:rFonts w:ascii="Calibri" w:eastAsia="Calibri" w:hAnsi="Calibri"/>
                <w:spacing w:val="-1"/>
                <w:sz w:val="20"/>
                <w:lang w:val="pt-BR"/>
              </w:rPr>
              <w:t>taxa</w:t>
            </w:r>
            <w:r w:rsidRPr="007C0680">
              <w:rPr>
                <w:rFonts w:ascii="Calibri" w:eastAsia="Calibri" w:hAnsi="Calibri"/>
                <w:sz w:val="20"/>
                <w:lang w:val="pt-BR"/>
              </w:rPr>
              <w:t xml:space="preserve"> de transmissão</w:t>
            </w:r>
            <w:r w:rsidRPr="007C0680">
              <w:rPr>
                <w:rFonts w:ascii="Calibri" w:eastAsia="Calibri" w:hAnsi="Calibri"/>
                <w:spacing w:val="-1"/>
                <w:sz w:val="20"/>
                <w:lang w:val="pt-BR"/>
              </w:rPr>
              <w:t xml:space="preserve"> </w:t>
            </w:r>
            <w:r w:rsidRPr="007C0680">
              <w:rPr>
                <w:rFonts w:ascii="Calibri" w:eastAsia="Calibri" w:hAnsi="Calibri"/>
                <w:sz w:val="20"/>
                <w:lang w:val="pt-BR"/>
              </w:rPr>
              <w:t>de</w:t>
            </w:r>
            <w:r w:rsidRPr="007C0680">
              <w:rPr>
                <w:rFonts w:ascii="Calibri" w:eastAsia="Calibri" w:hAnsi="Calibri"/>
                <w:spacing w:val="-1"/>
                <w:sz w:val="20"/>
                <w:lang w:val="pt-BR"/>
              </w:rPr>
              <w:t xml:space="preserve"> </w:t>
            </w:r>
            <w:r w:rsidRPr="007C0680">
              <w:rPr>
                <w:rFonts w:ascii="Calibri" w:eastAsia="Calibri" w:hAnsi="Calibri"/>
                <w:sz w:val="20"/>
                <w:lang w:val="pt-BR"/>
              </w:rPr>
              <w:t>dados</w:t>
            </w:r>
            <w:r w:rsidRPr="007C0680">
              <w:rPr>
                <w:rFonts w:ascii="Calibri" w:eastAsia="Calibri" w:hAnsi="Calibri"/>
                <w:spacing w:val="2"/>
                <w:sz w:val="20"/>
                <w:lang w:val="pt-BR"/>
              </w:rPr>
              <w:t xml:space="preserve"> </w:t>
            </w:r>
            <w:r w:rsidRPr="007C0680">
              <w:rPr>
                <w:rFonts w:ascii="Calibri" w:eastAsia="Calibri" w:hAnsi="Calibri"/>
                <w:spacing w:val="-1"/>
                <w:sz w:val="20"/>
                <w:lang w:val="pt-BR"/>
              </w:rPr>
              <w:t>mesmo</w:t>
            </w:r>
            <w:r w:rsidRPr="007C0680">
              <w:rPr>
                <w:rFonts w:ascii="Calibri" w:eastAsia="Calibri" w:hAnsi="Calibri"/>
                <w:sz w:val="20"/>
                <w:lang w:val="pt-BR"/>
              </w:rPr>
              <w:t xml:space="preserve"> </w:t>
            </w:r>
            <w:r w:rsidRPr="007C0680">
              <w:rPr>
                <w:rFonts w:ascii="Calibri" w:eastAsia="Calibri" w:hAnsi="Calibri"/>
                <w:spacing w:val="-1"/>
                <w:sz w:val="20"/>
                <w:lang w:val="pt-BR"/>
              </w:rPr>
              <w:t>em</w:t>
            </w:r>
            <w:r w:rsidRPr="007C0680">
              <w:rPr>
                <w:rFonts w:ascii="Calibri" w:eastAsia="Calibri" w:hAnsi="Calibri"/>
                <w:sz w:val="20"/>
                <w:lang w:val="pt-BR"/>
              </w:rPr>
              <w:t xml:space="preserve"> resolução 4k,</w:t>
            </w:r>
            <w:r w:rsidRPr="007C0680">
              <w:rPr>
                <w:rFonts w:ascii="Calibri" w:eastAsia="Calibri" w:hAnsi="Calibri"/>
                <w:spacing w:val="1"/>
                <w:sz w:val="20"/>
                <w:lang w:val="pt-BR"/>
              </w:rPr>
              <w:t xml:space="preserve"> </w:t>
            </w:r>
            <w:r w:rsidRPr="007C0680">
              <w:rPr>
                <w:rFonts w:ascii="Calibri" w:eastAsia="Calibri" w:hAnsi="Calibri"/>
                <w:spacing w:val="-1"/>
                <w:sz w:val="20"/>
                <w:lang w:val="pt-BR"/>
              </w:rPr>
              <w:t>ideal</w:t>
            </w:r>
            <w:r w:rsidRPr="007C0680">
              <w:rPr>
                <w:rFonts w:ascii="Calibri" w:eastAsia="Calibri" w:hAnsi="Calibri"/>
                <w:spacing w:val="1"/>
                <w:sz w:val="20"/>
                <w:lang w:val="pt-BR"/>
              </w:rPr>
              <w:t xml:space="preserve"> </w:t>
            </w:r>
            <w:r w:rsidRPr="007C0680">
              <w:rPr>
                <w:rFonts w:ascii="Calibri" w:eastAsia="Calibri" w:hAnsi="Calibri"/>
                <w:sz w:val="20"/>
                <w:lang w:val="pt-BR"/>
              </w:rPr>
              <w:t>para</w:t>
            </w:r>
            <w:r w:rsidRPr="007C0680">
              <w:rPr>
                <w:rFonts w:ascii="Calibri" w:eastAsia="Calibri" w:hAnsi="Calibri"/>
                <w:spacing w:val="7"/>
                <w:sz w:val="20"/>
                <w:lang w:val="pt-BR"/>
              </w:rPr>
              <w:t xml:space="preserve"> </w:t>
            </w:r>
            <w:r w:rsidRPr="007C0680">
              <w:rPr>
                <w:rFonts w:ascii="Calibri" w:eastAsia="Calibri" w:hAnsi="Calibri"/>
                <w:spacing w:val="-1"/>
                <w:sz w:val="20"/>
                <w:lang w:val="pt-BR"/>
              </w:rPr>
              <w:t>execução</w:t>
            </w:r>
            <w:r w:rsidRPr="007C0680">
              <w:rPr>
                <w:rFonts w:eastAsia="Calibri"/>
                <w:spacing w:val="46"/>
                <w:w w:val="99"/>
                <w:sz w:val="20"/>
                <w:lang w:val="pt-BR"/>
              </w:rPr>
              <w:t xml:space="preserve"> </w:t>
            </w:r>
            <w:r w:rsidRPr="007C0680">
              <w:rPr>
                <w:rFonts w:ascii="Calibri" w:eastAsia="Calibri" w:hAnsi="Calibri"/>
                <w:sz w:val="20"/>
                <w:lang w:val="pt-BR"/>
              </w:rPr>
              <w:t>de</w:t>
            </w:r>
            <w:r w:rsidRPr="007C0680">
              <w:rPr>
                <w:rFonts w:ascii="Calibri" w:eastAsia="Calibri" w:hAnsi="Calibri"/>
                <w:spacing w:val="-11"/>
                <w:sz w:val="20"/>
                <w:lang w:val="pt-BR"/>
              </w:rPr>
              <w:t xml:space="preserve"> </w:t>
            </w:r>
            <w:r w:rsidRPr="007C0680">
              <w:rPr>
                <w:rFonts w:ascii="Calibri" w:eastAsia="Calibri" w:hAnsi="Calibri"/>
                <w:sz w:val="20"/>
                <w:lang w:val="pt-BR"/>
              </w:rPr>
              <w:t>atividades</w:t>
            </w:r>
            <w:r w:rsidRPr="007C0680">
              <w:rPr>
                <w:rFonts w:ascii="Calibri" w:eastAsia="Calibri" w:hAnsi="Calibri"/>
                <w:spacing w:val="-9"/>
                <w:sz w:val="20"/>
                <w:lang w:val="pt-BR"/>
              </w:rPr>
              <w:t xml:space="preserve"> </w:t>
            </w:r>
            <w:r w:rsidRPr="007C0680">
              <w:rPr>
                <w:rFonts w:ascii="Calibri" w:eastAsia="Calibri" w:hAnsi="Calibri"/>
                <w:spacing w:val="-1"/>
                <w:sz w:val="20"/>
                <w:lang w:val="pt-BR"/>
              </w:rPr>
              <w:t>complexas.</w:t>
            </w:r>
          </w:p>
        </w:tc>
      </w:tr>
    </w:tbl>
    <w:p w14:paraId="434517CC" w14:textId="77777777" w:rsidR="00A26958" w:rsidRPr="007C0680" w:rsidRDefault="00A26958" w:rsidP="00A26958">
      <w:pPr>
        <w:widowControl/>
        <w:autoSpaceDE/>
        <w:autoSpaceDN/>
        <w:spacing w:before="48"/>
        <w:rPr>
          <w:rFonts w:ascii="Garamond" w:hAnsi="Garamond"/>
          <w:sz w:val="24"/>
          <w:szCs w:val="24"/>
          <w:lang w:val="pt-BR" w:eastAsia="pt-BR"/>
        </w:rPr>
      </w:pPr>
    </w:p>
    <w:p w14:paraId="4CAEB9B0" w14:textId="77777777" w:rsidR="00A26958" w:rsidRPr="007C0680" w:rsidRDefault="00A26958" w:rsidP="00A26958">
      <w:pPr>
        <w:widowControl/>
        <w:autoSpaceDE/>
        <w:autoSpaceDN/>
        <w:spacing w:before="48"/>
        <w:rPr>
          <w:rFonts w:ascii="Calibri" w:hAnsi="Calibri" w:cs="Calibri"/>
          <w:sz w:val="24"/>
          <w:szCs w:val="24"/>
          <w:lang w:val="pt-BR" w:eastAsia="pt-BR"/>
        </w:rPr>
      </w:pPr>
      <w:r w:rsidRPr="007C0680">
        <w:rPr>
          <w:rFonts w:ascii="Calibri" w:hAnsi="Calibri" w:cs="Calibri"/>
          <w:spacing w:val="-1"/>
          <w:sz w:val="24"/>
          <w:szCs w:val="20"/>
          <w:lang w:val="pt-BR" w:eastAsia="pt-BR"/>
        </w:rPr>
        <w:t>Diante</w:t>
      </w:r>
      <w:r w:rsidRPr="007C0680">
        <w:rPr>
          <w:rFonts w:ascii="Calibri" w:hAnsi="Calibri" w:cs="Calibri"/>
          <w:spacing w:val="-7"/>
          <w:sz w:val="24"/>
          <w:szCs w:val="20"/>
          <w:lang w:val="pt-BR" w:eastAsia="pt-BR"/>
        </w:rPr>
        <w:t xml:space="preserve"> </w:t>
      </w:r>
      <w:r w:rsidRPr="007C0680">
        <w:rPr>
          <w:rFonts w:ascii="Calibri" w:hAnsi="Calibri" w:cs="Calibri"/>
          <w:sz w:val="24"/>
          <w:szCs w:val="20"/>
          <w:lang w:val="pt-BR" w:eastAsia="pt-BR"/>
        </w:rPr>
        <w:t>a</w:t>
      </w:r>
      <w:r w:rsidRPr="007C0680">
        <w:rPr>
          <w:rFonts w:ascii="Calibri" w:hAnsi="Calibri" w:cs="Calibri"/>
          <w:spacing w:val="-8"/>
          <w:sz w:val="24"/>
          <w:szCs w:val="20"/>
          <w:lang w:val="pt-BR" w:eastAsia="pt-BR"/>
        </w:rPr>
        <w:t xml:space="preserve"> </w:t>
      </w:r>
      <w:r w:rsidRPr="007C0680">
        <w:rPr>
          <w:rFonts w:ascii="Calibri" w:hAnsi="Calibri" w:cs="Calibri"/>
          <w:spacing w:val="-1"/>
          <w:sz w:val="24"/>
          <w:szCs w:val="20"/>
          <w:lang w:val="pt-BR" w:eastAsia="pt-BR"/>
        </w:rPr>
        <w:t>modernização</w:t>
      </w:r>
      <w:r w:rsidRPr="007C0680">
        <w:rPr>
          <w:rFonts w:ascii="Calibri" w:hAnsi="Calibri" w:cs="Calibri"/>
          <w:spacing w:val="-6"/>
          <w:sz w:val="24"/>
          <w:szCs w:val="20"/>
          <w:lang w:val="pt-BR" w:eastAsia="pt-BR"/>
        </w:rPr>
        <w:t xml:space="preserve"> </w:t>
      </w:r>
      <w:r w:rsidRPr="007C0680">
        <w:rPr>
          <w:rFonts w:ascii="Calibri" w:hAnsi="Calibri" w:cs="Calibri"/>
          <w:spacing w:val="1"/>
          <w:sz w:val="24"/>
          <w:szCs w:val="20"/>
          <w:lang w:val="pt-BR" w:eastAsia="pt-BR"/>
        </w:rPr>
        <w:t>da</w:t>
      </w:r>
      <w:r w:rsidRPr="007C0680">
        <w:rPr>
          <w:rFonts w:ascii="Calibri" w:hAnsi="Calibri" w:cs="Calibri"/>
          <w:spacing w:val="-8"/>
          <w:sz w:val="24"/>
          <w:szCs w:val="20"/>
          <w:lang w:val="pt-BR" w:eastAsia="pt-BR"/>
        </w:rPr>
        <w:t xml:space="preserve"> </w:t>
      </w:r>
      <w:r w:rsidRPr="007C0680">
        <w:rPr>
          <w:rFonts w:ascii="Calibri" w:hAnsi="Calibri" w:cs="Calibri"/>
          <w:spacing w:val="-1"/>
          <w:sz w:val="24"/>
          <w:szCs w:val="20"/>
          <w:lang w:val="pt-BR" w:eastAsia="pt-BR"/>
        </w:rPr>
        <w:t>tecnologia</w:t>
      </w:r>
      <w:r w:rsidRPr="007C0680">
        <w:rPr>
          <w:rFonts w:ascii="Calibri" w:hAnsi="Calibri" w:cs="Calibri"/>
          <w:spacing w:val="-7"/>
          <w:sz w:val="24"/>
          <w:szCs w:val="20"/>
          <w:lang w:val="pt-BR" w:eastAsia="pt-BR"/>
        </w:rPr>
        <w:t xml:space="preserve"> </w:t>
      </w:r>
      <w:r w:rsidRPr="007C0680">
        <w:rPr>
          <w:rFonts w:ascii="Calibri" w:hAnsi="Calibri" w:cs="Calibri"/>
          <w:sz w:val="24"/>
          <w:szCs w:val="20"/>
          <w:lang w:val="pt-BR" w:eastAsia="pt-BR"/>
        </w:rPr>
        <w:t>empregada</w:t>
      </w:r>
      <w:r w:rsidRPr="007C0680">
        <w:rPr>
          <w:rFonts w:ascii="Calibri" w:hAnsi="Calibri" w:cs="Calibri"/>
          <w:spacing w:val="-7"/>
          <w:sz w:val="24"/>
          <w:szCs w:val="20"/>
          <w:lang w:val="pt-BR" w:eastAsia="pt-BR"/>
        </w:rPr>
        <w:t xml:space="preserve"> </w:t>
      </w:r>
      <w:r w:rsidRPr="007C0680">
        <w:rPr>
          <w:rFonts w:ascii="Calibri" w:hAnsi="Calibri" w:cs="Calibri"/>
          <w:spacing w:val="1"/>
          <w:sz w:val="24"/>
          <w:szCs w:val="20"/>
          <w:lang w:val="pt-BR" w:eastAsia="pt-BR"/>
        </w:rPr>
        <w:t>se</w:t>
      </w:r>
      <w:r w:rsidRPr="007C0680">
        <w:rPr>
          <w:rFonts w:ascii="Calibri" w:hAnsi="Calibri" w:cs="Calibri"/>
          <w:spacing w:val="-7"/>
          <w:sz w:val="24"/>
          <w:szCs w:val="20"/>
          <w:lang w:val="pt-BR" w:eastAsia="pt-BR"/>
        </w:rPr>
        <w:t xml:space="preserve"> </w:t>
      </w:r>
      <w:r w:rsidRPr="007C0680">
        <w:rPr>
          <w:rFonts w:ascii="Calibri" w:hAnsi="Calibri" w:cs="Calibri"/>
          <w:spacing w:val="-1"/>
          <w:sz w:val="24"/>
          <w:szCs w:val="20"/>
          <w:lang w:val="pt-BR" w:eastAsia="pt-BR"/>
        </w:rPr>
        <w:t>faz</w:t>
      </w:r>
      <w:r w:rsidRPr="007C0680">
        <w:rPr>
          <w:rFonts w:ascii="Calibri" w:hAnsi="Calibri" w:cs="Calibri"/>
          <w:spacing w:val="-7"/>
          <w:sz w:val="24"/>
          <w:szCs w:val="20"/>
          <w:lang w:val="pt-BR" w:eastAsia="pt-BR"/>
        </w:rPr>
        <w:t xml:space="preserve"> </w:t>
      </w:r>
      <w:r w:rsidRPr="007C0680">
        <w:rPr>
          <w:rFonts w:ascii="Calibri" w:hAnsi="Calibri" w:cs="Calibri"/>
          <w:sz w:val="24"/>
          <w:szCs w:val="20"/>
          <w:lang w:val="pt-BR" w:eastAsia="pt-BR"/>
        </w:rPr>
        <w:t>necessário</w:t>
      </w:r>
      <w:r w:rsidRPr="007C0680">
        <w:rPr>
          <w:rFonts w:ascii="Calibri" w:hAnsi="Calibri" w:cs="Calibri"/>
          <w:spacing w:val="-7"/>
          <w:sz w:val="24"/>
          <w:szCs w:val="20"/>
          <w:lang w:val="pt-BR" w:eastAsia="pt-BR"/>
        </w:rPr>
        <w:t xml:space="preserve"> </w:t>
      </w:r>
      <w:r w:rsidRPr="007C0680">
        <w:rPr>
          <w:rFonts w:ascii="Calibri" w:hAnsi="Calibri" w:cs="Calibri"/>
          <w:spacing w:val="-1"/>
          <w:sz w:val="24"/>
          <w:szCs w:val="20"/>
          <w:lang w:val="pt-BR" w:eastAsia="pt-BR"/>
        </w:rPr>
        <w:t>também</w:t>
      </w:r>
      <w:r w:rsidRPr="007C0680">
        <w:rPr>
          <w:rFonts w:ascii="Calibri" w:hAnsi="Calibri" w:cs="Calibri"/>
          <w:spacing w:val="-4"/>
          <w:sz w:val="24"/>
          <w:szCs w:val="20"/>
          <w:lang w:val="pt-BR" w:eastAsia="pt-BR"/>
        </w:rPr>
        <w:t xml:space="preserve"> </w:t>
      </w:r>
      <w:r w:rsidRPr="007C0680">
        <w:rPr>
          <w:rFonts w:ascii="Calibri" w:hAnsi="Calibri" w:cs="Calibri"/>
          <w:sz w:val="24"/>
          <w:szCs w:val="20"/>
          <w:lang w:val="pt-BR" w:eastAsia="pt-BR"/>
        </w:rPr>
        <w:t>os</w:t>
      </w:r>
      <w:r w:rsidRPr="007C0680">
        <w:rPr>
          <w:rFonts w:ascii="Calibri" w:hAnsi="Calibri" w:cs="Calibri"/>
          <w:spacing w:val="-8"/>
          <w:sz w:val="24"/>
          <w:szCs w:val="20"/>
          <w:lang w:val="pt-BR" w:eastAsia="pt-BR"/>
        </w:rPr>
        <w:t xml:space="preserve"> </w:t>
      </w:r>
      <w:r w:rsidRPr="007C0680">
        <w:rPr>
          <w:rFonts w:ascii="Calibri" w:hAnsi="Calibri" w:cs="Calibri"/>
          <w:spacing w:val="-1"/>
          <w:sz w:val="24"/>
          <w:szCs w:val="20"/>
          <w:lang w:val="pt-BR" w:eastAsia="pt-BR"/>
        </w:rPr>
        <w:t>seguintes</w:t>
      </w:r>
      <w:r w:rsidRPr="007C0680">
        <w:rPr>
          <w:rFonts w:ascii="Calibri" w:hAnsi="Calibri" w:cs="Calibri"/>
          <w:spacing w:val="-6"/>
          <w:sz w:val="24"/>
          <w:szCs w:val="20"/>
          <w:lang w:val="pt-BR" w:eastAsia="pt-BR"/>
        </w:rPr>
        <w:t xml:space="preserve"> </w:t>
      </w:r>
      <w:r w:rsidRPr="007C0680">
        <w:rPr>
          <w:rFonts w:ascii="Calibri" w:hAnsi="Calibri" w:cs="Calibri"/>
          <w:spacing w:val="-1"/>
          <w:sz w:val="24"/>
          <w:szCs w:val="20"/>
          <w:lang w:val="pt-BR" w:eastAsia="pt-BR"/>
        </w:rPr>
        <w:t>serviços:</w:t>
      </w:r>
    </w:p>
    <w:p w14:paraId="661660D6" w14:textId="77777777" w:rsidR="00A26958" w:rsidRPr="007C0680" w:rsidRDefault="00A26958" w:rsidP="00A26958">
      <w:pPr>
        <w:widowControl/>
        <w:autoSpaceDE/>
        <w:autoSpaceDN/>
        <w:spacing w:before="4"/>
        <w:rPr>
          <w:sz w:val="23"/>
          <w:szCs w:val="23"/>
          <w:lang w:val="pt-BR" w:eastAsia="pt-BR"/>
        </w:rPr>
      </w:pPr>
    </w:p>
    <w:tbl>
      <w:tblPr>
        <w:tblStyle w:val="TableNormal1"/>
        <w:tblW w:w="0" w:type="auto"/>
        <w:tblInd w:w="101" w:type="dxa"/>
        <w:tblLayout w:type="fixed"/>
        <w:tblLook w:val="01E0" w:firstRow="1" w:lastRow="1" w:firstColumn="1" w:lastColumn="1" w:noHBand="0" w:noVBand="0"/>
      </w:tblPr>
      <w:tblGrid>
        <w:gridCol w:w="3875"/>
        <w:gridCol w:w="859"/>
        <w:gridCol w:w="4544"/>
      </w:tblGrid>
      <w:tr w:rsidR="00A26958" w:rsidRPr="007C0680" w14:paraId="12BA55AF" w14:textId="77777777" w:rsidTr="00A279C8">
        <w:trPr>
          <w:trHeight w:hRule="exact" w:val="254"/>
        </w:trPr>
        <w:tc>
          <w:tcPr>
            <w:tcW w:w="3875" w:type="dxa"/>
            <w:tcBorders>
              <w:top w:val="single" w:sz="5" w:space="0" w:color="000000"/>
              <w:left w:val="single" w:sz="5" w:space="0" w:color="000000"/>
              <w:bottom w:val="single" w:sz="5" w:space="0" w:color="000000"/>
              <w:right w:val="single" w:sz="5" w:space="0" w:color="000000"/>
            </w:tcBorders>
            <w:shd w:val="clear" w:color="auto" w:fill="D5DCE4"/>
          </w:tcPr>
          <w:p w14:paraId="038DF206" w14:textId="77777777" w:rsidR="00A26958" w:rsidRPr="007C0680" w:rsidRDefault="00A26958" w:rsidP="00A279C8">
            <w:pPr>
              <w:spacing w:line="242" w:lineRule="exact"/>
              <w:ind w:left="99"/>
              <w:rPr>
                <w:rFonts w:ascii="Calibri" w:eastAsia="Calibri" w:hAnsi="Calibri" w:cs="Calibri"/>
                <w:sz w:val="20"/>
                <w:szCs w:val="20"/>
                <w:lang w:val="pt-BR"/>
              </w:rPr>
            </w:pPr>
            <w:r w:rsidRPr="007C0680">
              <w:rPr>
                <w:rFonts w:ascii="Calibri" w:eastAsia="Calibri" w:hAnsi="Calibri"/>
                <w:spacing w:val="-1"/>
                <w:sz w:val="20"/>
                <w:lang w:val="pt-BR"/>
              </w:rPr>
              <w:t>Serviço</w:t>
            </w:r>
          </w:p>
        </w:tc>
        <w:tc>
          <w:tcPr>
            <w:tcW w:w="859" w:type="dxa"/>
            <w:tcBorders>
              <w:top w:val="single" w:sz="5" w:space="0" w:color="000000"/>
              <w:left w:val="single" w:sz="5" w:space="0" w:color="000000"/>
              <w:bottom w:val="single" w:sz="5" w:space="0" w:color="000000"/>
              <w:right w:val="single" w:sz="5" w:space="0" w:color="000000"/>
            </w:tcBorders>
            <w:shd w:val="clear" w:color="auto" w:fill="D5DCE4"/>
          </w:tcPr>
          <w:p w14:paraId="778A8274" w14:textId="77777777" w:rsidR="00A26958" w:rsidRPr="007C0680" w:rsidRDefault="00A26958" w:rsidP="00A279C8">
            <w:pPr>
              <w:spacing w:line="242" w:lineRule="exact"/>
              <w:ind w:left="243"/>
              <w:rPr>
                <w:rFonts w:ascii="Calibri" w:eastAsia="Calibri" w:hAnsi="Calibri" w:cs="Calibri"/>
                <w:sz w:val="20"/>
                <w:szCs w:val="20"/>
                <w:lang w:val="pt-BR"/>
              </w:rPr>
            </w:pPr>
            <w:proofErr w:type="spellStart"/>
            <w:r w:rsidRPr="007C0680">
              <w:rPr>
                <w:rFonts w:ascii="Calibri" w:eastAsia="Calibri" w:hAnsi="Calibri"/>
                <w:sz w:val="20"/>
                <w:lang w:val="pt-BR"/>
              </w:rPr>
              <w:t>Qtd</w:t>
            </w:r>
            <w:proofErr w:type="spellEnd"/>
            <w:r w:rsidRPr="007C0680">
              <w:rPr>
                <w:rFonts w:ascii="Calibri" w:eastAsia="Calibri" w:hAnsi="Calibri"/>
                <w:sz w:val="20"/>
                <w:lang w:val="pt-BR"/>
              </w:rPr>
              <w:t>.</w:t>
            </w:r>
          </w:p>
        </w:tc>
        <w:tc>
          <w:tcPr>
            <w:tcW w:w="4544" w:type="dxa"/>
            <w:tcBorders>
              <w:top w:val="single" w:sz="5" w:space="0" w:color="000000"/>
              <w:left w:val="single" w:sz="5" w:space="0" w:color="000000"/>
              <w:bottom w:val="single" w:sz="5" w:space="0" w:color="000000"/>
              <w:right w:val="single" w:sz="5" w:space="0" w:color="000000"/>
            </w:tcBorders>
            <w:shd w:val="clear" w:color="auto" w:fill="D5DCE4"/>
          </w:tcPr>
          <w:p w14:paraId="17BB97C6" w14:textId="77777777" w:rsidR="00A26958" w:rsidRPr="007C0680" w:rsidRDefault="00A26958" w:rsidP="00A279C8">
            <w:pPr>
              <w:spacing w:line="242" w:lineRule="exact"/>
              <w:ind w:left="102"/>
              <w:rPr>
                <w:rFonts w:ascii="Calibri" w:eastAsia="Calibri" w:hAnsi="Calibri" w:cs="Calibri"/>
                <w:sz w:val="20"/>
                <w:szCs w:val="20"/>
                <w:lang w:val="pt-BR"/>
              </w:rPr>
            </w:pPr>
            <w:r w:rsidRPr="007C0680">
              <w:rPr>
                <w:rFonts w:ascii="Calibri" w:eastAsia="Calibri" w:hAnsi="Calibri"/>
                <w:spacing w:val="-1"/>
                <w:sz w:val="20"/>
                <w:lang w:val="pt-BR"/>
              </w:rPr>
              <w:t>Característica</w:t>
            </w:r>
          </w:p>
        </w:tc>
      </w:tr>
      <w:tr w:rsidR="00A26958" w:rsidRPr="007C0680" w14:paraId="05900FEC" w14:textId="77777777" w:rsidTr="00A279C8">
        <w:trPr>
          <w:trHeight w:hRule="exact" w:val="497"/>
        </w:trPr>
        <w:tc>
          <w:tcPr>
            <w:tcW w:w="3875" w:type="dxa"/>
            <w:tcBorders>
              <w:top w:val="single" w:sz="5" w:space="0" w:color="000000"/>
              <w:left w:val="single" w:sz="5" w:space="0" w:color="000000"/>
              <w:bottom w:val="single" w:sz="5" w:space="0" w:color="000000"/>
              <w:right w:val="single" w:sz="5" w:space="0" w:color="000000"/>
            </w:tcBorders>
          </w:tcPr>
          <w:p w14:paraId="1175CA62" w14:textId="77777777" w:rsidR="00A26958" w:rsidRPr="007C0680" w:rsidRDefault="00A26958" w:rsidP="00A279C8">
            <w:pPr>
              <w:spacing w:line="274" w:lineRule="exact"/>
              <w:ind w:left="99"/>
              <w:rPr>
                <w:sz w:val="24"/>
                <w:szCs w:val="24"/>
                <w:lang w:val="pt-BR"/>
              </w:rPr>
            </w:pPr>
            <w:r w:rsidRPr="007C0680">
              <w:rPr>
                <w:rFonts w:eastAsia="Calibri"/>
                <w:spacing w:val="-1"/>
                <w:sz w:val="24"/>
                <w:lang w:val="pt-BR"/>
              </w:rPr>
              <w:t>Serviço</w:t>
            </w:r>
            <w:r w:rsidRPr="007C0680">
              <w:rPr>
                <w:rFonts w:eastAsia="Calibri"/>
                <w:spacing w:val="-9"/>
                <w:sz w:val="24"/>
                <w:lang w:val="pt-BR"/>
              </w:rPr>
              <w:t xml:space="preserve"> </w:t>
            </w:r>
            <w:r w:rsidRPr="007C0680">
              <w:rPr>
                <w:rFonts w:eastAsia="Calibri"/>
                <w:sz w:val="24"/>
                <w:lang w:val="pt-BR"/>
              </w:rPr>
              <w:t>de</w:t>
            </w:r>
            <w:r w:rsidRPr="007C0680">
              <w:rPr>
                <w:rFonts w:eastAsia="Calibri"/>
                <w:spacing w:val="-10"/>
                <w:sz w:val="24"/>
                <w:lang w:val="pt-BR"/>
              </w:rPr>
              <w:t xml:space="preserve"> </w:t>
            </w:r>
            <w:r w:rsidRPr="007C0680">
              <w:rPr>
                <w:rFonts w:eastAsia="Calibri"/>
                <w:spacing w:val="-1"/>
                <w:sz w:val="24"/>
                <w:lang w:val="pt-BR"/>
              </w:rPr>
              <w:t>substituição</w:t>
            </w:r>
            <w:r w:rsidRPr="007C0680">
              <w:rPr>
                <w:rFonts w:eastAsia="Calibri"/>
                <w:spacing w:val="-5"/>
                <w:sz w:val="24"/>
                <w:lang w:val="pt-BR"/>
              </w:rPr>
              <w:t xml:space="preserve"> </w:t>
            </w:r>
            <w:r w:rsidRPr="007C0680">
              <w:rPr>
                <w:rFonts w:eastAsia="Calibri"/>
                <w:spacing w:val="1"/>
                <w:sz w:val="24"/>
                <w:lang w:val="pt-BR"/>
              </w:rPr>
              <w:t>do</w:t>
            </w:r>
            <w:r w:rsidRPr="007C0680">
              <w:rPr>
                <w:rFonts w:eastAsia="Calibri"/>
                <w:spacing w:val="-3"/>
                <w:sz w:val="24"/>
                <w:lang w:val="pt-BR"/>
              </w:rPr>
              <w:t xml:space="preserve"> </w:t>
            </w:r>
            <w:proofErr w:type="spellStart"/>
            <w:r w:rsidRPr="007C0680">
              <w:rPr>
                <w:rFonts w:eastAsia="Calibri"/>
                <w:spacing w:val="-3"/>
                <w:sz w:val="24"/>
                <w:lang w:val="pt-BR"/>
              </w:rPr>
              <w:t>Videowall</w:t>
            </w:r>
            <w:proofErr w:type="spellEnd"/>
          </w:p>
        </w:tc>
        <w:tc>
          <w:tcPr>
            <w:tcW w:w="859" w:type="dxa"/>
            <w:tcBorders>
              <w:top w:val="single" w:sz="5" w:space="0" w:color="000000"/>
              <w:left w:val="single" w:sz="5" w:space="0" w:color="000000"/>
              <w:bottom w:val="single" w:sz="5" w:space="0" w:color="000000"/>
              <w:right w:val="single" w:sz="5" w:space="0" w:color="000000"/>
            </w:tcBorders>
          </w:tcPr>
          <w:p w14:paraId="6EE1C0BB"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4544" w:type="dxa"/>
            <w:tcBorders>
              <w:top w:val="single" w:sz="5" w:space="0" w:color="000000"/>
              <w:left w:val="single" w:sz="5" w:space="0" w:color="000000"/>
              <w:bottom w:val="single" w:sz="5" w:space="0" w:color="000000"/>
              <w:right w:val="single" w:sz="5" w:space="0" w:color="000000"/>
            </w:tcBorders>
          </w:tcPr>
          <w:p w14:paraId="65ABA970" w14:textId="77777777" w:rsidR="00A26958" w:rsidRPr="007C0680" w:rsidRDefault="00A26958" w:rsidP="00A279C8">
            <w:pPr>
              <w:ind w:left="102" w:right="102"/>
              <w:rPr>
                <w:rFonts w:ascii="Calibri" w:eastAsia="Calibri" w:hAnsi="Calibri" w:cs="Calibri"/>
                <w:sz w:val="20"/>
                <w:szCs w:val="20"/>
                <w:lang w:val="pt-BR"/>
              </w:rPr>
            </w:pPr>
            <w:r w:rsidRPr="007C0680">
              <w:rPr>
                <w:rFonts w:ascii="Calibri" w:eastAsia="Calibri" w:hAnsi="Calibri"/>
                <w:spacing w:val="-1"/>
                <w:sz w:val="20"/>
                <w:lang w:val="pt-BR"/>
              </w:rPr>
              <w:t>Serviço</w:t>
            </w:r>
            <w:r w:rsidRPr="007C0680">
              <w:rPr>
                <w:rFonts w:ascii="Calibri" w:eastAsia="Calibri" w:hAnsi="Calibri"/>
                <w:spacing w:val="20"/>
                <w:sz w:val="20"/>
                <w:lang w:val="pt-BR"/>
              </w:rPr>
              <w:t xml:space="preserve"> </w:t>
            </w:r>
            <w:r w:rsidRPr="007C0680">
              <w:rPr>
                <w:rFonts w:ascii="Calibri" w:eastAsia="Calibri" w:hAnsi="Calibri"/>
                <w:sz w:val="20"/>
                <w:lang w:val="pt-BR"/>
              </w:rPr>
              <w:t>de</w:t>
            </w:r>
            <w:r w:rsidRPr="007C0680">
              <w:rPr>
                <w:rFonts w:ascii="Calibri" w:eastAsia="Calibri" w:hAnsi="Calibri"/>
                <w:spacing w:val="22"/>
                <w:sz w:val="20"/>
                <w:lang w:val="pt-BR"/>
              </w:rPr>
              <w:t xml:space="preserve"> </w:t>
            </w:r>
            <w:r w:rsidRPr="007C0680">
              <w:rPr>
                <w:rFonts w:ascii="Calibri" w:eastAsia="Calibri" w:hAnsi="Calibri"/>
                <w:spacing w:val="-1"/>
                <w:sz w:val="20"/>
                <w:lang w:val="pt-BR"/>
              </w:rPr>
              <w:t>retirada</w:t>
            </w:r>
            <w:r w:rsidRPr="007C0680">
              <w:rPr>
                <w:rFonts w:ascii="Calibri" w:eastAsia="Calibri" w:hAnsi="Calibri"/>
                <w:spacing w:val="22"/>
                <w:sz w:val="20"/>
                <w:lang w:val="pt-BR"/>
              </w:rPr>
              <w:t xml:space="preserve"> </w:t>
            </w:r>
            <w:r w:rsidRPr="007C0680">
              <w:rPr>
                <w:rFonts w:ascii="Calibri" w:eastAsia="Calibri" w:hAnsi="Calibri"/>
                <w:sz w:val="20"/>
                <w:lang w:val="pt-BR"/>
              </w:rPr>
              <w:t>dos</w:t>
            </w:r>
            <w:r w:rsidRPr="007C0680">
              <w:rPr>
                <w:rFonts w:ascii="Calibri" w:eastAsia="Calibri" w:hAnsi="Calibri"/>
                <w:spacing w:val="25"/>
                <w:sz w:val="20"/>
                <w:lang w:val="pt-BR"/>
              </w:rPr>
              <w:t xml:space="preserve"> </w:t>
            </w:r>
            <w:r w:rsidRPr="007C0680">
              <w:rPr>
                <w:rFonts w:ascii="Calibri" w:eastAsia="Calibri" w:hAnsi="Calibri"/>
                <w:sz w:val="20"/>
                <w:lang w:val="pt-BR"/>
              </w:rPr>
              <w:t>televisores</w:t>
            </w:r>
            <w:r w:rsidRPr="007C0680">
              <w:rPr>
                <w:rFonts w:ascii="Calibri" w:eastAsia="Calibri" w:hAnsi="Calibri"/>
                <w:spacing w:val="21"/>
                <w:sz w:val="20"/>
                <w:lang w:val="pt-BR"/>
              </w:rPr>
              <w:t xml:space="preserve"> </w:t>
            </w:r>
            <w:r w:rsidRPr="007C0680">
              <w:rPr>
                <w:rFonts w:ascii="Calibri" w:eastAsia="Calibri" w:hAnsi="Calibri"/>
                <w:sz w:val="20"/>
                <w:lang w:val="pt-BR"/>
              </w:rPr>
              <w:t>e</w:t>
            </w:r>
            <w:r w:rsidRPr="007C0680">
              <w:rPr>
                <w:rFonts w:ascii="Calibri" w:eastAsia="Calibri" w:hAnsi="Calibri"/>
                <w:spacing w:val="21"/>
                <w:sz w:val="20"/>
                <w:lang w:val="pt-BR"/>
              </w:rPr>
              <w:t xml:space="preserve"> </w:t>
            </w:r>
            <w:r w:rsidRPr="007C0680">
              <w:rPr>
                <w:rFonts w:ascii="Calibri" w:eastAsia="Calibri" w:hAnsi="Calibri"/>
                <w:sz w:val="20"/>
                <w:lang w:val="pt-BR"/>
              </w:rPr>
              <w:t>instalação</w:t>
            </w:r>
            <w:r w:rsidRPr="007C0680">
              <w:rPr>
                <w:rFonts w:ascii="Calibri" w:eastAsia="Calibri" w:hAnsi="Calibri"/>
                <w:spacing w:val="21"/>
                <w:sz w:val="20"/>
                <w:lang w:val="pt-BR"/>
              </w:rPr>
              <w:t xml:space="preserve"> </w:t>
            </w:r>
            <w:r w:rsidRPr="007C0680">
              <w:rPr>
                <w:rFonts w:ascii="Calibri" w:eastAsia="Calibri" w:hAnsi="Calibri"/>
                <w:sz w:val="20"/>
                <w:lang w:val="pt-BR"/>
              </w:rPr>
              <w:t>dos</w:t>
            </w:r>
            <w:r w:rsidRPr="007C0680">
              <w:rPr>
                <w:rFonts w:eastAsia="Calibri"/>
                <w:spacing w:val="36"/>
                <w:w w:val="99"/>
                <w:sz w:val="20"/>
                <w:lang w:val="pt-BR"/>
              </w:rPr>
              <w:t xml:space="preserve"> </w:t>
            </w:r>
            <w:r w:rsidRPr="007C0680">
              <w:rPr>
                <w:rFonts w:ascii="Calibri" w:eastAsia="Calibri" w:hAnsi="Calibri"/>
                <w:spacing w:val="-1"/>
                <w:sz w:val="20"/>
                <w:lang w:val="pt-BR"/>
              </w:rPr>
              <w:t>monitores</w:t>
            </w:r>
            <w:r w:rsidRPr="007C0680">
              <w:rPr>
                <w:rFonts w:ascii="Calibri" w:eastAsia="Calibri" w:hAnsi="Calibri"/>
                <w:spacing w:val="-9"/>
                <w:sz w:val="20"/>
                <w:lang w:val="pt-BR"/>
              </w:rPr>
              <w:t xml:space="preserve"> </w:t>
            </w:r>
            <w:r w:rsidRPr="007C0680">
              <w:rPr>
                <w:rFonts w:ascii="Calibri" w:eastAsia="Calibri" w:hAnsi="Calibri"/>
                <w:sz w:val="20"/>
                <w:lang w:val="pt-BR"/>
              </w:rPr>
              <w:t>profissionais</w:t>
            </w:r>
            <w:r w:rsidRPr="007C0680">
              <w:rPr>
                <w:rFonts w:ascii="Calibri" w:eastAsia="Calibri" w:hAnsi="Calibri"/>
                <w:spacing w:val="-9"/>
                <w:sz w:val="20"/>
                <w:lang w:val="pt-BR"/>
              </w:rPr>
              <w:t xml:space="preserve"> </w:t>
            </w:r>
            <w:r w:rsidRPr="007C0680">
              <w:rPr>
                <w:rFonts w:ascii="Calibri" w:eastAsia="Calibri" w:hAnsi="Calibri"/>
                <w:sz w:val="20"/>
                <w:lang w:val="pt-BR"/>
              </w:rPr>
              <w:t>e</w:t>
            </w:r>
            <w:r w:rsidRPr="007C0680">
              <w:rPr>
                <w:rFonts w:ascii="Calibri" w:eastAsia="Calibri" w:hAnsi="Calibri"/>
                <w:spacing w:val="-9"/>
                <w:sz w:val="20"/>
                <w:lang w:val="pt-BR"/>
              </w:rPr>
              <w:t xml:space="preserve"> </w:t>
            </w:r>
            <w:r w:rsidRPr="007C0680">
              <w:rPr>
                <w:rFonts w:ascii="Calibri" w:eastAsia="Calibri" w:hAnsi="Calibri"/>
                <w:spacing w:val="-1"/>
                <w:sz w:val="20"/>
                <w:lang w:val="pt-BR"/>
              </w:rPr>
              <w:t>demais</w:t>
            </w:r>
            <w:r w:rsidRPr="007C0680">
              <w:rPr>
                <w:rFonts w:ascii="Calibri" w:eastAsia="Calibri" w:hAnsi="Calibri"/>
                <w:spacing w:val="-9"/>
                <w:sz w:val="20"/>
                <w:lang w:val="pt-BR"/>
              </w:rPr>
              <w:t xml:space="preserve"> </w:t>
            </w:r>
            <w:r w:rsidRPr="007C0680">
              <w:rPr>
                <w:rFonts w:ascii="Calibri" w:eastAsia="Calibri" w:hAnsi="Calibri"/>
                <w:sz w:val="20"/>
                <w:lang w:val="pt-BR"/>
              </w:rPr>
              <w:t>equipamentos.</w:t>
            </w:r>
          </w:p>
        </w:tc>
      </w:tr>
      <w:tr w:rsidR="00A26958" w:rsidRPr="007C0680" w14:paraId="60B0153B" w14:textId="77777777" w:rsidTr="00A279C8">
        <w:trPr>
          <w:trHeight w:hRule="exact" w:val="288"/>
        </w:trPr>
        <w:tc>
          <w:tcPr>
            <w:tcW w:w="3875" w:type="dxa"/>
            <w:tcBorders>
              <w:top w:val="single" w:sz="5" w:space="0" w:color="000000"/>
              <w:left w:val="single" w:sz="5" w:space="0" w:color="000000"/>
              <w:bottom w:val="single" w:sz="5" w:space="0" w:color="000000"/>
              <w:right w:val="single" w:sz="5" w:space="0" w:color="000000"/>
            </w:tcBorders>
          </w:tcPr>
          <w:p w14:paraId="02BF893C" w14:textId="77777777" w:rsidR="00A26958" w:rsidRPr="007C0680" w:rsidRDefault="00A26958" w:rsidP="00A279C8">
            <w:pPr>
              <w:ind w:left="99"/>
              <w:rPr>
                <w:sz w:val="24"/>
                <w:szCs w:val="24"/>
                <w:lang w:val="pt-BR"/>
              </w:rPr>
            </w:pPr>
            <w:r w:rsidRPr="007C0680">
              <w:rPr>
                <w:rFonts w:eastAsia="Calibri"/>
                <w:spacing w:val="-1"/>
                <w:sz w:val="24"/>
                <w:lang w:val="pt-BR"/>
              </w:rPr>
              <w:t>Serviço</w:t>
            </w:r>
            <w:r w:rsidRPr="007C0680">
              <w:rPr>
                <w:rFonts w:eastAsia="Calibri"/>
                <w:spacing w:val="-12"/>
                <w:sz w:val="24"/>
                <w:lang w:val="pt-BR"/>
              </w:rPr>
              <w:t xml:space="preserve"> </w:t>
            </w:r>
            <w:r w:rsidRPr="007C0680">
              <w:rPr>
                <w:rFonts w:eastAsia="Calibri"/>
                <w:sz w:val="24"/>
                <w:lang w:val="pt-BR"/>
              </w:rPr>
              <w:t>de</w:t>
            </w:r>
            <w:r w:rsidRPr="007C0680">
              <w:rPr>
                <w:rFonts w:eastAsia="Calibri"/>
                <w:spacing w:val="-10"/>
                <w:sz w:val="24"/>
                <w:lang w:val="pt-BR"/>
              </w:rPr>
              <w:t xml:space="preserve"> </w:t>
            </w:r>
            <w:r w:rsidRPr="007C0680">
              <w:rPr>
                <w:rFonts w:eastAsia="Calibri"/>
                <w:spacing w:val="-1"/>
                <w:sz w:val="24"/>
                <w:lang w:val="pt-BR"/>
              </w:rPr>
              <w:t>adequação</w:t>
            </w:r>
            <w:r w:rsidRPr="007C0680">
              <w:rPr>
                <w:rFonts w:eastAsia="Calibri"/>
                <w:spacing w:val="-7"/>
                <w:sz w:val="24"/>
                <w:lang w:val="pt-BR"/>
              </w:rPr>
              <w:t xml:space="preserve"> </w:t>
            </w:r>
            <w:r w:rsidRPr="007C0680">
              <w:rPr>
                <w:rFonts w:eastAsia="Calibri"/>
                <w:sz w:val="24"/>
                <w:lang w:val="pt-BR"/>
              </w:rPr>
              <w:t>de</w:t>
            </w:r>
            <w:r w:rsidRPr="007C0680">
              <w:rPr>
                <w:rFonts w:eastAsia="Calibri"/>
                <w:spacing w:val="-6"/>
                <w:sz w:val="24"/>
                <w:lang w:val="pt-BR"/>
              </w:rPr>
              <w:t xml:space="preserve"> </w:t>
            </w:r>
            <w:r w:rsidRPr="007C0680">
              <w:rPr>
                <w:rFonts w:eastAsia="Calibri"/>
                <w:spacing w:val="-3"/>
                <w:sz w:val="24"/>
                <w:lang w:val="pt-BR"/>
              </w:rPr>
              <w:t>marcenaria</w:t>
            </w:r>
          </w:p>
        </w:tc>
        <w:tc>
          <w:tcPr>
            <w:tcW w:w="859" w:type="dxa"/>
            <w:tcBorders>
              <w:top w:val="single" w:sz="5" w:space="0" w:color="000000"/>
              <w:left w:val="single" w:sz="5" w:space="0" w:color="000000"/>
              <w:bottom w:val="single" w:sz="5" w:space="0" w:color="000000"/>
              <w:right w:val="single" w:sz="5" w:space="0" w:color="000000"/>
            </w:tcBorders>
          </w:tcPr>
          <w:p w14:paraId="090074A1" w14:textId="77777777" w:rsidR="00A26958" w:rsidRPr="007C0680" w:rsidRDefault="00A26958" w:rsidP="00A279C8">
            <w:pPr>
              <w:jc w:val="center"/>
              <w:rPr>
                <w:rFonts w:ascii="Calibri" w:eastAsia="Calibri" w:hAnsi="Calibri" w:cs="Calibri"/>
                <w:sz w:val="20"/>
                <w:szCs w:val="20"/>
                <w:lang w:val="pt-BR"/>
              </w:rPr>
            </w:pPr>
            <w:r w:rsidRPr="007C0680">
              <w:rPr>
                <w:rFonts w:ascii="Calibri" w:eastAsia="Calibri" w:hAnsi="Calibri"/>
                <w:sz w:val="20"/>
                <w:lang w:val="pt-BR"/>
              </w:rPr>
              <w:t>1</w:t>
            </w:r>
          </w:p>
        </w:tc>
        <w:tc>
          <w:tcPr>
            <w:tcW w:w="4544" w:type="dxa"/>
            <w:tcBorders>
              <w:top w:val="single" w:sz="5" w:space="0" w:color="000000"/>
              <w:left w:val="single" w:sz="5" w:space="0" w:color="000000"/>
              <w:bottom w:val="single" w:sz="5" w:space="0" w:color="000000"/>
              <w:right w:val="single" w:sz="5" w:space="0" w:color="000000"/>
            </w:tcBorders>
          </w:tcPr>
          <w:p w14:paraId="7186EFF2" w14:textId="77777777" w:rsidR="00A26958" w:rsidRPr="007C0680" w:rsidRDefault="00A26958" w:rsidP="00A279C8">
            <w:pPr>
              <w:ind w:left="102"/>
              <w:rPr>
                <w:rFonts w:ascii="Calibri" w:eastAsia="Calibri" w:hAnsi="Calibri" w:cs="Calibri"/>
                <w:sz w:val="20"/>
                <w:szCs w:val="20"/>
                <w:lang w:val="pt-BR"/>
              </w:rPr>
            </w:pPr>
            <w:r w:rsidRPr="007C0680">
              <w:rPr>
                <w:rFonts w:ascii="Calibri" w:eastAsia="Calibri" w:hAnsi="Calibri"/>
                <w:spacing w:val="-1"/>
                <w:sz w:val="20"/>
                <w:lang w:val="pt-BR"/>
              </w:rPr>
              <w:t>Serviço</w:t>
            </w:r>
            <w:r w:rsidRPr="007C0680">
              <w:rPr>
                <w:rFonts w:ascii="Calibri" w:eastAsia="Calibri" w:hAnsi="Calibri"/>
                <w:spacing w:val="-7"/>
                <w:sz w:val="20"/>
                <w:lang w:val="pt-BR"/>
              </w:rPr>
              <w:t xml:space="preserve"> </w:t>
            </w:r>
            <w:r w:rsidRPr="007C0680">
              <w:rPr>
                <w:rFonts w:ascii="Calibri" w:eastAsia="Calibri" w:hAnsi="Calibri"/>
                <w:sz w:val="20"/>
                <w:lang w:val="pt-BR"/>
              </w:rPr>
              <w:t>de</w:t>
            </w:r>
            <w:r w:rsidRPr="007C0680">
              <w:rPr>
                <w:rFonts w:ascii="Calibri" w:eastAsia="Calibri" w:hAnsi="Calibri"/>
                <w:spacing w:val="-7"/>
                <w:sz w:val="20"/>
                <w:lang w:val="pt-BR"/>
              </w:rPr>
              <w:t xml:space="preserve"> </w:t>
            </w:r>
            <w:r w:rsidRPr="007C0680">
              <w:rPr>
                <w:rFonts w:ascii="Calibri" w:eastAsia="Calibri" w:hAnsi="Calibri"/>
                <w:sz w:val="20"/>
                <w:lang w:val="pt-BR"/>
              </w:rPr>
              <w:t>marcenaria</w:t>
            </w:r>
            <w:r w:rsidRPr="007C0680">
              <w:rPr>
                <w:rFonts w:ascii="Calibri" w:eastAsia="Calibri" w:hAnsi="Calibri"/>
                <w:spacing w:val="-7"/>
                <w:sz w:val="20"/>
                <w:lang w:val="pt-BR"/>
              </w:rPr>
              <w:t xml:space="preserve"> </w:t>
            </w:r>
            <w:r w:rsidRPr="007C0680">
              <w:rPr>
                <w:rFonts w:ascii="Calibri" w:eastAsia="Calibri" w:hAnsi="Calibri"/>
                <w:sz w:val="20"/>
                <w:lang w:val="pt-BR"/>
              </w:rPr>
              <w:t>para</w:t>
            </w:r>
            <w:r w:rsidRPr="007C0680">
              <w:rPr>
                <w:rFonts w:ascii="Calibri" w:eastAsia="Calibri" w:hAnsi="Calibri"/>
                <w:spacing w:val="-5"/>
                <w:sz w:val="20"/>
                <w:lang w:val="pt-BR"/>
              </w:rPr>
              <w:t xml:space="preserve"> </w:t>
            </w:r>
            <w:r w:rsidRPr="007C0680">
              <w:rPr>
                <w:rFonts w:ascii="Calibri" w:eastAsia="Calibri" w:hAnsi="Calibri"/>
                <w:sz w:val="20"/>
                <w:lang w:val="pt-BR"/>
              </w:rPr>
              <w:t>expansão</w:t>
            </w:r>
            <w:r w:rsidRPr="007C0680">
              <w:rPr>
                <w:rFonts w:ascii="Calibri" w:eastAsia="Calibri" w:hAnsi="Calibri"/>
                <w:spacing w:val="-7"/>
                <w:sz w:val="20"/>
                <w:lang w:val="pt-BR"/>
              </w:rPr>
              <w:t xml:space="preserve"> </w:t>
            </w:r>
            <w:r w:rsidRPr="007C0680">
              <w:rPr>
                <w:rFonts w:ascii="Calibri" w:eastAsia="Calibri" w:hAnsi="Calibri"/>
                <w:sz w:val="20"/>
                <w:lang w:val="pt-BR"/>
              </w:rPr>
              <w:t>da</w:t>
            </w:r>
            <w:r w:rsidRPr="007C0680">
              <w:rPr>
                <w:rFonts w:ascii="Calibri" w:eastAsia="Calibri" w:hAnsi="Calibri"/>
                <w:spacing w:val="-8"/>
                <w:sz w:val="20"/>
                <w:lang w:val="pt-BR"/>
              </w:rPr>
              <w:t xml:space="preserve"> </w:t>
            </w:r>
            <w:r w:rsidRPr="007C0680">
              <w:rPr>
                <w:rFonts w:ascii="Calibri" w:eastAsia="Calibri" w:hAnsi="Calibri"/>
                <w:sz w:val="20"/>
                <w:lang w:val="pt-BR"/>
              </w:rPr>
              <w:t>moldura</w:t>
            </w:r>
          </w:p>
        </w:tc>
      </w:tr>
    </w:tbl>
    <w:p w14:paraId="5E2B72F1" w14:textId="77777777" w:rsidR="00A26958" w:rsidRPr="007C0680" w:rsidRDefault="00A26958" w:rsidP="00A26958">
      <w:pPr>
        <w:widowControl/>
        <w:autoSpaceDE/>
        <w:autoSpaceDN/>
        <w:contextualSpacing/>
        <w:jc w:val="both"/>
        <w:rPr>
          <w:rFonts w:ascii="Garamond" w:hAnsi="Garamond"/>
          <w:sz w:val="24"/>
          <w:szCs w:val="24"/>
          <w:lang w:val="x-none" w:eastAsia="x-none"/>
        </w:rPr>
      </w:pPr>
    </w:p>
    <w:p w14:paraId="43E560B7" w14:textId="77777777" w:rsidR="00A26958" w:rsidRPr="007C0680" w:rsidRDefault="00A26958" w:rsidP="00A26958">
      <w:pPr>
        <w:widowControl/>
        <w:autoSpaceDE/>
        <w:autoSpaceDN/>
        <w:contextualSpacing/>
        <w:jc w:val="both"/>
        <w:rPr>
          <w:rFonts w:ascii="Garamond" w:hAnsi="Garamond"/>
          <w:sz w:val="24"/>
          <w:szCs w:val="24"/>
          <w:lang w:val="x-none" w:eastAsia="x-none"/>
        </w:rPr>
      </w:pPr>
    </w:p>
    <w:p w14:paraId="51BC2C2A"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bookmarkStart w:id="79" w:name="_Ref46741414"/>
      <w:r w:rsidRPr="007C0680">
        <w:rPr>
          <w:rFonts w:ascii="Garamond" w:hAnsi="Garamond"/>
          <w:b/>
          <w:caps/>
          <w:sz w:val="24"/>
          <w:szCs w:val="24"/>
          <w:lang w:val="pt-BR" w:eastAsia="pt-BR"/>
        </w:rPr>
        <w:t>Estimativa do valor da contratação</w:t>
      </w:r>
      <w:bookmarkEnd w:id="79"/>
      <w:r w:rsidRPr="007C0680">
        <w:rPr>
          <w:rFonts w:ascii="Garamond" w:hAnsi="Garamond"/>
          <w:b/>
          <w:caps/>
          <w:sz w:val="24"/>
          <w:szCs w:val="24"/>
          <w:lang w:val="pt-BR" w:eastAsia="pt-BR"/>
        </w:rPr>
        <w:t xml:space="preserve"> </w:t>
      </w:r>
    </w:p>
    <w:p w14:paraId="3AF71F60" w14:textId="77777777" w:rsidR="00A26958" w:rsidRPr="007C0680" w:rsidRDefault="00A26958" w:rsidP="00A26958">
      <w:pPr>
        <w:widowControl/>
        <w:autoSpaceDE/>
        <w:autoSpaceDN/>
        <w:jc w:val="both"/>
        <w:rPr>
          <w:rFonts w:ascii="Garamond" w:hAnsi="Garamond"/>
          <w:b/>
          <w:caps/>
          <w:sz w:val="24"/>
          <w:szCs w:val="24"/>
          <w:lang w:val="pt-BR"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40"/>
        <w:gridCol w:w="2126"/>
        <w:gridCol w:w="1356"/>
        <w:gridCol w:w="1526"/>
        <w:gridCol w:w="1913"/>
      </w:tblGrid>
      <w:tr w:rsidR="00A26958" w:rsidRPr="007C0680" w14:paraId="20A599F4" w14:textId="77777777" w:rsidTr="00A279C8">
        <w:trPr>
          <w:trHeight w:val="636"/>
          <w:tblHeader/>
          <w:jc w:val="center"/>
        </w:trPr>
        <w:tc>
          <w:tcPr>
            <w:tcW w:w="702" w:type="dxa"/>
            <w:shd w:val="clear" w:color="auto" w:fill="D5DCE4"/>
            <w:vAlign w:val="center"/>
          </w:tcPr>
          <w:p w14:paraId="357B70BB" w14:textId="77777777" w:rsidR="00A26958" w:rsidRPr="007C0680" w:rsidRDefault="00A26958" w:rsidP="00A279C8">
            <w:pPr>
              <w:widowControl/>
              <w:autoSpaceDE/>
              <w:autoSpaceDN/>
              <w:contextualSpacing/>
              <w:jc w:val="center"/>
              <w:rPr>
                <w:rFonts w:ascii="Garamond" w:hAnsi="Garamond"/>
                <w:b/>
                <w:bCs/>
                <w:sz w:val="24"/>
                <w:szCs w:val="24"/>
                <w:lang w:val="x-none" w:eastAsia="x-none"/>
              </w:rPr>
            </w:pPr>
            <w:r w:rsidRPr="007C0680">
              <w:rPr>
                <w:rFonts w:ascii="Garamond" w:hAnsi="Garamond"/>
                <w:b/>
                <w:bCs/>
                <w:sz w:val="24"/>
                <w:szCs w:val="24"/>
                <w:lang w:val="pt-BR" w:eastAsia="x-none"/>
              </w:rPr>
              <w:t>Item</w:t>
            </w:r>
          </w:p>
        </w:tc>
        <w:tc>
          <w:tcPr>
            <w:tcW w:w="1940" w:type="dxa"/>
            <w:shd w:val="clear" w:color="auto" w:fill="D5DCE4"/>
            <w:vAlign w:val="center"/>
          </w:tcPr>
          <w:p w14:paraId="5BA07B04"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 xml:space="preserve">Descrição </w:t>
            </w:r>
          </w:p>
          <w:p w14:paraId="369C346D" w14:textId="77777777" w:rsidR="00A26958" w:rsidRPr="007C0680" w:rsidRDefault="00A26958" w:rsidP="00A279C8">
            <w:pPr>
              <w:widowControl/>
              <w:autoSpaceDE/>
              <w:autoSpaceDN/>
              <w:contextualSpacing/>
              <w:jc w:val="center"/>
              <w:rPr>
                <w:rFonts w:ascii="Garamond" w:hAnsi="Garamond"/>
                <w:b/>
                <w:bCs/>
                <w:sz w:val="24"/>
                <w:szCs w:val="24"/>
                <w:lang w:val="x-none" w:eastAsia="x-none"/>
              </w:rPr>
            </w:pPr>
            <w:r w:rsidRPr="007C0680">
              <w:rPr>
                <w:rFonts w:ascii="Garamond" w:hAnsi="Garamond"/>
                <w:b/>
                <w:bCs/>
                <w:sz w:val="24"/>
                <w:szCs w:val="24"/>
                <w:lang w:val="pt-BR" w:eastAsia="x-none"/>
              </w:rPr>
              <w:t>Resumida</w:t>
            </w:r>
          </w:p>
        </w:tc>
        <w:tc>
          <w:tcPr>
            <w:tcW w:w="2126" w:type="dxa"/>
            <w:shd w:val="clear" w:color="auto" w:fill="D5DCE4"/>
            <w:vAlign w:val="center"/>
          </w:tcPr>
          <w:p w14:paraId="219409A0"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Fonte de consulta de preços</w:t>
            </w:r>
          </w:p>
        </w:tc>
        <w:tc>
          <w:tcPr>
            <w:tcW w:w="1356" w:type="dxa"/>
            <w:shd w:val="clear" w:color="auto" w:fill="D5DCE4"/>
            <w:vAlign w:val="center"/>
          </w:tcPr>
          <w:p w14:paraId="4741F24D"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Data Base</w:t>
            </w:r>
          </w:p>
        </w:tc>
        <w:tc>
          <w:tcPr>
            <w:tcW w:w="1526" w:type="dxa"/>
            <w:shd w:val="clear" w:color="auto" w:fill="D5DCE4"/>
            <w:vAlign w:val="center"/>
          </w:tcPr>
          <w:p w14:paraId="47F95022"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 xml:space="preserve">Preço </w:t>
            </w:r>
          </w:p>
          <w:p w14:paraId="4284123A"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Unitário</w:t>
            </w:r>
          </w:p>
        </w:tc>
        <w:tc>
          <w:tcPr>
            <w:tcW w:w="1913" w:type="dxa"/>
            <w:shd w:val="clear" w:color="auto" w:fill="D5DCE4"/>
            <w:vAlign w:val="center"/>
          </w:tcPr>
          <w:p w14:paraId="5FBC07CC"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 xml:space="preserve">Preço </w:t>
            </w:r>
          </w:p>
          <w:p w14:paraId="4B83F6F3"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Total</w:t>
            </w:r>
          </w:p>
        </w:tc>
      </w:tr>
      <w:tr w:rsidR="00A26958" w:rsidRPr="007C0680" w14:paraId="686DEF07" w14:textId="77777777" w:rsidTr="00A279C8">
        <w:trPr>
          <w:trHeight w:val="657"/>
          <w:jc w:val="center"/>
        </w:trPr>
        <w:tc>
          <w:tcPr>
            <w:tcW w:w="702" w:type="dxa"/>
            <w:shd w:val="clear" w:color="auto" w:fill="auto"/>
            <w:vAlign w:val="center"/>
          </w:tcPr>
          <w:p w14:paraId="0C0FD8AC"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G1-1</w:t>
            </w:r>
          </w:p>
        </w:tc>
        <w:tc>
          <w:tcPr>
            <w:tcW w:w="1940" w:type="dxa"/>
            <w:shd w:val="clear" w:color="auto" w:fill="auto"/>
            <w:vAlign w:val="center"/>
          </w:tcPr>
          <w:p w14:paraId="56F7E658"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 xml:space="preserve">Monitor </w:t>
            </w:r>
            <w:r w:rsidRPr="007C0680">
              <w:rPr>
                <w:spacing w:val="-2"/>
                <w:sz w:val="24"/>
                <w:szCs w:val="24"/>
                <w:lang w:val="x-none" w:eastAsia="x-none"/>
              </w:rPr>
              <w:t>profissional</w:t>
            </w:r>
          </w:p>
        </w:tc>
        <w:tc>
          <w:tcPr>
            <w:tcW w:w="2126" w:type="dxa"/>
            <w:shd w:val="clear" w:color="auto" w:fill="auto"/>
            <w:vAlign w:val="center"/>
          </w:tcPr>
          <w:p w14:paraId="7F4CB015"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3C0C07F8"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349A9620"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z w:val="24"/>
                <w:szCs w:val="24"/>
                <w:lang w:val="x-none" w:eastAsia="x-none"/>
              </w:rPr>
              <w:t xml:space="preserve">R$ </w:t>
            </w:r>
            <w:r w:rsidRPr="007C0680">
              <w:rPr>
                <w:spacing w:val="-2"/>
                <w:sz w:val="24"/>
                <w:szCs w:val="24"/>
                <w:lang w:val="x-none" w:eastAsia="x-none"/>
              </w:rPr>
              <w:t>12.903,68</w:t>
            </w:r>
          </w:p>
        </w:tc>
        <w:tc>
          <w:tcPr>
            <w:tcW w:w="1913" w:type="dxa"/>
            <w:shd w:val="clear" w:color="auto" w:fill="auto"/>
            <w:vAlign w:val="center"/>
          </w:tcPr>
          <w:p w14:paraId="297E2C15"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z w:val="24"/>
                <w:szCs w:val="24"/>
                <w:lang w:val="x-none" w:eastAsia="x-none"/>
              </w:rPr>
              <w:t xml:space="preserve">R$ </w:t>
            </w:r>
            <w:r w:rsidRPr="007C0680">
              <w:rPr>
                <w:spacing w:val="-2"/>
                <w:sz w:val="24"/>
                <w:szCs w:val="24"/>
                <w:lang w:val="x-none" w:eastAsia="x-none"/>
              </w:rPr>
              <w:t>77.422,08</w:t>
            </w:r>
          </w:p>
        </w:tc>
      </w:tr>
      <w:tr w:rsidR="00A26958" w:rsidRPr="007C0680" w14:paraId="29FE556C" w14:textId="77777777" w:rsidTr="00A279C8">
        <w:trPr>
          <w:trHeight w:val="657"/>
          <w:jc w:val="center"/>
        </w:trPr>
        <w:tc>
          <w:tcPr>
            <w:tcW w:w="702" w:type="dxa"/>
            <w:shd w:val="clear" w:color="auto" w:fill="auto"/>
            <w:vAlign w:val="center"/>
          </w:tcPr>
          <w:p w14:paraId="5C77D1BB"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G1-2</w:t>
            </w:r>
          </w:p>
        </w:tc>
        <w:tc>
          <w:tcPr>
            <w:tcW w:w="1940" w:type="dxa"/>
            <w:shd w:val="clear" w:color="auto" w:fill="auto"/>
            <w:vAlign w:val="center"/>
          </w:tcPr>
          <w:p w14:paraId="7BB5EC3D"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Suporte</w:t>
            </w:r>
            <w:r w:rsidRPr="007C0680">
              <w:rPr>
                <w:spacing w:val="-5"/>
                <w:sz w:val="24"/>
                <w:szCs w:val="24"/>
                <w:lang w:val="x-none" w:eastAsia="x-none"/>
              </w:rPr>
              <w:t xml:space="preserve"> </w:t>
            </w:r>
            <w:r w:rsidRPr="007C0680">
              <w:rPr>
                <w:sz w:val="24"/>
                <w:szCs w:val="24"/>
                <w:lang w:val="x-none" w:eastAsia="x-none"/>
              </w:rPr>
              <w:t>para</w:t>
            </w:r>
            <w:r w:rsidRPr="007C0680">
              <w:rPr>
                <w:spacing w:val="-4"/>
                <w:sz w:val="24"/>
                <w:szCs w:val="24"/>
                <w:lang w:val="x-none" w:eastAsia="x-none"/>
              </w:rPr>
              <w:t xml:space="preserve"> </w:t>
            </w:r>
            <w:proofErr w:type="spellStart"/>
            <w:r w:rsidRPr="007C0680">
              <w:rPr>
                <w:spacing w:val="-2"/>
                <w:sz w:val="24"/>
                <w:szCs w:val="24"/>
                <w:lang w:val="x-none" w:eastAsia="x-none"/>
              </w:rPr>
              <w:t>Videowall</w:t>
            </w:r>
            <w:proofErr w:type="spellEnd"/>
          </w:p>
        </w:tc>
        <w:tc>
          <w:tcPr>
            <w:tcW w:w="2126" w:type="dxa"/>
            <w:shd w:val="clear" w:color="auto" w:fill="auto"/>
            <w:vAlign w:val="center"/>
          </w:tcPr>
          <w:p w14:paraId="0D34E34A"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41003C90"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4120405F"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pacing w:val="-5"/>
                <w:sz w:val="24"/>
                <w:szCs w:val="24"/>
                <w:lang w:val="x-none" w:eastAsia="x-none"/>
              </w:rPr>
              <w:t xml:space="preserve">R$ </w:t>
            </w:r>
            <w:r w:rsidRPr="007C0680">
              <w:rPr>
                <w:spacing w:val="-2"/>
                <w:sz w:val="24"/>
                <w:szCs w:val="24"/>
                <w:lang w:val="x-none" w:eastAsia="x-none"/>
              </w:rPr>
              <w:t>868,49</w:t>
            </w:r>
          </w:p>
        </w:tc>
        <w:tc>
          <w:tcPr>
            <w:tcW w:w="1913" w:type="dxa"/>
            <w:shd w:val="clear" w:color="auto" w:fill="auto"/>
            <w:vAlign w:val="center"/>
          </w:tcPr>
          <w:p w14:paraId="0D52511C"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pacing w:val="-5"/>
                <w:sz w:val="24"/>
                <w:szCs w:val="24"/>
                <w:lang w:val="x-none" w:eastAsia="x-none"/>
              </w:rPr>
              <w:t xml:space="preserve">R$ </w:t>
            </w:r>
            <w:r w:rsidRPr="007C0680">
              <w:rPr>
                <w:spacing w:val="-2"/>
                <w:sz w:val="24"/>
                <w:szCs w:val="24"/>
                <w:lang w:val="x-none" w:eastAsia="x-none"/>
              </w:rPr>
              <w:t>5.210,94</w:t>
            </w:r>
          </w:p>
        </w:tc>
      </w:tr>
      <w:tr w:rsidR="00A26958" w:rsidRPr="007C0680" w14:paraId="09922D2E" w14:textId="77777777" w:rsidTr="00A279C8">
        <w:trPr>
          <w:trHeight w:val="657"/>
          <w:jc w:val="center"/>
        </w:trPr>
        <w:tc>
          <w:tcPr>
            <w:tcW w:w="702" w:type="dxa"/>
            <w:shd w:val="clear" w:color="auto" w:fill="auto"/>
            <w:vAlign w:val="center"/>
          </w:tcPr>
          <w:p w14:paraId="1D1FD732"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G1-3</w:t>
            </w:r>
          </w:p>
        </w:tc>
        <w:tc>
          <w:tcPr>
            <w:tcW w:w="1940" w:type="dxa"/>
            <w:shd w:val="clear" w:color="auto" w:fill="auto"/>
            <w:vAlign w:val="center"/>
          </w:tcPr>
          <w:p w14:paraId="698F4D29"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pacing w:val="-4"/>
                <w:sz w:val="24"/>
                <w:szCs w:val="24"/>
                <w:lang w:val="x-none" w:eastAsia="x-none"/>
              </w:rPr>
              <w:t xml:space="preserve">Cabo </w:t>
            </w:r>
            <w:proofErr w:type="spellStart"/>
            <w:r w:rsidRPr="007C0680">
              <w:rPr>
                <w:spacing w:val="-2"/>
                <w:sz w:val="24"/>
                <w:szCs w:val="24"/>
                <w:lang w:val="x-none" w:eastAsia="x-none"/>
              </w:rPr>
              <w:t>DisplayPort</w:t>
            </w:r>
            <w:proofErr w:type="spellEnd"/>
            <w:r w:rsidRPr="007C0680">
              <w:rPr>
                <w:spacing w:val="-2"/>
                <w:sz w:val="24"/>
                <w:szCs w:val="24"/>
                <w:lang w:val="x-none" w:eastAsia="x-none"/>
              </w:rPr>
              <w:t xml:space="preserve"> </w:t>
            </w:r>
            <w:r w:rsidRPr="007C0680">
              <w:rPr>
                <w:spacing w:val="-10"/>
                <w:sz w:val="24"/>
                <w:szCs w:val="24"/>
                <w:lang w:val="x-none" w:eastAsia="x-none"/>
              </w:rPr>
              <w:t xml:space="preserve">x </w:t>
            </w:r>
            <w:proofErr w:type="spellStart"/>
            <w:r w:rsidRPr="007C0680">
              <w:rPr>
                <w:spacing w:val="-2"/>
                <w:sz w:val="24"/>
                <w:szCs w:val="24"/>
                <w:lang w:val="x-none" w:eastAsia="x-none"/>
              </w:rPr>
              <w:t>DisplayPort</w:t>
            </w:r>
            <w:proofErr w:type="spellEnd"/>
            <w:r w:rsidRPr="007C0680">
              <w:rPr>
                <w:spacing w:val="-2"/>
                <w:sz w:val="24"/>
                <w:szCs w:val="24"/>
                <w:lang w:val="x-none" w:eastAsia="x-none"/>
              </w:rPr>
              <w:br/>
            </w:r>
            <w:r w:rsidRPr="007C0680">
              <w:rPr>
                <w:sz w:val="24"/>
                <w:szCs w:val="24"/>
                <w:lang w:val="x-none" w:eastAsia="x-none"/>
              </w:rPr>
              <w:t>5 metros</w:t>
            </w:r>
          </w:p>
        </w:tc>
        <w:tc>
          <w:tcPr>
            <w:tcW w:w="2126" w:type="dxa"/>
            <w:shd w:val="clear" w:color="auto" w:fill="auto"/>
            <w:vAlign w:val="center"/>
          </w:tcPr>
          <w:p w14:paraId="39902058"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6935B2DF"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4C1C0C39"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pacing w:val="-5"/>
                <w:sz w:val="24"/>
                <w:szCs w:val="24"/>
                <w:lang w:val="x-none" w:eastAsia="x-none"/>
              </w:rPr>
              <w:t xml:space="preserve">R$ </w:t>
            </w:r>
            <w:r w:rsidRPr="007C0680">
              <w:rPr>
                <w:spacing w:val="-2"/>
                <w:sz w:val="24"/>
                <w:szCs w:val="24"/>
                <w:lang w:val="x-none" w:eastAsia="x-none"/>
              </w:rPr>
              <w:t>161,14</w:t>
            </w:r>
          </w:p>
        </w:tc>
        <w:tc>
          <w:tcPr>
            <w:tcW w:w="1913" w:type="dxa"/>
            <w:shd w:val="clear" w:color="auto" w:fill="auto"/>
            <w:vAlign w:val="center"/>
          </w:tcPr>
          <w:p w14:paraId="6B0DC02B"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pacing w:val="-5"/>
                <w:sz w:val="24"/>
                <w:szCs w:val="24"/>
                <w:lang w:val="x-none" w:eastAsia="x-none"/>
              </w:rPr>
              <w:t xml:space="preserve">R$ </w:t>
            </w:r>
            <w:r w:rsidRPr="007C0680">
              <w:rPr>
                <w:spacing w:val="-2"/>
                <w:sz w:val="24"/>
                <w:szCs w:val="24"/>
                <w:lang w:val="x-none" w:eastAsia="x-none"/>
              </w:rPr>
              <w:t>805,70</w:t>
            </w:r>
          </w:p>
        </w:tc>
      </w:tr>
      <w:tr w:rsidR="00A26958" w:rsidRPr="007C0680" w14:paraId="42173FA3" w14:textId="77777777" w:rsidTr="00A279C8">
        <w:trPr>
          <w:trHeight w:val="657"/>
          <w:jc w:val="center"/>
        </w:trPr>
        <w:tc>
          <w:tcPr>
            <w:tcW w:w="702" w:type="dxa"/>
            <w:shd w:val="clear" w:color="auto" w:fill="auto"/>
            <w:vAlign w:val="center"/>
          </w:tcPr>
          <w:p w14:paraId="47DC056B"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G1-4</w:t>
            </w:r>
          </w:p>
        </w:tc>
        <w:tc>
          <w:tcPr>
            <w:tcW w:w="1940" w:type="dxa"/>
            <w:shd w:val="clear" w:color="auto" w:fill="auto"/>
            <w:vAlign w:val="center"/>
          </w:tcPr>
          <w:p w14:paraId="5EC8AD31"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Cabo</w:t>
            </w:r>
            <w:r w:rsidRPr="007C0680">
              <w:rPr>
                <w:spacing w:val="-1"/>
                <w:sz w:val="24"/>
                <w:szCs w:val="24"/>
                <w:lang w:val="x-none" w:eastAsia="x-none"/>
              </w:rPr>
              <w:t xml:space="preserve"> </w:t>
            </w:r>
            <w:r w:rsidRPr="007C0680">
              <w:rPr>
                <w:sz w:val="24"/>
                <w:szCs w:val="24"/>
                <w:lang w:val="x-none" w:eastAsia="x-none"/>
              </w:rPr>
              <w:t>HDMI</w:t>
            </w:r>
            <w:r w:rsidRPr="007C0680">
              <w:rPr>
                <w:spacing w:val="-6"/>
                <w:sz w:val="24"/>
                <w:szCs w:val="24"/>
                <w:lang w:val="x-none" w:eastAsia="x-none"/>
              </w:rPr>
              <w:t xml:space="preserve"> </w:t>
            </w:r>
            <w:r w:rsidRPr="007C0680">
              <w:rPr>
                <w:sz w:val="24"/>
                <w:szCs w:val="24"/>
                <w:lang w:val="x-none" w:eastAsia="x-none"/>
              </w:rPr>
              <w:t>2.0 4k</w:t>
            </w:r>
            <w:r w:rsidRPr="007C0680">
              <w:rPr>
                <w:spacing w:val="-1"/>
                <w:sz w:val="24"/>
                <w:szCs w:val="24"/>
                <w:lang w:val="x-none" w:eastAsia="x-none"/>
              </w:rPr>
              <w:t xml:space="preserve"> </w:t>
            </w:r>
            <w:r w:rsidRPr="007C0680">
              <w:rPr>
                <w:sz w:val="24"/>
                <w:szCs w:val="24"/>
                <w:lang w:val="x-none" w:eastAsia="x-none"/>
              </w:rPr>
              <w:t>HDR</w:t>
            </w:r>
            <w:r w:rsidRPr="007C0680">
              <w:rPr>
                <w:spacing w:val="2"/>
                <w:sz w:val="24"/>
                <w:szCs w:val="24"/>
                <w:lang w:val="x-none" w:eastAsia="x-none"/>
              </w:rPr>
              <w:t xml:space="preserve"> </w:t>
            </w:r>
            <w:r w:rsidRPr="007C0680">
              <w:rPr>
                <w:sz w:val="24"/>
                <w:szCs w:val="24"/>
                <w:lang w:val="x-none" w:eastAsia="x-none"/>
              </w:rPr>
              <w:t xml:space="preserve">10 </w:t>
            </w:r>
            <w:r w:rsidRPr="007C0680">
              <w:rPr>
                <w:spacing w:val="-2"/>
                <w:sz w:val="24"/>
                <w:szCs w:val="24"/>
                <w:lang w:val="x-none" w:eastAsia="x-none"/>
              </w:rPr>
              <w:t>metros</w:t>
            </w:r>
          </w:p>
        </w:tc>
        <w:tc>
          <w:tcPr>
            <w:tcW w:w="2126" w:type="dxa"/>
            <w:shd w:val="clear" w:color="auto" w:fill="auto"/>
            <w:vAlign w:val="center"/>
          </w:tcPr>
          <w:p w14:paraId="53A90A0A"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16F3084A"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0491AC85"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pacing w:val="-5"/>
                <w:sz w:val="24"/>
                <w:szCs w:val="24"/>
                <w:lang w:val="x-none" w:eastAsia="x-none"/>
              </w:rPr>
              <w:t xml:space="preserve">R$ </w:t>
            </w:r>
            <w:r w:rsidRPr="007C0680">
              <w:rPr>
                <w:spacing w:val="-2"/>
                <w:sz w:val="24"/>
                <w:szCs w:val="24"/>
                <w:lang w:val="x-none" w:eastAsia="x-none"/>
              </w:rPr>
              <w:t>181,06</w:t>
            </w:r>
          </w:p>
        </w:tc>
        <w:tc>
          <w:tcPr>
            <w:tcW w:w="1913" w:type="dxa"/>
            <w:shd w:val="clear" w:color="auto" w:fill="auto"/>
            <w:vAlign w:val="center"/>
          </w:tcPr>
          <w:p w14:paraId="63940F2E"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pacing w:val="-5"/>
                <w:sz w:val="24"/>
                <w:szCs w:val="24"/>
                <w:lang w:val="x-none" w:eastAsia="x-none"/>
              </w:rPr>
              <w:t xml:space="preserve">R$ </w:t>
            </w:r>
            <w:r w:rsidRPr="007C0680">
              <w:rPr>
                <w:spacing w:val="-2"/>
                <w:sz w:val="24"/>
                <w:szCs w:val="24"/>
                <w:lang w:val="x-none" w:eastAsia="x-none"/>
              </w:rPr>
              <w:t>181,06</w:t>
            </w:r>
          </w:p>
        </w:tc>
      </w:tr>
      <w:tr w:rsidR="00A26958" w:rsidRPr="007C0680" w14:paraId="692A7E41" w14:textId="77777777" w:rsidTr="00A279C8">
        <w:trPr>
          <w:trHeight w:val="657"/>
          <w:jc w:val="center"/>
        </w:trPr>
        <w:tc>
          <w:tcPr>
            <w:tcW w:w="702" w:type="dxa"/>
            <w:shd w:val="clear" w:color="auto" w:fill="auto"/>
            <w:vAlign w:val="center"/>
          </w:tcPr>
          <w:p w14:paraId="10F12796"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lastRenderedPageBreak/>
              <w:t>G1-5</w:t>
            </w:r>
          </w:p>
        </w:tc>
        <w:tc>
          <w:tcPr>
            <w:tcW w:w="1940" w:type="dxa"/>
            <w:shd w:val="clear" w:color="auto" w:fill="auto"/>
            <w:vAlign w:val="center"/>
          </w:tcPr>
          <w:p w14:paraId="0E885107"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pacing w:val="-2"/>
                <w:sz w:val="24"/>
                <w:szCs w:val="24"/>
                <w:lang w:val="x-none" w:eastAsia="x-none"/>
              </w:rPr>
              <w:t>Desktop</w:t>
            </w:r>
          </w:p>
        </w:tc>
        <w:tc>
          <w:tcPr>
            <w:tcW w:w="2126" w:type="dxa"/>
            <w:shd w:val="clear" w:color="auto" w:fill="auto"/>
            <w:vAlign w:val="center"/>
          </w:tcPr>
          <w:p w14:paraId="1E99417A"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7871A72E"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3B2782F4"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z w:val="24"/>
                <w:szCs w:val="24"/>
                <w:lang w:val="x-none" w:eastAsia="x-none"/>
              </w:rPr>
              <w:t xml:space="preserve">R$ </w:t>
            </w:r>
            <w:r w:rsidRPr="007C0680">
              <w:rPr>
                <w:spacing w:val="-2"/>
                <w:sz w:val="24"/>
                <w:szCs w:val="24"/>
                <w:lang w:val="x-none" w:eastAsia="x-none"/>
              </w:rPr>
              <w:t>9.130,13</w:t>
            </w:r>
          </w:p>
        </w:tc>
        <w:tc>
          <w:tcPr>
            <w:tcW w:w="1913" w:type="dxa"/>
            <w:shd w:val="clear" w:color="auto" w:fill="auto"/>
            <w:vAlign w:val="center"/>
          </w:tcPr>
          <w:p w14:paraId="75D78C33"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z w:val="24"/>
                <w:szCs w:val="24"/>
                <w:lang w:val="x-none" w:eastAsia="x-none"/>
              </w:rPr>
              <w:t xml:space="preserve">R$ </w:t>
            </w:r>
            <w:r w:rsidRPr="007C0680">
              <w:rPr>
                <w:spacing w:val="-2"/>
                <w:sz w:val="24"/>
                <w:szCs w:val="24"/>
                <w:lang w:val="x-none" w:eastAsia="x-none"/>
              </w:rPr>
              <w:t>9.130,13</w:t>
            </w:r>
          </w:p>
        </w:tc>
      </w:tr>
      <w:tr w:rsidR="00A26958" w:rsidRPr="007C0680" w14:paraId="31CAA798" w14:textId="77777777" w:rsidTr="00A279C8">
        <w:trPr>
          <w:trHeight w:val="657"/>
          <w:jc w:val="center"/>
        </w:trPr>
        <w:tc>
          <w:tcPr>
            <w:tcW w:w="702" w:type="dxa"/>
            <w:shd w:val="clear" w:color="auto" w:fill="auto"/>
            <w:vAlign w:val="center"/>
          </w:tcPr>
          <w:p w14:paraId="1E3A7C07"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G1-6</w:t>
            </w:r>
          </w:p>
        </w:tc>
        <w:tc>
          <w:tcPr>
            <w:tcW w:w="1940" w:type="dxa"/>
            <w:shd w:val="clear" w:color="auto" w:fill="auto"/>
            <w:vAlign w:val="center"/>
          </w:tcPr>
          <w:p w14:paraId="44B4C80C"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Placa</w:t>
            </w:r>
            <w:r w:rsidRPr="007C0680">
              <w:rPr>
                <w:spacing w:val="-4"/>
                <w:sz w:val="24"/>
                <w:szCs w:val="24"/>
                <w:lang w:val="x-none" w:eastAsia="x-none"/>
              </w:rPr>
              <w:t xml:space="preserve"> </w:t>
            </w:r>
            <w:r w:rsidRPr="007C0680">
              <w:rPr>
                <w:sz w:val="24"/>
                <w:szCs w:val="24"/>
                <w:lang w:val="x-none" w:eastAsia="x-none"/>
              </w:rPr>
              <w:t>de</w:t>
            </w:r>
            <w:r w:rsidRPr="007C0680">
              <w:rPr>
                <w:spacing w:val="-5"/>
                <w:sz w:val="24"/>
                <w:szCs w:val="24"/>
                <w:lang w:val="x-none" w:eastAsia="x-none"/>
              </w:rPr>
              <w:t xml:space="preserve"> </w:t>
            </w:r>
            <w:r w:rsidRPr="007C0680">
              <w:rPr>
                <w:spacing w:val="-2"/>
                <w:sz w:val="24"/>
                <w:szCs w:val="24"/>
                <w:lang w:val="x-none" w:eastAsia="x-none"/>
              </w:rPr>
              <w:t>vídeo</w:t>
            </w:r>
          </w:p>
        </w:tc>
        <w:tc>
          <w:tcPr>
            <w:tcW w:w="2126" w:type="dxa"/>
            <w:shd w:val="clear" w:color="auto" w:fill="auto"/>
            <w:vAlign w:val="center"/>
          </w:tcPr>
          <w:p w14:paraId="666B5457"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3E8F8198"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226B84F4"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z w:val="24"/>
                <w:szCs w:val="24"/>
                <w:lang w:val="x-none" w:eastAsia="x-none"/>
              </w:rPr>
              <w:t xml:space="preserve">R$ </w:t>
            </w:r>
            <w:r w:rsidRPr="007C0680">
              <w:rPr>
                <w:spacing w:val="-2"/>
                <w:sz w:val="24"/>
                <w:szCs w:val="24"/>
                <w:lang w:val="x-none" w:eastAsia="x-none"/>
              </w:rPr>
              <w:t>1.499,83</w:t>
            </w:r>
          </w:p>
        </w:tc>
        <w:tc>
          <w:tcPr>
            <w:tcW w:w="1913" w:type="dxa"/>
            <w:shd w:val="clear" w:color="auto" w:fill="auto"/>
            <w:vAlign w:val="center"/>
          </w:tcPr>
          <w:p w14:paraId="11D84B3A"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z w:val="24"/>
                <w:szCs w:val="24"/>
                <w:lang w:val="x-none" w:eastAsia="x-none"/>
              </w:rPr>
              <w:t xml:space="preserve">R$ </w:t>
            </w:r>
            <w:r w:rsidRPr="007C0680">
              <w:rPr>
                <w:spacing w:val="-2"/>
                <w:sz w:val="24"/>
                <w:szCs w:val="24"/>
                <w:lang w:val="x-none" w:eastAsia="x-none"/>
              </w:rPr>
              <w:t>1.499,83</w:t>
            </w:r>
          </w:p>
        </w:tc>
      </w:tr>
      <w:tr w:rsidR="00A26958" w:rsidRPr="007C0680" w14:paraId="7F5645BC" w14:textId="77777777" w:rsidTr="00A279C8">
        <w:trPr>
          <w:trHeight w:val="657"/>
          <w:jc w:val="center"/>
        </w:trPr>
        <w:tc>
          <w:tcPr>
            <w:tcW w:w="702" w:type="dxa"/>
            <w:shd w:val="clear" w:color="auto" w:fill="auto"/>
            <w:vAlign w:val="center"/>
          </w:tcPr>
          <w:p w14:paraId="468C3C8C"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G1-7</w:t>
            </w:r>
          </w:p>
        </w:tc>
        <w:tc>
          <w:tcPr>
            <w:tcW w:w="1940" w:type="dxa"/>
            <w:shd w:val="clear" w:color="auto" w:fill="auto"/>
            <w:vAlign w:val="center"/>
          </w:tcPr>
          <w:p w14:paraId="0CFBA7E5"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pacing w:val="-2"/>
                <w:sz w:val="24"/>
                <w:szCs w:val="24"/>
                <w:lang w:val="x-none" w:eastAsia="x-none"/>
              </w:rPr>
              <w:t>Equipamento</w:t>
            </w:r>
            <w:r w:rsidRPr="007C0680">
              <w:rPr>
                <w:spacing w:val="-2"/>
                <w:sz w:val="24"/>
                <w:szCs w:val="24"/>
                <w:lang w:val="x-none" w:eastAsia="x-none"/>
              </w:rPr>
              <w:br/>
              <w:t xml:space="preserve">Integrado </w:t>
            </w:r>
            <w:r w:rsidRPr="007C0680">
              <w:rPr>
                <w:spacing w:val="-4"/>
                <w:sz w:val="24"/>
                <w:szCs w:val="24"/>
                <w:lang w:val="x-none" w:eastAsia="x-none"/>
              </w:rPr>
              <w:t xml:space="preserve">para </w:t>
            </w:r>
            <w:r w:rsidRPr="007C0680">
              <w:rPr>
                <w:spacing w:val="-2"/>
                <w:sz w:val="24"/>
                <w:szCs w:val="24"/>
                <w:lang w:val="x-none" w:eastAsia="x-none"/>
              </w:rPr>
              <w:t>Videoconferência</w:t>
            </w:r>
          </w:p>
        </w:tc>
        <w:tc>
          <w:tcPr>
            <w:tcW w:w="2126" w:type="dxa"/>
            <w:shd w:val="clear" w:color="auto" w:fill="auto"/>
            <w:vAlign w:val="center"/>
          </w:tcPr>
          <w:p w14:paraId="2D64B849"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0BFE95ED"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40CA4A90"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z w:val="24"/>
                <w:szCs w:val="24"/>
                <w:lang w:val="x-none" w:eastAsia="x-none"/>
              </w:rPr>
              <w:t xml:space="preserve">R$ </w:t>
            </w:r>
            <w:r w:rsidRPr="007C0680">
              <w:rPr>
                <w:spacing w:val="-2"/>
                <w:sz w:val="24"/>
                <w:szCs w:val="24"/>
                <w:lang w:val="x-none" w:eastAsia="x-none"/>
              </w:rPr>
              <w:t>8.989,08</w:t>
            </w:r>
          </w:p>
        </w:tc>
        <w:tc>
          <w:tcPr>
            <w:tcW w:w="1913" w:type="dxa"/>
            <w:shd w:val="clear" w:color="auto" w:fill="auto"/>
            <w:vAlign w:val="center"/>
          </w:tcPr>
          <w:p w14:paraId="2B9B4942"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z w:val="24"/>
                <w:szCs w:val="24"/>
                <w:lang w:val="x-none" w:eastAsia="x-none"/>
              </w:rPr>
              <w:t xml:space="preserve">R$ </w:t>
            </w:r>
            <w:r w:rsidRPr="007C0680">
              <w:rPr>
                <w:spacing w:val="-2"/>
                <w:sz w:val="24"/>
                <w:szCs w:val="24"/>
                <w:lang w:val="x-none" w:eastAsia="x-none"/>
              </w:rPr>
              <w:t>8.989,08</w:t>
            </w:r>
          </w:p>
        </w:tc>
      </w:tr>
      <w:tr w:rsidR="00A26958" w:rsidRPr="007C0680" w14:paraId="03EBC276" w14:textId="77777777" w:rsidTr="00A279C8">
        <w:trPr>
          <w:trHeight w:val="657"/>
          <w:jc w:val="center"/>
        </w:trPr>
        <w:tc>
          <w:tcPr>
            <w:tcW w:w="702" w:type="dxa"/>
            <w:shd w:val="clear" w:color="auto" w:fill="auto"/>
            <w:vAlign w:val="center"/>
          </w:tcPr>
          <w:p w14:paraId="2BBE388E"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G1-8</w:t>
            </w:r>
          </w:p>
        </w:tc>
        <w:tc>
          <w:tcPr>
            <w:tcW w:w="1940" w:type="dxa"/>
            <w:shd w:val="clear" w:color="auto" w:fill="auto"/>
            <w:vAlign w:val="center"/>
          </w:tcPr>
          <w:p w14:paraId="3B8C71C8"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Expansão microfone</w:t>
            </w:r>
            <w:r w:rsidRPr="007C0680">
              <w:rPr>
                <w:spacing w:val="-2"/>
                <w:sz w:val="24"/>
                <w:szCs w:val="24"/>
                <w:lang w:val="x-none" w:eastAsia="x-none"/>
              </w:rPr>
              <w:t xml:space="preserve"> </w:t>
            </w:r>
            <w:proofErr w:type="spellStart"/>
            <w:r w:rsidRPr="007C0680">
              <w:rPr>
                <w:sz w:val="24"/>
                <w:szCs w:val="24"/>
                <w:lang w:val="x-none" w:eastAsia="x-none"/>
              </w:rPr>
              <w:t>cable</w:t>
            </w:r>
            <w:proofErr w:type="spellEnd"/>
            <w:r w:rsidRPr="007C0680">
              <w:rPr>
                <w:spacing w:val="-2"/>
                <w:sz w:val="24"/>
                <w:szCs w:val="24"/>
                <w:lang w:val="x-none" w:eastAsia="x-none"/>
              </w:rPr>
              <w:t xml:space="preserve"> </w:t>
            </w:r>
            <w:r w:rsidRPr="007C0680">
              <w:rPr>
                <w:sz w:val="24"/>
                <w:szCs w:val="24"/>
                <w:lang w:val="x-none" w:eastAsia="x-none"/>
              </w:rPr>
              <w:t>5</w:t>
            </w:r>
            <w:r w:rsidRPr="007C0680">
              <w:rPr>
                <w:spacing w:val="-1"/>
                <w:sz w:val="24"/>
                <w:szCs w:val="24"/>
                <w:lang w:val="x-none" w:eastAsia="x-none"/>
              </w:rPr>
              <w:t xml:space="preserve"> </w:t>
            </w:r>
            <w:r w:rsidRPr="007C0680">
              <w:rPr>
                <w:spacing w:val="-2"/>
                <w:sz w:val="24"/>
                <w:szCs w:val="24"/>
                <w:lang w:val="x-none" w:eastAsia="x-none"/>
              </w:rPr>
              <w:t>metros</w:t>
            </w:r>
          </w:p>
        </w:tc>
        <w:tc>
          <w:tcPr>
            <w:tcW w:w="2126" w:type="dxa"/>
            <w:shd w:val="clear" w:color="auto" w:fill="auto"/>
            <w:vAlign w:val="center"/>
          </w:tcPr>
          <w:p w14:paraId="15F5E977"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160A2B9C"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1F37CE0D"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z w:val="24"/>
                <w:szCs w:val="24"/>
                <w:lang w:val="x-none" w:eastAsia="x-none"/>
              </w:rPr>
              <w:t xml:space="preserve">R$ </w:t>
            </w:r>
            <w:r w:rsidRPr="007C0680">
              <w:rPr>
                <w:spacing w:val="-2"/>
                <w:sz w:val="24"/>
                <w:szCs w:val="24"/>
                <w:lang w:val="x-none" w:eastAsia="x-none"/>
              </w:rPr>
              <w:t>2.108,11</w:t>
            </w:r>
          </w:p>
        </w:tc>
        <w:tc>
          <w:tcPr>
            <w:tcW w:w="1913" w:type="dxa"/>
            <w:shd w:val="clear" w:color="auto" w:fill="auto"/>
            <w:vAlign w:val="center"/>
          </w:tcPr>
          <w:p w14:paraId="3AE87C0D"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z w:val="24"/>
                <w:szCs w:val="24"/>
                <w:lang w:val="x-none" w:eastAsia="x-none"/>
              </w:rPr>
              <w:t xml:space="preserve">R$ </w:t>
            </w:r>
            <w:r w:rsidRPr="007C0680">
              <w:rPr>
                <w:spacing w:val="-2"/>
                <w:sz w:val="24"/>
                <w:szCs w:val="24"/>
                <w:lang w:val="x-none" w:eastAsia="x-none"/>
              </w:rPr>
              <w:t>2.108,11</w:t>
            </w:r>
          </w:p>
        </w:tc>
      </w:tr>
      <w:tr w:rsidR="00A26958" w:rsidRPr="007C0680" w14:paraId="4D0FFCC6" w14:textId="77777777" w:rsidTr="00A279C8">
        <w:trPr>
          <w:trHeight w:val="657"/>
          <w:jc w:val="center"/>
        </w:trPr>
        <w:tc>
          <w:tcPr>
            <w:tcW w:w="702" w:type="dxa"/>
            <w:shd w:val="clear" w:color="auto" w:fill="auto"/>
            <w:vAlign w:val="center"/>
          </w:tcPr>
          <w:p w14:paraId="068FE424"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G1-9</w:t>
            </w:r>
          </w:p>
        </w:tc>
        <w:tc>
          <w:tcPr>
            <w:tcW w:w="1940" w:type="dxa"/>
            <w:shd w:val="clear" w:color="auto" w:fill="auto"/>
            <w:vAlign w:val="center"/>
          </w:tcPr>
          <w:p w14:paraId="592FE031"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Serviço</w:t>
            </w:r>
            <w:r w:rsidRPr="007C0680">
              <w:rPr>
                <w:spacing w:val="-4"/>
                <w:sz w:val="24"/>
                <w:szCs w:val="24"/>
                <w:lang w:val="x-none" w:eastAsia="x-none"/>
              </w:rPr>
              <w:t xml:space="preserve"> </w:t>
            </w:r>
            <w:r w:rsidRPr="007C0680">
              <w:rPr>
                <w:sz w:val="24"/>
                <w:szCs w:val="24"/>
                <w:lang w:val="x-none" w:eastAsia="x-none"/>
              </w:rPr>
              <w:t>de</w:t>
            </w:r>
            <w:r w:rsidRPr="007C0680">
              <w:rPr>
                <w:spacing w:val="-5"/>
                <w:sz w:val="24"/>
                <w:szCs w:val="24"/>
                <w:lang w:val="x-none" w:eastAsia="x-none"/>
              </w:rPr>
              <w:t xml:space="preserve"> </w:t>
            </w:r>
            <w:r w:rsidRPr="007C0680">
              <w:rPr>
                <w:sz w:val="24"/>
                <w:szCs w:val="24"/>
                <w:lang w:val="x-none" w:eastAsia="x-none"/>
              </w:rPr>
              <w:t xml:space="preserve">substituição do </w:t>
            </w:r>
            <w:proofErr w:type="spellStart"/>
            <w:r w:rsidRPr="007C0680">
              <w:rPr>
                <w:spacing w:val="-2"/>
                <w:sz w:val="24"/>
                <w:szCs w:val="24"/>
                <w:lang w:val="x-none" w:eastAsia="x-none"/>
              </w:rPr>
              <w:t>Videowall</w:t>
            </w:r>
            <w:proofErr w:type="spellEnd"/>
          </w:p>
        </w:tc>
        <w:tc>
          <w:tcPr>
            <w:tcW w:w="2126" w:type="dxa"/>
            <w:shd w:val="clear" w:color="auto" w:fill="auto"/>
            <w:vAlign w:val="center"/>
          </w:tcPr>
          <w:p w14:paraId="1CB88A99"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6EA9DE67"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05C618EC"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z w:val="24"/>
                <w:szCs w:val="24"/>
                <w:lang w:val="x-none" w:eastAsia="x-none"/>
              </w:rPr>
              <w:t xml:space="preserve">R$ </w:t>
            </w:r>
            <w:r w:rsidRPr="007C0680">
              <w:rPr>
                <w:spacing w:val="-2"/>
                <w:sz w:val="24"/>
                <w:szCs w:val="24"/>
                <w:lang w:val="x-none" w:eastAsia="x-none"/>
              </w:rPr>
              <w:t>11.346,34</w:t>
            </w:r>
          </w:p>
        </w:tc>
        <w:tc>
          <w:tcPr>
            <w:tcW w:w="1913" w:type="dxa"/>
            <w:shd w:val="clear" w:color="auto" w:fill="auto"/>
            <w:vAlign w:val="center"/>
          </w:tcPr>
          <w:p w14:paraId="1BB6C0D2"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z w:val="24"/>
                <w:szCs w:val="24"/>
                <w:lang w:val="x-none" w:eastAsia="x-none"/>
              </w:rPr>
              <w:t>R$</w:t>
            </w:r>
            <w:r w:rsidRPr="007C0680">
              <w:rPr>
                <w:spacing w:val="-7"/>
                <w:sz w:val="24"/>
                <w:szCs w:val="24"/>
                <w:lang w:val="x-none" w:eastAsia="x-none"/>
              </w:rPr>
              <w:t xml:space="preserve"> </w:t>
            </w:r>
            <w:r w:rsidRPr="007C0680">
              <w:rPr>
                <w:spacing w:val="-2"/>
                <w:sz w:val="24"/>
                <w:szCs w:val="24"/>
                <w:lang w:val="x-none" w:eastAsia="x-none"/>
              </w:rPr>
              <w:t>11.346,34</w:t>
            </w:r>
          </w:p>
        </w:tc>
      </w:tr>
      <w:tr w:rsidR="00A26958" w:rsidRPr="007C0680" w14:paraId="6AE65607" w14:textId="77777777" w:rsidTr="00A279C8">
        <w:trPr>
          <w:trHeight w:val="657"/>
          <w:jc w:val="center"/>
        </w:trPr>
        <w:tc>
          <w:tcPr>
            <w:tcW w:w="702" w:type="dxa"/>
            <w:shd w:val="clear" w:color="auto" w:fill="auto"/>
            <w:vAlign w:val="center"/>
          </w:tcPr>
          <w:p w14:paraId="79611284"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G2-1</w:t>
            </w:r>
          </w:p>
        </w:tc>
        <w:tc>
          <w:tcPr>
            <w:tcW w:w="1940" w:type="dxa"/>
            <w:shd w:val="clear" w:color="auto" w:fill="auto"/>
            <w:vAlign w:val="center"/>
          </w:tcPr>
          <w:p w14:paraId="1C1042F3" w14:textId="77777777" w:rsidR="00A26958" w:rsidRPr="007C0680" w:rsidRDefault="00A26958" w:rsidP="00A279C8">
            <w:pPr>
              <w:widowControl/>
              <w:autoSpaceDE/>
              <w:autoSpaceDN/>
              <w:contextualSpacing/>
              <w:rPr>
                <w:rFonts w:ascii="Garamond" w:hAnsi="Garamond"/>
                <w:sz w:val="24"/>
                <w:szCs w:val="24"/>
                <w:lang w:val="x-none" w:eastAsia="x-none"/>
              </w:rPr>
            </w:pPr>
            <w:r w:rsidRPr="007C0680">
              <w:rPr>
                <w:sz w:val="24"/>
                <w:szCs w:val="24"/>
                <w:lang w:val="x-none" w:eastAsia="x-none"/>
              </w:rPr>
              <w:t>Serviço</w:t>
            </w:r>
            <w:r w:rsidRPr="007C0680">
              <w:rPr>
                <w:spacing w:val="-5"/>
                <w:sz w:val="24"/>
                <w:szCs w:val="24"/>
                <w:lang w:val="x-none" w:eastAsia="x-none"/>
              </w:rPr>
              <w:t xml:space="preserve"> </w:t>
            </w:r>
            <w:r w:rsidRPr="007C0680">
              <w:rPr>
                <w:sz w:val="24"/>
                <w:szCs w:val="24"/>
                <w:lang w:val="x-none" w:eastAsia="x-none"/>
              </w:rPr>
              <w:t>de</w:t>
            </w:r>
            <w:r w:rsidRPr="007C0680">
              <w:rPr>
                <w:spacing w:val="-2"/>
                <w:sz w:val="24"/>
                <w:szCs w:val="24"/>
                <w:lang w:val="x-none" w:eastAsia="x-none"/>
              </w:rPr>
              <w:t xml:space="preserve"> </w:t>
            </w:r>
            <w:r w:rsidRPr="007C0680">
              <w:rPr>
                <w:sz w:val="24"/>
                <w:szCs w:val="24"/>
                <w:lang w:val="x-none" w:eastAsia="x-none"/>
              </w:rPr>
              <w:t>adequação</w:t>
            </w:r>
            <w:r w:rsidRPr="007C0680">
              <w:rPr>
                <w:spacing w:val="-1"/>
                <w:sz w:val="24"/>
                <w:szCs w:val="24"/>
                <w:lang w:val="x-none" w:eastAsia="x-none"/>
              </w:rPr>
              <w:t xml:space="preserve"> </w:t>
            </w:r>
            <w:r w:rsidRPr="007C0680">
              <w:rPr>
                <w:sz w:val="24"/>
                <w:szCs w:val="24"/>
                <w:lang w:val="x-none" w:eastAsia="x-none"/>
              </w:rPr>
              <w:t xml:space="preserve">de </w:t>
            </w:r>
            <w:r w:rsidRPr="007C0680">
              <w:rPr>
                <w:spacing w:val="-2"/>
                <w:sz w:val="24"/>
                <w:szCs w:val="24"/>
                <w:lang w:val="x-none" w:eastAsia="x-none"/>
              </w:rPr>
              <w:t>marcenaria</w:t>
            </w:r>
          </w:p>
        </w:tc>
        <w:tc>
          <w:tcPr>
            <w:tcW w:w="2126" w:type="dxa"/>
            <w:shd w:val="clear" w:color="auto" w:fill="auto"/>
            <w:vAlign w:val="center"/>
          </w:tcPr>
          <w:p w14:paraId="36E51475"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rFonts w:ascii="Garamond" w:hAnsi="Garamond"/>
                <w:sz w:val="24"/>
                <w:szCs w:val="24"/>
                <w:lang w:val="x-none" w:eastAsia="x-none"/>
              </w:rPr>
              <w:t>Mapa de Cotação -</w:t>
            </w:r>
            <w:r w:rsidRPr="007C0680">
              <w:rPr>
                <w:rFonts w:ascii="Garamond" w:hAnsi="Garamond"/>
                <w:sz w:val="24"/>
                <w:szCs w:val="24"/>
                <w:lang w:val="x-none" w:eastAsia="x-none"/>
              </w:rPr>
              <w:br/>
              <w:t>Peça 34</w:t>
            </w:r>
          </w:p>
        </w:tc>
        <w:tc>
          <w:tcPr>
            <w:tcW w:w="1356" w:type="dxa"/>
            <w:shd w:val="clear" w:color="auto" w:fill="auto"/>
            <w:vAlign w:val="center"/>
          </w:tcPr>
          <w:p w14:paraId="0D4E9E7B"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rFonts w:ascii="Garamond" w:hAnsi="Garamond"/>
                <w:sz w:val="24"/>
                <w:szCs w:val="24"/>
                <w:lang w:val="pt-BR" w:eastAsia="x-none"/>
              </w:rPr>
              <w:t>25/01/2024</w:t>
            </w:r>
          </w:p>
        </w:tc>
        <w:tc>
          <w:tcPr>
            <w:tcW w:w="1526" w:type="dxa"/>
            <w:shd w:val="clear" w:color="auto" w:fill="auto"/>
            <w:vAlign w:val="center"/>
          </w:tcPr>
          <w:p w14:paraId="1C227D39" w14:textId="77777777" w:rsidR="00A26958" w:rsidRPr="007C0680" w:rsidRDefault="00A26958" w:rsidP="00A279C8">
            <w:pPr>
              <w:widowControl/>
              <w:autoSpaceDE/>
              <w:autoSpaceDN/>
              <w:contextualSpacing/>
              <w:jc w:val="center"/>
              <w:rPr>
                <w:rFonts w:ascii="Garamond" w:hAnsi="Garamond"/>
                <w:sz w:val="24"/>
                <w:szCs w:val="24"/>
                <w:lang w:val="pt-BR" w:eastAsia="x-none"/>
              </w:rPr>
            </w:pPr>
            <w:r w:rsidRPr="007C0680">
              <w:rPr>
                <w:sz w:val="24"/>
                <w:szCs w:val="24"/>
                <w:lang w:val="x-none" w:eastAsia="x-none"/>
              </w:rPr>
              <w:t xml:space="preserve">R$ </w:t>
            </w:r>
            <w:r w:rsidRPr="007C0680">
              <w:rPr>
                <w:spacing w:val="-2"/>
                <w:sz w:val="24"/>
                <w:szCs w:val="24"/>
                <w:lang w:val="x-none" w:eastAsia="x-none"/>
              </w:rPr>
              <w:t>11.560,04</w:t>
            </w:r>
          </w:p>
        </w:tc>
        <w:tc>
          <w:tcPr>
            <w:tcW w:w="1913" w:type="dxa"/>
            <w:shd w:val="clear" w:color="auto" w:fill="auto"/>
            <w:vAlign w:val="center"/>
          </w:tcPr>
          <w:p w14:paraId="722AB172" w14:textId="77777777" w:rsidR="00A26958" w:rsidRPr="007C0680" w:rsidRDefault="00A26958" w:rsidP="00A279C8">
            <w:pPr>
              <w:widowControl/>
              <w:autoSpaceDE/>
              <w:autoSpaceDN/>
              <w:contextualSpacing/>
              <w:jc w:val="center"/>
              <w:rPr>
                <w:rFonts w:ascii="Garamond" w:hAnsi="Garamond"/>
                <w:sz w:val="24"/>
                <w:szCs w:val="24"/>
                <w:lang w:val="x-none" w:eastAsia="x-none"/>
              </w:rPr>
            </w:pPr>
            <w:r w:rsidRPr="007C0680">
              <w:rPr>
                <w:sz w:val="24"/>
                <w:szCs w:val="24"/>
                <w:lang w:val="x-none" w:eastAsia="x-none"/>
              </w:rPr>
              <w:t>R$</w:t>
            </w:r>
            <w:r w:rsidRPr="007C0680">
              <w:rPr>
                <w:spacing w:val="-7"/>
                <w:sz w:val="24"/>
                <w:szCs w:val="24"/>
                <w:lang w:val="x-none" w:eastAsia="x-none"/>
              </w:rPr>
              <w:t xml:space="preserve"> </w:t>
            </w:r>
            <w:r w:rsidRPr="007C0680">
              <w:rPr>
                <w:spacing w:val="-2"/>
                <w:sz w:val="24"/>
                <w:szCs w:val="24"/>
                <w:lang w:val="x-none" w:eastAsia="x-none"/>
              </w:rPr>
              <w:t>11.560,04</w:t>
            </w:r>
          </w:p>
        </w:tc>
      </w:tr>
      <w:tr w:rsidR="00A26958" w:rsidRPr="007C0680" w14:paraId="5E274062" w14:textId="77777777" w:rsidTr="00A279C8">
        <w:trPr>
          <w:trHeight w:val="559"/>
          <w:jc w:val="center"/>
        </w:trPr>
        <w:tc>
          <w:tcPr>
            <w:tcW w:w="7650" w:type="dxa"/>
            <w:gridSpan w:val="5"/>
            <w:shd w:val="clear" w:color="auto" w:fill="auto"/>
            <w:vAlign w:val="center"/>
          </w:tcPr>
          <w:p w14:paraId="217F2EE0" w14:textId="77777777" w:rsidR="00A26958" w:rsidRPr="007C0680" w:rsidRDefault="00A26958" w:rsidP="00A279C8">
            <w:pPr>
              <w:widowControl/>
              <w:autoSpaceDE/>
              <w:autoSpaceDN/>
              <w:contextualSpacing/>
              <w:jc w:val="center"/>
              <w:rPr>
                <w:rFonts w:ascii="Garamond" w:hAnsi="Garamond"/>
                <w:b/>
                <w:bCs/>
                <w:sz w:val="24"/>
                <w:szCs w:val="24"/>
                <w:lang w:val="pt-BR" w:eastAsia="x-none"/>
              </w:rPr>
            </w:pPr>
            <w:r w:rsidRPr="007C0680">
              <w:rPr>
                <w:rFonts w:ascii="Garamond" w:hAnsi="Garamond"/>
                <w:b/>
                <w:bCs/>
                <w:sz w:val="24"/>
                <w:szCs w:val="24"/>
                <w:lang w:val="pt-BR" w:eastAsia="x-none"/>
              </w:rPr>
              <w:t>PREÇO TOTAL PROJETADO</w:t>
            </w:r>
          </w:p>
        </w:tc>
        <w:tc>
          <w:tcPr>
            <w:tcW w:w="1913" w:type="dxa"/>
            <w:shd w:val="clear" w:color="auto" w:fill="FFFFFF"/>
            <w:vAlign w:val="center"/>
          </w:tcPr>
          <w:p w14:paraId="2736033F" w14:textId="77777777" w:rsidR="00A26958" w:rsidRPr="007C0680" w:rsidRDefault="00A26958" w:rsidP="00A279C8">
            <w:pPr>
              <w:widowControl/>
              <w:autoSpaceDE/>
              <w:autoSpaceDN/>
              <w:contextualSpacing/>
              <w:rPr>
                <w:rFonts w:ascii="Garamond" w:hAnsi="Garamond"/>
                <w:b/>
                <w:bCs/>
                <w:sz w:val="24"/>
                <w:szCs w:val="24"/>
                <w:lang w:val="x-none" w:eastAsia="x-none"/>
              </w:rPr>
            </w:pPr>
            <w:r w:rsidRPr="007C0680">
              <w:rPr>
                <w:b/>
                <w:bCs/>
                <w:spacing w:val="-2"/>
                <w:sz w:val="24"/>
                <w:szCs w:val="24"/>
                <w:lang w:val="x-none" w:eastAsia="x-none"/>
              </w:rPr>
              <w:t>R$ 128.253,31</w:t>
            </w:r>
          </w:p>
        </w:tc>
      </w:tr>
    </w:tbl>
    <w:p w14:paraId="22DDC7CB" w14:textId="77777777" w:rsidR="00A26958" w:rsidRPr="007C0680" w:rsidRDefault="00A26958" w:rsidP="00A26958">
      <w:pPr>
        <w:widowControl/>
        <w:autoSpaceDE/>
        <w:autoSpaceDN/>
        <w:contextualSpacing/>
        <w:jc w:val="both"/>
        <w:rPr>
          <w:rFonts w:ascii="Garamond" w:hAnsi="Garamond"/>
          <w:sz w:val="24"/>
          <w:szCs w:val="24"/>
          <w:lang w:val="x-none" w:eastAsia="x-none"/>
        </w:rPr>
      </w:pPr>
    </w:p>
    <w:p w14:paraId="31468892"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bookmarkStart w:id="80" w:name="_Ref46741478"/>
      <w:r w:rsidRPr="007C0680">
        <w:rPr>
          <w:rFonts w:ascii="Garamond" w:hAnsi="Garamond"/>
          <w:b/>
          <w:caps/>
          <w:sz w:val="24"/>
          <w:szCs w:val="24"/>
          <w:lang w:val="pt-BR" w:eastAsia="pt-BR"/>
        </w:rPr>
        <w:t>Justificativa para o parcelamento ou não da solução</w:t>
      </w:r>
      <w:bookmarkEnd w:id="80"/>
    </w:p>
    <w:p w14:paraId="79F20A00" w14:textId="77777777" w:rsidR="00A26958" w:rsidRPr="007C0680" w:rsidRDefault="00A26958" w:rsidP="00A26958">
      <w:pPr>
        <w:widowControl/>
        <w:autoSpaceDE/>
        <w:autoSpaceDN/>
        <w:jc w:val="both"/>
        <w:rPr>
          <w:rFonts w:ascii="Garamond" w:hAnsi="Garamond"/>
          <w:bCs/>
          <w:caps/>
          <w:sz w:val="24"/>
          <w:szCs w:val="24"/>
          <w:lang w:val="pt-BR" w:eastAsia="pt-BR"/>
        </w:rPr>
      </w:pPr>
    </w:p>
    <w:p w14:paraId="55768E58" w14:textId="77777777" w:rsidR="00A26958" w:rsidRPr="007C0680" w:rsidRDefault="00A26958" w:rsidP="00A26958">
      <w:pPr>
        <w:widowControl/>
        <w:numPr>
          <w:ilvl w:val="1"/>
          <w:numId w:val="62"/>
        </w:numPr>
        <w:tabs>
          <w:tab w:val="left" w:pos="567"/>
        </w:tabs>
        <w:autoSpaceDE/>
        <w:autoSpaceDN/>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Considerando as características do objeto, vislumbra-se a oportunidade de parcelamento da solução.</w:t>
      </w:r>
      <w:r w:rsidRPr="007C0680">
        <w:rPr>
          <w:rFonts w:ascii="Garamond" w:hAnsi="Garamond"/>
          <w:color w:val="FF0000"/>
          <w:sz w:val="24"/>
          <w:szCs w:val="24"/>
          <w:lang w:val="pt-BR" w:eastAsia="pt-BR"/>
        </w:rPr>
        <w:t xml:space="preserve"> </w:t>
      </w:r>
    </w:p>
    <w:p w14:paraId="403FB8FC" w14:textId="77777777" w:rsidR="00A26958" w:rsidRPr="007C0680" w:rsidRDefault="00A26958" w:rsidP="00A26958">
      <w:pPr>
        <w:widowControl/>
        <w:tabs>
          <w:tab w:val="left" w:pos="567"/>
        </w:tabs>
        <w:autoSpaceDE/>
        <w:autoSpaceDN/>
        <w:jc w:val="both"/>
        <w:rPr>
          <w:rFonts w:ascii="Garamond" w:hAnsi="Garamond"/>
          <w:sz w:val="24"/>
          <w:szCs w:val="24"/>
          <w:lang w:val="pt-BR" w:eastAsia="pt-BR"/>
        </w:rPr>
      </w:pPr>
    </w:p>
    <w:p w14:paraId="29A9075C" w14:textId="7CC9A92B" w:rsidR="00A26958" w:rsidRPr="00080159" w:rsidRDefault="00A26958" w:rsidP="00A26958">
      <w:pPr>
        <w:pStyle w:val="PargrafodaLista"/>
        <w:widowControl/>
        <w:numPr>
          <w:ilvl w:val="1"/>
          <w:numId w:val="62"/>
        </w:numPr>
        <w:tabs>
          <w:tab w:val="left" w:pos="567"/>
        </w:tabs>
        <w:autoSpaceDE/>
        <w:autoSpaceDN/>
        <w:spacing w:after="240"/>
        <w:rPr>
          <w:rFonts w:ascii="Garamond" w:hAnsi="Garamond"/>
          <w:bCs/>
          <w:sz w:val="24"/>
          <w:szCs w:val="24"/>
          <w:lang w:val="pt-BR" w:eastAsia="pt-BR"/>
        </w:rPr>
      </w:pPr>
      <w:r w:rsidRPr="00EC1BA4">
        <w:rPr>
          <w:rFonts w:ascii="Garamond" w:hAnsi="Garamond"/>
          <w:bCs/>
          <w:sz w:val="24"/>
          <w:szCs w:val="24"/>
          <w:lang w:val="pt-BR" w:eastAsia="pt-BR"/>
        </w:rPr>
        <w:t xml:space="preserve">Em face da correlação das características e padrões técnicos que os equipamentos componentes da solução de áudio e vídeo guardam entre si, seja por similaridade técnica ou de tecnologia e pela necessária integração e interoperabilidade, é fundamental para a garantia da qualidade da solução, que sejam </w:t>
      </w:r>
      <w:r w:rsidRPr="00EC1BA4">
        <w:rPr>
          <w:rFonts w:ascii="Garamond" w:hAnsi="Garamond"/>
          <w:bCs/>
          <w:sz w:val="24"/>
          <w:szCs w:val="24"/>
          <w:lang w:val="pt-BR" w:eastAsia="pt-BR"/>
        </w:rPr>
        <w:br/>
        <w:t>executados por um mesmo fornecedor. Dada a impossibilidade de segregação do objeto sem que haja prejuízo ao conjunto, objetivando alcançar produtividade, economicidade e eficiência na realização dos serviços, optou-se pela separação dos mesmo em um grupo.</w:t>
      </w:r>
      <w:r w:rsidRPr="00EC1BA4">
        <w:rPr>
          <w:rFonts w:ascii="Garamond" w:hAnsi="Garamond"/>
          <w:bCs/>
          <w:sz w:val="24"/>
          <w:szCs w:val="24"/>
          <w:lang w:val="pt-BR" w:eastAsia="pt-BR"/>
        </w:rPr>
        <w:tab/>
      </w:r>
      <w:r w:rsidRPr="00EC1BA4">
        <w:rPr>
          <w:rFonts w:ascii="Garamond" w:hAnsi="Garamond"/>
          <w:bCs/>
          <w:sz w:val="24"/>
          <w:szCs w:val="24"/>
          <w:lang w:val="pt-BR" w:eastAsia="pt-BR"/>
        </w:rPr>
        <w:br/>
      </w:r>
      <w:r w:rsidRPr="00EC1BA4">
        <w:rPr>
          <w:rFonts w:ascii="Garamond" w:hAnsi="Garamond"/>
          <w:bCs/>
          <w:sz w:val="24"/>
          <w:szCs w:val="24"/>
          <w:lang w:val="pt-BR" w:eastAsia="pt-BR"/>
        </w:rPr>
        <w:br/>
        <w:t>9.2.1. Ressaltamos que a decisão pela divisão em grupos e não por valor global, se deu diante a discrepância entre os equipamentos demandados e o serviço de adequação necessário a acomodação dos equipamentos, uma vez que haveria prejuízo à ampla competitividade caso a adjudicação se realizasse por preço global.</w:t>
      </w:r>
    </w:p>
    <w:p w14:paraId="548C208C" w14:textId="77777777" w:rsidR="00A26958" w:rsidRPr="007C0680" w:rsidRDefault="00A26958" w:rsidP="00A26958">
      <w:pPr>
        <w:widowControl/>
        <w:tabs>
          <w:tab w:val="left" w:pos="567"/>
        </w:tabs>
        <w:autoSpaceDE/>
        <w:autoSpaceDN/>
        <w:spacing w:after="240"/>
        <w:jc w:val="both"/>
        <w:rPr>
          <w:rFonts w:ascii="Garamond" w:hAnsi="Garamond"/>
          <w:bCs/>
          <w:sz w:val="24"/>
          <w:szCs w:val="24"/>
          <w:lang w:val="pt-BR" w:eastAsia="pt-BR"/>
        </w:rPr>
      </w:pPr>
      <w:r w:rsidRPr="007C0680">
        <w:rPr>
          <w:rFonts w:ascii="Garamond" w:hAnsi="Garamond"/>
          <w:bCs/>
          <w:sz w:val="24"/>
          <w:szCs w:val="24"/>
          <w:lang w:val="pt-BR" w:eastAsia="pt-BR"/>
        </w:rPr>
        <w:t>9.3 Os itens seguiram a seguinte divisão:</w:t>
      </w:r>
    </w:p>
    <w:tbl>
      <w:tblPr>
        <w:tblStyle w:val="TableNormal1"/>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5879"/>
        <w:gridCol w:w="2551"/>
      </w:tblGrid>
      <w:tr w:rsidR="00A26958" w:rsidRPr="007C0680" w14:paraId="34B3A47D" w14:textId="77777777" w:rsidTr="00A279C8">
        <w:trPr>
          <w:trHeight w:hRule="exact" w:val="334"/>
        </w:trPr>
        <w:tc>
          <w:tcPr>
            <w:tcW w:w="9059" w:type="dxa"/>
            <w:gridSpan w:val="3"/>
            <w:shd w:val="clear" w:color="auto" w:fill="D5DCE4"/>
          </w:tcPr>
          <w:p w14:paraId="1EC989AE" w14:textId="77777777" w:rsidR="00A26958" w:rsidRPr="007C0680" w:rsidRDefault="00A26958" w:rsidP="00A279C8">
            <w:pPr>
              <w:spacing w:before="44"/>
              <w:ind w:left="2127"/>
              <w:rPr>
                <w:rFonts w:ascii="Arial" w:eastAsia="Arial" w:hAnsi="Arial" w:cs="Arial"/>
                <w:sz w:val="20"/>
                <w:szCs w:val="20"/>
                <w:lang w:val="pt-BR"/>
              </w:rPr>
            </w:pPr>
            <w:r w:rsidRPr="007C0680">
              <w:rPr>
                <w:rFonts w:ascii="Arial" w:eastAsia="Calibri" w:hAnsi="Arial"/>
                <w:b/>
                <w:spacing w:val="-1"/>
                <w:sz w:val="20"/>
                <w:lang w:val="pt-BR"/>
              </w:rPr>
              <w:t>Grupo</w:t>
            </w:r>
            <w:r w:rsidRPr="007C0680">
              <w:rPr>
                <w:rFonts w:ascii="Arial" w:eastAsia="Calibri" w:hAnsi="Arial"/>
                <w:b/>
                <w:spacing w:val="-11"/>
                <w:sz w:val="20"/>
                <w:lang w:val="pt-BR"/>
              </w:rPr>
              <w:t xml:space="preserve"> </w:t>
            </w:r>
            <w:r w:rsidRPr="007C0680">
              <w:rPr>
                <w:rFonts w:ascii="Arial" w:eastAsia="Calibri" w:hAnsi="Arial"/>
                <w:b/>
                <w:sz w:val="20"/>
                <w:lang w:val="pt-BR"/>
              </w:rPr>
              <w:t>1</w:t>
            </w:r>
            <w:r w:rsidRPr="007C0680">
              <w:rPr>
                <w:rFonts w:ascii="Arial" w:eastAsia="Calibri" w:hAnsi="Arial"/>
                <w:b/>
                <w:spacing w:val="-10"/>
                <w:sz w:val="20"/>
                <w:lang w:val="pt-BR"/>
              </w:rPr>
              <w:t xml:space="preserve"> </w:t>
            </w:r>
            <w:r w:rsidRPr="007C0680">
              <w:rPr>
                <w:rFonts w:ascii="Arial" w:eastAsia="Calibri" w:hAnsi="Arial"/>
                <w:b/>
                <w:sz w:val="20"/>
                <w:lang w:val="pt-BR"/>
              </w:rPr>
              <w:t>-</w:t>
            </w:r>
            <w:r w:rsidRPr="007C0680">
              <w:rPr>
                <w:rFonts w:ascii="Arial" w:eastAsia="Calibri" w:hAnsi="Arial"/>
                <w:b/>
                <w:spacing w:val="-10"/>
                <w:sz w:val="20"/>
                <w:lang w:val="pt-BR"/>
              </w:rPr>
              <w:t xml:space="preserve"> </w:t>
            </w:r>
            <w:r w:rsidRPr="007C0680">
              <w:rPr>
                <w:rFonts w:ascii="Arial" w:eastAsia="Calibri" w:hAnsi="Arial"/>
                <w:b/>
                <w:sz w:val="20"/>
                <w:lang w:val="pt-BR"/>
              </w:rPr>
              <w:t>Solução</w:t>
            </w:r>
            <w:r w:rsidRPr="007C0680">
              <w:rPr>
                <w:rFonts w:ascii="Arial" w:eastAsia="Calibri" w:hAnsi="Arial"/>
                <w:b/>
                <w:spacing w:val="-10"/>
                <w:sz w:val="20"/>
                <w:lang w:val="pt-BR"/>
              </w:rPr>
              <w:t xml:space="preserve"> </w:t>
            </w:r>
            <w:r w:rsidRPr="007C0680">
              <w:rPr>
                <w:rFonts w:ascii="Arial" w:eastAsia="Calibri" w:hAnsi="Arial"/>
                <w:b/>
                <w:sz w:val="20"/>
                <w:lang w:val="pt-BR"/>
              </w:rPr>
              <w:t>de</w:t>
            </w:r>
            <w:r w:rsidRPr="007C0680">
              <w:rPr>
                <w:rFonts w:ascii="Arial" w:eastAsia="Calibri" w:hAnsi="Arial"/>
                <w:b/>
                <w:spacing w:val="-11"/>
                <w:sz w:val="20"/>
                <w:lang w:val="pt-BR"/>
              </w:rPr>
              <w:t xml:space="preserve"> </w:t>
            </w:r>
            <w:r w:rsidRPr="007C0680">
              <w:rPr>
                <w:rFonts w:ascii="Arial" w:eastAsia="Calibri" w:hAnsi="Arial"/>
                <w:b/>
                <w:sz w:val="20"/>
                <w:lang w:val="pt-BR"/>
              </w:rPr>
              <w:t>Áudio</w:t>
            </w:r>
            <w:r w:rsidRPr="007C0680">
              <w:rPr>
                <w:rFonts w:ascii="Arial" w:eastAsia="Calibri" w:hAnsi="Arial"/>
                <w:b/>
                <w:spacing w:val="-9"/>
                <w:sz w:val="20"/>
                <w:lang w:val="pt-BR"/>
              </w:rPr>
              <w:t xml:space="preserve"> </w:t>
            </w:r>
            <w:r w:rsidRPr="007C0680">
              <w:rPr>
                <w:rFonts w:ascii="Arial" w:eastAsia="Calibri" w:hAnsi="Arial"/>
                <w:b/>
                <w:sz w:val="20"/>
                <w:lang w:val="pt-BR"/>
              </w:rPr>
              <w:t>e</w:t>
            </w:r>
            <w:r w:rsidRPr="007C0680">
              <w:rPr>
                <w:rFonts w:ascii="Arial" w:eastAsia="Calibri" w:hAnsi="Arial"/>
                <w:b/>
                <w:spacing w:val="-13"/>
                <w:sz w:val="20"/>
                <w:lang w:val="pt-BR"/>
              </w:rPr>
              <w:t xml:space="preserve"> </w:t>
            </w:r>
            <w:r w:rsidRPr="007C0680">
              <w:rPr>
                <w:rFonts w:ascii="Arial" w:eastAsia="Calibri" w:hAnsi="Arial"/>
                <w:b/>
                <w:spacing w:val="-1"/>
                <w:sz w:val="20"/>
                <w:lang w:val="pt-BR"/>
              </w:rPr>
              <w:t>Vídeo</w:t>
            </w:r>
            <w:r w:rsidRPr="007C0680">
              <w:rPr>
                <w:rFonts w:ascii="Arial" w:eastAsia="Calibri" w:hAnsi="Arial"/>
                <w:b/>
                <w:spacing w:val="-10"/>
                <w:sz w:val="20"/>
                <w:lang w:val="pt-BR"/>
              </w:rPr>
              <w:t xml:space="preserve"> </w:t>
            </w:r>
            <w:r w:rsidRPr="007C0680">
              <w:rPr>
                <w:rFonts w:ascii="Arial" w:eastAsia="Calibri" w:hAnsi="Arial"/>
                <w:b/>
                <w:sz w:val="20"/>
                <w:lang w:val="pt-BR"/>
              </w:rPr>
              <w:t>para</w:t>
            </w:r>
            <w:r w:rsidRPr="007C0680">
              <w:rPr>
                <w:rFonts w:ascii="Arial" w:eastAsia="Calibri" w:hAnsi="Arial"/>
                <w:b/>
                <w:spacing w:val="-5"/>
                <w:sz w:val="20"/>
                <w:lang w:val="pt-BR"/>
              </w:rPr>
              <w:t xml:space="preserve"> </w:t>
            </w:r>
            <w:proofErr w:type="spellStart"/>
            <w:r w:rsidRPr="007C0680">
              <w:rPr>
                <w:rFonts w:ascii="Arial" w:eastAsia="Calibri" w:hAnsi="Arial"/>
                <w:b/>
                <w:spacing w:val="-2"/>
                <w:sz w:val="20"/>
                <w:lang w:val="pt-BR"/>
              </w:rPr>
              <w:t>Videowall</w:t>
            </w:r>
            <w:proofErr w:type="spellEnd"/>
          </w:p>
        </w:tc>
      </w:tr>
      <w:tr w:rsidR="00A26958" w:rsidRPr="007C0680" w14:paraId="4413A086" w14:textId="77777777" w:rsidTr="00A279C8">
        <w:trPr>
          <w:trHeight w:hRule="exact" w:val="336"/>
        </w:trPr>
        <w:tc>
          <w:tcPr>
            <w:tcW w:w="629" w:type="dxa"/>
            <w:shd w:val="clear" w:color="auto" w:fill="D5DCE4"/>
          </w:tcPr>
          <w:p w14:paraId="6ABA25CD" w14:textId="77777777" w:rsidR="00A26958" w:rsidRPr="007C0680" w:rsidRDefault="00A26958" w:rsidP="00A279C8">
            <w:pPr>
              <w:spacing w:line="221" w:lineRule="exact"/>
              <w:ind w:left="116"/>
              <w:rPr>
                <w:rFonts w:ascii="Arial" w:eastAsia="Arial" w:hAnsi="Arial" w:cs="Arial"/>
                <w:sz w:val="20"/>
                <w:szCs w:val="20"/>
                <w:lang w:val="pt-BR"/>
              </w:rPr>
            </w:pPr>
            <w:r w:rsidRPr="007C0680">
              <w:rPr>
                <w:rFonts w:ascii="Arial" w:eastAsia="Calibri" w:hAnsi="Calibri"/>
                <w:b/>
                <w:spacing w:val="-3"/>
                <w:sz w:val="20"/>
                <w:lang w:val="pt-BR"/>
              </w:rPr>
              <w:t>Item</w:t>
            </w:r>
          </w:p>
        </w:tc>
        <w:tc>
          <w:tcPr>
            <w:tcW w:w="5879" w:type="dxa"/>
            <w:shd w:val="clear" w:color="auto" w:fill="D5DCE4"/>
          </w:tcPr>
          <w:p w14:paraId="024913E0" w14:textId="77777777" w:rsidR="00A26958" w:rsidRPr="007C0680" w:rsidRDefault="00A26958" w:rsidP="00A279C8">
            <w:pPr>
              <w:spacing w:line="221" w:lineRule="exact"/>
              <w:ind w:left="106"/>
              <w:rPr>
                <w:rFonts w:ascii="Arial" w:eastAsia="Arial" w:hAnsi="Arial" w:cs="Arial"/>
                <w:sz w:val="20"/>
                <w:szCs w:val="20"/>
                <w:lang w:val="pt-BR"/>
              </w:rPr>
            </w:pPr>
            <w:r w:rsidRPr="007C0680">
              <w:rPr>
                <w:rFonts w:ascii="Arial" w:eastAsia="Calibri" w:hAnsi="Calibri"/>
                <w:b/>
                <w:spacing w:val="-2"/>
                <w:sz w:val="20"/>
                <w:lang w:val="pt-BR"/>
              </w:rPr>
              <w:t>Componente</w:t>
            </w:r>
          </w:p>
        </w:tc>
        <w:tc>
          <w:tcPr>
            <w:tcW w:w="2551" w:type="dxa"/>
            <w:shd w:val="clear" w:color="auto" w:fill="D5DCE4"/>
          </w:tcPr>
          <w:p w14:paraId="488C2927" w14:textId="77777777" w:rsidR="00A26958" w:rsidRPr="007C0680" w:rsidRDefault="00A26958" w:rsidP="00A279C8">
            <w:pPr>
              <w:spacing w:before="42"/>
              <w:jc w:val="center"/>
              <w:rPr>
                <w:rFonts w:ascii="Arial" w:eastAsia="Arial" w:hAnsi="Arial" w:cs="Arial"/>
                <w:sz w:val="20"/>
                <w:szCs w:val="20"/>
                <w:lang w:val="pt-BR"/>
              </w:rPr>
            </w:pPr>
            <w:r w:rsidRPr="007C0680">
              <w:rPr>
                <w:rFonts w:ascii="Arial" w:eastAsia="Calibri" w:hAnsi="Arial"/>
                <w:b/>
                <w:spacing w:val="-2"/>
                <w:sz w:val="20"/>
                <w:lang w:val="pt-BR"/>
              </w:rPr>
              <w:t>Código Aproximado</w:t>
            </w:r>
          </w:p>
        </w:tc>
      </w:tr>
      <w:tr w:rsidR="00A26958" w:rsidRPr="007C0680" w14:paraId="65A36B71" w14:textId="77777777" w:rsidTr="00A279C8">
        <w:trPr>
          <w:trHeight w:hRule="exact" w:val="240"/>
        </w:trPr>
        <w:tc>
          <w:tcPr>
            <w:tcW w:w="629" w:type="dxa"/>
            <w:vAlign w:val="center"/>
          </w:tcPr>
          <w:p w14:paraId="40021FFA"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G1-1</w:t>
            </w:r>
          </w:p>
        </w:tc>
        <w:tc>
          <w:tcPr>
            <w:tcW w:w="5879" w:type="dxa"/>
          </w:tcPr>
          <w:p w14:paraId="2C9197DB"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Calibri"/>
                <w:spacing w:val="-1"/>
                <w:sz w:val="20"/>
                <w:lang w:val="pt-BR"/>
              </w:rPr>
              <w:t>Monitor</w:t>
            </w:r>
            <w:r w:rsidRPr="007C0680">
              <w:rPr>
                <w:rFonts w:ascii="Arial" w:eastAsia="Calibri" w:hAnsi="Calibri"/>
                <w:spacing w:val="-30"/>
                <w:sz w:val="20"/>
                <w:lang w:val="pt-BR"/>
              </w:rPr>
              <w:t xml:space="preserve"> </w:t>
            </w:r>
            <w:r w:rsidRPr="007C0680">
              <w:rPr>
                <w:rFonts w:ascii="Arial" w:eastAsia="Calibri" w:hAnsi="Calibri"/>
                <w:spacing w:val="-3"/>
                <w:sz w:val="20"/>
                <w:lang w:val="pt-BR"/>
              </w:rPr>
              <w:t>profissional</w:t>
            </w:r>
          </w:p>
        </w:tc>
        <w:tc>
          <w:tcPr>
            <w:tcW w:w="2551" w:type="dxa"/>
          </w:tcPr>
          <w:p w14:paraId="687B84D2" w14:textId="77777777" w:rsidR="00A26958" w:rsidRPr="007C0680" w:rsidRDefault="00A26958" w:rsidP="00A279C8">
            <w:pPr>
              <w:spacing w:line="221" w:lineRule="exact"/>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604256</w:t>
            </w:r>
          </w:p>
        </w:tc>
      </w:tr>
      <w:tr w:rsidR="00A26958" w:rsidRPr="007C0680" w14:paraId="1D5ACC67" w14:textId="77777777" w:rsidTr="00A279C8">
        <w:trPr>
          <w:trHeight w:hRule="exact" w:val="240"/>
        </w:trPr>
        <w:tc>
          <w:tcPr>
            <w:tcW w:w="629" w:type="dxa"/>
            <w:vAlign w:val="center"/>
          </w:tcPr>
          <w:p w14:paraId="495DB141"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G1-2</w:t>
            </w:r>
          </w:p>
        </w:tc>
        <w:tc>
          <w:tcPr>
            <w:tcW w:w="5879" w:type="dxa"/>
          </w:tcPr>
          <w:p w14:paraId="2A65F756"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Calibri"/>
                <w:spacing w:val="-1"/>
                <w:sz w:val="20"/>
                <w:lang w:val="pt-BR"/>
              </w:rPr>
              <w:t>Suporte</w:t>
            </w:r>
            <w:r w:rsidRPr="007C0680">
              <w:rPr>
                <w:rFonts w:ascii="Arial" w:eastAsia="Calibri" w:hAnsi="Calibri"/>
                <w:spacing w:val="-22"/>
                <w:sz w:val="20"/>
                <w:lang w:val="pt-BR"/>
              </w:rPr>
              <w:t xml:space="preserve"> </w:t>
            </w:r>
            <w:r w:rsidRPr="007C0680">
              <w:rPr>
                <w:rFonts w:ascii="Arial" w:eastAsia="Calibri" w:hAnsi="Calibri"/>
                <w:spacing w:val="-1"/>
                <w:sz w:val="20"/>
                <w:lang w:val="pt-BR"/>
              </w:rPr>
              <w:t>para</w:t>
            </w:r>
            <w:r w:rsidRPr="007C0680">
              <w:rPr>
                <w:rFonts w:ascii="Arial" w:eastAsia="Calibri" w:hAnsi="Calibri"/>
                <w:spacing w:val="-16"/>
                <w:sz w:val="20"/>
                <w:lang w:val="pt-BR"/>
              </w:rPr>
              <w:t xml:space="preserve"> </w:t>
            </w:r>
            <w:proofErr w:type="spellStart"/>
            <w:r w:rsidRPr="007C0680">
              <w:rPr>
                <w:rFonts w:ascii="Arial" w:eastAsia="Calibri" w:hAnsi="Calibri"/>
                <w:spacing w:val="-3"/>
                <w:sz w:val="20"/>
                <w:lang w:val="pt-BR"/>
              </w:rPr>
              <w:t>Videowall</w:t>
            </w:r>
            <w:proofErr w:type="spellEnd"/>
          </w:p>
        </w:tc>
        <w:tc>
          <w:tcPr>
            <w:tcW w:w="2551" w:type="dxa"/>
          </w:tcPr>
          <w:p w14:paraId="24CE6739" w14:textId="77777777" w:rsidR="00A26958" w:rsidRPr="007C0680" w:rsidRDefault="00A26958" w:rsidP="00A279C8">
            <w:pPr>
              <w:spacing w:line="221" w:lineRule="exact"/>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417652</w:t>
            </w:r>
          </w:p>
        </w:tc>
      </w:tr>
      <w:tr w:rsidR="00A26958" w:rsidRPr="007C0680" w14:paraId="6215BEA5" w14:textId="77777777" w:rsidTr="00A279C8">
        <w:trPr>
          <w:trHeight w:hRule="exact" w:val="240"/>
        </w:trPr>
        <w:tc>
          <w:tcPr>
            <w:tcW w:w="629" w:type="dxa"/>
            <w:vAlign w:val="center"/>
          </w:tcPr>
          <w:p w14:paraId="3F6044F7"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G1-3</w:t>
            </w:r>
          </w:p>
        </w:tc>
        <w:tc>
          <w:tcPr>
            <w:tcW w:w="5879" w:type="dxa"/>
          </w:tcPr>
          <w:p w14:paraId="6B427E63"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Calibri"/>
                <w:spacing w:val="-1"/>
                <w:sz w:val="20"/>
                <w:lang w:val="pt-BR"/>
              </w:rPr>
              <w:t>Cabo</w:t>
            </w:r>
            <w:r w:rsidRPr="007C0680">
              <w:rPr>
                <w:rFonts w:ascii="Arial" w:eastAsia="Calibri" w:hAnsi="Calibri"/>
                <w:spacing w:val="-16"/>
                <w:sz w:val="20"/>
                <w:lang w:val="pt-BR"/>
              </w:rPr>
              <w:t xml:space="preserve"> </w:t>
            </w:r>
            <w:proofErr w:type="spellStart"/>
            <w:r w:rsidRPr="007C0680">
              <w:rPr>
                <w:rFonts w:ascii="Arial" w:eastAsia="Calibri" w:hAnsi="Calibri"/>
                <w:spacing w:val="-1"/>
                <w:sz w:val="20"/>
                <w:lang w:val="pt-BR"/>
              </w:rPr>
              <w:t>DisplayPort</w:t>
            </w:r>
            <w:proofErr w:type="spellEnd"/>
            <w:r w:rsidRPr="007C0680">
              <w:rPr>
                <w:rFonts w:ascii="Arial" w:eastAsia="Calibri" w:hAnsi="Calibri"/>
                <w:spacing w:val="-13"/>
                <w:sz w:val="20"/>
                <w:lang w:val="pt-BR"/>
              </w:rPr>
              <w:t xml:space="preserve"> </w:t>
            </w:r>
            <w:r w:rsidRPr="007C0680">
              <w:rPr>
                <w:rFonts w:ascii="Arial" w:eastAsia="Calibri" w:hAnsi="Calibri"/>
                <w:sz w:val="20"/>
                <w:lang w:val="pt-BR"/>
              </w:rPr>
              <w:t>x</w:t>
            </w:r>
            <w:r w:rsidRPr="007C0680">
              <w:rPr>
                <w:rFonts w:ascii="Arial" w:eastAsia="Calibri" w:hAnsi="Calibri"/>
                <w:spacing w:val="-13"/>
                <w:sz w:val="20"/>
                <w:lang w:val="pt-BR"/>
              </w:rPr>
              <w:t xml:space="preserve"> </w:t>
            </w:r>
            <w:proofErr w:type="spellStart"/>
            <w:r w:rsidRPr="007C0680">
              <w:rPr>
                <w:rFonts w:ascii="Arial" w:eastAsia="Calibri" w:hAnsi="Calibri"/>
                <w:spacing w:val="-1"/>
                <w:sz w:val="20"/>
                <w:lang w:val="pt-BR"/>
              </w:rPr>
              <w:t>DisplayPort</w:t>
            </w:r>
            <w:proofErr w:type="spellEnd"/>
            <w:r w:rsidRPr="007C0680">
              <w:rPr>
                <w:rFonts w:ascii="Arial" w:eastAsia="Calibri" w:hAnsi="Calibri"/>
                <w:spacing w:val="-12"/>
                <w:sz w:val="20"/>
                <w:lang w:val="pt-BR"/>
              </w:rPr>
              <w:t xml:space="preserve"> </w:t>
            </w:r>
            <w:r w:rsidRPr="007C0680">
              <w:rPr>
                <w:rFonts w:ascii="Arial" w:eastAsia="Calibri" w:hAnsi="Calibri"/>
                <w:sz w:val="20"/>
                <w:lang w:val="pt-BR"/>
              </w:rPr>
              <w:t>5</w:t>
            </w:r>
            <w:r w:rsidRPr="007C0680">
              <w:rPr>
                <w:rFonts w:ascii="Arial" w:eastAsia="Calibri" w:hAnsi="Calibri"/>
                <w:spacing w:val="-15"/>
                <w:sz w:val="20"/>
                <w:lang w:val="pt-BR"/>
              </w:rPr>
              <w:t xml:space="preserve"> </w:t>
            </w:r>
            <w:r w:rsidRPr="007C0680">
              <w:rPr>
                <w:rFonts w:ascii="Arial" w:eastAsia="Calibri" w:hAnsi="Calibri"/>
                <w:spacing w:val="-2"/>
                <w:sz w:val="20"/>
                <w:lang w:val="pt-BR"/>
              </w:rPr>
              <w:t>metros</w:t>
            </w:r>
          </w:p>
        </w:tc>
        <w:tc>
          <w:tcPr>
            <w:tcW w:w="2551" w:type="dxa"/>
          </w:tcPr>
          <w:p w14:paraId="70F780D1" w14:textId="77777777" w:rsidR="00A26958" w:rsidRPr="007C0680" w:rsidRDefault="00A26958" w:rsidP="00A279C8">
            <w:pPr>
              <w:spacing w:line="221" w:lineRule="exact"/>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464167</w:t>
            </w:r>
          </w:p>
        </w:tc>
      </w:tr>
      <w:tr w:rsidR="00A26958" w:rsidRPr="007C0680" w14:paraId="304776A5" w14:textId="77777777" w:rsidTr="00A279C8">
        <w:trPr>
          <w:trHeight w:hRule="exact" w:val="240"/>
        </w:trPr>
        <w:tc>
          <w:tcPr>
            <w:tcW w:w="629" w:type="dxa"/>
            <w:vAlign w:val="center"/>
          </w:tcPr>
          <w:p w14:paraId="773FAF5B"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G1-4</w:t>
            </w:r>
          </w:p>
        </w:tc>
        <w:tc>
          <w:tcPr>
            <w:tcW w:w="5879" w:type="dxa"/>
          </w:tcPr>
          <w:p w14:paraId="61373A15"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Calibri"/>
                <w:spacing w:val="-1"/>
                <w:sz w:val="20"/>
                <w:lang w:val="pt-BR"/>
              </w:rPr>
              <w:t>Cabo</w:t>
            </w:r>
            <w:r w:rsidRPr="007C0680">
              <w:rPr>
                <w:rFonts w:ascii="Arial" w:eastAsia="Calibri" w:hAnsi="Calibri"/>
                <w:spacing w:val="-11"/>
                <w:sz w:val="20"/>
                <w:lang w:val="pt-BR"/>
              </w:rPr>
              <w:t xml:space="preserve"> </w:t>
            </w:r>
            <w:r w:rsidRPr="007C0680">
              <w:rPr>
                <w:rFonts w:ascii="Arial" w:eastAsia="Calibri" w:hAnsi="Calibri"/>
                <w:sz w:val="20"/>
                <w:lang w:val="pt-BR"/>
              </w:rPr>
              <w:t>HDMI</w:t>
            </w:r>
            <w:r w:rsidRPr="007C0680">
              <w:rPr>
                <w:rFonts w:ascii="Arial" w:eastAsia="Calibri" w:hAnsi="Calibri"/>
                <w:spacing w:val="-9"/>
                <w:sz w:val="20"/>
                <w:lang w:val="pt-BR"/>
              </w:rPr>
              <w:t xml:space="preserve"> </w:t>
            </w:r>
            <w:r w:rsidRPr="007C0680">
              <w:rPr>
                <w:rFonts w:ascii="Arial" w:eastAsia="Calibri" w:hAnsi="Calibri"/>
                <w:spacing w:val="-1"/>
                <w:sz w:val="20"/>
                <w:lang w:val="pt-BR"/>
              </w:rPr>
              <w:t>2.0</w:t>
            </w:r>
            <w:r w:rsidRPr="007C0680">
              <w:rPr>
                <w:rFonts w:ascii="Arial" w:eastAsia="Calibri" w:hAnsi="Calibri"/>
                <w:spacing w:val="-8"/>
                <w:sz w:val="20"/>
                <w:lang w:val="pt-BR"/>
              </w:rPr>
              <w:t xml:space="preserve"> </w:t>
            </w:r>
            <w:r w:rsidRPr="007C0680">
              <w:rPr>
                <w:rFonts w:ascii="Arial" w:eastAsia="Calibri" w:hAnsi="Calibri"/>
                <w:spacing w:val="-1"/>
                <w:sz w:val="20"/>
                <w:lang w:val="pt-BR"/>
              </w:rPr>
              <w:t>4k</w:t>
            </w:r>
            <w:r w:rsidRPr="007C0680">
              <w:rPr>
                <w:rFonts w:ascii="Arial" w:eastAsia="Calibri" w:hAnsi="Calibri"/>
                <w:spacing w:val="-6"/>
                <w:sz w:val="20"/>
                <w:lang w:val="pt-BR"/>
              </w:rPr>
              <w:t xml:space="preserve"> </w:t>
            </w:r>
            <w:r w:rsidRPr="007C0680">
              <w:rPr>
                <w:rFonts w:ascii="Arial" w:eastAsia="Calibri" w:hAnsi="Calibri"/>
                <w:sz w:val="20"/>
                <w:lang w:val="pt-BR"/>
              </w:rPr>
              <w:t>HDR</w:t>
            </w:r>
            <w:r w:rsidRPr="007C0680">
              <w:rPr>
                <w:rFonts w:ascii="Arial" w:eastAsia="Calibri" w:hAnsi="Calibri"/>
                <w:spacing w:val="-10"/>
                <w:sz w:val="20"/>
                <w:lang w:val="pt-BR"/>
              </w:rPr>
              <w:t xml:space="preserve"> </w:t>
            </w:r>
            <w:r w:rsidRPr="007C0680">
              <w:rPr>
                <w:rFonts w:ascii="Arial" w:eastAsia="Calibri" w:hAnsi="Calibri"/>
                <w:spacing w:val="1"/>
                <w:sz w:val="20"/>
                <w:lang w:val="pt-BR"/>
              </w:rPr>
              <w:t>10</w:t>
            </w:r>
            <w:r w:rsidRPr="007C0680">
              <w:rPr>
                <w:rFonts w:ascii="Arial" w:eastAsia="Calibri" w:hAnsi="Calibri"/>
                <w:spacing w:val="-7"/>
                <w:sz w:val="20"/>
                <w:lang w:val="pt-BR"/>
              </w:rPr>
              <w:t xml:space="preserve"> </w:t>
            </w:r>
            <w:r w:rsidRPr="007C0680">
              <w:rPr>
                <w:rFonts w:ascii="Arial" w:eastAsia="Calibri" w:hAnsi="Calibri"/>
                <w:spacing w:val="-2"/>
                <w:sz w:val="20"/>
                <w:lang w:val="pt-BR"/>
              </w:rPr>
              <w:t>metros</w:t>
            </w:r>
          </w:p>
        </w:tc>
        <w:tc>
          <w:tcPr>
            <w:tcW w:w="2551" w:type="dxa"/>
          </w:tcPr>
          <w:p w14:paraId="1EBC1391" w14:textId="77777777" w:rsidR="00A26958" w:rsidRPr="007C0680" w:rsidRDefault="00A26958" w:rsidP="00A279C8">
            <w:pPr>
              <w:spacing w:line="221" w:lineRule="exact"/>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447093</w:t>
            </w:r>
          </w:p>
        </w:tc>
      </w:tr>
      <w:tr w:rsidR="00A26958" w:rsidRPr="007C0680" w14:paraId="310B927B" w14:textId="77777777" w:rsidTr="00A279C8">
        <w:trPr>
          <w:trHeight w:hRule="exact" w:val="240"/>
        </w:trPr>
        <w:tc>
          <w:tcPr>
            <w:tcW w:w="629" w:type="dxa"/>
            <w:vAlign w:val="center"/>
          </w:tcPr>
          <w:p w14:paraId="409F7108"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G1-5</w:t>
            </w:r>
          </w:p>
        </w:tc>
        <w:tc>
          <w:tcPr>
            <w:tcW w:w="5879" w:type="dxa"/>
          </w:tcPr>
          <w:p w14:paraId="3FC0189F"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Calibri"/>
                <w:spacing w:val="-3"/>
                <w:sz w:val="20"/>
                <w:lang w:val="pt-BR"/>
              </w:rPr>
              <w:t>Desktop</w:t>
            </w:r>
          </w:p>
        </w:tc>
        <w:tc>
          <w:tcPr>
            <w:tcW w:w="2551" w:type="dxa"/>
          </w:tcPr>
          <w:p w14:paraId="477D6800" w14:textId="77777777" w:rsidR="00A26958" w:rsidRPr="007C0680" w:rsidRDefault="00A26958" w:rsidP="00A279C8">
            <w:pPr>
              <w:spacing w:line="221" w:lineRule="exact"/>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606229</w:t>
            </w:r>
          </w:p>
        </w:tc>
      </w:tr>
      <w:tr w:rsidR="00A26958" w:rsidRPr="007C0680" w14:paraId="58847994" w14:textId="77777777" w:rsidTr="00A279C8">
        <w:trPr>
          <w:trHeight w:hRule="exact" w:val="240"/>
        </w:trPr>
        <w:tc>
          <w:tcPr>
            <w:tcW w:w="629" w:type="dxa"/>
            <w:vAlign w:val="center"/>
          </w:tcPr>
          <w:p w14:paraId="23FF414B"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G1-6</w:t>
            </w:r>
          </w:p>
        </w:tc>
        <w:tc>
          <w:tcPr>
            <w:tcW w:w="5879" w:type="dxa"/>
          </w:tcPr>
          <w:p w14:paraId="12788E19"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Arial"/>
                <w:spacing w:val="-1"/>
                <w:sz w:val="20"/>
                <w:lang w:val="pt-BR"/>
              </w:rPr>
              <w:t>Placa</w:t>
            </w:r>
            <w:r w:rsidRPr="007C0680">
              <w:rPr>
                <w:rFonts w:ascii="Arial" w:eastAsia="Calibri" w:hAnsi="Arial"/>
                <w:spacing w:val="-11"/>
                <w:sz w:val="20"/>
                <w:lang w:val="pt-BR"/>
              </w:rPr>
              <w:t xml:space="preserve"> </w:t>
            </w:r>
            <w:r w:rsidRPr="007C0680">
              <w:rPr>
                <w:rFonts w:ascii="Arial" w:eastAsia="Calibri" w:hAnsi="Arial"/>
                <w:spacing w:val="-1"/>
                <w:sz w:val="20"/>
                <w:lang w:val="pt-BR"/>
              </w:rPr>
              <w:t>de</w:t>
            </w:r>
            <w:r w:rsidRPr="007C0680">
              <w:rPr>
                <w:rFonts w:ascii="Arial" w:eastAsia="Calibri" w:hAnsi="Arial"/>
                <w:spacing w:val="-16"/>
                <w:sz w:val="20"/>
                <w:lang w:val="pt-BR"/>
              </w:rPr>
              <w:t xml:space="preserve"> </w:t>
            </w:r>
            <w:r w:rsidRPr="007C0680">
              <w:rPr>
                <w:rFonts w:ascii="Arial" w:eastAsia="Calibri" w:hAnsi="Arial"/>
                <w:spacing w:val="-2"/>
                <w:sz w:val="20"/>
                <w:lang w:val="pt-BR"/>
              </w:rPr>
              <w:t>vídeo</w:t>
            </w:r>
          </w:p>
        </w:tc>
        <w:tc>
          <w:tcPr>
            <w:tcW w:w="2551" w:type="dxa"/>
          </w:tcPr>
          <w:p w14:paraId="35F0233C" w14:textId="77777777" w:rsidR="00A26958" w:rsidRPr="007C0680" w:rsidRDefault="00A26958" w:rsidP="00A279C8">
            <w:pPr>
              <w:spacing w:line="221" w:lineRule="exact"/>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478024</w:t>
            </w:r>
          </w:p>
        </w:tc>
      </w:tr>
      <w:tr w:rsidR="00A26958" w:rsidRPr="007C0680" w14:paraId="6143F015" w14:textId="77777777" w:rsidTr="00A279C8">
        <w:trPr>
          <w:trHeight w:hRule="exact" w:val="430"/>
        </w:trPr>
        <w:tc>
          <w:tcPr>
            <w:tcW w:w="629" w:type="dxa"/>
            <w:vAlign w:val="center"/>
          </w:tcPr>
          <w:p w14:paraId="6D39193A"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lastRenderedPageBreak/>
              <w:t>G1-7</w:t>
            </w:r>
          </w:p>
        </w:tc>
        <w:tc>
          <w:tcPr>
            <w:tcW w:w="5879" w:type="dxa"/>
            <w:vAlign w:val="center"/>
          </w:tcPr>
          <w:p w14:paraId="4289A694" w14:textId="77777777" w:rsidR="00A26958" w:rsidRPr="007C0680" w:rsidRDefault="00A26958" w:rsidP="00A279C8">
            <w:pPr>
              <w:spacing w:before="3" w:line="208" w:lineRule="exact"/>
              <w:ind w:left="106" w:right="1545"/>
              <w:rPr>
                <w:rFonts w:ascii="Arial" w:eastAsia="Arial" w:hAnsi="Arial" w:cs="Arial"/>
                <w:sz w:val="20"/>
                <w:szCs w:val="20"/>
                <w:lang w:val="pt-BR"/>
              </w:rPr>
            </w:pPr>
            <w:r w:rsidRPr="007C0680">
              <w:rPr>
                <w:rFonts w:ascii="Arial" w:eastAsia="Calibri" w:hAnsi="Arial"/>
                <w:spacing w:val="-1"/>
                <w:sz w:val="20"/>
                <w:lang w:val="pt-BR"/>
              </w:rPr>
              <w:t>Equipamento</w:t>
            </w:r>
            <w:r w:rsidRPr="007C0680">
              <w:rPr>
                <w:rFonts w:ascii="Arial" w:eastAsia="Calibri" w:hAnsi="Arial"/>
                <w:spacing w:val="-26"/>
                <w:sz w:val="20"/>
                <w:lang w:val="pt-BR"/>
              </w:rPr>
              <w:t xml:space="preserve"> </w:t>
            </w:r>
            <w:r w:rsidRPr="007C0680">
              <w:rPr>
                <w:rFonts w:ascii="Arial" w:eastAsia="Calibri" w:hAnsi="Arial"/>
                <w:sz w:val="20"/>
                <w:lang w:val="pt-BR"/>
              </w:rPr>
              <w:t>Integrado</w:t>
            </w:r>
            <w:r w:rsidRPr="007C0680">
              <w:rPr>
                <w:rFonts w:ascii="Arial" w:eastAsia="Calibri" w:hAnsi="Arial"/>
                <w:spacing w:val="-22"/>
                <w:sz w:val="20"/>
                <w:lang w:val="pt-BR"/>
              </w:rPr>
              <w:t xml:space="preserve"> </w:t>
            </w:r>
            <w:r w:rsidRPr="007C0680">
              <w:rPr>
                <w:rFonts w:ascii="Arial" w:eastAsia="Calibri" w:hAnsi="Arial"/>
                <w:sz w:val="20"/>
                <w:lang w:val="pt-BR"/>
              </w:rPr>
              <w:t>para</w:t>
            </w:r>
            <w:r w:rsidRPr="007C0680">
              <w:rPr>
                <w:rFonts w:eastAsia="Calibri"/>
                <w:spacing w:val="27"/>
                <w:w w:val="99"/>
                <w:sz w:val="20"/>
                <w:lang w:val="pt-BR"/>
              </w:rPr>
              <w:t xml:space="preserve"> </w:t>
            </w:r>
            <w:r w:rsidRPr="007C0680">
              <w:rPr>
                <w:rFonts w:ascii="Arial" w:eastAsia="Calibri" w:hAnsi="Arial"/>
                <w:spacing w:val="-3"/>
                <w:sz w:val="20"/>
                <w:lang w:val="pt-BR"/>
              </w:rPr>
              <w:t>Videoconferência</w:t>
            </w:r>
          </w:p>
        </w:tc>
        <w:tc>
          <w:tcPr>
            <w:tcW w:w="2551" w:type="dxa"/>
          </w:tcPr>
          <w:p w14:paraId="35C853CF" w14:textId="77777777" w:rsidR="00A26958" w:rsidRPr="007C0680" w:rsidRDefault="00A26958" w:rsidP="00A279C8">
            <w:pPr>
              <w:spacing w:before="85"/>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384279</w:t>
            </w:r>
          </w:p>
        </w:tc>
      </w:tr>
      <w:tr w:rsidR="00A26958" w:rsidRPr="007C0680" w14:paraId="0774C3C0" w14:textId="77777777" w:rsidTr="00A279C8">
        <w:trPr>
          <w:trHeight w:hRule="exact" w:val="240"/>
        </w:trPr>
        <w:tc>
          <w:tcPr>
            <w:tcW w:w="629" w:type="dxa"/>
            <w:vAlign w:val="center"/>
          </w:tcPr>
          <w:p w14:paraId="065E4533"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G1-8</w:t>
            </w:r>
          </w:p>
        </w:tc>
        <w:tc>
          <w:tcPr>
            <w:tcW w:w="5879" w:type="dxa"/>
          </w:tcPr>
          <w:p w14:paraId="69917AC2"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Arial"/>
                <w:spacing w:val="-1"/>
                <w:sz w:val="20"/>
                <w:lang w:val="pt-BR"/>
              </w:rPr>
              <w:t>Expansão</w:t>
            </w:r>
            <w:r w:rsidRPr="007C0680">
              <w:rPr>
                <w:rFonts w:ascii="Arial" w:eastAsia="Calibri" w:hAnsi="Arial"/>
                <w:spacing w:val="-18"/>
                <w:sz w:val="20"/>
                <w:lang w:val="pt-BR"/>
              </w:rPr>
              <w:t xml:space="preserve"> </w:t>
            </w:r>
            <w:r w:rsidRPr="007C0680">
              <w:rPr>
                <w:rFonts w:ascii="Arial" w:eastAsia="Calibri" w:hAnsi="Arial"/>
                <w:spacing w:val="-1"/>
                <w:sz w:val="20"/>
                <w:lang w:val="pt-BR"/>
              </w:rPr>
              <w:t>microfone</w:t>
            </w:r>
            <w:r w:rsidRPr="007C0680">
              <w:rPr>
                <w:rFonts w:ascii="Arial" w:eastAsia="Calibri" w:hAnsi="Arial"/>
                <w:spacing w:val="-17"/>
                <w:sz w:val="20"/>
                <w:lang w:val="pt-BR"/>
              </w:rPr>
              <w:t xml:space="preserve"> </w:t>
            </w:r>
            <w:proofErr w:type="spellStart"/>
            <w:r w:rsidRPr="007C0680">
              <w:rPr>
                <w:rFonts w:ascii="Arial" w:eastAsia="Calibri" w:hAnsi="Arial"/>
                <w:sz w:val="20"/>
                <w:lang w:val="pt-BR"/>
              </w:rPr>
              <w:t>cable</w:t>
            </w:r>
            <w:proofErr w:type="spellEnd"/>
            <w:r w:rsidRPr="007C0680">
              <w:rPr>
                <w:rFonts w:ascii="Arial" w:eastAsia="Calibri" w:hAnsi="Arial"/>
                <w:spacing w:val="-9"/>
                <w:sz w:val="20"/>
                <w:lang w:val="pt-BR"/>
              </w:rPr>
              <w:t xml:space="preserve"> </w:t>
            </w:r>
            <w:r w:rsidRPr="007C0680">
              <w:rPr>
                <w:rFonts w:ascii="Arial" w:eastAsia="Calibri" w:hAnsi="Arial"/>
                <w:sz w:val="20"/>
                <w:lang w:val="pt-BR"/>
              </w:rPr>
              <w:t>5</w:t>
            </w:r>
            <w:r w:rsidRPr="007C0680">
              <w:rPr>
                <w:rFonts w:ascii="Arial" w:eastAsia="Calibri" w:hAnsi="Arial"/>
                <w:spacing w:val="-18"/>
                <w:sz w:val="20"/>
                <w:lang w:val="pt-BR"/>
              </w:rPr>
              <w:t xml:space="preserve"> </w:t>
            </w:r>
            <w:r w:rsidRPr="007C0680">
              <w:rPr>
                <w:rFonts w:ascii="Arial" w:eastAsia="Calibri" w:hAnsi="Arial"/>
                <w:spacing w:val="-2"/>
                <w:sz w:val="20"/>
                <w:lang w:val="pt-BR"/>
              </w:rPr>
              <w:t>metros</w:t>
            </w:r>
          </w:p>
        </w:tc>
        <w:tc>
          <w:tcPr>
            <w:tcW w:w="2551" w:type="dxa"/>
          </w:tcPr>
          <w:p w14:paraId="0D1F5E63" w14:textId="77777777" w:rsidR="00A26958" w:rsidRPr="007C0680" w:rsidRDefault="00A26958" w:rsidP="00A279C8">
            <w:pPr>
              <w:spacing w:line="221" w:lineRule="exact"/>
              <w:ind w:left="220"/>
              <w:rPr>
                <w:rFonts w:ascii="Arial" w:eastAsia="Arial" w:hAnsi="Arial" w:cs="Arial"/>
                <w:sz w:val="20"/>
                <w:szCs w:val="20"/>
                <w:lang w:val="pt-BR"/>
              </w:rPr>
            </w:pPr>
            <w:r w:rsidRPr="007C0680">
              <w:rPr>
                <w:rFonts w:ascii="Arial" w:eastAsia="Calibri" w:hAnsi="Calibri"/>
                <w:spacing w:val="-1"/>
                <w:sz w:val="20"/>
                <w:lang w:val="pt-BR"/>
              </w:rPr>
              <w:t>CATMAT</w:t>
            </w:r>
            <w:r w:rsidRPr="007C0680">
              <w:rPr>
                <w:rFonts w:ascii="Arial" w:eastAsia="Calibri" w:hAnsi="Calibri"/>
                <w:spacing w:val="-16"/>
                <w:sz w:val="20"/>
                <w:lang w:val="pt-BR"/>
              </w:rPr>
              <w:t xml:space="preserve"> </w:t>
            </w:r>
            <w:r w:rsidRPr="007C0680">
              <w:rPr>
                <w:rFonts w:ascii="Arial" w:eastAsia="Calibri" w:hAnsi="Calibri"/>
                <w:spacing w:val="-1"/>
                <w:sz w:val="20"/>
                <w:lang w:val="pt-BR"/>
              </w:rPr>
              <w:t>480211</w:t>
            </w:r>
          </w:p>
        </w:tc>
      </w:tr>
      <w:tr w:rsidR="00A26958" w:rsidRPr="007C0680" w14:paraId="6C11FDF2" w14:textId="77777777" w:rsidTr="00A279C8">
        <w:trPr>
          <w:trHeight w:hRule="exact" w:val="240"/>
        </w:trPr>
        <w:tc>
          <w:tcPr>
            <w:tcW w:w="629" w:type="dxa"/>
            <w:vAlign w:val="center"/>
          </w:tcPr>
          <w:p w14:paraId="258650AD" w14:textId="77777777" w:rsidR="00A26958" w:rsidRPr="007C0680" w:rsidRDefault="00A26958" w:rsidP="00A279C8">
            <w:pPr>
              <w:spacing w:line="212" w:lineRule="exact"/>
              <w:ind w:left="19"/>
              <w:jc w:val="center"/>
              <w:rPr>
                <w:rFonts w:ascii="Arial" w:eastAsia="Arial" w:hAnsi="Arial" w:cs="Arial"/>
                <w:sz w:val="20"/>
                <w:szCs w:val="20"/>
                <w:lang w:val="pt-BR"/>
              </w:rPr>
            </w:pPr>
            <w:r w:rsidRPr="007C0680">
              <w:rPr>
                <w:rFonts w:ascii="Garamond" w:eastAsia="Calibri" w:hAnsi="Garamond"/>
                <w:lang w:val="en-US"/>
              </w:rPr>
              <w:t>G1-9</w:t>
            </w:r>
          </w:p>
        </w:tc>
        <w:tc>
          <w:tcPr>
            <w:tcW w:w="5879" w:type="dxa"/>
          </w:tcPr>
          <w:p w14:paraId="2CD1D1F8" w14:textId="77777777" w:rsidR="00A26958" w:rsidRPr="007C0680" w:rsidRDefault="00A26958" w:rsidP="00A279C8">
            <w:pPr>
              <w:spacing w:line="212" w:lineRule="exact"/>
              <w:ind w:left="106"/>
              <w:rPr>
                <w:rFonts w:ascii="Arial" w:eastAsia="Arial" w:hAnsi="Arial" w:cs="Arial"/>
                <w:sz w:val="20"/>
                <w:szCs w:val="20"/>
                <w:lang w:val="pt-BR"/>
              </w:rPr>
            </w:pPr>
            <w:r w:rsidRPr="007C0680">
              <w:rPr>
                <w:rFonts w:ascii="Arial" w:eastAsia="Calibri" w:hAnsi="Arial"/>
                <w:spacing w:val="-1"/>
                <w:sz w:val="20"/>
                <w:lang w:val="pt-BR"/>
              </w:rPr>
              <w:t>Serviço</w:t>
            </w:r>
            <w:r w:rsidRPr="007C0680">
              <w:rPr>
                <w:rFonts w:ascii="Arial" w:eastAsia="Calibri" w:hAnsi="Arial"/>
                <w:spacing w:val="-16"/>
                <w:sz w:val="20"/>
                <w:lang w:val="pt-BR"/>
              </w:rPr>
              <w:t xml:space="preserve"> </w:t>
            </w:r>
            <w:r w:rsidRPr="007C0680">
              <w:rPr>
                <w:rFonts w:ascii="Arial" w:eastAsia="Calibri" w:hAnsi="Arial"/>
                <w:spacing w:val="-1"/>
                <w:sz w:val="20"/>
                <w:lang w:val="pt-BR"/>
              </w:rPr>
              <w:t>de</w:t>
            </w:r>
            <w:r w:rsidRPr="007C0680">
              <w:rPr>
                <w:rFonts w:ascii="Arial" w:eastAsia="Calibri" w:hAnsi="Arial"/>
                <w:spacing w:val="-18"/>
                <w:sz w:val="20"/>
                <w:lang w:val="pt-BR"/>
              </w:rPr>
              <w:t xml:space="preserve"> </w:t>
            </w:r>
            <w:r w:rsidRPr="007C0680">
              <w:rPr>
                <w:rFonts w:ascii="Arial" w:eastAsia="Calibri" w:hAnsi="Arial"/>
                <w:spacing w:val="-1"/>
                <w:sz w:val="20"/>
                <w:lang w:val="pt-BR"/>
              </w:rPr>
              <w:t>substituição</w:t>
            </w:r>
            <w:r w:rsidRPr="007C0680">
              <w:rPr>
                <w:rFonts w:ascii="Arial" w:eastAsia="Calibri" w:hAnsi="Arial"/>
                <w:spacing w:val="-12"/>
                <w:sz w:val="20"/>
                <w:lang w:val="pt-BR"/>
              </w:rPr>
              <w:t xml:space="preserve"> </w:t>
            </w:r>
            <w:r w:rsidRPr="007C0680">
              <w:rPr>
                <w:rFonts w:ascii="Arial" w:eastAsia="Calibri" w:hAnsi="Arial"/>
                <w:spacing w:val="-1"/>
                <w:sz w:val="20"/>
                <w:lang w:val="pt-BR"/>
              </w:rPr>
              <w:t>do</w:t>
            </w:r>
            <w:r w:rsidRPr="007C0680">
              <w:rPr>
                <w:rFonts w:ascii="Arial" w:eastAsia="Calibri" w:hAnsi="Arial"/>
                <w:spacing w:val="-10"/>
                <w:sz w:val="20"/>
                <w:lang w:val="pt-BR"/>
              </w:rPr>
              <w:t xml:space="preserve"> </w:t>
            </w:r>
            <w:proofErr w:type="spellStart"/>
            <w:r w:rsidRPr="007C0680">
              <w:rPr>
                <w:rFonts w:ascii="Arial" w:eastAsia="Calibri" w:hAnsi="Arial"/>
                <w:spacing w:val="-3"/>
                <w:sz w:val="20"/>
                <w:lang w:val="pt-BR"/>
              </w:rPr>
              <w:t>Videowall</w:t>
            </w:r>
            <w:proofErr w:type="spellEnd"/>
          </w:p>
        </w:tc>
        <w:tc>
          <w:tcPr>
            <w:tcW w:w="2551" w:type="dxa"/>
          </w:tcPr>
          <w:p w14:paraId="0870D7C3" w14:textId="77777777" w:rsidR="00A26958" w:rsidRPr="007C0680" w:rsidRDefault="00A26958" w:rsidP="00A279C8">
            <w:pPr>
              <w:spacing w:line="221" w:lineRule="exact"/>
              <w:ind w:left="213"/>
              <w:rPr>
                <w:rFonts w:ascii="Arial" w:eastAsia="Arial" w:hAnsi="Arial" w:cs="Arial"/>
                <w:sz w:val="20"/>
                <w:szCs w:val="20"/>
                <w:lang w:val="pt-BR"/>
              </w:rPr>
            </w:pPr>
            <w:r w:rsidRPr="007C0680">
              <w:rPr>
                <w:rFonts w:ascii="Arial" w:eastAsia="Calibri" w:hAnsi="Calibri"/>
                <w:sz w:val="20"/>
                <w:lang w:val="pt-BR"/>
              </w:rPr>
              <w:t>CATSERV</w:t>
            </w:r>
            <w:r w:rsidRPr="007C0680">
              <w:rPr>
                <w:rFonts w:ascii="Arial" w:eastAsia="Calibri" w:hAnsi="Calibri"/>
                <w:spacing w:val="-17"/>
                <w:sz w:val="20"/>
                <w:lang w:val="pt-BR"/>
              </w:rPr>
              <w:t xml:space="preserve"> </w:t>
            </w:r>
            <w:r w:rsidRPr="007C0680">
              <w:rPr>
                <w:rFonts w:ascii="Arial" w:eastAsia="Calibri" w:hAnsi="Calibri"/>
                <w:sz w:val="20"/>
                <w:lang w:val="pt-BR"/>
              </w:rPr>
              <w:t>20710</w:t>
            </w:r>
          </w:p>
        </w:tc>
      </w:tr>
      <w:tr w:rsidR="00A26958" w:rsidRPr="007C0680" w14:paraId="31706437" w14:textId="77777777" w:rsidTr="00A279C8">
        <w:trPr>
          <w:trHeight w:hRule="exact" w:val="231"/>
        </w:trPr>
        <w:tc>
          <w:tcPr>
            <w:tcW w:w="9059" w:type="dxa"/>
            <w:gridSpan w:val="3"/>
            <w:shd w:val="clear" w:color="auto" w:fill="D5DCE4"/>
            <w:vAlign w:val="center"/>
          </w:tcPr>
          <w:p w14:paraId="09483044" w14:textId="77777777" w:rsidR="00A26958" w:rsidRPr="007C0680" w:rsidRDefault="00A26958" w:rsidP="00A279C8">
            <w:pPr>
              <w:jc w:val="center"/>
              <w:rPr>
                <w:rFonts w:ascii="Calibri" w:eastAsia="Calibri" w:hAnsi="Calibri"/>
                <w:sz w:val="24"/>
                <w:lang w:val="pt-BR"/>
              </w:rPr>
            </w:pPr>
            <w:r w:rsidRPr="007C0680">
              <w:rPr>
                <w:rFonts w:ascii="Arial" w:eastAsia="Calibri" w:hAnsi="Arial"/>
                <w:b/>
                <w:spacing w:val="-1"/>
                <w:sz w:val="20"/>
                <w:lang w:val="pt-BR"/>
              </w:rPr>
              <w:t>Grupo</w:t>
            </w:r>
            <w:r w:rsidRPr="007C0680">
              <w:rPr>
                <w:rFonts w:ascii="Arial" w:eastAsia="Calibri" w:hAnsi="Arial"/>
                <w:b/>
                <w:spacing w:val="-10"/>
                <w:sz w:val="20"/>
                <w:lang w:val="pt-BR"/>
              </w:rPr>
              <w:t xml:space="preserve"> </w:t>
            </w:r>
            <w:r w:rsidRPr="007C0680">
              <w:rPr>
                <w:rFonts w:ascii="Arial" w:eastAsia="Calibri" w:hAnsi="Arial"/>
                <w:b/>
                <w:sz w:val="20"/>
                <w:lang w:val="pt-BR"/>
              </w:rPr>
              <w:t>2</w:t>
            </w:r>
            <w:r w:rsidRPr="007C0680">
              <w:rPr>
                <w:rFonts w:ascii="Arial" w:eastAsia="Calibri" w:hAnsi="Arial"/>
                <w:b/>
                <w:spacing w:val="-14"/>
                <w:sz w:val="20"/>
                <w:lang w:val="pt-BR"/>
              </w:rPr>
              <w:t xml:space="preserve"> </w:t>
            </w:r>
            <w:r w:rsidRPr="007C0680">
              <w:rPr>
                <w:rFonts w:ascii="Arial" w:eastAsia="Calibri" w:hAnsi="Arial"/>
                <w:b/>
                <w:sz w:val="20"/>
                <w:lang w:val="pt-BR"/>
              </w:rPr>
              <w:t>-</w:t>
            </w:r>
            <w:r w:rsidRPr="007C0680">
              <w:rPr>
                <w:rFonts w:ascii="Arial" w:eastAsia="Calibri" w:hAnsi="Arial"/>
                <w:b/>
                <w:spacing w:val="-10"/>
                <w:sz w:val="20"/>
                <w:lang w:val="pt-BR"/>
              </w:rPr>
              <w:t xml:space="preserve"> </w:t>
            </w:r>
            <w:r w:rsidRPr="007C0680">
              <w:rPr>
                <w:rFonts w:ascii="Arial" w:eastAsia="Calibri" w:hAnsi="Arial"/>
                <w:b/>
                <w:spacing w:val="-1"/>
                <w:sz w:val="20"/>
                <w:lang w:val="pt-BR"/>
              </w:rPr>
              <w:t>Serviço</w:t>
            </w:r>
            <w:r w:rsidRPr="007C0680">
              <w:rPr>
                <w:rFonts w:ascii="Arial" w:eastAsia="Calibri" w:hAnsi="Arial"/>
                <w:b/>
                <w:spacing w:val="-14"/>
                <w:sz w:val="20"/>
                <w:lang w:val="pt-BR"/>
              </w:rPr>
              <w:t xml:space="preserve"> </w:t>
            </w:r>
            <w:r w:rsidRPr="007C0680">
              <w:rPr>
                <w:rFonts w:ascii="Arial" w:eastAsia="Calibri" w:hAnsi="Arial"/>
                <w:b/>
                <w:spacing w:val="1"/>
                <w:sz w:val="20"/>
                <w:lang w:val="pt-BR"/>
              </w:rPr>
              <w:t>de</w:t>
            </w:r>
            <w:r w:rsidRPr="007C0680">
              <w:rPr>
                <w:rFonts w:ascii="Arial" w:eastAsia="Calibri" w:hAnsi="Arial"/>
                <w:b/>
                <w:spacing w:val="-13"/>
                <w:sz w:val="20"/>
                <w:lang w:val="pt-BR"/>
              </w:rPr>
              <w:t xml:space="preserve"> </w:t>
            </w:r>
            <w:r w:rsidRPr="007C0680">
              <w:rPr>
                <w:rFonts w:ascii="Arial" w:eastAsia="Calibri" w:hAnsi="Arial"/>
                <w:b/>
                <w:spacing w:val="-2"/>
                <w:sz w:val="20"/>
                <w:lang w:val="pt-BR"/>
              </w:rPr>
              <w:t>marcenaria</w:t>
            </w:r>
          </w:p>
        </w:tc>
      </w:tr>
      <w:tr w:rsidR="00A26958" w:rsidRPr="007C0680" w14:paraId="261B935F" w14:textId="77777777" w:rsidTr="00A279C8">
        <w:trPr>
          <w:trHeight w:hRule="exact" w:val="240"/>
        </w:trPr>
        <w:tc>
          <w:tcPr>
            <w:tcW w:w="629" w:type="dxa"/>
            <w:shd w:val="clear" w:color="auto" w:fill="D5DCE4"/>
          </w:tcPr>
          <w:p w14:paraId="3FC15EB5" w14:textId="77777777" w:rsidR="00A26958" w:rsidRPr="007C0680" w:rsidRDefault="00A26958" w:rsidP="00A279C8">
            <w:pPr>
              <w:spacing w:line="210" w:lineRule="exact"/>
              <w:ind w:left="116"/>
              <w:rPr>
                <w:rFonts w:ascii="Arial" w:eastAsia="Arial" w:hAnsi="Arial" w:cs="Arial"/>
                <w:sz w:val="20"/>
                <w:szCs w:val="20"/>
                <w:lang w:val="pt-BR"/>
              </w:rPr>
            </w:pPr>
            <w:r w:rsidRPr="007C0680">
              <w:rPr>
                <w:rFonts w:ascii="Arial" w:eastAsia="Calibri" w:hAnsi="Calibri"/>
                <w:b/>
                <w:spacing w:val="-3"/>
                <w:sz w:val="20"/>
                <w:lang w:val="pt-BR"/>
              </w:rPr>
              <w:t>Item</w:t>
            </w:r>
          </w:p>
        </w:tc>
        <w:tc>
          <w:tcPr>
            <w:tcW w:w="5879" w:type="dxa"/>
            <w:shd w:val="clear" w:color="auto" w:fill="D5DCE4"/>
          </w:tcPr>
          <w:p w14:paraId="785B1F97" w14:textId="77777777" w:rsidR="00A26958" w:rsidRPr="007C0680" w:rsidRDefault="00A26958" w:rsidP="00A279C8">
            <w:pPr>
              <w:spacing w:line="210" w:lineRule="exact"/>
              <w:ind w:left="106"/>
              <w:rPr>
                <w:rFonts w:ascii="Arial" w:eastAsia="Arial" w:hAnsi="Arial" w:cs="Arial"/>
                <w:sz w:val="20"/>
                <w:szCs w:val="20"/>
                <w:lang w:val="pt-BR"/>
              </w:rPr>
            </w:pPr>
            <w:r w:rsidRPr="007C0680">
              <w:rPr>
                <w:rFonts w:ascii="Arial" w:eastAsia="Calibri" w:hAnsi="Arial"/>
                <w:b/>
                <w:spacing w:val="-3"/>
                <w:sz w:val="20"/>
                <w:lang w:val="pt-BR"/>
              </w:rPr>
              <w:t>Serviço</w:t>
            </w:r>
          </w:p>
        </w:tc>
        <w:tc>
          <w:tcPr>
            <w:tcW w:w="2551" w:type="dxa"/>
            <w:shd w:val="clear" w:color="auto" w:fill="D5DCE4"/>
          </w:tcPr>
          <w:p w14:paraId="5AD7DBE4" w14:textId="77777777" w:rsidR="00A26958" w:rsidRPr="007C0680" w:rsidRDefault="00A26958" w:rsidP="00A279C8">
            <w:pPr>
              <w:jc w:val="center"/>
              <w:rPr>
                <w:rFonts w:ascii="Calibri" w:eastAsia="Calibri" w:hAnsi="Calibri"/>
                <w:sz w:val="24"/>
                <w:lang w:val="pt-BR"/>
              </w:rPr>
            </w:pPr>
            <w:r w:rsidRPr="007C0680">
              <w:rPr>
                <w:rFonts w:ascii="Arial" w:eastAsia="Calibri" w:hAnsi="Arial"/>
                <w:b/>
                <w:spacing w:val="-2"/>
                <w:sz w:val="20"/>
                <w:lang w:val="pt-BR"/>
              </w:rPr>
              <w:t>Código</w:t>
            </w:r>
          </w:p>
        </w:tc>
      </w:tr>
      <w:tr w:rsidR="00A26958" w:rsidRPr="007C0680" w14:paraId="0D9E4CD5" w14:textId="77777777" w:rsidTr="00A279C8">
        <w:trPr>
          <w:trHeight w:hRule="exact" w:val="262"/>
        </w:trPr>
        <w:tc>
          <w:tcPr>
            <w:tcW w:w="629" w:type="dxa"/>
          </w:tcPr>
          <w:p w14:paraId="0AF15950" w14:textId="77777777" w:rsidR="00A26958" w:rsidRPr="007C0680" w:rsidRDefault="00A26958" w:rsidP="00A279C8">
            <w:pPr>
              <w:spacing w:line="209" w:lineRule="exact"/>
              <w:ind w:left="19"/>
              <w:jc w:val="center"/>
              <w:rPr>
                <w:rFonts w:ascii="Arial" w:eastAsia="Arial" w:hAnsi="Arial" w:cs="Arial"/>
                <w:sz w:val="20"/>
                <w:szCs w:val="20"/>
                <w:lang w:val="pt-BR"/>
              </w:rPr>
            </w:pPr>
            <w:r w:rsidRPr="007C0680">
              <w:rPr>
                <w:rFonts w:ascii="Garamond" w:eastAsia="Calibri" w:hAnsi="Garamond"/>
                <w:lang w:val="en-US"/>
              </w:rPr>
              <w:t>G2-1</w:t>
            </w:r>
          </w:p>
        </w:tc>
        <w:tc>
          <w:tcPr>
            <w:tcW w:w="5879" w:type="dxa"/>
          </w:tcPr>
          <w:p w14:paraId="67FC1592" w14:textId="77777777" w:rsidR="00A26958" w:rsidRPr="007C0680" w:rsidRDefault="00A26958" w:rsidP="00A279C8">
            <w:pPr>
              <w:spacing w:line="209" w:lineRule="exact"/>
              <w:ind w:left="106"/>
              <w:rPr>
                <w:rFonts w:ascii="Arial" w:eastAsia="Arial" w:hAnsi="Arial" w:cs="Arial"/>
                <w:sz w:val="20"/>
                <w:szCs w:val="20"/>
                <w:lang w:val="pt-BR"/>
              </w:rPr>
            </w:pPr>
            <w:r w:rsidRPr="007C0680">
              <w:rPr>
                <w:rFonts w:ascii="Arial" w:eastAsia="Calibri" w:hAnsi="Arial"/>
                <w:spacing w:val="-1"/>
                <w:sz w:val="20"/>
                <w:lang w:val="pt-BR"/>
              </w:rPr>
              <w:t>Serviço</w:t>
            </w:r>
            <w:r w:rsidRPr="007C0680">
              <w:rPr>
                <w:rFonts w:ascii="Arial" w:eastAsia="Calibri" w:hAnsi="Arial"/>
                <w:spacing w:val="-18"/>
                <w:sz w:val="20"/>
                <w:lang w:val="pt-BR"/>
              </w:rPr>
              <w:t xml:space="preserve"> </w:t>
            </w:r>
            <w:r w:rsidRPr="007C0680">
              <w:rPr>
                <w:rFonts w:ascii="Arial" w:eastAsia="Calibri" w:hAnsi="Arial"/>
                <w:spacing w:val="1"/>
                <w:sz w:val="20"/>
                <w:lang w:val="pt-BR"/>
              </w:rPr>
              <w:t>de</w:t>
            </w:r>
            <w:r w:rsidRPr="007C0680">
              <w:rPr>
                <w:rFonts w:ascii="Arial" w:eastAsia="Calibri" w:hAnsi="Arial"/>
                <w:spacing w:val="-18"/>
                <w:sz w:val="20"/>
                <w:lang w:val="pt-BR"/>
              </w:rPr>
              <w:t xml:space="preserve"> </w:t>
            </w:r>
            <w:r w:rsidRPr="007C0680">
              <w:rPr>
                <w:rFonts w:ascii="Arial" w:eastAsia="Calibri" w:hAnsi="Arial"/>
                <w:spacing w:val="-1"/>
                <w:sz w:val="20"/>
                <w:lang w:val="pt-BR"/>
              </w:rPr>
              <w:t>adequação</w:t>
            </w:r>
            <w:r w:rsidRPr="007C0680">
              <w:rPr>
                <w:rFonts w:ascii="Arial" w:eastAsia="Calibri" w:hAnsi="Arial"/>
                <w:spacing w:val="-13"/>
                <w:sz w:val="20"/>
                <w:lang w:val="pt-BR"/>
              </w:rPr>
              <w:t xml:space="preserve"> </w:t>
            </w:r>
            <w:r w:rsidRPr="007C0680">
              <w:rPr>
                <w:rFonts w:ascii="Arial" w:eastAsia="Calibri" w:hAnsi="Arial"/>
                <w:spacing w:val="1"/>
                <w:sz w:val="20"/>
                <w:lang w:val="pt-BR"/>
              </w:rPr>
              <w:t>de</w:t>
            </w:r>
            <w:r w:rsidRPr="007C0680">
              <w:rPr>
                <w:rFonts w:ascii="Arial" w:eastAsia="Calibri" w:hAnsi="Arial"/>
                <w:spacing w:val="-14"/>
                <w:sz w:val="20"/>
                <w:lang w:val="pt-BR"/>
              </w:rPr>
              <w:t xml:space="preserve"> </w:t>
            </w:r>
            <w:r w:rsidRPr="007C0680">
              <w:rPr>
                <w:rFonts w:ascii="Arial" w:eastAsia="Calibri" w:hAnsi="Arial"/>
                <w:spacing w:val="-2"/>
                <w:sz w:val="20"/>
                <w:lang w:val="pt-BR"/>
              </w:rPr>
              <w:t>marcenaria</w:t>
            </w:r>
          </w:p>
        </w:tc>
        <w:tc>
          <w:tcPr>
            <w:tcW w:w="2551" w:type="dxa"/>
          </w:tcPr>
          <w:p w14:paraId="4CD47521" w14:textId="77777777" w:rsidR="00A26958" w:rsidRPr="007C0680" w:rsidRDefault="00A26958" w:rsidP="00A279C8">
            <w:pPr>
              <w:spacing w:line="209" w:lineRule="exact"/>
              <w:ind w:left="213"/>
              <w:rPr>
                <w:rFonts w:ascii="Arial" w:eastAsia="Arial" w:hAnsi="Arial" w:cs="Arial"/>
                <w:sz w:val="20"/>
                <w:szCs w:val="20"/>
                <w:lang w:val="pt-BR"/>
              </w:rPr>
            </w:pPr>
            <w:r w:rsidRPr="007C0680">
              <w:rPr>
                <w:rFonts w:ascii="Arial" w:eastAsia="Calibri" w:hAnsi="Calibri"/>
                <w:sz w:val="20"/>
                <w:lang w:val="pt-BR"/>
              </w:rPr>
              <w:t>CATSERV</w:t>
            </w:r>
            <w:r w:rsidRPr="007C0680">
              <w:rPr>
                <w:rFonts w:ascii="Arial" w:eastAsia="Calibri" w:hAnsi="Calibri"/>
                <w:spacing w:val="-17"/>
                <w:sz w:val="20"/>
                <w:lang w:val="pt-BR"/>
              </w:rPr>
              <w:t xml:space="preserve"> </w:t>
            </w:r>
            <w:r w:rsidRPr="007C0680">
              <w:rPr>
                <w:rFonts w:ascii="Arial" w:eastAsia="Calibri" w:hAnsi="Calibri"/>
                <w:sz w:val="20"/>
                <w:lang w:val="pt-BR"/>
              </w:rPr>
              <w:t>16551</w:t>
            </w:r>
          </w:p>
        </w:tc>
      </w:tr>
    </w:tbl>
    <w:p w14:paraId="0CF632B1" w14:textId="77777777" w:rsidR="00A26958" w:rsidRPr="007C0680" w:rsidRDefault="00A26958" w:rsidP="00A26958">
      <w:pPr>
        <w:widowControl/>
        <w:autoSpaceDE/>
        <w:autoSpaceDN/>
        <w:contextualSpacing/>
        <w:jc w:val="both"/>
        <w:rPr>
          <w:rFonts w:ascii="Garamond" w:hAnsi="Garamond"/>
          <w:sz w:val="24"/>
          <w:szCs w:val="24"/>
          <w:lang w:val="x-none" w:eastAsia="x-none"/>
        </w:rPr>
      </w:pPr>
    </w:p>
    <w:p w14:paraId="5C036353" w14:textId="77777777" w:rsidR="00A26958" w:rsidRPr="007C0680" w:rsidRDefault="00A26958" w:rsidP="00A26958">
      <w:pPr>
        <w:widowControl/>
        <w:autoSpaceDE/>
        <w:autoSpaceDN/>
        <w:contextualSpacing/>
        <w:jc w:val="both"/>
        <w:rPr>
          <w:rFonts w:ascii="Garamond" w:hAnsi="Garamond"/>
          <w:sz w:val="24"/>
          <w:szCs w:val="24"/>
          <w:lang w:val="x-none" w:eastAsia="x-none"/>
        </w:rPr>
      </w:pPr>
    </w:p>
    <w:p w14:paraId="09065BBF"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Contratações correlatas e/ou interdependentes</w:t>
      </w:r>
    </w:p>
    <w:p w14:paraId="53FA53C6" w14:textId="77777777" w:rsidR="00A26958" w:rsidRPr="007C0680" w:rsidRDefault="00A26958" w:rsidP="00A26958">
      <w:pPr>
        <w:widowControl/>
        <w:autoSpaceDE/>
        <w:autoSpaceDN/>
        <w:jc w:val="both"/>
        <w:rPr>
          <w:rFonts w:ascii="Garamond" w:hAnsi="Garamond"/>
          <w:bCs/>
          <w:caps/>
          <w:sz w:val="24"/>
          <w:szCs w:val="24"/>
          <w:lang w:val="pt-BR" w:eastAsia="pt-BR"/>
        </w:rPr>
      </w:pPr>
    </w:p>
    <w:p w14:paraId="456CC545"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Não se faz necessária a realização de contratações correlatas e/ou interdependentes para a viabilidade e contratação desta demanda.</w:t>
      </w:r>
      <w:bookmarkStart w:id="81" w:name="_Ref46741424"/>
    </w:p>
    <w:p w14:paraId="78D8C8F2" w14:textId="77777777" w:rsidR="00A26958" w:rsidRPr="007C0680" w:rsidRDefault="00A26958" w:rsidP="00A26958">
      <w:pPr>
        <w:widowControl/>
        <w:autoSpaceDE/>
        <w:autoSpaceDN/>
        <w:ind w:left="284"/>
        <w:jc w:val="both"/>
        <w:rPr>
          <w:rFonts w:ascii="Garamond" w:hAnsi="Garamond"/>
          <w:b/>
          <w:caps/>
          <w:sz w:val="24"/>
          <w:szCs w:val="24"/>
          <w:lang w:val="pt-BR" w:eastAsia="pt-BR"/>
        </w:rPr>
      </w:pPr>
    </w:p>
    <w:p w14:paraId="2FA1E6CC"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Demonstração do alinhamento entre a contratação e o planejamento</w:t>
      </w:r>
      <w:bookmarkEnd w:id="81"/>
      <w:r w:rsidRPr="007C0680">
        <w:rPr>
          <w:rFonts w:ascii="Garamond" w:hAnsi="Garamond"/>
          <w:b/>
          <w:caps/>
          <w:sz w:val="24"/>
          <w:szCs w:val="24"/>
          <w:lang w:val="pt-BR" w:eastAsia="pt-BR"/>
        </w:rPr>
        <w:t xml:space="preserve"> </w:t>
      </w:r>
    </w:p>
    <w:p w14:paraId="711FF5C0" w14:textId="77777777" w:rsidR="00A26958" w:rsidRPr="007C0680" w:rsidRDefault="00A26958" w:rsidP="00A26958">
      <w:pPr>
        <w:widowControl/>
        <w:autoSpaceDE/>
        <w:autoSpaceDN/>
        <w:jc w:val="both"/>
        <w:rPr>
          <w:rFonts w:ascii="Garamond" w:hAnsi="Garamond"/>
          <w:bCs/>
          <w:caps/>
          <w:sz w:val="24"/>
          <w:szCs w:val="24"/>
          <w:lang w:val="pt-BR" w:eastAsia="pt-BR"/>
        </w:rPr>
      </w:pPr>
    </w:p>
    <w:p w14:paraId="7223B830"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A presente contratação está aderente ao planejamento do </w:t>
      </w:r>
      <w:r w:rsidRPr="007C0680">
        <w:rPr>
          <w:rFonts w:ascii="Garamond" w:hAnsi="Garamond"/>
          <w:b/>
          <w:sz w:val="24"/>
          <w:szCs w:val="24"/>
          <w:lang w:val="pt-BR" w:eastAsia="pt-BR"/>
        </w:rPr>
        <w:t>Município de Niterói</w:t>
      </w:r>
      <w:r w:rsidRPr="007C0680">
        <w:rPr>
          <w:rFonts w:ascii="Garamond" w:hAnsi="Garamond"/>
          <w:sz w:val="24"/>
          <w:szCs w:val="24"/>
          <w:lang w:val="pt-BR" w:eastAsia="pt-BR"/>
        </w:rPr>
        <w:t>, que mantém o cumprimento das contratações de bens e serviços conforme demanda, como forma de garantir o perfeito funcionamento da instituição com segurança operacional, boas condições para o exercício da administração e com totais garantias para o atendimento de suas atividades fins.</w:t>
      </w:r>
    </w:p>
    <w:p w14:paraId="5F5E09F0"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Para tanto o </w:t>
      </w:r>
      <w:r w:rsidRPr="007C0680">
        <w:rPr>
          <w:rFonts w:ascii="Garamond" w:hAnsi="Garamond"/>
          <w:b/>
          <w:sz w:val="24"/>
          <w:szCs w:val="24"/>
          <w:lang w:val="pt-BR" w:eastAsia="pt-BR"/>
        </w:rPr>
        <w:t>Município de Niterói</w:t>
      </w:r>
      <w:r w:rsidRPr="007C0680">
        <w:rPr>
          <w:rFonts w:ascii="Garamond" w:hAnsi="Garamond"/>
          <w:sz w:val="24"/>
          <w:szCs w:val="24"/>
          <w:lang w:val="pt-BR" w:eastAsia="pt-BR"/>
        </w:rPr>
        <w:t xml:space="preserve"> mantem seus atos de planejamento e controles atualizados e em permanente modernização, tendo entre seus objetivos melhorar os procedimentos de aquisições, na forma e no momento mais adequado. </w:t>
      </w:r>
    </w:p>
    <w:p w14:paraId="35B029CF"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O fulcro deste </w:t>
      </w:r>
      <w:r w:rsidRPr="007C0680">
        <w:rPr>
          <w:rFonts w:ascii="Garamond" w:hAnsi="Garamond"/>
          <w:b/>
          <w:sz w:val="24"/>
          <w:szCs w:val="24"/>
          <w:lang w:val="pt-BR" w:eastAsia="pt-BR"/>
        </w:rPr>
        <w:t>ETP</w:t>
      </w:r>
      <w:r w:rsidRPr="007C0680">
        <w:rPr>
          <w:rFonts w:ascii="Garamond" w:hAnsi="Garamond"/>
          <w:sz w:val="24"/>
          <w:szCs w:val="24"/>
          <w:lang w:val="pt-BR" w:eastAsia="pt-BR"/>
        </w:rPr>
        <w:t xml:space="preserve"> é estabelecer as condições gerais e minimamente necessárias para que se proceda a uma contratação dentro dos princípios da legalidade, impessoalidade, moralidade, igualdade, publicidade, probidade administrativa, e principalmente ampla e irrestrita transparência processual no processo de escolha da solução que mais se adequa à demanda identificada pelo Órgão.</w:t>
      </w:r>
    </w:p>
    <w:p w14:paraId="4240BA13"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b/>
          <w:bCs/>
          <w:sz w:val="24"/>
          <w:szCs w:val="24"/>
          <w:lang w:val="pt-BR" w:eastAsia="pt-BR"/>
        </w:rPr>
      </w:pPr>
      <w:r w:rsidRPr="007C0680">
        <w:rPr>
          <w:rFonts w:ascii="Garamond" w:hAnsi="Garamond"/>
          <w:b/>
          <w:bCs/>
          <w:color w:val="000000"/>
          <w:sz w:val="24"/>
          <w:szCs w:val="24"/>
          <w:lang w:val="pt-BR" w:eastAsia="pt-BR"/>
        </w:rPr>
        <w:t xml:space="preserve"> Referência a outros instrumentos de planejamento</w:t>
      </w:r>
    </w:p>
    <w:p w14:paraId="482F3681" w14:textId="77777777" w:rsidR="00A26958" w:rsidRPr="007C0680" w:rsidRDefault="00A26958" w:rsidP="00A26958">
      <w:pPr>
        <w:widowControl/>
        <w:numPr>
          <w:ilvl w:val="2"/>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color w:val="000000"/>
          <w:sz w:val="24"/>
          <w:szCs w:val="24"/>
          <w:lang w:val="pt-BR" w:eastAsia="pt-BR"/>
        </w:rPr>
        <w:t xml:space="preserve"> A contratação pretendida está alinhada </w:t>
      </w:r>
      <w:r w:rsidRPr="007C0680">
        <w:rPr>
          <w:rFonts w:ascii="Garamond" w:hAnsi="Garamond"/>
          <w:sz w:val="24"/>
          <w:szCs w:val="24"/>
          <w:lang w:val="pt-BR" w:eastAsia="pt-BR"/>
        </w:rPr>
        <w:t xml:space="preserve">ao </w:t>
      </w:r>
      <w:r w:rsidRPr="007C0680">
        <w:rPr>
          <w:rFonts w:ascii="Garamond" w:hAnsi="Garamond"/>
          <w:b/>
          <w:bCs/>
          <w:sz w:val="24"/>
          <w:szCs w:val="24"/>
          <w:lang w:val="pt-BR" w:eastAsia="pt-BR"/>
        </w:rPr>
        <w:t xml:space="preserve">Plano Plurianual 2022-2025 (PPA), </w:t>
      </w:r>
      <w:r w:rsidRPr="007C0680">
        <w:rPr>
          <w:rFonts w:ascii="Garamond" w:hAnsi="Garamond"/>
          <w:sz w:val="24"/>
          <w:szCs w:val="24"/>
          <w:lang w:val="pt-BR" w:eastAsia="pt-BR"/>
        </w:rPr>
        <w:t xml:space="preserve">do </w:t>
      </w:r>
      <w:r w:rsidRPr="007C0680">
        <w:rPr>
          <w:rFonts w:ascii="Garamond" w:hAnsi="Garamond"/>
          <w:b/>
          <w:bCs/>
          <w:color w:val="000000"/>
          <w:sz w:val="24"/>
          <w:szCs w:val="24"/>
          <w:lang w:val="pt-BR" w:eastAsia="pt-BR"/>
        </w:rPr>
        <w:t>Município de Niterói</w:t>
      </w:r>
      <w:r w:rsidRPr="007C0680">
        <w:rPr>
          <w:rFonts w:ascii="Garamond" w:hAnsi="Garamond"/>
          <w:color w:val="000000"/>
          <w:sz w:val="24"/>
          <w:szCs w:val="24"/>
          <w:lang w:val="pt-BR" w:eastAsia="pt-BR"/>
        </w:rPr>
        <w:t>, onde estão definidas as ações estratégicas ao alcance dos objetivos institucionais, primando pela eficácia, eficiência e efetividade dos respectivos projetos e processo:</w:t>
      </w:r>
    </w:p>
    <w:p w14:paraId="564AD744" w14:textId="77777777" w:rsidR="00A26958" w:rsidRPr="007C0680" w:rsidRDefault="00A26958" w:rsidP="00A26958">
      <w:pPr>
        <w:widowControl/>
        <w:numPr>
          <w:ilvl w:val="3"/>
          <w:numId w:val="62"/>
        </w:numPr>
        <w:tabs>
          <w:tab w:val="left" w:pos="567"/>
          <w:tab w:val="left" w:pos="993"/>
        </w:tabs>
        <w:autoSpaceDE/>
        <w:autoSpaceDN/>
        <w:ind w:left="0" w:firstLine="0"/>
        <w:jc w:val="both"/>
        <w:rPr>
          <w:rFonts w:ascii="Garamond" w:hAnsi="Garamond"/>
          <w:b/>
          <w:bCs/>
          <w:sz w:val="24"/>
          <w:szCs w:val="24"/>
          <w:lang w:val="pt-BR" w:eastAsia="pt-BR"/>
        </w:rPr>
      </w:pPr>
      <w:r w:rsidRPr="007C0680">
        <w:rPr>
          <w:rFonts w:ascii="Garamond" w:hAnsi="Garamond"/>
          <w:color w:val="000000"/>
          <w:sz w:val="24"/>
          <w:szCs w:val="24"/>
          <w:lang w:val="pt-BR" w:eastAsia="pt-BR"/>
        </w:rPr>
        <w:t xml:space="preserve"> </w:t>
      </w:r>
      <w:r w:rsidRPr="007C0680">
        <w:rPr>
          <w:rFonts w:ascii="Garamond" w:hAnsi="Garamond"/>
          <w:b/>
          <w:bCs/>
          <w:color w:val="000000"/>
          <w:sz w:val="24"/>
          <w:szCs w:val="24"/>
          <w:lang w:val="pt-BR" w:eastAsia="pt-BR"/>
        </w:rPr>
        <w:t xml:space="preserve">Objetivo: </w:t>
      </w:r>
      <w:r w:rsidRPr="007C0680">
        <w:rPr>
          <w:rFonts w:ascii="Garamond" w:hAnsi="Garamond"/>
          <w:color w:val="000000"/>
          <w:sz w:val="24"/>
          <w:szCs w:val="24"/>
          <w:lang w:val="pt-BR" w:eastAsia="pt-BR"/>
        </w:rPr>
        <w:t>Niterói Eficiente e Comprometida</w:t>
      </w:r>
    </w:p>
    <w:p w14:paraId="103134D5" w14:textId="77777777" w:rsidR="00A26958" w:rsidRPr="007C0680" w:rsidRDefault="00A26958" w:rsidP="00A26958">
      <w:pPr>
        <w:widowControl/>
        <w:numPr>
          <w:ilvl w:val="4"/>
          <w:numId w:val="62"/>
        </w:numPr>
        <w:tabs>
          <w:tab w:val="left" w:pos="567"/>
          <w:tab w:val="left" w:pos="993"/>
        </w:tabs>
        <w:autoSpaceDE/>
        <w:autoSpaceDN/>
        <w:ind w:left="0" w:firstLine="0"/>
        <w:jc w:val="both"/>
        <w:rPr>
          <w:rFonts w:ascii="Garamond" w:hAnsi="Garamond"/>
          <w:b/>
          <w:bCs/>
          <w:sz w:val="24"/>
          <w:szCs w:val="24"/>
          <w:lang w:val="pt-BR" w:eastAsia="pt-BR"/>
        </w:rPr>
      </w:pPr>
      <w:r w:rsidRPr="007C0680">
        <w:rPr>
          <w:rFonts w:ascii="Garamond" w:hAnsi="Garamond"/>
          <w:color w:val="000000"/>
          <w:sz w:val="24"/>
          <w:szCs w:val="24"/>
          <w:lang w:val="pt-BR" w:eastAsia="pt-BR"/>
        </w:rPr>
        <w:t xml:space="preserve"> </w:t>
      </w:r>
      <w:r w:rsidRPr="007C0680">
        <w:rPr>
          <w:rFonts w:ascii="Garamond" w:hAnsi="Garamond"/>
          <w:b/>
          <w:bCs/>
          <w:color w:val="000000"/>
          <w:sz w:val="24"/>
          <w:szCs w:val="24"/>
          <w:lang w:val="pt-BR" w:eastAsia="pt-BR"/>
        </w:rPr>
        <w:t xml:space="preserve">Programa Estratégico: </w:t>
      </w:r>
      <w:r w:rsidRPr="007C0680">
        <w:rPr>
          <w:rFonts w:ascii="Garamond" w:hAnsi="Garamond"/>
          <w:color w:val="000000"/>
          <w:sz w:val="24"/>
          <w:szCs w:val="24"/>
          <w:lang w:val="pt-BR" w:eastAsia="pt-BR"/>
        </w:rPr>
        <w:t>0149 – Gestão Pública Inovadora</w:t>
      </w:r>
    </w:p>
    <w:p w14:paraId="4AC47CC9" w14:textId="77777777" w:rsidR="00A26958" w:rsidRPr="007C0680" w:rsidRDefault="00A26958" w:rsidP="00A26958">
      <w:pPr>
        <w:widowControl/>
        <w:numPr>
          <w:ilvl w:val="5"/>
          <w:numId w:val="62"/>
        </w:numPr>
        <w:tabs>
          <w:tab w:val="left" w:pos="567"/>
          <w:tab w:val="left" w:pos="993"/>
        </w:tabs>
        <w:autoSpaceDE/>
        <w:autoSpaceDN/>
        <w:spacing w:after="240"/>
        <w:ind w:left="0" w:firstLine="0"/>
        <w:jc w:val="both"/>
        <w:rPr>
          <w:rFonts w:ascii="Garamond" w:hAnsi="Garamond"/>
          <w:b/>
          <w:bCs/>
          <w:sz w:val="24"/>
          <w:szCs w:val="24"/>
          <w:lang w:val="pt-BR" w:eastAsia="pt-BR"/>
        </w:rPr>
      </w:pPr>
      <w:r w:rsidRPr="007C0680">
        <w:rPr>
          <w:rFonts w:ascii="Garamond" w:hAnsi="Garamond"/>
          <w:b/>
          <w:bCs/>
          <w:color w:val="000000"/>
          <w:sz w:val="24"/>
          <w:szCs w:val="24"/>
          <w:lang w:val="pt-BR" w:eastAsia="pt-BR"/>
        </w:rPr>
        <w:t xml:space="preserve"> Ação Estratégica Consolidada: </w:t>
      </w:r>
      <w:r w:rsidRPr="007C0680">
        <w:rPr>
          <w:rFonts w:ascii="Garamond" w:hAnsi="Garamond"/>
          <w:color w:val="000000"/>
          <w:sz w:val="24"/>
          <w:szCs w:val="24"/>
          <w:lang w:val="pt-BR" w:eastAsia="pt-BR"/>
        </w:rPr>
        <w:t>5101 – Modernização do Centro Administrativo de</w:t>
      </w:r>
      <w:r w:rsidRPr="007C0680">
        <w:rPr>
          <w:rFonts w:ascii="Garamond" w:hAnsi="Garamond"/>
          <w:color w:val="000000"/>
          <w:sz w:val="24"/>
          <w:szCs w:val="24"/>
          <w:lang w:val="pt-BR" w:eastAsia="pt-BR"/>
        </w:rPr>
        <w:br/>
        <w:t>Niterói – CAN.</w:t>
      </w:r>
    </w:p>
    <w:p w14:paraId="6EF407B4"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DEMONSTRATIVO DOS Resultados pretendidos</w:t>
      </w:r>
    </w:p>
    <w:p w14:paraId="22D878AE" w14:textId="77777777" w:rsidR="00A26958" w:rsidRPr="007C0680" w:rsidRDefault="00A26958" w:rsidP="00A26958">
      <w:pPr>
        <w:widowControl/>
        <w:autoSpaceDE/>
        <w:autoSpaceDN/>
        <w:jc w:val="both"/>
        <w:rPr>
          <w:rFonts w:ascii="Garamond" w:hAnsi="Garamond"/>
          <w:bCs/>
          <w:caps/>
          <w:sz w:val="24"/>
          <w:szCs w:val="24"/>
          <w:lang w:val="pt-BR" w:eastAsia="pt-BR"/>
        </w:rPr>
      </w:pPr>
    </w:p>
    <w:p w14:paraId="659A8174" w14:textId="77777777" w:rsidR="00A26958" w:rsidRPr="007C0680" w:rsidRDefault="00A26958" w:rsidP="00A26958">
      <w:pPr>
        <w:widowControl/>
        <w:numPr>
          <w:ilvl w:val="1"/>
          <w:numId w:val="62"/>
        </w:numPr>
        <w:tabs>
          <w:tab w:val="left" w:pos="142"/>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A presente contratação almeja a aquisição do objeto que atenda, além dos requisitos específicos estabelecidos neste documento, a formalização de contrato que garanta a economicidade, eficácia, eficiência e melhor aproveitamento dos recursos materiais e/ou financeiros da administração pública.</w:t>
      </w:r>
    </w:p>
    <w:p w14:paraId="73651B99"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Além disso, pretende-se que a contratação seja capaz de:</w:t>
      </w:r>
    </w:p>
    <w:p w14:paraId="08E0C255" w14:textId="77777777" w:rsidR="00A26958" w:rsidRPr="007C0680" w:rsidRDefault="00A26958" w:rsidP="00A26958">
      <w:pPr>
        <w:widowControl/>
        <w:tabs>
          <w:tab w:val="left" w:pos="567"/>
        </w:tabs>
        <w:autoSpaceDE/>
        <w:autoSpaceDN/>
        <w:spacing w:after="240"/>
        <w:jc w:val="both"/>
        <w:rPr>
          <w:rFonts w:ascii="Garamond" w:hAnsi="Garamond"/>
          <w:sz w:val="24"/>
          <w:szCs w:val="24"/>
          <w:lang w:val="pt-BR" w:eastAsia="pt-BR"/>
        </w:rPr>
      </w:pPr>
      <w:r w:rsidRPr="007C0680">
        <w:rPr>
          <w:rFonts w:ascii="Garamond" w:hAnsi="Garamond"/>
          <w:sz w:val="24"/>
          <w:szCs w:val="24"/>
          <w:lang w:val="pt-BR" w:eastAsia="pt-BR"/>
        </w:rPr>
        <w:t>Possibilitar a projeção de imagens nítidas e som de alta qualidade;</w:t>
      </w:r>
    </w:p>
    <w:p w14:paraId="318BF333" w14:textId="77777777" w:rsidR="00A26958" w:rsidRPr="007C0680" w:rsidRDefault="00A26958" w:rsidP="00A26958">
      <w:pPr>
        <w:widowControl/>
        <w:tabs>
          <w:tab w:val="left" w:pos="567"/>
        </w:tabs>
        <w:autoSpaceDE/>
        <w:autoSpaceDN/>
        <w:spacing w:after="240"/>
        <w:jc w:val="both"/>
        <w:rPr>
          <w:rFonts w:ascii="Garamond" w:hAnsi="Garamond"/>
          <w:sz w:val="24"/>
          <w:szCs w:val="24"/>
          <w:lang w:val="pt-BR" w:eastAsia="pt-BR"/>
        </w:rPr>
      </w:pPr>
      <w:r w:rsidRPr="007C0680">
        <w:rPr>
          <w:rFonts w:ascii="Garamond" w:hAnsi="Garamond"/>
          <w:sz w:val="24"/>
          <w:szCs w:val="24"/>
          <w:lang w:val="pt-BR" w:eastAsia="pt-BR"/>
        </w:rPr>
        <w:lastRenderedPageBreak/>
        <w:t>Realização de Videoconferências de forma rápida e simples;</w:t>
      </w:r>
    </w:p>
    <w:p w14:paraId="60FDA778" w14:textId="77777777" w:rsidR="00A26958" w:rsidRPr="007C0680" w:rsidRDefault="00A26958" w:rsidP="00A26958">
      <w:pPr>
        <w:widowControl/>
        <w:tabs>
          <w:tab w:val="left" w:pos="567"/>
        </w:tabs>
        <w:autoSpaceDE/>
        <w:autoSpaceDN/>
        <w:spacing w:after="240"/>
        <w:jc w:val="both"/>
        <w:rPr>
          <w:rFonts w:ascii="Garamond" w:hAnsi="Garamond"/>
          <w:sz w:val="24"/>
          <w:szCs w:val="24"/>
          <w:lang w:val="pt-BR" w:eastAsia="pt-BR"/>
        </w:rPr>
      </w:pPr>
      <w:r w:rsidRPr="007C0680">
        <w:rPr>
          <w:rFonts w:ascii="Garamond" w:hAnsi="Garamond"/>
          <w:sz w:val="24"/>
          <w:szCs w:val="24"/>
          <w:lang w:val="pt-BR" w:eastAsia="pt-BR"/>
        </w:rPr>
        <w:t>Possibilitar a realização de videoconferências fluidas mesmo com múltiplos participantes;</w:t>
      </w:r>
    </w:p>
    <w:p w14:paraId="7E0E8C6B" w14:textId="77777777" w:rsidR="00A26958" w:rsidRPr="007C0680" w:rsidRDefault="00A26958" w:rsidP="00A26958">
      <w:pPr>
        <w:widowControl/>
        <w:tabs>
          <w:tab w:val="left" w:pos="567"/>
        </w:tabs>
        <w:autoSpaceDE/>
        <w:autoSpaceDN/>
        <w:spacing w:after="240"/>
        <w:jc w:val="both"/>
        <w:rPr>
          <w:rFonts w:ascii="Garamond" w:hAnsi="Garamond"/>
          <w:sz w:val="24"/>
          <w:szCs w:val="24"/>
          <w:lang w:val="pt-BR" w:eastAsia="pt-BR"/>
        </w:rPr>
      </w:pPr>
      <w:r w:rsidRPr="007C0680">
        <w:rPr>
          <w:rFonts w:ascii="Garamond" w:hAnsi="Garamond"/>
          <w:sz w:val="24"/>
          <w:szCs w:val="24"/>
          <w:lang w:val="pt-BR" w:eastAsia="pt-BR"/>
        </w:rPr>
        <w:t xml:space="preserve"> Monitoramento do sistema de câmeras do Centro de Controle Operacional (CCO Mobilidade);</w:t>
      </w:r>
    </w:p>
    <w:p w14:paraId="0F2DDF4F" w14:textId="77777777" w:rsidR="00A26958" w:rsidRPr="007C0680" w:rsidRDefault="00A26958" w:rsidP="00A26958">
      <w:pPr>
        <w:widowControl/>
        <w:tabs>
          <w:tab w:val="left" w:pos="567"/>
        </w:tabs>
        <w:autoSpaceDE/>
        <w:autoSpaceDN/>
        <w:spacing w:after="240"/>
        <w:jc w:val="both"/>
        <w:rPr>
          <w:rFonts w:ascii="Garamond" w:hAnsi="Garamond"/>
          <w:sz w:val="24"/>
          <w:szCs w:val="24"/>
          <w:lang w:val="pt-BR" w:eastAsia="pt-BR"/>
        </w:rPr>
      </w:pPr>
      <w:r w:rsidRPr="007C0680">
        <w:rPr>
          <w:rFonts w:ascii="Garamond" w:hAnsi="Garamond"/>
          <w:sz w:val="24"/>
          <w:szCs w:val="24"/>
          <w:lang w:val="pt-BR" w:eastAsia="pt-BR"/>
        </w:rPr>
        <w:t>Monitoramento do sistema de câmeras Centro Integrado de Segurança Pública de Niterói (</w:t>
      </w:r>
      <w:proofErr w:type="spellStart"/>
      <w:r w:rsidRPr="007C0680">
        <w:rPr>
          <w:rFonts w:ascii="Garamond" w:hAnsi="Garamond"/>
          <w:sz w:val="24"/>
          <w:szCs w:val="24"/>
          <w:lang w:val="pt-BR" w:eastAsia="pt-BR"/>
        </w:rPr>
        <w:t>Cisp</w:t>
      </w:r>
      <w:proofErr w:type="spellEnd"/>
      <w:r w:rsidRPr="007C0680">
        <w:rPr>
          <w:rFonts w:ascii="Garamond" w:hAnsi="Garamond"/>
          <w:sz w:val="24"/>
          <w:szCs w:val="24"/>
          <w:lang w:val="pt-BR" w:eastAsia="pt-BR"/>
        </w:rPr>
        <w:t>); Monitoramento dos sistemas do SIGEO e Radar Niterói;</w:t>
      </w:r>
    </w:p>
    <w:p w14:paraId="6DDC85AE" w14:textId="77777777" w:rsidR="00A26958" w:rsidRPr="007C0680" w:rsidRDefault="00A26958" w:rsidP="00A26958">
      <w:pPr>
        <w:widowControl/>
        <w:tabs>
          <w:tab w:val="left" w:pos="567"/>
        </w:tabs>
        <w:autoSpaceDE/>
        <w:autoSpaceDN/>
        <w:spacing w:after="240"/>
        <w:jc w:val="both"/>
        <w:rPr>
          <w:rFonts w:ascii="Garamond" w:hAnsi="Garamond"/>
          <w:sz w:val="24"/>
          <w:szCs w:val="24"/>
          <w:lang w:val="pt-BR" w:eastAsia="pt-BR"/>
        </w:rPr>
      </w:pPr>
      <w:r w:rsidRPr="007C0680">
        <w:rPr>
          <w:rFonts w:ascii="Garamond" w:hAnsi="Garamond"/>
          <w:sz w:val="24"/>
          <w:szCs w:val="24"/>
          <w:lang w:val="pt-BR" w:eastAsia="pt-BR"/>
        </w:rPr>
        <w:t>Reduzir custo de manutenção e aumentar a eficiência operacional;</w:t>
      </w:r>
    </w:p>
    <w:p w14:paraId="400155F4" w14:textId="77777777" w:rsidR="00A26958" w:rsidRPr="007C0680" w:rsidRDefault="00A26958" w:rsidP="00A26958">
      <w:pPr>
        <w:widowControl/>
        <w:autoSpaceDE/>
        <w:autoSpaceDN/>
        <w:contextualSpacing/>
        <w:jc w:val="both"/>
        <w:rPr>
          <w:rFonts w:ascii="Garamond" w:hAnsi="Garamond"/>
          <w:sz w:val="24"/>
          <w:szCs w:val="24"/>
          <w:lang w:val="x-none" w:eastAsia="x-none"/>
        </w:rPr>
      </w:pPr>
    </w:p>
    <w:p w14:paraId="0E4B414B"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 xml:space="preserve">Providências </w:t>
      </w:r>
      <w:r w:rsidRPr="007C0680">
        <w:rPr>
          <w:rFonts w:ascii="Garamond" w:hAnsi="Garamond"/>
          <w:b/>
          <w:bCs/>
          <w:caps/>
          <w:sz w:val="24"/>
          <w:szCs w:val="24"/>
          <w:lang w:val="pt-BR" w:eastAsia="pt-BR"/>
        </w:rPr>
        <w:t>A SEREM ADOTADAS PREVIAMENTE À CELEBRAÇÃO DO CONTRATO</w:t>
      </w:r>
    </w:p>
    <w:p w14:paraId="781490F1" w14:textId="77777777" w:rsidR="00A26958" w:rsidRPr="007C0680" w:rsidRDefault="00A26958" w:rsidP="00A26958">
      <w:pPr>
        <w:widowControl/>
        <w:autoSpaceDE/>
        <w:autoSpaceDN/>
        <w:jc w:val="both"/>
        <w:rPr>
          <w:rFonts w:ascii="Garamond" w:hAnsi="Garamond"/>
          <w:bCs/>
          <w:caps/>
          <w:sz w:val="24"/>
          <w:szCs w:val="24"/>
          <w:lang w:val="pt-BR" w:eastAsia="pt-BR"/>
        </w:rPr>
      </w:pPr>
    </w:p>
    <w:p w14:paraId="48095E51"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Será necessário adaptar o local onde será instalado o objeto, de modo a garantir as condições necessárias para o perfeito funcionamento da solução a ser contratada.</w:t>
      </w:r>
    </w:p>
    <w:p w14:paraId="2A743181"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Tais requisitos envolvem intervenções na infraestrutura da moldura para </w:t>
      </w:r>
      <w:proofErr w:type="spellStart"/>
      <w:r w:rsidRPr="007C0680">
        <w:rPr>
          <w:rFonts w:ascii="Garamond" w:hAnsi="Garamond"/>
          <w:sz w:val="24"/>
          <w:szCs w:val="24"/>
          <w:lang w:val="pt-BR" w:eastAsia="pt-BR"/>
        </w:rPr>
        <w:t>Videowall</w:t>
      </w:r>
      <w:proofErr w:type="spellEnd"/>
      <w:r w:rsidRPr="007C0680">
        <w:rPr>
          <w:rFonts w:ascii="Garamond" w:hAnsi="Garamond"/>
          <w:sz w:val="24"/>
          <w:szCs w:val="24"/>
          <w:lang w:val="pt-BR" w:eastAsia="pt-BR"/>
        </w:rPr>
        <w:t xml:space="preserve"> do espaço localizado no Gabinete do Prefeito, 6º andar do Prédio da Prefeitura, situado na Rua Visconde de Sepetiba, nº 987, Centro – Niterói/RJ.</w:t>
      </w:r>
    </w:p>
    <w:p w14:paraId="469BE0CE"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Para a adequação do ambiente físico será necessário remover a moldura já existente para expansão dos monitores profissionais, incluindo todo acabamento.</w:t>
      </w:r>
    </w:p>
    <w:p w14:paraId="650C087D"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A adequação do ambiente físico deve ser providenciada e estar concluída no prazo da execução do contrato, sendo de responsabilidade da empresa que receber a adjudicação para execução do Grupo 2 - Serviço de marcenaria.</w:t>
      </w:r>
    </w:p>
    <w:p w14:paraId="19AE9275" w14:textId="77777777" w:rsidR="00A26958" w:rsidRPr="007C0680" w:rsidRDefault="00A26958" w:rsidP="00A26958">
      <w:pPr>
        <w:widowControl/>
        <w:autoSpaceDE/>
        <w:autoSpaceDN/>
        <w:rPr>
          <w:rFonts w:ascii="Garamond" w:hAnsi="Garamond"/>
          <w:sz w:val="24"/>
          <w:szCs w:val="24"/>
          <w:lang w:val="pt-BR" w:eastAsia="pt-BR"/>
        </w:rPr>
      </w:pPr>
      <w:r w:rsidRPr="007C0680">
        <w:rPr>
          <w:rFonts w:ascii="Garamond" w:hAnsi="Garamond"/>
          <w:sz w:val="24"/>
          <w:szCs w:val="24"/>
          <w:lang w:val="pt-BR" w:eastAsia="pt-BR"/>
        </w:rPr>
        <w:t>13.5.</w:t>
      </w:r>
      <w:r w:rsidRPr="007C0680">
        <w:rPr>
          <w:rFonts w:ascii="Garamond" w:hAnsi="Garamond"/>
          <w:sz w:val="24"/>
          <w:szCs w:val="24"/>
          <w:lang w:val="pt-BR" w:eastAsia="pt-BR"/>
        </w:rPr>
        <w:tab/>
        <w:t>Deverá ser designada equipe para fiscalização e gestão do contrato com reconhecida experiência e competência técnica de forma a dispensar empenhos com capacitação de servidores.</w:t>
      </w:r>
    </w:p>
    <w:p w14:paraId="59354D52" w14:textId="77777777" w:rsidR="00A26958" w:rsidRPr="007C0680" w:rsidRDefault="00A26958" w:rsidP="00A26958">
      <w:pPr>
        <w:widowControl/>
        <w:autoSpaceDE/>
        <w:autoSpaceDN/>
        <w:contextualSpacing/>
        <w:jc w:val="both"/>
        <w:rPr>
          <w:rFonts w:ascii="Garamond" w:hAnsi="Garamond"/>
          <w:sz w:val="24"/>
          <w:szCs w:val="24"/>
          <w:lang w:val="x-none" w:eastAsia="x-none"/>
        </w:rPr>
      </w:pPr>
    </w:p>
    <w:p w14:paraId="6CE4332E"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r w:rsidRPr="007C0680">
        <w:rPr>
          <w:rFonts w:ascii="Garamond" w:hAnsi="Garamond"/>
          <w:b/>
          <w:caps/>
          <w:sz w:val="24"/>
          <w:szCs w:val="24"/>
          <w:lang w:val="pt-BR" w:eastAsia="pt-BR"/>
        </w:rPr>
        <w:t>sustentabilidade ambiental</w:t>
      </w:r>
    </w:p>
    <w:p w14:paraId="098C573D" w14:textId="77777777" w:rsidR="00A26958" w:rsidRPr="007C0680" w:rsidRDefault="00A26958" w:rsidP="00A26958">
      <w:pPr>
        <w:widowControl/>
        <w:autoSpaceDE/>
        <w:autoSpaceDN/>
        <w:jc w:val="both"/>
        <w:rPr>
          <w:rFonts w:ascii="Garamond" w:hAnsi="Garamond"/>
          <w:bCs/>
          <w:caps/>
          <w:sz w:val="24"/>
          <w:szCs w:val="24"/>
          <w:lang w:val="pt-BR" w:eastAsia="pt-BR"/>
        </w:rPr>
      </w:pPr>
    </w:p>
    <w:p w14:paraId="67FB6572"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A contratada deverá cumprir as orientações da Instrução Normativa nº 01 de 19 de janeiro de 2010, que dispõe sobre referente aos critérios de Sustentabilidade Ambiental, especialmente o que consta nos artigos 5º e 6º da normativa, no que couber.</w:t>
      </w:r>
    </w:p>
    <w:p w14:paraId="326FBFA6"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Serão incluídas como obrigação da contratada critérios e práticas de sustentabilidade a serem veiculados como especificação técnica do objeto, se for o caso (Instrução Normativa nº 01 de 19 de janeiro de 2010):</w:t>
      </w:r>
    </w:p>
    <w:p w14:paraId="0418191A" w14:textId="77777777" w:rsidR="00A26958" w:rsidRPr="007C0680" w:rsidRDefault="00A26958" w:rsidP="00A26958">
      <w:pPr>
        <w:widowControl/>
        <w:numPr>
          <w:ilvl w:val="2"/>
          <w:numId w:val="62"/>
        </w:numPr>
        <w:tabs>
          <w:tab w:val="left" w:pos="567"/>
          <w:tab w:val="left" w:pos="851"/>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Os equipamentos eletrônicos elegíveis deverão ter certificado de eficiência energética.;</w:t>
      </w:r>
    </w:p>
    <w:p w14:paraId="2B87AD19"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No caso de descarte e destinação ambientalmente adequada dos inservíveis, eventualmente utilizados e/ou substituídos na aquisição do objeto / execução dos serviços, a contratada deverá proceder ao descarte e destinação ecologicamente correta.</w:t>
      </w:r>
    </w:p>
    <w:p w14:paraId="0F0869D5"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A destinação final será responsabilidade da contratada e deverá ser realizada de acordo com a Lei Federal nº 12.305/2010 (Política Nacional de Resíduos Sólidos) e o Decreto Federal nº 7.404/2010. </w:t>
      </w:r>
    </w:p>
    <w:p w14:paraId="50D0CA5F"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lastRenderedPageBreak/>
        <w:t xml:space="preserve"> A contratada deverá receber da Secretaria Executiva os objetos inservíveis, para repasse aos respectivos fabricantes ou importadores, a fim de garantir a sua reutilização ou descarte sustentável, nos termos da Lei nº 12.305/2010; </w:t>
      </w:r>
    </w:p>
    <w:p w14:paraId="74F08EFA"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Todos os custos referentes ao recebimento de inservíveis, tais como coleta, transporte, recebimento e manuseio, correrão por conta da contratada.</w:t>
      </w:r>
    </w:p>
    <w:p w14:paraId="4BA9FF4F"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iCs/>
          <w:sz w:val="24"/>
          <w:szCs w:val="20"/>
          <w:lang w:val="pt-BR" w:eastAsia="pt-BR"/>
        </w:rPr>
      </w:pPr>
      <w:r w:rsidRPr="007C0680">
        <w:rPr>
          <w:rFonts w:ascii="Garamond" w:hAnsi="Garamond"/>
          <w:sz w:val="24"/>
          <w:szCs w:val="24"/>
          <w:lang w:val="pt-BR" w:eastAsia="pt-BR"/>
        </w:rPr>
        <w:t xml:space="preserve"> Caberá à contratada apresentar todos os certificados de licença de funcionamento ou de autorização especial, emitido pelos órgãos ou entidades competentes, necessários para a execução do objeto, bem como atender a todas as demais legislações pertinentes.</w:t>
      </w:r>
      <w:r w:rsidRPr="007C0680">
        <w:rPr>
          <w:rFonts w:ascii="Garamond" w:hAnsi="Garamond"/>
          <w:iCs/>
          <w:sz w:val="24"/>
          <w:szCs w:val="20"/>
          <w:lang w:val="pt-BR" w:eastAsia="pt-BR"/>
        </w:rPr>
        <w:t xml:space="preserve"> </w:t>
      </w:r>
    </w:p>
    <w:p w14:paraId="53B46884" w14:textId="77777777" w:rsidR="00A26958" w:rsidRPr="007C0680" w:rsidRDefault="00A26958" w:rsidP="00A26958">
      <w:pPr>
        <w:widowControl/>
        <w:numPr>
          <w:ilvl w:val="0"/>
          <w:numId w:val="62"/>
        </w:numPr>
        <w:autoSpaceDE/>
        <w:autoSpaceDN/>
        <w:ind w:left="284" w:hanging="284"/>
        <w:jc w:val="both"/>
        <w:rPr>
          <w:rFonts w:ascii="Garamond" w:hAnsi="Garamond"/>
          <w:b/>
          <w:caps/>
          <w:sz w:val="24"/>
          <w:szCs w:val="24"/>
          <w:lang w:val="pt-BR" w:eastAsia="pt-BR"/>
        </w:rPr>
      </w:pPr>
      <w:bookmarkStart w:id="82" w:name="_Ref46741432"/>
      <w:r w:rsidRPr="007C0680">
        <w:rPr>
          <w:rFonts w:ascii="Garamond" w:hAnsi="Garamond"/>
          <w:b/>
          <w:caps/>
          <w:sz w:val="24"/>
          <w:szCs w:val="24"/>
          <w:lang w:val="pt-BR" w:eastAsia="pt-BR"/>
        </w:rPr>
        <w:t>Declaração da viabilidade da contratação</w:t>
      </w:r>
      <w:bookmarkEnd w:id="82"/>
    </w:p>
    <w:p w14:paraId="4B1A8298" w14:textId="77777777" w:rsidR="00A26958" w:rsidRPr="007C0680" w:rsidRDefault="00A26958" w:rsidP="00A26958">
      <w:pPr>
        <w:widowControl/>
        <w:autoSpaceDE/>
        <w:autoSpaceDN/>
        <w:jc w:val="both"/>
        <w:rPr>
          <w:rFonts w:ascii="Garamond" w:hAnsi="Garamond"/>
          <w:bCs/>
          <w:caps/>
          <w:sz w:val="24"/>
          <w:szCs w:val="24"/>
          <w:lang w:val="pt-BR" w:eastAsia="pt-BR"/>
        </w:rPr>
      </w:pPr>
    </w:p>
    <w:p w14:paraId="5310D79C" w14:textId="77777777" w:rsidR="00A26958" w:rsidRPr="007C0680"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O presente </w:t>
      </w:r>
      <w:r w:rsidRPr="007C0680">
        <w:rPr>
          <w:rFonts w:ascii="Garamond" w:hAnsi="Garamond"/>
          <w:b/>
          <w:bCs/>
          <w:sz w:val="24"/>
          <w:szCs w:val="24"/>
          <w:lang w:val="pt-BR" w:eastAsia="pt-BR"/>
        </w:rPr>
        <w:t>Estudo Técnico Preliminar (ETP)</w:t>
      </w:r>
      <w:r w:rsidRPr="007C0680">
        <w:rPr>
          <w:rFonts w:ascii="Garamond" w:hAnsi="Garamond"/>
          <w:sz w:val="24"/>
          <w:szCs w:val="24"/>
          <w:lang w:val="pt-BR" w:eastAsia="pt-BR"/>
        </w:rPr>
        <w:t xml:space="preserve"> considerou a necessidade de contratação do objeto, os requisitos técnicos, legais, ambientais e os do próprio negócio, o mercado em que o objeto se encontra inserido, bem como todos os demais requisitos necessários para a caracterização e quantificação da demanda identificada, bem como o processo de escolha da solução que melhor se adequa à Instituição nesta oportunidade. Foram considerados ainda os requisitos ambientais; os aspectos legais. </w:t>
      </w:r>
    </w:p>
    <w:p w14:paraId="6A5497AE" w14:textId="1F1F97BD" w:rsidR="00A26958" w:rsidRPr="00C126DA" w:rsidRDefault="00A26958" w:rsidP="00A26958">
      <w:pPr>
        <w:widowControl/>
        <w:numPr>
          <w:ilvl w:val="1"/>
          <w:numId w:val="62"/>
        </w:numPr>
        <w:tabs>
          <w:tab w:val="left" w:pos="567"/>
        </w:tabs>
        <w:autoSpaceDE/>
        <w:autoSpaceDN/>
        <w:spacing w:after="240"/>
        <w:ind w:left="0" w:firstLine="0"/>
        <w:jc w:val="both"/>
        <w:rPr>
          <w:rFonts w:ascii="Garamond" w:hAnsi="Garamond"/>
          <w:sz w:val="24"/>
          <w:szCs w:val="24"/>
          <w:lang w:val="pt-BR" w:eastAsia="pt-BR"/>
        </w:rPr>
      </w:pPr>
      <w:r w:rsidRPr="007C0680">
        <w:rPr>
          <w:rFonts w:ascii="Garamond" w:hAnsi="Garamond"/>
          <w:sz w:val="24"/>
          <w:szCs w:val="24"/>
          <w:lang w:val="pt-BR" w:eastAsia="pt-BR"/>
        </w:rPr>
        <w:t xml:space="preserve"> Desta forma, entende-se ser </w:t>
      </w:r>
      <w:r w:rsidRPr="007C0680">
        <w:rPr>
          <w:rFonts w:ascii="Garamond" w:hAnsi="Garamond"/>
          <w:b/>
          <w:bCs/>
          <w:sz w:val="24"/>
          <w:szCs w:val="24"/>
          <w:lang w:val="pt-BR" w:eastAsia="pt-BR"/>
        </w:rPr>
        <w:t>VIÁVEL</w:t>
      </w:r>
      <w:r w:rsidRPr="007C0680">
        <w:rPr>
          <w:rFonts w:ascii="Garamond" w:hAnsi="Garamond"/>
          <w:sz w:val="24"/>
          <w:szCs w:val="24"/>
          <w:lang w:val="pt-BR" w:eastAsia="pt-BR"/>
        </w:rPr>
        <w:t xml:space="preserve"> a contratação sob análise, na forma que dispõe o art. 32, XIII, do Decreto Municipal nº 14.730/2023, e, visando dar início à implementação do objeto aqui delineado, recomenda-se a elaboração de Termo de Referência com base no presente estudo e o encaminhamento para o setor competente para o prosseguimento do feito.</w:t>
      </w:r>
    </w:p>
    <w:p w14:paraId="4A4BD191" w14:textId="77777777" w:rsidR="00A26958" w:rsidRPr="007C0680" w:rsidRDefault="00A26958" w:rsidP="00A26958">
      <w:pPr>
        <w:widowControl/>
        <w:adjustRightInd w:val="0"/>
        <w:jc w:val="both"/>
        <w:rPr>
          <w:rFonts w:ascii="Garamond" w:hAnsi="Garamond"/>
          <w:sz w:val="24"/>
          <w:szCs w:val="24"/>
          <w:lang w:val="pt-BR" w:eastAsia="pt-BR"/>
        </w:rPr>
      </w:pPr>
    </w:p>
    <w:p w14:paraId="78BBFB85" w14:textId="39B4727C" w:rsidR="00A26958" w:rsidRDefault="00A26958" w:rsidP="00C126DA">
      <w:pPr>
        <w:widowControl/>
        <w:autoSpaceDE/>
        <w:autoSpaceDN/>
        <w:jc w:val="center"/>
        <w:rPr>
          <w:rFonts w:ascii="Garamond" w:hAnsi="Garamond"/>
          <w:b/>
          <w:color w:val="000000"/>
          <w:sz w:val="24"/>
          <w:szCs w:val="24"/>
          <w:lang w:val="pt-BR" w:eastAsia="pt-BR"/>
        </w:rPr>
      </w:pPr>
      <w:r w:rsidRPr="007C0680">
        <w:rPr>
          <w:rFonts w:ascii="Garamond" w:hAnsi="Garamond"/>
          <w:b/>
          <w:color w:val="000000"/>
          <w:sz w:val="24"/>
          <w:szCs w:val="24"/>
          <w:lang w:val="pt-BR" w:eastAsia="pt-BR"/>
        </w:rPr>
        <w:t xml:space="preserve">Rio de Janeiro, 16 de maio de </w:t>
      </w:r>
      <w:r w:rsidRPr="007C0680">
        <w:rPr>
          <w:rFonts w:ascii="Garamond" w:hAnsi="Garamond"/>
          <w:b/>
          <w:sz w:val="24"/>
          <w:szCs w:val="24"/>
          <w:lang w:val="pt-BR" w:eastAsia="pt-BR"/>
        </w:rPr>
        <w:t>2024.</w:t>
      </w:r>
    </w:p>
    <w:p w14:paraId="312FF634" w14:textId="77777777" w:rsidR="00A26958" w:rsidRPr="007C0680" w:rsidRDefault="00A26958" w:rsidP="00C126DA">
      <w:pPr>
        <w:widowControl/>
        <w:autoSpaceDE/>
        <w:autoSpaceDN/>
        <w:rPr>
          <w:rFonts w:ascii="Garamond" w:hAnsi="Garamond"/>
          <w:b/>
          <w:color w:val="000000"/>
          <w:sz w:val="24"/>
          <w:szCs w:val="24"/>
          <w:lang w:val="pt-BR" w:eastAsia="pt-BR"/>
        </w:rPr>
      </w:pPr>
    </w:p>
    <w:p w14:paraId="1804E416" w14:textId="77777777" w:rsidR="00A26958" w:rsidRPr="007C0680" w:rsidRDefault="00A26958" w:rsidP="00A26958">
      <w:pPr>
        <w:widowControl/>
        <w:autoSpaceDE/>
        <w:autoSpaceDN/>
        <w:rPr>
          <w:rFonts w:ascii="Garamond" w:hAnsi="Garamond"/>
          <w:b/>
          <w:color w:val="000000"/>
          <w:sz w:val="24"/>
          <w:szCs w:val="24"/>
          <w:lang w:val="pt-BR" w:eastAsia="pt-BR"/>
        </w:rPr>
      </w:pPr>
    </w:p>
    <w:p w14:paraId="0EAEE681" w14:textId="77777777" w:rsidR="00A26958" w:rsidRPr="007C0680" w:rsidRDefault="00A26958" w:rsidP="00A26958">
      <w:pPr>
        <w:widowControl/>
        <w:autoSpaceDE/>
        <w:autoSpaceDN/>
        <w:rPr>
          <w:rFonts w:ascii="Garamond" w:hAnsi="Garamond"/>
          <w:b/>
          <w:color w:val="000000"/>
          <w:sz w:val="24"/>
          <w:szCs w:val="24"/>
          <w:lang w:val="pt-BR" w:eastAsia="pt-BR"/>
        </w:rPr>
      </w:pPr>
      <w:r w:rsidRPr="007C0680">
        <w:rPr>
          <w:rFonts w:ascii="Garamond" w:hAnsi="Garamond"/>
          <w:b/>
          <w:color w:val="000000"/>
          <w:sz w:val="24"/>
          <w:szCs w:val="24"/>
          <w:lang w:val="pt-BR" w:eastAsia="pt-BR"/>
        </w:rPr>
        <w:t>Elaborado por:</w:t>
      </w:r>
    </w:p>
    <w:p w14:paraId="66CD936A" w14:textId="77777777" w:rsidR="00A26958" w:rsidRPr="007C0680" w:rsidRDefault="00A26958" w:rsidP="00A26958">
      <w:pPr>
        <w:widowControl/>
        <w:autoSpaceDE/>
        <w:autoSpaceDN/>
        <w:rPr>
          <w:rFonts w:ascii="Garamond" w:hAnsi="Garamond"/>
          <w:b/>
          <w:color w:val="000000"/>
          <w:sz w:val="24"/>
          <w:szCs w:val="24"/>
          <w:lang w:val="pt-BR" w:eastAsia="pt-BR"/>
        </w:rPr>
      </w:pPr>
    </w:p>
    <w:p w14:paraId="779D3E51" w14:textId="77777777" w:rsidR="00A26958" w:rsidRPr="007C0680" w:rsidRDefault="00A26958" w:rsidP="00A26958">
      <w:pPr>
        <w:widowControl/>
        <w:autoSpaceDE/>
        <w:autoSpaceDN/>
        <w:jc w:val="center"/>
        <w:rPr>
          <w:rFonts w:ascii="Garamond" w:hAnsi="Garamond"/>
          <w:b/>
          <w:color w:val="000000"/>
          <w:sz w:val="24"/>
          <w:szCs w:val="24"/>
          <w:lang w:val="pt-BR" w:eastAsia="pt-BR"/>
        </w:rPr>
      </w:pPr>
      <w:r w:rsidRPr="007C0680">
        <w:rPr>
          <w:rFonts w:ascii="Garamond" w:hAnsi="Garamond"/>
          <w:b/>
          <w:color w:val="000000"/>
          <w:sz w:val="24"/>
          <w:szCs w:val="24"/>
          <w:lang w:val="pt-BR" w:eastAsia="pt-BR"/>
        </w:rPr>
        <w:t>Bruno Sousa Hoyos</w:t>
      </w:r>
    </w:p>
    <w:p w14:paraId="666CB072"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Mat. 1242159-9</w:t>
      </w:r>
    </w:p>
    <w:p w14:paraId="72B9EB8A"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Assessor 2 de TICs SEXEC</w:t>
      </w:r>
    </w:p>
    <w:p w14:paraId="618DFD13" w14:textId="77777777" w:rsidR="00A26958" w:rsidRPr="007C0680" w:rsidRDefault="00A26958" w:rsidP="00A26958">
      <w:pPr>
        <w:widowControl/>
        <w:autoSpaceDE/>
        <w:autoSpaceDN/>
        <w:jc w:val="center"/>
        <w:rPr>
          <w:rFonts w:ascii="Garamond" w:hAnsi="Garamond"/>
          <w:bCs/>
          <w:color w:val="000000"/>
          <w:sz w:val="24"/>
          <w:szCs w:val="24"/>
          <w:lang w:val="pt-BR" w:eastAsia="pt-BR"/>
        </w:rPr>
      </w:pPr>
    </w:p>
    <w:p w14:paraId="1F32AA21" w14:textId="77777777" w:rsidR="00A26958" w:rsidRPr="007C0680" w:rsidRDefault="00A26958" w:rsidP="00A26958">
      <w:pPr>
        <w:widowControl/>
        <w:autoSpaceDE/>
        <w:autoSpaceDN/>
        <w:jc w:val="center"/>
        <w:rPr>
          <w:rFonts w:ascii="Garamond" w:hAnsi="Garamond"/>
          <w:b/>
          <w:color w:val="000000"/>
          <w:sz w:val="24"/>
          <w:szCs w:val="24"/>
          <w:lang w:val="pt-BR" w:eastAsia="pt-BR"/>
        </w:rPr>
      </w:pPr>
    </w:p>
    <w:p w14:paraId="75B580DD" w14:textId="77777777" w:rsidR="00A26958" w:rsidRPr="007C0680" w:rsidRDefault="00A26958" w:rsidP="00A26958">
      <w:pPr>
        <w:widowControl/>
        <w:autoSpaceDE/>
        <w:autoSpaceDN/>
        <w:jc w:val="center"/>
        <w:rPr>
          <w:rFonts w:ascii="Garamond" w:hAnsi="Garamond"/>
          <w:b/>
          <w:color w:val="000000"/>
          <w:sz w:val="24"/>
          <w:szCs w:val="24"/>
          <w:lang w:val="pt-BR" w:eastAsia="pt-BR"/>
        </w:rPr>
      </w:pPr>
      <w:r w:rsidRPr="007C0680">
        <w:rPr>
          <w:rFonts w:ascii="Garamond" w:hAnsi="Garamond"/>
          <w:b/>
          <w:color w:val="000000"/>
          <w:sz w:val="24"/>
          <w:szCs w:val="24"/>
          <w:lang w:val="pt-BR" w:eastAsia="pt-BR"/>
        </w:rPr>
        <w:t>Amanda Torres</w:t>
      </w:r>
    </w:p>
    <w:p w14:paraId="4F1D860F"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Mat. 1246258-0</w:t>
      </w:r>
    </w:p>
    <w:p w14:paraId="3AACDD51"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Gestora Setorial de TICs SMA</w:t>
      </w:r>
    </w:p>
    <w:p w14:paraId="14B34D89" w14:textId="77777777" w:rsidR="00A26958" w:rsidRPr="007C0680" w:rsidRDefault="00A26958" w:rsidP="00A26958">
      <w:pPr>
        <w:widowControl/>
        <w:autoSpaceDE/>
        <w:autoSpaceDN/>
        <w:rPr>
          <w:rFonts w:ascii="Garamond" w:hAnsi="Garamond"/>
          <w:b/>
          <w:color w:val="000000"/>
          <w:sz w:val="24"/>
          <w:szCs w:val="24"/>
          <w:lang w:val="pt-BR" w:eastAsia="pt-BR"/>
        </w:rPr>
      </w:pPr>
    </w:p>
    <w:p w14:paraId="3DB243D5" w14:textId="77777777" w:rsidR="00A26958" w:rsidRPr="007C0680" w:rsidRDefault="00A26958" w:rsidP="00A26958">
      <w:pPr>
        <w:widowControl/>
        <w:autoSpaceDE/>
        <w:autoSpaceDN/>
        <w:jc w:val="center"/>
        <w:rPr>
          <w:rFonts w:ascii="Garamond" w:hAnsi="Garamond"/>
          <w:b/>
          <w:color w:val="000000"/>
          <w:sz w:val="24"/>
          <w:szCs w:val="24"/>
          <w:lang w:val="pt-BR" w:eastAsia="pt-BR"/>
        </w:rPr>
      </w:pPr>
      <w:r w:rsidRPr="007C0680">
        <w:rPr>
          <w:rFonts w:ascii="Garamond" w:hAnsi="Garamond"/>
          <w:b/>
          <w:color w:val="000000"/>
          <w:sz w:val="24"/>
          <w:szCs w:val="24"/>
          <w:lang w:val="pt-BR" w:eastAsia="pt-BR"/>
        </w:rPr>
        <w:t xml:space="preserve">Maria F. D. </w:t>
      </w:r>
      <w:proofErr w:type="spellStart"/>
      <w:r w:rsidRPr="007C0680">
        <w:rPr>
          <w:rFonts w:ascii="Garamond" w:hAnsi="Garamond"/>
          <w:b/>
          <w:color w:val="000000"/>
          <w:sz w:val="24"/>
          <w:szCs w:val="24"/>
          <w:lang w:val="pt-BR" w:eastAsia="pt-BR"/>
        </w:rPr>
        <w:t>Andreiuolo</w:t>
      </w:r>
      <w:proofErr w:type="spellEnd"/>
    </w:p>
    <w:p w14:paraId="7AE10BA8"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Mat. 1246839-0</w:t>
      </w:r>
    </w:p>
    <w:p w14:paraId="26891E99"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Assessora SEXEC</w:t>
      </w:r>
    </w:p>
    <w:p w14:paraId="7567A314" w14:textId="77777777" w:rsidR="00A26958" w:rsidRPr="007C0680" w:rsidRDefault="00A26958" w:rsidP="00A26958">
      <w:pPr>
        <w:widowControl/>
        <w:autoSpaceDE/>
        <w:autoSpaceDN/>
        <w:jc w:val="center"/>
        <w:rPr>
          <w:rFonts w:ascii="Garamond" w:hAnsi="Garamond"/>
          <w:b/>
          <w:color w:val="000000"/>
          <w:sz w:val="24"/>
          <w:szCs w:val="24"/>
          <w:lang w:val="pt-BR" w:eastAsia="pt-BR"/>
        </w:rPr>
      </w:pPr>
    </w:p>
    <w:p w14:paraId="23E82BC1" w14:textId="77777777" w:rsidR="00A26958" w:rsidRPr="007C0680" w:rsidRDefault="00A26958" w:rsidP="00A26958">
      <w:pPr>
        <w:widowControl/>
        <w:autoSpaceDE/>
        <w:autoSpaceDN/>
        <w:jc w:val="center"/>
        <w:rPr>
          <w:rFonts w:ascii="Garamond" w:hAnsi="Garamond"/>
          <w:b/>
          <w:color w:val="000000"/>
          <w:sz w:val="24"/>
          <w:szCs w:val="24"/>
          <w:lang w:val="pt-BR" w:eastAsia="pt-BR"/>
        </w:rPr>
      </w:pPr>
      <w:r w:rsidRPr="007C0680">
        <w:rPr>
          <w:rFonts w:ascii="Garamond" w:hAnsi="Garamond"/>
          <w:b/>
          <w:color w:val="000000"/>
          <w:sz w:val="24"/>
          <w:szCs w:val="24"/>
          <w:lang w:val="pt-BR" w:eastAsia="pt-BR"/>
        </w:rPr>
        <w:t>José Augusto P. Gomes</w:t>
      </w:r>
    </w:p>
    <w:p w14:paraId="1CE35DC3"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Mat. 1246020-0</w:t>
      </w:r>
    </w:p>
    <w:p w14:paraId="5990C2BA" w14:textId="77777777" w:rsidR="00A26958"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Consultor de Gabinete SEXEC</w:t>
      </w:r>
    </w:p>
    <w:p w14:paraId="1366B354" w14:textId="77777777" w:rsidR="004955CE" w:rsidRDefault="004955CE" w:rsidP="00A26958">
      <w:pPr>
        <w:widowControl/>
        <w:autoSpaceDE/>
        <w:autoSpaceDN/>
        <w:jc w:val="center"/>
        <w:rPr>
          <w:rFonts w:ascii="Garamond" w:hAnsi="Garamond"/>
          <w:bCs/>
          <w:color w:val="000000"/>
          <w:sz w:val="24"/>
          <w:szCs w:val="24"/>
          <w:lang w:val="pt-BR" w:eastAsia="pt-BR"/>
        </w:rPr>
      </w:pPr>
    </w:p>
    <w:p w14:paraId="514C5790" w14:textId="77777777" w:rsidR="004955CE" w:rsidRDefault="004955CE" w:rsidP="00A26958">
      <w:pPr>
        <w:widowControl/>
        <w:autoSpaceDE/>
        <w:autoSpaceDN/>
        <w:jc w:val="center"/>
        <w:rPr>
          <w:rFonts w:ascii="Garamond" w:hAnsi="Garamond"/>
          <w:bCs/>
          <w:color w:val="000000"/>
          <w:sz w:val="24"/>
          <w:szCs w:val="24"/>
          <w:lang w:val="pt-BR" w:eastAsia="pt-BR"/>
        </w:rPr>
      </w:pPr>
    </w:p>
    <w:p w14:paraId="2D8129ED" w14:textId="77777777" w:rsidR="004955CE" w:rsidRDefault="004955CE" w:rsidP="00A26958">
      <w:pPr>
        <w:widowControl/>
        <w:autoSpaceDE/>
        <w:autoSpaceDN/>
        <w:jc w:val="center"/>
        <w:rPr>
          <w:rFonts w:ascii="Garamond" w:hAnsi="Garamond"/>
          <w:bCs/>
          <w:color w:val="000000"/>
          <w:sz w:val="24"/>
          <w:szCs w:val="24"/>
          <w:lang w:val="pt-BR" w:eastAsia="pt-BR"/>
        </w:rPr>
      </w:pPr>
    </w:p>
    <w:p w14:paraId="55B4C911" w14:textId="77777777" w:rsidR="004955CE" w:rsidRPr="007C0680" w:rsidRDefault="004955CE" w:rsidP="00A26958">
      <w:pPr>
        <w:widowControl/>
        <w:autoSpaceDE/>
        <w:autoSpaceDN/>
        <w:jc w:val="center"/>
        <w:rPr>
          <w:rFonts w:ascii="Garamond" w:hAnsi="Garamond"/>
          <w:bCs/>
          <w:color w:val="000000"/>
          <w:sz w:val="24"/>
          <w:szCs w:val="24"/>
          <w:lang w:val="pt-BR" w:eastAsia="pt-BR"/>
        </w:rPr>
      </w:pPr>
    </w:p>
    <w:p w14:paraId="218B3EF3" w14:textId="77777777" w:rsidR="00A26958" w:rsidRPr="007C0680" w:rsidRDefault="00A26958" w:rsidP="00A26958">
      <w:pPr>
        <w:widowControl/>
        <w:autoSpaceDE/>
        <w:autoSpaceDN/>
        <w:rPr>
          <w:rFonts w:ascii="Garamond" w:hAnsi="Garamond"/>
          <w:b/>
          <w:color w:val="000000"/>
          <w:sz w:val="24"/>
          <w:szCs w:val="24"/>
          <w:lang w:val="pt-BR" w:eastAsia="pt-BR"/>
        </w:rPr>
      </w:pPr>
      <w:r w:rsidRPr="007C0680">
        <w:rPr>
          <w:rFonts w:ascii="Garamond" w:hAnsi="Garamond"/>
          <w:b/>
          <w:color w:val="000000"/>
          <w:sz w:val="24"/>
          <w:szCs w:val="24"/>
          <w:lang w:val="pt-BR" w:eastAsia="pt-BR"/>
        </w:rPr>
        <w:lastRenderedPageBreak/>
        <w:t xml:space="preserve"> </w:t>
      </w:r>
    </w:p>
    <w:p w14:paraId="75FAC0E6" w14:textId="77777777" w:rsidR="00A26958" w:rsidRPr="007C0680" w:rsidRDefault="00A26958" w:rsidP="00A26958">
      <w:pPr>
        <w:widowControl/>
        <w:autoSpaceDE/>
        <w:autoSpaceDN/>
        <w:jc w:val="center"/>
        <w:rPr>
          <w:rFonts w:ascii="Garamond" w:hAnsi="Garamond"/>
          <w:bCs/>
          <w:color w:val="000000"/>
          <w:sz w:val="24"/>
          <w:szCs w:val="24"/>
          <w:lang w:val="pt-BR" w:eastAsia="pt-BR"/>
        </w:rPr>
      </w:pPr>
      <w:proofErr w:type="spellStart"/>
      <w:r w:rsidRPr="007C0680">
        <w:rPr>
          <w:rFonts w:ascii="Garamond" w:hAnsi="Garamond"/>
          <w:b/>
          <w:color w:val="000000"/>
          <w:sz w:val="24"/>
          <w:szCs w:val="24"/>
          <w:lang w:val="pt-BR" w:eastAsia="pt-BR"/>
        </w:rPr>
        <w:t>Sthéfanie</w:t>
      </w:r>
      <w:proofErr w:type="spellEnd"/>
      <w:r w:rsidRPr="007C0680">
        <w:rPr>
          <w:rFonts w:ascii="Garamond" w:hAnsi="Garamond"/>
          <w:b/>
          <w:color w:val="000000"/>
          <w:sz w:val="24"/>
          <w:szCs w:val="24"/>
          <w:lang w:val="pt-BR" w:eastAsia="pt-BR"/>
        </w:rPr>
        <w:t xml:space="preserve"> V. P. Cordeiro Caminha</w:t>
      </w:r>
      <w:r w:rsidRPr="007C0680">
        <w:rPr>
          <w:rFonts w:ascii="Garamond" w:hAnsi="Garamond"/>
          <w:b/>
          <w:color w:val="000000"/>
          <w:sz w:val="24"/>
          <w:szCs w:val="24"/>
          <w:lang w:val="pt-BR" w:eastAsia="pt-BR"/>
        </w:rPr>
        <w:br/>
      </w:r>
      <w:r w:rsidRPr="007C0680">
        <w:rPr>
          <w:rFonts w:ascii="Garamond" w:hAnsi="Garamond"/>
          <w:bCs/>
          <w:color w:val="000000"/>
          <w:sz w:val="24"/>
          <w:szCs w:val="24"/>
          <w:lang w:val="pt-BR" w:eastAsia="pt-BR"/>
        </w:rPr>
        <w:t>Mat. 1246564-0</w:t>
      </w:r>
    </w:p>
    <w:p w14:paraId="2FC7227B"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Gerente de TICs SMA</w:t>
      </w:r>
    </w:p>
    <w:p w14:paraId="058283F5" w14:textId="77777777" w:rsidR="00A26958" w:rsidRPr="007C0680" w:rsidRDefault="00A26958" w:rsidP="00A26958">
      <w:pPr>
        <w:widowControl/>
        <w:autoSpaceDE/>
        <w:autoSpaceDN/>
        <w:rPr>
          <w:rFonts w:ascii="Garamond" w:hAnsi="Garamond"/>
          <w:b/>
          <w:color w:val="000000"/>
          <w:sz w:val="24"/>
          <w:szCs w:val="24"/>
          <w:lang w:val="pt-BR" w:eastAsia="pt-BR"/>
        </w:rPr>
      </w:pPr>
    </w:p>
    <w:p w14:paraId="7B0CF51D" w14:textId="77777777" w:rsidR="00A26958" w:rsidRPr="007C0680" w:rsidRDefault="00A26958" w:rsidP="00A26958">
      <w:pPr>
        <w:widowControl/>
        <w:autoSpaceDE/>
        <w:autoSpaceDN/>
        <w:rPr>
          <w:rFonts w:ascii="Garamond" w:hAnsi="Garamond"/>
          <w:b/>
          <w:color w:val="000000"/>
          <w:sz w:val="24"/>
          <w:szCs w:val="24"/>
          <w:lang w:val="pt-BR" w:eastAsia="pt-BR"/>
        </w:rPr>
      </w:pPr>
    </w:p>
    <w:p w14:paraId="3B2452B2" w14:textId="77777777" w:rsidR="00A26958" w:rsidRPr="007C0680" w:rsidRDefault="00A26958" w:rsidP="00A26958">
      <w:pPr>
        <w:widowControl/>
        <w:autoSpaceDE/>
        <w:autoSpaceDN/>
        <w:rPr>
          <w:rFonts w:ascii="Garamond" w:hAnsi="Garamond"/>
          <w:b/>
          <w:color w:val="000000"/>
          <w:sz w:val="24"/>
          <w:szCs w:val="24"/>
          <w:lang w:val="pt-BR" w:eastAsia="pt-BR"/>
        </w:rPr>
      </w:pPr>
    </w:p>
    <w:p w14:paraId="7B85458F" w14:textId="77777777" w:rsidR="00A26958" w:rsidRPr="007C0680" w:rsidRDefault="00A26958" w:rsidP="00A26958">
      <w:pPr>
        <w:widowControl/>
        <w:autoSpaceDE/>
        <w:autoSpaceDN/>
        <w:rPr>
          <w:rFonts w:ascii="Garamond" w:hAnsi="Garamond"/>
          <w:b/>
          <w:color w:val="000000"/>
          <w:sz w:val="24"/>
          <w:szCs w:val="24"/>
          <w:lang w:val="pt-BR" w:eastAsia="pt-BR"/>
        </w:rPr>
      </w:pPr>
      <w:r w:rsidRPr="007C0680">
        <w:rPr>
          <w:rFonts w:ascii="Garamond" w:hAnsi="Garamond"/>
          <w:b/>
          <w:color w:val="000000"/>
          <w:sz w:val="24"/>
          <w:szCs w:val="24"/>
          <w:lang w:val="pt-BR" w:eastAsia="pt-BR"/>
        </w:rPr>
        <w:t>Autorizado por:</w:t>
      </w:r>
    </w:p>
    <w:p w14:paraId="42CA896B" w14:textId="77777777" w:rsidR="00A26958" w:rsidRPr="007C0680" w:rsidRDefault="00A26958" w:rsidP="00A26958">
      <w:pPr>
        <w:widowControl/>
        <w:autoSpaceDE/>
        <w:autoSpaceDN/>
        <w:rPr>
          <w:rFonts w:ascii="Garamond" w:hAnsi="Garamond"/>
          <w:b/>
          <w:color w:val="000000"/>
          <w:sz w:val="24"/>
          <w:szCs w:val="24"/>
          <w:lang w:val="pt-BR" w:eastAsia="pt-BR"/>
        </w:rPr>
      </w:pPr>
    </w:p>
    <w:p w14:paraId="6F069B1F" w14:textId="77777777" w:rsidR="00A26958" w:rsidRPr="007C0680" w:rsidRDefault="00A26958" w:rsidP="00A26958">
      <w:pPr>
        <w:widowControl/>
        <w:autoSpaceDE/>
        <w:autoSpaceDN/>
        <w:jc w:val="center"/>
        <w:rPr>
          <w:rFonts w:ascii="Garamond" w:hAnsi="Garamond"/>
          <w:b/>
          <w:color w:val="000000"/>
          <w:sz w:val="24"/>
          <w:szCs w:val="24"/>
          <w:lang w:val="pt-BR" w:eastAsia="pt-BR"/>
        </w:rPr>
      </w:pPr>
      <w:r w:rsidRPr="007C0680">
        <w:rPr>
          <w:rFonts w:ascii="Garamond" w:hAnsi="Garamond"/>
          <w:b/>
          <w:color w:val="000000"/>
          <w:sz w:val="24"/>
          <w:szCs w:val="24"/>
          <w:lang w:val="pt-BR" w:eastAsia="pt-BR"/>
        </w:rPr>
        <w:t>André Diniz da Silva</w:t>
      </w:r>
    </w:p>
    <w:p w14:paraId="6B79D883" w14:textId="77777777" w:rsidR="00A26958" w:rsidRPr="007C0680" w:rsidRDefault="00A26958" w:rsidP="00A26958">
      <w:pPr>
        <w:widowControl/>
        <w:autoSpaceDE/>
        <w:autoSpaceDN/>
        <w:jc w:val="center"/>
        <w:rPr>
          <w:rFonts w:ascii="Garamond" w:hAnsi="Garamond"/>
          <w:bCs/>
          <w:color w:val="000000"/>
          <w:sz w:val="24"/>
          <w:szCs w:val="24"/>
          <w:lang w:val="pt-BR" w:eastAsia="pt-BR"/>
        </w:rPr>
      </w:pPr>
    </w:p>
    <w:p w14:paraId="3C741B4B" w14:textId="77777777" w:rsidR="00A26958" w:rsidRPr="007C0680" w:rsidRDefault="00A26958" w:rsidP="00A26958">
      <w:pPr>
        <w:widowControl/>
        <w:autoSpaceDE/>
        <w:autoSpaceDN/>
        <w:jc w:val="center"/>
        <w:rPr>
          <w:rFonts w:ascii="Garamond" w:hAnsi="Garamond"/>
          <w:bCs/>
          <w:color w:val="000000"/>
          <w:sz w:val="24"/>
          <w:szCs w:val="24"/>
          <w:lang w:val="pt-BR" w:eastAsia="pt-BR"/>
        </w:rPr>
      </w:pPr>
      <w:r w:rsidRPr="007C0680">
        <w:rPr>
          <w:rFonts w:ascii="Garamond" w:hAnsi="Garamond"/>
          <w:bCs/>
          <w:color w:val="000000"/>
          <w:sz w:val="24"/>
          <w:szCs w:val="24"/>
          <w:lang w:val="pt-BR" w:eastAsia="pt-BR"/>
        </w:rPr>
        <w:t>Secretário Municipal da Secretaria Executiva - SEXEC</w:t>
      </w:r>
    </w:p>
    <w:p w14:paraId="4D47CFE8" w14:textId="77777777" w:rsidR="00A26958" w:rsidRDefault="00A26958" w:rsidP="00A26958">
      <w:pPr>
        <w:pStyle w:val="Corpodetexto"/>
        <w:spacing w:before="18"/>
        <w:ind w:left="2834" w:right="3259"/>
        <w:jc w:val="center"/>
        <w:rPr>
          <w:rFonts w:ascii="Calibri"/>
        </w:rPr>
      </w:pPr>
    </w:p>
    <w:p w14:paraId="56FFD1F2" w14:textId="77777777" w:rsidR="00A26958" w:rsidRDefault="00A26958" w:rsidP="00A26958">
      <w:pPr>
        <w:pStyle w:val="Corpodetexto"/>
        <w:spacing w:before="18"/>
        <w:ind w:left="2834" w:right="3259"/>
        <w:jc w:val="center"/>
        <w:rPr>
          <w:rFonts w:ascii="Calibri"/>
        </w:rPr>
      </w:pPr>
    </w:p>
    <w:p w14:paraId="2F260283" w14:textId="77777777" w:rsidR="00A26958" w:rsidRDefault="00A26958" w:rsidP="00A26958">
      <w:pPr>
        <w:pStyle w:val="Corpodetexto"/>
        <w:spacing w:before="18"/>
        <w:ind w:left="2834" w:right="3259"/>
        <w:jc w:val="center"/>
        <w:rPr>
          <w:rFonts w:ascii="Calibri"/>
        </w:rPr>
      </w:pPr>
    </w:p>
    <w:p w14:paraId="603B2E02" w14:textId="77777777" w:rsidR="00A26958" w:rsidRDefault="00A26958" w:rsidP="00A26958">
      <w:pPr>
        <w:pStyle w:val="Corpodetexto"/>
        <w:spacing w:before="18"/>
        <w:ind w:left="2834" w:right="3259"/>
        <w:jc w:val="center"/>
        <w:rPr>
          <w:rFonts w:ascii="Calibri"/>
        </w:rPr>
      </w:pPr>
    </w:p>
    <w:p w14:paraId="5960FB6F" w14:textId="77777777" w:rsidR="00A26958" w:rsidRDefault="00A26958" w:rsidP="00A26958">
      <w:pPr>
        <w:pStyle w:val="Corpodetexto"/>
        <w:spacing w:before="18"/>
        <w:ind w:left="2834" w:right="3259"/>
        <w:jc w:val="center"/>
        <w:rPr>
          <w:rFonts w:ascii="Calibri"/>
        </w:rPr>
      </w:pPr>
    </w:p>
    <w:p w14:paraId="789AC310" w14:textId="77777777" w:rsidR="00A26958" w:rsidRDefault="00A26958" w:rsidP="00A26958">
      <w:pPr>
        <w:pStyle w:val="Corpodetexto"/>
        <w:spacing w:before="18"/>
        <w:ind w:left="2834" w:right="3259"/>
        <w:jc w:val="center"/>
        <w:rPr>
          <w:rFonts w:ascii="Calibri"/>
        </w:rPr>
      </w:pPr>
    </w:p>
    <w:p w14:paraId="643A32AC" w14:textId="77777777" w:rsidR="00A26958" w:rsidRDefault="00A26958" w:rsidP="00A26958">
      <w:pPr>
        <w:pStyle w:val="Corpodetexto"/>
        <w:spacing w:before="18"/>
        <w:ind w:left="2834" w:right="3259"/>
        <w:jc w:val="center"/>
        <w:rPr>
          <w:rFonts w:ascii="Calibri"/>
        </w:rPr>
      </w:pPr>
    </w:p>
    <w:p w14:paraId="27B6E60C" w14:textId="77777777" w:rsidR="00A26958" w:rsidRDefault="00A26958" w:rsidP="00A26958">
      <w:pPr>
        <w:pStyle w:val="Corpodetexto"/>
        <w:spacing w:before="18"/>
        <w:ind w:left="2834" w:right="3259"/>
        <w:jc w:val="center"/>
        <w:rPr>
          <w:rFonts w:ascii="Calibri"/>
        </w:rPr>
      </w:pPr>
    </w:p>
    <w:p w14:paraId="2EA433FA" w14:textId="77777777" w:rsidR="00A26958" w:rsidRDefault="00A26958" w:rsidP="00A26958">
      <w:pPr>
        <w:pStyle w:val="Corpodetexto"/>
        <w:spacing w:before="18"/>
        <w:ind w:left="2834" w:right="3259"/>
        <w:jc w:val="center"/>
        <w:rPr>
          <w:rFonts w:ascii="Calibri"/>
        </w:rPr>
      </w:pPr>
    </w:p>
    <w:p w14:paraId="6C6ABA96" w14:textId="77777777" w:rsidR="00A26958" w:rsidRDefault="00A26958" w:rsidP="00A26958">
      <w:pPr>
        <w:pStyle w:val="Corpodetexto"/>
        <w:spacing w:before="18"/>
        <w:ind w:left="2834" w:right="3259"/>
        <w:jc w:val="center"/>
        <w:rPr>
          <w:rFonts w:ascii="Calibri"/>
        </w:rPr>
      </w:pPr>
    </w:p>
    <w:p w14:paraId="7CCC5A5F" w14:textId="77777777" w:rsidR="00C126DA" w:rsidRDefault="00C126DA" w:rsidP="00A26958">
      <w:pPr>
        <w:pStyle w:val="Corpodetexto"/>
        <w:spacing w:before="18"/>
        <w:ind w:left="2834" w:right="3259"/>
        <w:jc w:val="center"/>
        <w:rPr>
          <w:rFonts w:ascii="Calibri"/>
        </w:rPr>
      </w:pPr>
    </w:p>
    <w:p w14:paraId="00FC0718" w14:textId="77777777" w:rsidR="00C126DA" w:rsidRDefault="00C126DA" w:rsidP="00A26958">
      <w:pPr>
        <w:pStyle w:val="Corpodetexto"/>
        <w:spacing w:before="18"/>
        <w:ind w:left="2834" w:right="3259"/>
        <w:jc w:val="center"/>
        <w:rPr>
          <w:rFonts w:ascii="Calibri"/>
        </w:rPr>
      </w:pPr>
    </w:p>
    <w:p w14:paraId="6C2081A7" w14:textId="77777777" w:rsidR="00C126DA" w:rsidRDefault="00C126DA" w:rsidP="00A26958">
      <w:pPr>
        <w:pStyle w:val="Corpodetexto"/>
        <w:spacing w:before="18"/>
        <w:ind w:left="2834" w:right="3259"/>
        <w:jc w:val="center"/>
        <w:rPr>
          <w:rFonts w:ascii="Calibri"/>
        </w:rPr>
      </w:pPr>
    </w:p>
    <w:p w14:paraId="3EB08A43" w14:textId="77777777" w:rsidR="00C126DA" w:rsidRDefault="00C126DA" w:rsidP="00A26958">
      <w:pPr>
        <w:pStyle w:val="Corpodetexto"/>
        <w:spacing w:before="18"/>
        <w:ind w:left="2834" w:right="3259"/>
        <w:jc w:val="center"/>
        <w:rPr>
          <w:rFonts w:ascii="Calibri"/>
        </w:rPr>
      </w:pPr>
    </w:p>
    <w:p w14:paraId="5BEECD90" w14:textId="77777777" w:rsidR="00C126DA" w:rsidRDefault="00C126DA" w:rsidP="00A26958">
      <w:pPr>
        <w:pStyle w:val="Corpodetexto"/>
        <w:spacing w:before="18"/>
        <w:ind w:left="2834" w:right="3259"/>
        <w:jc w:val="center"/>
        <w:rPr>
          <w:rFonts w:ascii="Calibri"/>
        </w:rPr>
      </w:pPr>
    </w:p>
    <w:p w14:paraId="054A0C1B" w14:textId="77777777" w:rsidR="00C126DA" w:rsidRDefault="00C126DA" w:rsidP="00A26958">
      <w:pPr>
        <w:pStyle w:val="Corpodetexto"/>
        <w:spacing w:before="18"/>
        <w:ind w:left="2834" w:right="3259"/>
        <w:jc w:val="center"/>
        <w:rPr>
          <w:rFonts w:ascii="Calibri"/>
        </w:rPr>
      </w:pPr>
    </w:p>
    <w:p w14:paraId="3366C71B" w14:textId="77777777" w:rsidR="00C126DA" w:rsidRDefault="00C126DA" w:rsidP="00A26958">
      <w:pPr>
        <w:pStyle w:val="Corpodetexto"/>
        <w:spacing w:before="18"/>
        <w:ind w:left="2834" w:right="3259"/>
        <w:jc w:val="center"/>
        <w:rPr>
          <w:rFonts w:ascii="Calibri"/>
        </w:rPr>
      </w:pPr>
    </w:p>
    <w:p w14:paraId="54273F9E" w14:textId="77777777" w:rsidR="00C126DA" w:rsidRDefault="00C126DA" w:rsidP="00D3683F">
      <w:pPr>
        <w:pStyle w:val="Corpodetexto"/>
        <w:spacing w:before="18"/>
        <w:ind w:right="3259"/>
        <w:rPr>
          <w:rFonts w:ascii="Calibri"/>
        </w:rPr>
      </w:pPr>
    </w:p>
    <w:p w14:paraId="5584F23E" w14:textId="77777777" w:rsidR="00A26958" w:rsidRDefault="00A26958" w:rsidP="00A26958">
      <w:pPr>
        <w:pStyle w:val="Corpodetexto"/>
        <w:spacing w:before="18"/>
        <w:ind w:left="2834" w:right="3259"/>
        <w:jc w:val="center"/>
        <w:rPr>
          <w:rFonts w:ascii="Calibri"/>
        </w:rPr>
      </w:pPr>
    </w:p>
    <w:p w14:paraId="60C54712" w14:textId="77777777" w:rsidR="008A00FC" w:rsidRDefault="008A00FC" w:rsidP="00A26958">
      <w:pPr>
        <w:pStyle w:val="Corpodetexto"/>
        <w:spacing w:before="18"/>
        <w:ind w:left="2834" w:right="3259"/>
        <w:jc w:val="center"/>
        <w:rPr>
          <w:rFonts w:ascii="Calibri"/>
        </w:rPr>
      </w:pPr>
    </w:p>
    <w:p w14:paraId="5BD56800" w14:textId="77777777" w:rsidR="008A00FC" w:rsidRDefault="008A00FC" w:rsidP="00A26958">
      <w:pPr>
        <w:pStyle w:val="Corpodetexto"/>
        <w:spacing w:before="18"/>
        <w:ind w:left="2834" w:right="3259"/>
        <w:jc w:val="center"/>
        <w:rPr>
          <w:rFonts w:ascii="Calibri"/>
        </w:rPr>
      </w:pPr>
    </w:p>
    <w:p w14:paraId="168CF07B" w14:textId="77777777" w:rsidR="008A00FC" w:rsidRDefault="008A00FC" w:rsidP="00A26958">
      <w:pPr>
        <w:pStyle w:val="Corpodetexto"/>
        <w:spacing w:before="18"/>
        <w:ind w:left="2834" w:right="3259"/>
        <w:jc w:val="center"/>
        <w:rPr>
          <w:rFonts w:ascii="Calibri"/>
        </w:rPr>
      </w:pPr>
    </w:p>
    <w:p w14:paraId="6688DD97" w14:textId="77777777" w:rsidR="008A00FC" w:rsidRDefault="008A00FC" w:rsidP="00A26958">
      <w:pPr>
        <w:pStyle w:val="Corpodetexto"/>
        <w:spacing w:before="18"/>
        <w:ind w:left="2834" w:right="3259"/>
        <w:jc w:val="center"/>
        <w:rPr>
          <w:rFonts w:ascii="Calibri"/>
        </w:rPr>
      </w:pPr>
    </w:p>
    <w:p w14:paraId="2DBF1311" w14:textId="77777777" w:rsidR="008A00FC" w:rsidRDefault="008A00FC" w:rsidP="00A26958">
      <w:pPr>
        <w:pStyle w:val="Corpodetexto"/>
        <w:spacing w:before="18"/>
        <w:ind w:left="2834" w:right="3259"/>
        <w:jc w:val="center"/>
        <w:rPr>
          <w:rFonts w:ascii="Calibri"/>
        </w:rPr>
      </w:pPr>
    </w:p>
    <w:p w14:paraId="5F1623CF" w14:textId="77777777" w:rsidR="008A00FC" w:rsidRDefault="008A00FC" w:rsidP="00A26958">
      <w:pPr>
        <w:pStyle w:val="Corpodetexto"/>
        <w:spacing w:before="18"/>
        <w:ind w:left="2834" w:right="3259"/>
        <w:jc w:val="center"/>
        <w:rPr>
          <w:rFonts w:ascii="Calibri"/>
        </w:rPr>
      </w:pPr>
    </w:p>
    <w:p w14:paraId="1C141B01" w14:textId="77777777" w:rsidR="008A00FC" w:rsidRDefault="008A00FC" w:rsidP="00A26958">
      <w:pPr>
        <w:pStyle w:val="Corpodetexto"/>
        <w:spacing w:before="18"/>
        <w:ind w:left="2834" w:right="3259"/>
        <w:jc w:val="center"/>
        <w:rPr>
          <w:rFonts w:ascii="Calibri"/>
        </w:rPr>
      </w:pPr>
    </w:p>
    <w:p w14:paraId="607E0980" w14:textId="77777777" w:rsidR="008A00FC" w:rsidRDefault="008A00FC" w:rsidP="00A26958">
      <w:pPr>
        <w:pStyle w:val="Corpodetexto"/>
        <w:spacing w:before="18"/>
        <w:ind w:left="2834" w:right="3259"/>
        <w:jc w:val="center"/>
        <w:rPr>
          <w:rFonts w:ascii="Calibri"/>
        </w:rPr>
      </w:pPr>
    </w:p>
    <w:p w14:paraId="3E2D8CC7" w14:textId="77777777" w:rsidR="008A00FC" w:rsidRDefault="008A00FC" w:rsidP="00A26958">
      <w:pPr>
        <w:pStyle w:val="Corpodetexto"/>
        <w:spacing w:before="18"/>
        <w:ind w:left="2834" w:right="3259"/>
        <w:jc w:val="center"/>
        <w:rPr>
          <w:rFonts w:ascii="Calibri"/>
        </w:rPr>
      </w:pPr>
    </w:p>
    <w:p w14:paraId="33D4E210" w14:textId="77777777" w:rsidR="008A00FC" w:rsidRDefault="008A00FC" w:rsidP="00A26958">
      <w:pPr>
        <w:pStyle w:val="Corpodetexto"/>
        <w:spacing w:before="18"/>
        <w:ind w:left="2834" w:right="3259"/>
        <w:jc w:val="center"/>
        <w:rPr>
          <w:rFonts w:ascii="Calibri"/>
        </w:rPr>
      </w:pPr>
    </w:p>
    <w:p w14:paraId="2A155ADD" w14:textId="77777777" w:rsidR="008A00FC" w:rsidRDefault="008A00FC" w:rsidP="00A26958">
      <w:pPr>
        <w:pStyle w:val="Corpodetexto"/>
        <w:spacing w:before="18"/>
        <w:ind w:left="2834" w:right="3259"/>
        <w:jc w:val="center"/>
        <w:rPr>
          <w:rFonts w:ascii="Calibri"/>
        </w:rPr>
      </w:pPr>
    </w:p>
    <w:p w14:paraId="40A52C7D" w14:textId="77777777" w:rsidR="008A00FC" w:rsidRDefault="008A00FC" w:rsidP="00A26958">
      <w:pPr>
        <w:pStyle w:val="Corpodetexto"/>
        <w:spacing w:before="18"/>
        <w:ind w:left="2834" w:right="3259"/>
        <w:jc w:val="center"/>
        <w:rPr>
          <w:rFonts w:ascii="Calibri"/>
        </w:rPr>
      </w:pPr>
    </w:p>
    <w:p w14:paraId="2C88998B" w14:textId="77777777" w:rsidR="008A00FC" w:rsidRDefault="008A00FC" w:rsidP="00A26958">
      <w:pPr>
        <w:pStyle w:val="Corpodetexto"/>
        <w:spacing w:before="18"/>
        <w:ind w:left="2834" w:right="3259"/>
        <w:jc w:val="center"/>
        <w:rPr>
          <w:rFonts w:ascii="Calibri"/>
        </w:rPr>
      </w:pPr>
    </w:p>
    <w:p w14:paraId="7C1EF12A" w14:textId="77777777" w:rsidR="00A26958" w:rsidRDefault="00A26958" w:rsidP="00A26958">
      <w:pPr>
        <w:pStyle w:val="Corpodetexto"/>
        <w:spacing w:before="18"/>
        <w:ind w:left="2834" w:right="3259"/>
        <w:jc w:val="center"/>
        <w:rPr>
          <w:rFonts w:ascii="Calibri"/>
        </w:rPr>
      </w:pPr>
    </w:p>
    <w:p w14:paraId="4A16DA8F" w14:textId="77777777" w:rsidR="00A26958" w:rsidRDefault="00A26958" w:rsidP="00A26958">
      <w:pPr>
        <w:pStyle w:val="Corpodetexto"/>
        <w:spacing w:before="18"/>
        <w:ind w:left="2834" w:right="3259"/>
        <w:jc w:val="center"/>
        <w:rPr>
          <w:rFonts w:ascii="Calibri"/>
        </w:rPr>
      </w:pPr>
    </w:p>
    <w:p w14:paraId="69CB74FE"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PREGÃO ELETRÔNICO Nº</w:t>
      </w:r>
    </w:p>
    <w:p w14:paraId="3D54145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D9CD579" w14:textId="0B860969"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ANEXO IV – MODELO – DECLARAÇÃO DANDO CIÊNCIA DE QUE CUM</w:t>
      </w:r>
      <w:r w:rsidR="001B0AB6">
        <w:rPr>
          <w:rFonts w:cs="Tahoma"/>
          <w:b/>
          <w:sz w:val="28"/>
          <w:szCs w:val="28"/>
          <w:lang w:val="pt-BR" w:eastAsia="ar-SA"/>
        </w:rPr>
        <w:t>P</w:t>
      </w:r>
      <w:r w:rsidRPr="00455F8A">
        <w:rPr>
          <w:rFonts w:cs="Tahoma"/>
          <w:b/>
          <w:sz w:val="28"/>
          <w:szCs w:val="28"/>
          <w:lang w:val="pt-BR" w:eastAsia="ar-SA"/>
        </w:rPr>
        <w:t>RE PLENAMENTE OS REQUISITOS DE HABILITAÇÃO.</w:t>
      </w:r>
    </w:p>
    <w:p w14:paraId="64B65F91" w14:textId="77777777" w:rsidR="00A26958" w:rsidRPr="00455F8A" w:rsidRDefault="00A26958" w:rsidP="00A26958">
      <w:pPr>
        <w:tabs>
          <w:tab w:val="left" w:pos="1620"/>
        </w:tabs>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b/>
      </w:r>
    </w:p>
    <w:p w14:paraId="437D2AF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3E7530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4C68031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D4B45E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BC55967"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D039DE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ECCBC4B"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________________(Local), ______ de ______________ </w:t>
      </w:r>
      <w:proofErr w:type="spellStart"/>
      <w:r w:rsidRPr="00455F8A">
        <w:rPr>
          <w:rFonts w:cs="Tahoma"/>
          <w:b/>
          <w:sz w:val="28"/>
          <w:szCs w:val="28"/>
          <w:lang w:val="pt-BR" w:eastAsia="ar-SA"/>
        </w:rPr>
        <w:t>de</w:t>
      </w:r>
      <w:proofErr w:type="spellEnd"/>
      <w:r w:rsidRPr="00455F8A">
        <w:rPr>
          <w:rFonts w:cs="Tahoma"/>
          <w:b/>
          <w:sz w:val="28"/>
          <w:szCs w:val="28"/>
          <w:lang w:val="pt-BR" w:eastAsia="ar-SA"/>
        </w:rPr>
        <w:t xml:space="preserve"> 20__.</w:t>
      </w:r>
    </w:p>
    <w:p w14:paraId="1F60773E"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2CB51E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D10DBBC"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6ACAA19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_____________________________________________________</w:t>
      </w:r>
    </w:p>
    <w:p w14:paraId="7AA55BEA"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 (Nome e Assinatura do representante legal)</w:t>
      </w:r>
    </w:p>
    <w:p w14:paraId="34C4263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63FA7F0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BE7AC6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21CD86C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64B7F28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FDF2EE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0165CC9"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73F5008D"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73FFA1C1"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1F0DB8D4"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5FAED831"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52355F92"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758C0EB7"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185FB109"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5F9B065F"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7B34F601"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439256E8" w14:textId="77777777" w:rsidR="004955CE" w:rsidRDefault="004955CE" w:rsidP="00A26958">
      <w:pPr>
        <w:suppressAutoHyphens/>
        <w:overflowPunct w:val="0"/>
        <w:autoSpaceDE/>
        <w:autoSpaceDN/>
        <w:adjustRightInd w:val="0"/>
        <w:ind w:right="70"/>
        <w:jc w:val="both"/>
        <w:rPr>
          <w:rFonts w:cs="Tahoma"/>
          <w:b/>
          <w:sz w:val="28"/>
          <w:szCs w:val="28"/>
          <w:lang w:val="pt-BR" w:eastAsia="ar-SA"/>
        </w:rPr>
      </w:pPr>
    </w:p>
    <w:p w14:paraId="4F0CF93C" w14:textId="77777777" w:rsidR="004955CE" w:rsidRPr="00455F8A" w:rsidRDefault="004955CE" w:rsidP="00A26958">
      <w:pPr>
        <w:suppressAutoHyphens/>
        <w:overflowPunct w:val="0"/>
        <w:autoSpaceDE/>
        <w:autoSpaceDN/>
        <w:adjustRightInd w:val="0"/>
        <w:ind w:right="70"/>
        <w:jc w:val="both"/>
        <w:rPr>
          <w:rFonts w:cs="Tahoma"/>
          <w:b/>
          <w:sz w:val="28"/>
          <w:szCs w:val="28"/>
          <w:lang w:val="pt-BR" w:eastAsia="ar-SA"/>
        </w:rPr>
      </w:pPr>
    </w:p>
    <w:p w14:paraId="137C594C" w14:textId="77777777" w:rsidR="000615BF" w:rsidRPr="00264069" w:rsidRDefault="000615BF" w:rsidP="000615BF">
      <w:pPr>
        <w:widowControl/>
        <w:autoSpaceDE/>
        <w:autoSpaceDN/>
        <w:rPr>
          <w:sz w:val="24"/>
          <w:szCs w:val="24"/>
          <w:lang w:val="pt-BR" w:eastAsia="pt-BR"/>
        </w:rPr>
      </w:pPr>
    </w:p>
    <w:p w14:paraId="247A6DBC" w14:textId="77777777" w:rsidR="000615BF" w:rsidRPr="00264069" w:rsidRDefault="000615BF" w:rsidP="000615BF">
      <w:pPr>
        <w:widowControl/>
        <w:autoSpaceDE/>
        <w:autoSpaceDN/>
        <w:rPr>
          <w:sz w:val="24"/>
          <w:szCs w:val="24"/>
          <w:lang w:val="pt-BR" w:eastAsia="pt-BR"/>
        </w:rPr>
      </w:pPr>
    </w:p>
    <w:p w14:paraId="07D096D3" w14:textId="77777777" w:rsidR="000615BF" w:rsidRPr="00264069" w:rsidRDefault="000615BF" w:rsidP="000615BF">
      <w:pPr>
        <w:widowControl/>
        <w:autoSpaceDE/>
        <w:autoSpaceDN/>
        <w:rPr>
          <w:rFonts w:ascii="Calibri" w:hAnsi="Calibri"/>
          <w:b/>
          <w:caps/>
          <w:sz w:val="24"/>
          <w:szCs w:val="24"/>
          <w:lang w:val="pt-BR" w:eastAsia="pt-BR"/>
        </w:rPr>
      </w:pPr>
    </w:p>
    <w:p w14:paraId="6836C1BD" w14:textId="77777777" w:rsidR="000615BF" w:rsidRPr="00264069" w:rsidRDefault="000615BF" w:rsidP="000615BF">
      <w:pPr>
        <w:widowControl/>
        <w:autoSpaceDE/>
        <w:autoSpaceDN/>
        <w:jc w:val="center"/>
        <w:rPr>
          <w:rFonts w:ascii="Calibri" w:hAnsi="Calibri"/>
          <w:b/>
          <w:caps/>
          <w:sz w:val="24"/>
          <w:szCs w:val="24"/>
          <w:lang w:val="pt-BR" w:eastAsia="pt-BR"/>
        </w:rPr>
      </w:pPr>
      <w:r w:rsidRPr="00264069">
        <w:rPr>
          <w:rFonts w:ascii="Arial" w:hAnsi="Arial" w:cs="Arial"/>
          <w:noProof/>
          <w:sz w:val="28"/>
          <w:szCs w:val="20"/>
          <w:lang w:val="pt-BR" w:eastAsia="pt-BR"/>
        </w:rPr>
        <mc:AlternateContent>
          <mc:Choice Requires="wps">
            <w:drawing>
              <wp:anchor distT="45720" distB="45720" distL="114300" distR="114300" simplePos="0" relativeHeight="251696128" behindDoc="1" locked="0" layoutInCell="1" allowOverlap="1" wp14:anchorId="7143BD9E" wp14:editId="4ECE412C">
                <wp:simplePos x="0" y="0"/>
                <wp:positionH relativeFrom="column">
                  <wp:posOffset>-685800</wp:posOffset>
                </wp:positionH>
                <wp:positionV relativeFrom="paragraph">
                  <wp:posOffset>-215900</wp:posOffset>
                </wp:positionV>
                <wp:extent cx="4124325" cy="304800"/>
                <wp:effectExtent l="0" t="0" r="9525" b="0"/>
                <wp:wrapNone/>
                <wp:docPr id="3311525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04800"/>
                        </a:xfrm>
                        <a:prstGeom prst="rect">
                          <a:avLst/>
                        </a:prstGeom>
                        <a:solidFill>
                          <a:srgbClr val="FFFFFF"/>
                        </a:solidFill>
                        <a:ln w="9525">
                          <a:noFill/>
                          <a:miter lim="800000"/>
                          <a:headEnd/>
                          <a:tailEnd/>
                        </a:ln>
                      </wps:spPr>
                      <wps:txbx>
                        <w:txbxContent>
                          <w:p w14:paraId="21751153" w14:textId="77777777" w:rsidR="000615BF" w:rsidRPr="005508DA" w:rsidRDefault="000615BF" w:rsidP="000615BF">
                            <w:pPr>
                              <w:rPr>
                                <w:rFonts w:ascii="Calibri" w:hAnsi="Calibri"/>
                                <w:b/>
                                <w:sz w:val="24"/>
                                <w:szCs w:val="24"/>
                              </w:rPr>
                            </w:pPr>
                            <w:r>
                              <w:rPr>
                                <w:rFonts w:ascii="Calibri" w:hAnsi="Calibri"/>
                                <w:b/>
                                <w:sz w:val="24"/>
                                <w:szCs w:val="24"/>
                              </w:rPr>
                              <w:t xml:space="preserve">                       </w:t>
                            </w:r>
                            <w:r w:rsidRPr="005508DA">
                              <w:rPr>
                                <w:rFonts w:ascii="Calibri" w:hAnsi="Calibri"/>
                                <w:b/>
                                <w:sz w:val="24"/>
                                <w:szCs w:val="24"/>
                              </w:rPr>
                              <w:t xml:space="preserve">ANEXO </w:t>
                            </w:r>
                            <w:r>
                              <w:rPr>
                                <w:rFonts w:ascii="Calibri" w:hAnsi="Calibri"/>
                                <w:b/>
                                <w:sz w:val="24"/>
                                <w:szCs w:val="24"/>
                              </w:rPr>
                              <w:t>V</w:t>
                            </w:r>
                            <w:r w:rsidRPr="005508DA">
                              <w:rPr>
                                <w:rFonts w:ascii="Calibri" w:hAnsi="Calibri"/>
                                <w:b/>
                                <w:sz w:val="24"/>
                                <w:szCs w:val="24"/>
                              </w:rPr>
                              <w:t xml:space="preserve"> – </w:t>
                            </w:r>
                            <w:r w:rsidRPr="0078799F">
                              <w:rPr>
                                <w:rFonts w:ascii="Calibri" w:hAnsi="Calibri"/>
                                <w:b/>
                                <w:sz w:val="24"/>
                                <w:szCs w:val="24"/>
                              </w:rPr>
                              <w:t>DECLARAÇÕES DE SIGILO</w:t>
                            </w:r>
                          </w:p>
                          <w:p w14:paraId="2326684F" w14:textId="77777777" w:rsidR="000615BF" w:rsidRDefault="000615BF" w:rsidP="00061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3BD9E" id="_x0000_s1032" type="#_x0000_t202" style="position:absolute;left:0;text-align:left;margin-left:-54pt;margin-top:-17pt;width:324.75pt;height:24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" stroked="f">
                <v:textbox>
                  <w:txbxContent>
                    <w:p w14:paraId="21751153" w14:textId="77777777" w:rsidR="000615BF" w:rsidRPr="005508DA" w:rsidRDefault="000615BF" w:rsidP="000615BF">
                      <w:pPr>
                        <w:rPr>
                          <w:rFonts w:ascii="Calibri" w:hAnsi="Calibri"/>
                          <w:b/>
                          <w:sz w:val="24"/>
                          <w:szCs w:val="24"/>
                        </w:rPr>
                      </w:pPr>
                      <w:r>
                        <w:rPr>
                          <w:rFonts w:ascii="Calibri" w:hAnsi="Calibri"/>
                          <w:b/>
                          <w:sz w:val="24"/>
                          <w:szCs w:val="24"/>
                        </w:rPr>
                        <w:t xml:space="preserve">                       </w:t>
                      </w:r>
                      <w:r w:rsidRPr="005508DA">
                        <w:rPr>
                          <w:rFonts w:ascii="Calibri" w:hAnsi="Calibri"/>
                          <w:b/>
                          <w:sz w:val="24"/>
                          <w:szCs w:val="24"/>
                        </w:rPr>
                        <w:t xml:space="preserve">ANEXO </w:t>
                      </w:r>
                      <w:r>
                        <w:rPr>
                          <w:rFonts w:ascii="Calibri" w:hAnsi="Calibri"/>
                          <w:b/>
                          <w:sz w:val="24"/>
                          <w:szCs w:val="24"/>
                        </w:rPr>
                        <w:t>V</w:t>
                      </w:r>
                      <w:r w:rsidRPr="005508DA">
                        <w:rPr>
                          <w:rFonts w:ascii="Calibri" w:hAnsi="Calibri"/>
                          <w:b/>
                          <w:sz w:val="24"/>
                          <w:szCs w:val="24"/>
                        </w:rPr>
                        <w:t xml:space="preserve"> – </w:t>
                      </w:r>
                      <w:r w:rsidRPr="0078799F">
                        <w:rPr>
                          <w:rFonts w:ascii="Calibri" w:hAnsi="Calibri"/>
                          <w:b/>
                          <w:sz w:val="24"/>
                          <w:szCs w:val="24"/>
                        </w:rPr>
                        <w:t>DECLARAÇÕES DE SIGILO</w:t>
                      </w:r>
                    </w:p>
                    <w:p w14:paraId="2326684F" w14:textId="77777777" w:rsidR="000615BF" w:rsidRDefault="000615BF" w:rsidP="000615BF"/>
                  </w:txbxContent>
                </v:textbox>
              </v:shape>
            </w:pict>
          </mc:Fallback>
        </mc:AlternateContent>
      </w:r>
    </w:p>
    <w:p w14:paraId="17B36C7E" w14:textId="77777777" w:rsidR="000615BF" w:rsidRPr="00264069" w:rsidRDefault="000615BF" w:rsidP="000615BF">
      <w:pPr>
        <w:widowControl/>
        <w:autoSpaceDE/>
        <w:autoSpaceDN/>
        <w:jc w:val="center"/>
        <w:rPr>
          <w:rFonts w:ascii="Calibri" w:hAnsi="Calibri"/>
          <w:b/>
          <w:caps/>
          <w:sz w:val="24"/>
          <w:szCs w:val="24"/>
          <w:lang w:val="pt-BR" w:eastAsia="pt-BR"/>
        </w:rPr>
      </w:pPr>
      <w:r w:rsidRPr="00264069">
        <w:rPr>
          <w:rFonts w:ascii="Calibri" w:hAnsi="Calibri"/>
          <w:b/>
          <w:caps/>
          <w:sz w:val="24"/>
          <w:szCs w:val="24"/>
          <w:lang w:val="pt-BR" w:eastAsia="pt-BR"/>
        </w:rPr>
        <w:t>Termo de Compromisso de manutenção de sigilo e respeito às normas de segurança vigentes Na PREFEITURA MUNICIPAL DE NITERÓI</w:t>
      </w:r>
    </w:p>
    <w:p w14:paraId="5955E8C7" w14:textId="77777777" w:rsidR="000615BF" w:rsidRPr="00264069" w:rsidRDefault="000615BF" w:rsidP="000615BF">
      <w:pPr>
        <w:widowControl/>
        <w:autoSpaceDE/>
        <w:autoSpaceDN/>
        <w:spacing w:after="120"/>
        <w:jc w:val="center"/>
        <w:rPr>
          <w:rFonts w:ascii="Calibri" w:hAnsi="Calibri"/>
          <w:b/>
          <w:sz w:val="24"/>
          <w:szCs w:val="24"/>
          <w:lang w:val="pt-BR" w:eastAsia="pt-BR"/>
        </w:rPr>
      </w:pPr>
    </w:p>
    <w:p w14:paraId="4FCFED50" w14:textId="77777777" w:rsidR="000615BF" w:rsidRPr="00264069" w:rsidRDefault="000615BF" w:rsidP="000615BF">
      <w:pPr>
        <w:widowControl/>
        <w:autoSpaceDE/>
        <w:autoSpaceDN/>
        <w:ind w:firstLine="708"/>
        <w:jc w:val="both"/>
        <w:rPr>
          <w:rFonts w:ascii="Calibri" w:hAnsi="Calibri"/>
          <w:sz w:val="24"/>
          <w:szCs w:val="24"/>
          <w:lang w:val="pt-BR" w:eastAsia="pt-BR"/>
        </w:rPr>
      </w:pPr>
      <w:r w:rsidRPr="00264069">
        <w:rPr>
          <w:rFonts w:ascii="Calibri" w:hAnsi="Calibri"/>
          <w:sz w:val="24"/>
          <w:szCs w:val="24"/>
          <w:lang w:val="pt-BR" w:eastAsia="pt-BR"/>
        </w:rPr>
        <w:t>A empresa [</w:t>
      </w:r>
      <w:r w:rsidRPr="00264069">
        <w:rPr>
          <w:rFonts w:ascii="Calibri" w:hAnsi="Calibri"/>
          <w:b/>
          <w:i/>
          <w:sz w:val="24"/>
          <w:szCs w:val="24"/>
          <w:lang w:val="pt-BR" w:eastAsia="pt-BR"/>
        </w:rPr>
        <w:t>RAZÃO/DENOMINAÇÃO SOCIAL</w:t>
      </w:r>
      <w:r w:rsidRPr="00264069">
        <w:rPr>
          <w:rFonts w:ascii="Calibri" w:hAnsi="Calibri"/>
          <w:sz w:val="24"/>
          <w:szCs w:val="24"/>
          <w:lang w:val="pt-BR" w:eastAsia="pt-BR"/>
        </w:rPr>
        <w:t>], pessoa jurídica com sede em [</w:t>
      </w:r>
      <w:r w:rsidRPr="00264069">
        <w:rPr>
          <w:rFonts w:ascii="Calibri" w:hAnsi="Calibri"/>
          <w:b/>
          <w:i/>
          <w:sz w:val="24"/>
          <w:szCs w:val="24"/>
          <w:lang w:val="pt-BR" w:eastAsia="pt-BR"/>
        </w:rPr>
        <w:t>ENDEREÇO</w:t>
      </w:r>
      <w:r w:rsidRPr="00264069">
        <w:rPr>
          <w:rFonts w:ascii="Calibri" w:hAnsi="Calibri"/>
          <w:sz w:val="24"/>
          <w:szCs w:val="24"/>
          <w:lang w:val="pt-BR" w:eastAsia="pt-BR"/>
        </w:rPr>
        <w:t>], inscrita no CNPJ com o n.º [</w:t>
      </w:r>
      <w:r w:rsidRPr="00264069">
        <w:rPr>
          <w:rFonts w:ascii="Calibri" w:hAnsi="Calibri"/>
          <w:b/>
          <w:i/>
          <w:sz w:val="24"/>
          <w:szCs w:val="24"/>
          <w:lang w:val="pt-BR" w:eastAsia="pt-BR"/>
        </w:rPr>
        <w:t>N.º DE INSCRIÇÃO NO CNPJ</w:t>
      </w:r>
      <w:r w:rsidRPr="00264069">
        <w:rPr>
          <w:rFonts w:ascii="Calibri" w:hAnsi="Calibri"/>
          <w:sz w:val="24"/>
          <w:szCs w:val="24"/>
          <w:lang w:val="pt-BR" w:eastAsia="pt-BR"/>
        </w:rPr>
        <w:t>], neste ato representada na forma de seus atos constitutivos, doravante denominada simplesmente CONTRATADA, por tomar conhecimento de informações sobre o ambiente computacional e estrutural da Prefeitura Municipal de Niterói - PMN, aceita as regras, condições e obrigações constantes do presente Termo.</w:t>
      </w:r>
    </w:p>
    <w:p w14:paraId="76CFF9CA"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23AEB185" w14:textId="77777777" w:rsidR="000615BF" w:rsidRPr="00264069" w:rsidRDefault="000615BF" w:rsidP="000615BF">
      <w:pPr>
        <w:widowControl/>
        <w:numPr>
          <w:ilvl w:val="0"/>
          <w:numId w:val="33"/>
        </w:numPr>
        <w:tabs>
          <w:tab w:val="clear" w:pos="1428"/>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 xml:space="preserve">O objetivo deste Termo de Confidencialidade e Sigilo é prover a necessária e adequada proteção às informações restritas de propriedade exclusiva da PMN reveladas à CONTRATADA em razão da execução dos serviços objeto do contrato </w:t>
      </w:r>
      <w:r w:rsidRPr="00264069">
        <w:rPr>
          <w:rFonts w:ascii="Calibri" w:hAnsi="Calibri"/>
          <w:b/>
          <w:sz w:val="24"/>
          <w:szCs w:val="24"/>
          <w:lang w:val="pt-BR" w:eastAsia="pt-BR"/>
        </w:rPr>
        <w:t xml:space="preserve">n.º __/20__, </w:t>
      </w:r>
      <w:r w:rsidRPr="00264069">
        <w:rPr>
          <w:rFonts w:ascii="Calibri" w:hAnsi="Calibri"/>
          <w:sz w:val="24"/>
          <w:szCs w:val="24"/>
          <w:lang w:val="pt-BR" w:eastAsia="pt-BR"/>
        </w:rPr>
        <w:t>doravante denominado simplesmente CONTRATO, bem como assegurar o respeito às normas de segurança vigentes naquele órgão durante a realização dos serviços.</w:t>
      </w:r>
    </w:p>
    <w:p w14:paraId="7FDD0DF5"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5E6D7D9E" w14:textId="77777777" w:rsidR="000615BF" w:rsidRPr="00264069" w:rsidRDefault="000615BF" w:rsidP="000615BF">
      <w:pPr>
        <w:widowControl/>
        <w:numPr>
          <w:ilvl w:val="0"/>
          <w:numId w:val="33"/>
        </w:numPr>
        <w:tabs>
          <w:tab w:val="num" w:pos="720"/>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14:paraId="2978FBEE"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216591A9" w14:textId="77777777" w:rsidR="000615BF" w:rsidRPr="00264069" w:rsidRDefault="000615BF" w:rsidP="000615BF">
      <w:pPr>
        <w:widowControl/>
        <w:numPr>
          <w:ilvl w:val="0"/>
          <w:numId w:val="33"/>
        </w:numPr>
        <w:tabs>
          <w:tab w:val="clear" w:pos="1428"/>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A CONTRATADA compromete-se a não reproduzir e/ou dar conhecimento a terceiros, sem a anuência formal e expressa da PMN, das informações restritas reveladas.</w:t>
      </w:r>
    </w:p>
    <w:p w14:paraId="5091BCB6"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0201746D" w14:textId="77777777" w:rsidR="000615BF" w:rsidRPr="00264069" w:rsidRDefault="000615BF" w:rsidP="000615BF">
      <w:pPr>
        <w:widowControl/>
        <w:numPr>
          <w:ilvl w:val="0"/>
          <w:numId w:val="33"/>
        </w:numPr>
        <w:tabs>
          <w:tab w:val="clear" w:pos="1428"/>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A CONTRATADA compromete-se a não utilizar, bem como a não permitir que seus diretores, consultores, prestadores de serviços, empregados e/ou prepostos utilizem, de forma diversa da prevista no CONTRATO, as informações restritas reveladas.</w:t>
      </w:r>
    </w:p>
    <w:p w14:paraId="0CDC3911"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682A3D4A" w14:textId="7B354F29" w:rsidR="000615BF" w:rsidRDefault="000615BF" w:rsidP="000615BF">
      <w:pPr>
        <w:widowControl/>
        <w:numPr>
          <w:ilvl w:val="0"/>
          <w:numId w:val="33"/>
        </w:numPr>
        <w:tabs>
          <w:tab w:val="num" w:pos="720"/>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A CONTRATADA deverá cuidar para que as informações reveladas fiquem limitadas ao conhecimento dos diretores, consultores, prestadores de serviços, empregados e/ou prepostos que estejam diretamente envolvidos nas discussões, análises, reuniões e demais atividades relativas à prestação de serviços a PMN, devendo cientificá-los da existência deste Termo e da natureza confidencial das informações restritas reveladas.</w:t>
      </w:r>
    </w:p>
    <w:p w14:paraId="37A8305D" w14:textId="77777777" w:rsidR="000615BF" w:rsidRDefault="000615BF" w:rsidP="000615BF">
      <w:pPr>
        <w:pStyle w:val="PargrafodaLista"/>
        <w:rPr>
          <w:rFonts w:ascii="Calibri" w:hAnsi="Calibri"/>
          <w:sz w:val="24"/>
          <w:szCs w:val="24"/>
          <w:lang w:val="pt-BR" w:eastAsia="pt-BR"/>
        </w:rPr>
      </w:pPr>
    </w:p>
    <w:p w14:paraId="4E193236" w14:textId="77777777" w:rsidR="000615BF" w:rsidRPr="000615BF" w:rsidRDefault="000615BF" w:rsidP="000615BF">
      <w:pPr>
        <w:widowControl/>
        <w:autoSpaceDE/>
        <w:autoSpaceDN/>
        <w:jc w:val="both"/>
        <w:rPr>
          <w:rFonts w:ascii="Calibri" w:hAnsi="Calibri"/>
          <w:sz w:val="24"/>
          <w:szCs w:val="24"/>
          <w:lang w:val="pt-BR" w:eastAsia="pt-BR"/>
        </w:rPr>
      </w:pPr>
    </w:p>
    <w:p w14:paraId="377E31D9" w14:textId="77777777" w:rsidR="000615BF" w:rsidRPr="00264069" w:rsidRDefault="000615BF" w:rsidP="000615BF">
      <w:pPr>
        <w:widowControl/>
        <w:numPr>
          <w:ilvl w:val="0"/>
          <w:numId w:val="33"/>
        </w:numPr>
        <w:tabs>
          <w:tab w:val="num" w:pos="720"/>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A CONTRATADA possuirá ou firmará acordos por escrito com seus diretores, consultores, prestadores de serviços, empregados e/ou prepostos cujos termos sejam suficientes a garantir o cumprimento de todas as disposições do presente Termo.</w:t>
      </w:r>
    </w:p>
    <w:p w14:paraId="7F4B363B"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036C84ED" w14:textId="77777777" w:rsidR="000615BF" w:rsidRPr="00264069" w:rsidRDefault="000615BF" w:rsidP="000615BF">
      <w:pPr>
        <w:widowControl/>
        <w:numPr>
          <w:ilvl w:val="0"/>
          <w:numId w:val="33"/>
        </w:numPr>
        <w:tabs>
          <w:tab w:val="num" w:pos="720"/>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lastRenderedPageBreak/>
        <w:t>A CONTRATADA obriga-se a informar imediatamente a PMN qualquer violação das regras de sigilo estabelecidas neste Termo que tenha ocorrido por sua ação ou omissão, independentemente da existência de dolo.</w:t>
      </w:r>
    </w:p>
    <w:p w14:paraId="75342594"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6C92826B" w14:textId="77777777" w:rsidR="000615BF" w:rsidRPr="00264069" w:rsidRDefault="000615BF" w:rsidP="000615BF">
      <w:pPr>
        <w:widowControl/>
        <w:numPr>
          <w:ilvl w:val="0"/>
          <w:numId w:val="33"/>
        </w:numPr>
        <w:tabs>
          <w:tab w:val="num" w:pos="720"/>
        </w:tabs>
        <w:autoSpaceDE/>
        <w:autoSpaceDN/>
        <w:adjustRightInd w:val="0"/>
        <w:ind w:left="0" w:firstLine="0"/>
        <w:jc w:val="both"/>
        <w:textAlignment w:val="baseline"/>
        <w:rPr>
          <w:rFonts w:ascii="Calibri" w:hAnsi="Calibri"/>
          <w:sz w:val="24"/>
          <w:szCs w:val="24"/>
          <w:lang w:val="pt-BR" w:eastAsia="pt-BR"/>
        </w:rPr>
      </w:pPr>
      <w:r w:rsidRPr="00264069">
        <w:rPr>
          <w:rFonts w:ascii="Calibri" w:hAnsi="Calibri"/>
          <w:sz w:val="24"/>
          <w:szCs w:val="24"/>
          <w:lang w:val="pt-BR" w:eastAsia="pt-BR"/>
        </w:rPr>
        <w:t>A CONTRATADA obriga-se a informar a PMN a relação de colaboradores que estarão envolvidos na execução do CONTRATO e a fornecer ao PMN a Declaração de Ciência do Termo de Manutenção de Sigilo e das Normas de Segurança Vigentes de cada colaborador.</w:t>
      </w:r>
    </w:p>
    <w:p w14:paraId="4BA23330"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28929D11" w14:textId="77777777" w:rsidR="000615BF" w:rsidRPr="00264069" w:rsidRDefault="000615BF" w:rsidP="000615BF">
      <w:pPr>
        <w:widowControl/>
        <w:numPr>
          <w:ilvl w:val="0"/>
          <w:numId w:val="33"/>
        </w:numPr>
        <w:tabs>
          <w:tab w:val="num" w:pos="720"/>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A quebra do sigilo das informações restritas reveladas, devidamente comprovada, sem autorização expressa da PMN, possibilitará a imediata rescisão de qualquer contrato firmado entre a PMN e a CONTRATADA sem qualquer ônus para a PMN. Nesse caso, a CONTRATADA, estará sujeita, por ação ou omissão, ao pagamento ou recomposição de todas as perdas e danos sofridas pela PMN, inclusive os de ordem moral, bem como as de responsabilidades civil e criminal respectivas, as quais serão apuradas em regular processo judicial ou administrativo.</w:t>
      </w:r>
    </w:p>
    <w:p w14:paraId="1BA06CD8"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747C61DF" w14:textId="77777777" w:rsidR="000615BF" w:rsidRPr="00264069" w:rsidRDefault="000615BF" w:rsidP="000615BF">
      <w:pPr>
        <w:widowControl/>
        <w:numPr>
          <w:ilvl w:val="0"/>
          <w:numId w:val="33"/>
        </w:numPr>
        <w:tabs>
          <w:tab w:val="num" w:pos="720"/>
        </w:tabs>
        <w:autoSpaceDE/>
        <w:autoSpaceDN/>
        <w:ind w:left="0" w:firstLine="0"/>
        <w:jc w:val="both"/>
        <w:rPr>
          <w:rFonts w:ascii="Calibri" w:hAnsi="Calibri"/>
          <w:sz w:val="24"/>
          <w:szCs w:val="24"/>
          <w:lang w:val="pt-BR" w:eastAsia="pt-BR"/>
        </w:rPr>
      </w:pPr>
      <w:r w:rsidRPr="00264069">
        <w:rPr>
          <w:rFonts w:ascii="Calibri" w:hAnsi="Calibri"/>
          <w:sz w:val="24"/>
          <w:szCs w:val="24"/>
          <w:lang w:val="pt-BR" w:eastAsia="pt-BR"/>
        </w:rPr>
        <w:t>O presente Termo tem natureza irrevogável e irretratável, permanecendo em vigor desde a data de acesso às informações restritas da PMN.</w:t>
      </w:r>
    </w:p>
    <w:p w14:paraId="62C3AC2F"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07B170CD" w14:textId="77777777" w:rsidR="000615BF" w:rsidRPr="00264069" w:rsidRDefault="000615BF" w:rsidP="000615BF">
      <w:pPr>
        <w:widowControl/>
        <w:autoSpaceDE/>
        <w:autoSpaceDN/>
        <w:ind w:firstLine="708"/>
        <w:jc w:val="both"/>
        <w:rPr>
          <w:rFonts w:ascii="Calibri" w:hAnsi="Calibri"/>
          <w:sz w:val="24"/>
          <w:szCs w:val="24"/>
          <w:lang w:val="pt-BR" w:eastAsia="pt-BR"/>
        </w:rPr>
      </w:pPr>
      <w:r w:rsidRPr="00264069">
        <w:rPr>
          <w:rFonts w:ascii="Calibri" w:hAnsi="Calibri"/>
          <w:sz w:val="24"/>
          <w:szCs w:val="24"/>
          <w:lang w:val="pt-BR" w:eastAsia="pt-BR"/>
        </w:rPr>
        <w:t>E, por aceitar todas as condições e as obrigações constantes do presente Termo, a CONTRATADA assina o presente termo através de seu representante legal.</w:t>
      </w:r>
    </w:p>
    <w:p w14:paraId="3D412743"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078C176D"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246B5B29" w14:textId="77777777" w:rsidR="000615BF" w:rsidRPr="00264069" w:rsidRDefault="000615BF" w:rsidP="000615BF">
      <w:pPr>
        <w:widowControl/>
        <w:autoSpaceDE/>
        <w:autoSpaceDN/>
        <w:ind w:firstLine="708"/>
        <w:jc w:val="both"/>
        <w:rPr>
          <w:rFonts w:ascii="Calibri" w:hAnsi="Calibri"/>
          <w:sz w:val="24"/>
          <w:szCs w:val="24"/>
          <w:lang w:val="pt-BR" w:eastAsia="pt-BR"/>
        </w:rPr>
      </w:pPr>
    </w:p>
    <w:p w14:paraId="4594EDF7" w14:textId="77777777" w:rsidR="000615BF" w:rsidRPr="00264069" w:rsidRDefault="000615BF" w:rsidP="000615BF">
      <w:pPr>
        <w:widowControl/>
        <w:autoSpaceDE/>
        <w:autoSpaceDN/>
        <w:ind w:firstLine="708"/>
        <w:jc w:val="center"/>
        <w:rPr>
          <w:rFonts w:ascii="Calibri" w:hAnsi="Calibri"/>
          <w:sz w:val="24"/>
          <w:szCs w:val="24"/>
          <w:lang w:val="pt-BR" w:eastAsia="pt-BR"/>
        </w:rPr>
      </w:pPr>
      <w:r w:rsidRPr="00264069">
        <w:rPr>
          <w:rFonts w:ascii="Calibri" w:hAnsi="Calibri"/>
          <w:sz w:val="24"/>
          <w:szCs w:val="24"/>
          <w:lang w:val="pt-BR" w:eastAsia="pt-BR"/>
        </w:rPr>
        <w:t xml:space="preserve">Niterói, ____ de ___________ </w:t>
      </w:r>
      <w:proofErr w:type="spellStart"/>
      <w:r w:rsidRPr="00264069">
        <w:rPr>
          <w:rFonts w:ascii="Calibri" w:hAnsi="Calibri"/>
          <w:sz w:val="24"/>
          <w:szCs w:val="24"/>
          <w:lang w:val="pt-BR" w:eastAsia="pt-BR"/>
        </w:rPr>
        <w:t>de</w:t>
      </w:r>
      <w:proofErr w:type="spellEnd"/>
      <w:r w:rsidRPr="00264069">
        <w:rPr>
          <w:rFonts w:ascii="Calibri" w:hAnsi="Calibri"/>
          <w:sz w:val="24"/>
          <w:szCs w:val="24"/>
          <w:lang w:val="pt-BR" w:eastAsia="pt-BR"/>
        </w:rPr>
        <w:t xml:space="preserve"> 20___.</w:t>
      </w:r>
    </w:p>
    <w:p w14:paraId="7D79EDCD" w14:textId="77777777" w:rsidR="000615BF" w:rsidRPr="00264069" w:rsidRDefault="000615BF" w:rsidP="000615BF">
      <w:pPr>
        <w:widowControl/>
        <w:autoSpaceDE/>
        <w:autoSpaceDN/>
        <w:ind w:firstLine="708"/>
        <w:jc w:val="center"/>
        <w:rPr>
          <w:rFonts w:ascii="Calibri" w:hAnsi="Calibri"/>
          <w:sz w:val="24"/>
          <w:szCs w:val="24"/>
          <w:lang w:val="pt-BR" w:eastAsia="pt-BR"/>
        </w:rPr>
      </w:pPr>
    </w:p>
    <w:p w14:paraId="49A4BFD7" w14:textId="77777777" w:rsidR="000615BF" w:rsidRPr="00264069" w:rsidRDefault="000615BF" w:rsidP="000615BF">
      <w:pPr>
        <w:widowControl/>
        <w:autoSpaceDE/>
        <w:autoSpaceDN/>
        <w:ind w:firstLine="708"/>
        <w:jc w:val="center"/>
        <w:rPr>
          <w:rFonts w:ascii="Calibri" w:hAnsi="Calibri"/>
          <w:sz w:val="24"/>
          <w:szCs w:val="24"/>
          <w:lang w:val="pt-BR" w:eastAsia="pt-BR"/>
        </w:rPr>
      </w:pPr>
    </w:p>
    <w:p w14:paraId="50608A60" w14:textId="77777777" w:rsidR="000615BF" w:rsidRPr="00264069" w:rsidRDefault="000615BF" w:rsidP="000615BF">
      <w:pPr>
        <w:widowControl/>
        <w:autoSpaceDE/>
        <w:autoSpaceDN/>
        <w:ind w:firstLine="708"/>
        <w:jc w:val="center"/>
        <w:rPr>
          <w:rFonts w:ascii="Calibri" w:hAnsi="Calibri"/>
          <w:sz w:val="24"/>
          <w:szCs w:val="24"/>
          <w:lang w:val="pt-BR" w:eastAsia="pt-BR"/>
        </w:rPr>
      </w:pPr>
    </w:p>
    <w:p w14:paraId="22A9549A" w14:textId="77777777" w:rsidR="000615BF" w:rsidRPr="00264069" w:rsidRDefault="000615BF" w:rsidP="000615BF">
      <w:pPr>
        <w:widowControl/>
        <w:tabs>
          <w:tab w:val="left" w:pos="0"/>
        </w:tabs>
        <w:autoSpaceDE/>
        <w:autoSpaceDN/>
        <w:ind w:firstLine="708"/>
        <w:jc w:val="center"/>
        <w:rPr>
          <w:rFonts w:ascii="Calibri" w:hAnsi="Calibri"/>
          <w:sz w:val="24"/>
          <w:szCs w:val="24"/>
          <w:lang w:val="pt-BR" w:eastAsia="pt-BR"/>
        </w:rPr>
      </w:pPr>
      <w:r w:rsidRPr="00264069">
        <w:rPr>
          <w:rFonts w:ascii="Calibri" w:hAnsi="Calibri"/>
          <w:sz w:val="24"/>
          <w:szCs w:val="24"/>
          <w:lang w:val="pt-BR" w:eastAsia="pt-BR"/>
        </w:rPr>
        <w:t>[</w:t>
      </w:r>
      <w:r w:rsidRPr="00264069">
        <w:rPr>
          <w:rFonts w:ascii="Calibri" w:hAnsi="Calibri"/>
          <w:b/>
          <w:i/>
          <w:sz w:val="24"/>
          <w:szCs w:val="24"/>
          <w:lang w:val="pt-BR" w:eastAsia="pt-BR"/>
        </w:rPr>
        <w:t>NOME DA CONTRATADA</w:t>
      </w:r>
      <w:r w:rsidRPr="00264069">
        <w:rPr>
          <w:rFonts w:ascii="Calibri" w:hAnsi="Calibri"/>
          <w:sz w:val="24"/>
          <w:szCs w:val="24"/>
          <w:lang w:val="pt-BR" w:eastAsia="pt-BR"/>
        </w:rPr>
        <w:t>]</w:t>
      </w:r>
    </w:p>
    <w:p w14:paraId="551F559C" w14:textId="77777777" w:rsidR="000615BF" w:rsidRPr="00264069" w:rsidRDefault="000615BF" w:rsidP="000615BF">
      <w:pPr>
        <w:widowControl/>
        <w:autoSpaceDE/>
        <w:autoSpaceDN/>
        <w:ind w:firstLine="708"/>
        <w:jc w:val="center"/>
        <w:rPr>
          <w:rFonts w:ascii="Calibri" w:hAnsi="Calibri"/>
          <w:sz w:val="24"/>
          <w:szCs w:val="24"/>
          <w:lang w:val="pt-BR" w:eastAsia="pt-BR"/>
        </w:rPr>
      </w:pPr>
    </w:p>
    <w:p w14:paraId="2E242E52" w14:textId="77777777" w:rsidR="000615BF" w:rsidRPr="00264069" w:rsidRDefault="000615BF" w:rsidP="000615BF">
      <w:pPr>
        <w:widowControl/>
        <w:autoSpaceDE/>
        <w:autoSpaceDN/>
        <w:ind w:firstLine="708"/>
        <w:jc w:val="center"/>
        <w:rPr>
          <w:rFonts w:ascii="Calibri" w:hAnsi="Calibri"/>
          <w:sz w:val="24"/>
          <w:szCs w:val="24"/>
          <w:lang w:val="pt-BR" w:eastAsia="pt-BR"/>
        </w:rPr>
      </w:pPr>
    </w:p>
    <w:p w14:paraId="3D11C1CD" w14:textId="77777777" w:rsidR="000615BF" w:rsidRPr="00264069" w:rsidRDefault="000615BF" w:rsidP="000615BF">
      <w:pPr>
        <w:widowControl/>
        <w:autoSpaceDE/>
        <w:autoSpaceDN/>
        <w:ind w:firstLine="708"/>
        <w:jc w:val="center"/>
        <w:rPr>
          <w:rFonts w:ascii="Calibri" w:hAnsi="Calibri"/>
          <w:sz w:val="24"/>
          <w:szCs w:val="24"/>
          <w:u w:val="single"/>
          <w:lang w:val="pt-BR" w:eastAsia="pt-BR"/>
        </w:rPr>
      </w:pPr>
      <w:r w:rsidRPr="00264069">
        <w:rPr>
          <w:rFonts w:ascii="Calibri" w:hAnsi="Calibri"/>
          <w:sz w:val="24"/>
          <w:szCs w:val="24"/>
          <w:u w:val="single"/>
          <w:lang w:val="pt-BR" w:eastAsia="pt-BR"/>
        </w:rPr>
        <w:t>_______ _</w:t>
      </w:r>
      <w:r w:rsidRPr="00264069">
        <w:rPr>
          <w:rFonts w:ascii="Calibri" w:hAnsi="Calibri"/>
          <w:sz w:val="24"/>
          <w:szCs w:val="24"/>
          <w:u w:val="single"/>
          <w:lang w:val="pt-BR" w:eastAsia="pt-BR"/>
        </w:rPr>
        <w:tab/>
      </w:r>
      <w:r w:rsidRPr="00264069">
        <w:rPr>
          <w:rFonts w:ascii="Calibri" w:hAnsi="Calibri"/>
          <w:sz w:val="24"/>
          <w:szCs w:val="24"/>
          <w:u w:val="single"/>
          <w:lang w:val="pt-BR" w:eastAsia="pt-BR"/>
        </w:rPr>
        <w:tab/>
      </w:r>
      <w:r w:rsidRPr="00264069">
        <w:rPr>
          <w:rFonts w:ascii="Calibri" w:hAnsi="Calibri"/>
          <w:sz w:val="24"/>
          <w:szCs w:val="24"/>
          <w:u w:val="single"/>
          <w:lang w:val="pt-BR" w:eastAsia="pt-BR"/>
        </w:rPr>
        <w:tab/>
      </w:r>
      <w:r w:rsidRPr="00264069">
        <w:rPr>
          <w:rFonts w:ascii="Calibri" w:hAnsi="Calibri"/>
          <w:sz w:val="24"/>
          <w:szCs w:val="24"/>
          <w:u w:val="single"/>
          <w:lang w:val="pt-BR" w:eastAsia="pt-BR"/>
        </w:rPr>
        <w:tab/>
      </w:r>
      <w:r w:rsidRPr="00264069">
        <w:rPr>
          <w:rFonts w:ascii="Calibri" w:hAnsi="Calibri"/>
          <w:sz w:val="24"/>
          <w:szCs w:val="24"/>
          <w:u w:val="single"/>
          <w:lang w:val="pt-BR" w:eastAsia="pt-BR"/>
        </w:rPr>
        <w:tab/>
      </w:r>
      <w:r w:rsidRPr="00264069">
        <w:rPr>
          <w:rFonts w:ascii="Calibri" w:hAnsi="Calibri"/>
          <w:sz w:val="24"/>
          <w:szCs w:val="24"/>
          <w:u w:val="single"/>
          <w:lang w:val="pt-BR" w:eastAsia="pt-BR"/>
        </w:rPr>
        <w:tab/>
      </w:r>
      <w:r w:rsidRPr="00264069">
        <w:rPr>
          <w:rFonts w:ascii="Calibri" w:hAnsi="Calibri"/>
          <w:sz w:val="24"/>
          <w:szCs w:val="24"/>
          <w:lang w:val="pt-BR" w:eastAsia="pt-BR"/>
        </w:rPr>
        <w:tab/>
      </w:r>
    </w:p>
    <w:p w14:paraId="6D44B049" w14:textId="77777777" w:rsidR="000615BF" w:rsidRPr="00264069" w:rsidRDefault="000615BF" w:rsidP="000615BF">
      <w:pPr>
        <w:widowControl/>
        <w:autoSpaceDE/>
        <w:autoSpaceDN/>
        <w:ind w:firstLine="708"/>
        <w:jc w:val="center"/>
        <w:rPr>
          <w:rFonts w:ascii="Calibri" w:hAnsi="Calibri"/>
          <w:sz w:val="24"/>
          <w:szCs w:val="24"/>
          <w:lang w:val="pt-BR" w:eastAsia="pt-BR"/>
        </w:rPr>
      </w:pPr>
      <w:r w:rsidRPr="00264069">
        <w:rPr>
          <w:rFonts w:ascii="Calibri" w:hAnsi="Calibri"/>
          <w:sz w:val="24"/>
          <w:szCs w:val="24"/>
          <w:lang w:val="pt-BR" w:eastAsia="pt-BR"/>
        </w:rPr>
        <w:br/>
        <w:t>Assinatura</w:t>
      </w:r>
      <w:r w:rsidRPr="00264069">
        <w:rPr>
          <w:rFonts w:ascii="Calibri" w:hAnsi="Calibri"/>
          <w:sz w:val="24"/>
          <w:szCs w:val="24"/>
          <w:lang w:val="pt-BR" w:eastAsia="pt-BR"/>
        </w:rPr>
        <w:br/>
        <w:t>REPRESENTANTE LEGAL DA CONTRATADA</w:t>
      </w:r>
    </w:p>
    <w:p w14:paraId="7F2BC00D" w14:textId="77777777" w:rsidR="000615BF" w:rsidRPr="00264069" w:rsidRDefault="000615BF" w:rsidP="000615BF">
      <w:pPr>
        <w:widowControl/>
        <w:autoSpaceDE/>
        <w:autoSpaceDN/>
        <w:rPr>
          <w:rFonts w:ascii="Calibri" w:hAnsi="Calibri"/>
          <w:sz w:val="24"/>
          <w:szCs w:val="24"/>
          <w:lang w:val="pt-BR" w:eastAsia="pt-BR"/>
        </w:rPr>
      </w:pPr>
    </w:p>
    <w:p w14:paraId="4C73A357" w14:textId="77777777" w:rsidR="000615BF" w:rsidRPr="00264069" w:rsidRDefault="000615BF" w:rsidP="000615BF">
      <w:pPr>
        <w:widowControl/>
        <w:autoSpaceDE/>
        <w:autoSpaceDN/>
        <w:rPr>
          <w:rFonts w:ascii="Arial" w:hAnsi="Arial" w:cs="Arial"/>
          <w:sz w:val="28"/>
          <w:szCs w:val="20"/>
          <w:lang w:val="pt-BR" w:eastAsia="pt-BR"/>
        </w:rPr>
      </w:pPr>
    </w:p>
    <w:p w14:paraId="0B4E1ABF" w14:textId="77777777" w:rsidR="000615BF" w:rsidRPr="00264069" w:rsidRDefault="000615BF" w:rsidP="000615BF">
      <w:pPr>
        <w:widowControl/>
        <w:autoSpaceDE/>
        <w:autoSpaceDN/>
        <w:rPr>
          <w:rFonts w:ascii="Arial" w:hAnsi="Arial" w:cs="Arial"/>
          <w:sz w:val="28"/>
          <w:szCs w:val="20"/>
          <w:lang w:val="pt-BR" w:eastAsia="pt-BR"/>
        </w:rPr>
      </w:pPr>
    </w:p>
    <w:p w14:paraId="4E64D891" w14:textId="77777777" w:rsidR="000615BF" w:rsidRPr="00264069" w:rsidRDefault="000615BF" w:rsidP="000615BF">
      <w:pPr>
        <w:widowControl/>
        <w:autoSpaceDE/>
        <w:autoSpaceDN/>
        <w:rPr>
          <w:sz w:val="24"/>
          <w:szCs w:val="24"/>
          <w:lang w:val="pt-BR" w:eastAsia="pt-BR"/>
        </w:rPr>
      </w:pPr>
    </w:p>
    <w:p w14:paraId="0DD521F3" w14:textId="77777777" w:rsidR="000615BF" w:rsidRPr="00264069" w:rsidRDefault="000615BF" w:rsidP="000615BF">
      <w:pPr>
        <w:widowControl/>
        <w:autoSpaceDE/>
        <w:autoSpaceDN/>
        <w:rPr>
          <w:sz w:val="24"/>
          <w:szCs w:val="24"/>
          <w:lang w:val="pt-BR" w:eastAsia="pt-BR"/>
        </w:rPr>
      </w:pPr>
    </w:p>
    <w:p w14:paraId="448410A3" w14:textId="77777777" w:rsidR="000615BF" w:rsidRPr="00264069" w:rsidRDefault="000615BF" w:rsidP="000615BF">
      <w:pPr>
        <w:widowControl/>
        <w:autoSpaceDE/>
        <w:autoSpaceDN/>
        <w:rPr>
          <w:sz w:val="24"/>
          <w:szCs w:val="24"/>
          <w:lang w:val="pt-BR" w:eastAsia="pt-BR"/>
        </w:rPr>
      </w:pPr>
    </w:p>
    <w:p w14:paraId="197F213F" w14:textId="77777777" w:rsidR="000615BF" w:rsidRPr="00264069" w:rsidRDefault="000615BF" w:rsidP="000615BF">
      <w:pPr>
        <w:widowControl/>
        <w:autoSpaceDE/>
        <w:autoSpaceDN/>
        <w:rPr>
          <w:sz w:val="24"/>
          <w:szCs w:val="24"/>
          <w:lang w:val="pt-BR" w:eastAsia="pt-BR"/>
        </w:rPr>
      </w:pPr>
    </w:p>
    <w:p w14:paraId="3D2B342C" w14:textId="77777777" w:rsidR="000615BF" w:rsidRPr="00264069" w:rsidRDefault="000615BF" w:rsidP="000615BF">
      <w:pPr>
        <w:widowControl/>
        <w:autoSpaceDE/>
        <w:autoSpaceDN/>
        <w:rPr>
          <w:sz w:val="24"/>
          <w:szCs w:val="24"/>
          <w:lang w:val="pt-BR" w:eastAsia="pt-BR"/>
        </w:rPr>
      </w:pPr>
    </w:p>
    <w:p w14:paraId="3D7D3DFF" w14:textId="77777777" w:rsidR="000615BF" w:rsidRPr="00264069" w:rsidRDefault="000615BF" w:rsidP="000615BF">
      <w:pPr>
        <w:widowControl/>
        <w:autoSpaceDE/>
        <w:autoSpaceDN/>
        <w:rPr>
          <w:sz w:val="24"/>
          <w:szCs w:val="24"/>
          <w:lang w:val="pt-BR" w:eastAsia="pt-BR"/>
        </w:rPr>
      </w:pPr>
    </w:p>
    <w:p w14:paraId="08C03A74" w14:textId="77777777" w:rsidR="000615BF" w:rsidRPr="00264069" w:rsidRDefault="000615BF" w:rsidP="000615BF">
      <w:pPr>
        <w:widowControl/>
        <w:autoSpaceDE/>
        <w:autoSpaceDN/>
        <w:rPr>
          <w:sz w:val="24"/>
          <w:szCs w:val="24"/>
          <w:lang w:val="pt-BR" w:eastAsia="pt-BR"/>
        </w:rPr>
      </w:pPr>
    </w:p>
    <w:p w14:paraId="518F2D4F" w14:textId="77777777" w:rsidR="000615BF" w:rsidRPr="00264069" w:rsidRDefault="000615BF" w:rsidP="000615BF">
      <w:pPr>
        <w:widowControl/>
        <w:autoSpaceDE/>
        <w:autoSpaceDN/>
        <w:rPr>
          <w:sz w:val="24"/>
          <w:szCs w:val="24"/>
          <w:lang w:val="pt-BR" w:eastAsia="pt-BR"/>
        </w:rPr>
      </w:pPr>
    </w:p>
    <w:p w14:paraId="7CCA203D" w14:textId="77777777" w:rsidR="000615BF" w:rsidRDefault="000615BF" w:rsidP="000615BF">
      <w:pPr>
        <w:widowControl/>
        <w:autoSpaceDE/>
        <w:autoSpaceDN/>
        <w:rPr>
          <w:sz w:val="24"/>
          <w:szCs w:val="24"/>
          <w:lang w:val="pt-BR" w:eastAsia="pt-BR"/>
        </w:rPr>
      </w:pPr>
    </w:p>
    <w:p w14:paraId="6012B0C8" w14:textId="77777777" w:rsidR="0035116C" w:rsidRDefault="0035116C" w:rsidP="000615BF">
      <w:pPr>
        <w:widowControl/>
        <w:autoSpaceDE/>
        <w:autoSpaceDN/>
        <w:rPr>
          <w:sz w:val="24"/>
          <w:szCs w:val="24"/>
          <w:lang w:val="pt-BR" w:eastAsia="pt-BR"/>
        </w:rPr>
      </w:pPr>
    </w:p>
    <w:p w14:paraId="425CB631" w14:textId="77777777" w:rsidR="0035116C" w:rsidRPr="0035116C" w:rsidRDefault="0035116C" w:rsidP="0035116C">
      <w:pPr>
        <w:widowControl/>
        <w:adjustRightInd w:val="0"/>
        <w:spacing w:before="13" w:line="200" w:lineRule="exact"/>
        <w:jc w:val="center"/>
        <w:rPr>
          <w:b/>
          <w:sz w:val="20"/>
          <w:szCs w:val="24"/>
          <w:lang w:val="pt-BR" w:eastAsia="pt-BR"/>
        </w:rPr>
      </w:pPr>
      <w:r w:rsidRPr="0035116C">
        <w:rPr>
          <w:b/>
          <w:sz w:val="20"/>
          <w:szCs w:val="24"/>
          <w:lang w:val="pt-BR" w:eastAsia="pt-BR"/>
        </w:rPr>
        <w:t>ANEXO VI – MODELO DE PROPOSTA DE PREÇOS</w:t>
      </w:r>
    </w:p>
    <w:tbl>
      <w:tblPr>
        <w:tblpPr w:leftFromText="141" w:rightFromText="141" w:vertAnchor="text" w:horzAnchor="margin" w:tblpXSpec="center" w:tblpY="399"/>
        <w:tblW w:w="10188" w:type="dxa"/>
        <w:tblLayout w:type="fixed"/>
        <w:tblCellMar>
          <w:left w:w="0" w:type="dxa"/>
          <w:right w:w="0" w:type="dxa"/>
        </w:tblCellMar>
        <w:tblLook w:val="0000" w:firstRow="0" w:lastRow="0" w:firstColumn="0" w:lastColumn="0" w:noHBand="0" w:noVBand="0"/>
      </w:tblPr>
      <w:tblGrid>
        <w:gridCol w:w="5313"/>
        <w:gridCol w:w="2531"/>
        <w:gridCol w:w="2344"/>
      </w:tblGrid>
      <w:tr w:rsidR="0035116C" w:rsidRPr="0035116C" w14:paraId="322834E7" w14:textId="77777777" w:rsidTr="00A279C8">
        <w:trPr>
          <w:trHeight w:hRule="exact" w:val="345"/>
        </w:trPr>
        <w:tc>
          <w:tcPr>
            <w:tcW w:w="5313" w:type="dxa"/>
            <w:tcBorders>
              <w:top w:val="nil"/>
              <w:left w:val="nil"/>
              <w:bottom w:val="nil"/>
              <w:right w:val="nil"/>
            </w:tcBorders>
          </w:tcPr>
          <w:p w14:paraId="79C653D5" w14:textId="77777777" w:rsidR="0035116C" w:rsidRPr="0035116C" w:rsidRDefault="0035116C" w:rsidP="0035116C">
            <w:pPr>
              <w:widowControl/>
              <w:adjustRightInd w:val="0"/>
              <w:spacing w:before="56"/>
              <w:ind w:left="40"/>
              <w:rPr>
                <w:sz w:val="20"/>
                <w:szCs w:val="24"/>
                <w:lang w:val="pt-BR" w:eastAsia="pt-BR"/>
              </w:rPr>
            </w:pPr>
            <w:r w:rsidRPr="0035116C">
              <w:rPr>
                <w:b/>
                <w:bCs/>
                <w:sz w:val="20"/>
                <w:szCs w:val="24"/>
                <w:lang w:val="pt-BR" w:eastAsia="pt-BR"/>
              </w:rPr>
              <w:t>R</w:t>
            </w:r>
            <w:r w:rsidRPr="0035116C">
              <w:rPr>
                <w:b/>
                <w:bCs/>
                <w:spacing w:val="1"/>
                <w:sz w:val="20"/>
                <w:szCs w:val="24"/>
                <w:lang w:val="pt-BR" w:eastAsia="pt-BR"/>
              </w:rPr>
              <w:t>A</w:t>
            </w:r>
            <w:r w:rsidRPr="0035116C">
              <w:rPr>
                <w:b/>
                <w:bCs/>
                <w:sz w:val="20"/>
                <w:szCs w:val="24"/>
                <w:lang w:val="pt-BR" w:eastAsia="pt-BR"/>
              </w:rPr>
              <w:t>ZÃO</w:t>
            </w:r>
            <w:r w:rsidRPr="0035116C">
              <w:rPr>
                <w:b/>
                <w:bCs/>
                <w:spacing w:val="-2"/>
                <w:sz w:val="20"/>
                <w:szCs w:val="24"/>
                <w:lang w:val="pt-BR" w:eastAsia="pt-BR"/>
              </w:rPr>
              <w:t xml:space="preserve"> </w:t>
            </w:r>
            <w:r w:rsidRPr="0035116C">
              <w:rPr>
                <w:b/>
                <w:bCs/>
                <w:spacing w:val="-1"/>
                <w:sz w:val="20"/>
                <w:szCs w:val="24"/>
                <w:lang w:val="pt-BR" w:eastAsia="pt-BR"/>
              </w:rPr>
              <w:t>S</w:t>
            </w:r>
            <w:r w:rsidRPr="0035116C">
              <w:rPr>
                <w:b/>
                <w:bCs/>
                <w:sz w:val="20"/>
                <w:szCs w:val="24"/>
                <w:lang w:val="pt-BR" w:eastAsia="pt-BR"/>
              </w:rPr>
              <w:t>OC</w:t>
            </w:r>
            <w:r w:rsidRPr="0035116C">
              <w:rPr>
                <w:b/>
                <w:bCs/>
                <w:spacing w:val="-1"/>
                <w:sz w:val="20"/>
                <w:szCs w:val="24"/>
                <w:lang w:val="pt-BR" w:eastAsia="pt-BR"/>
              </w:rPr>
              <w:t>I</w:t>
            </w:r>
            <w:r w:rsidRPr="0035116C">
              <w:rPr>
                <w:b/>
                <w:bCs/>
                <w:sz w:val="20"/>
                <w:szCs w:val="24"/>
                <w:lang w:val="pt-BR" w:eastAsia="pt-BR"/>
              </w:rPr>
              <w:t>A</w:t>
            </w:r>
            <w:r w:rsidRPr="0035116C">
              <w:rPr>
                <w:b/>
                <w:bCs/>
                <w:spacing w:val="1"/>
                <w:sz w:val="20"/>
                <w:szCs w:val="24"/>
                <w:lang w:val="pt-BR" w:eastAsia="pt-BR"/>
              </w:rPr>
              <w:t>L</w:t>
            </w:r>
            <w:r w:rsidRPr="0035116C">
              <w:rPr>
                <w:b/>
                <w:bCs/>
                <w:sz w:val="20"/>
                <w:szCs w:val="24"/>
                <w:lang w:val="pt-BR" w:eastAsia="pt-BR"/>
              </w:rPr>
              <w:t>:</w:t>
            </w:r>
          </w:p>
        </w:tc>
        <w:tc>
          <w:tcPr>
            <w:tcW w:w="2531" w:type="dxa"/>
            <w:tcBorders>
              <w:top w:val="nil"/>
              <w:left w:val="nil"/>
              <w:bottom w:val="nil"/>
              <w:right w:val="nil"/>
            </w:tcBorders>
          </w:tcPr>
          <w:p w14:paraId="488B1102" w14:textId="77777777" w:rsidR="0035116C" w:rsidRPr="0035116C" w:rsidRDefault="0035116C" w:rsidP="0035116C">
            <w:pPr>
              <w:widowControl/>
              <w:adjustRightInd w:val="0"/>
              <w:rPr>
                <w:sz w:val="20"/>
                <w:szCs w:val="24"/>
                <w:lang w:val="pt-BR" w:eastAsia="pt-BR"/>
              </w:rPr>
            </w:pPr>
          </w:p>
        </w:tc>
        <w:tc>
          <w:tcPr>
            <w:tcW w:w="2344" w:type="dxa"/>
            <w:tcBorders>
              <w:top w:val="nil"/>
              <w:left w:val="nil"/>
              <w:bottom w:val="nil"/>
              <w:right w:val="nil"/>
            </w:tcBorders>
          </w:tcPr>
          <w:p w14:paraId="1A1852AB" w14:textId="77777777" w:rsidR="0035116C" w:rsidRPr="0035116C" w:rsidRDefault="0035116C" w:rsidP="0035116C">
            <w:pPr>
              <w:widowControl/>
              <w:adjustRightInd w:val="0"/>
              <w:spacing w:before="56"/>
              <w:rPr>
                <w:sz w:val="20"/>
                <w:szCs w:val="24"/>
                <w:lang w:val="pt-BR" w:eastAsia="pt-BR"/>
              </w:rPr>
            </w:pPr>
            <w:r w:rsidRPr="0035116C">
              <w:rPr>
                <w:b/>
                <w:bCs/>
                <w:spacing w:val="1"/>
                <w:sz w:val="20"/>
                <w:szCs w:val="24"/>
                <w:lang w:val="pt-BR" w:eastAsia="pt-BR"/>
              </w:rPr>
              <w:t>C</w:t>
            </w:r>
            <w:r w:rsidRPr="0035116C">
              <w:rPr>
                <w:b/>
                <w:bCs/>
                <w:spacing w:val="-1"/>
                <w:sz w:val="20"/>
                <w:szCs w:val="24"/>
                <w:lang w:val="pt-BR" w:eastAsia="pt-BR"/>
              </w:rPr>
              <w:t>N</w:t>
            </w:r>
            <w:r w:rsidRPr="0035116C">
              <w:rPr>
                <w:b/>
                <w:bCs/>
                <w:spacing w:val="-2"/>
                <w:sz w:val="20"/>
                <w:szCs w:val="24"/>
                <w:lang w:val="pt-BR" w:eastAsia="pt-BR"/>
              </w:rPr>
              <w:t>P</w:t>
            </w:r>
            <w:r w:rsidRPr="0035116C">
              <w:rPr>
                <w:b/>
                <w:bCs/>
                <w:spacing w:val="-1"/>
                <w:sz w:val="20"/>
                <w:szCs w:val="24"/>
                <w:lang w:val="pt-BR" w:eastAsia="pt-BR"/>
              </w:rPr>
              <w:t>J</w:t>
            </w:r>
            <w:r w:rsidRPr="0035116C">
              <w:rPr>
                <w:b/>
                <w:bCs/>
                <w:sz w:val="20"/>
                <w:szCs w:val="24"/>
                <w:lang w:val="pt-BR" w:eastAsia="pt-BR"/>
              </w:rPr>
              <w:t>:</w:t>
            </w:r>
          </w:p>
        </w:tc>
      </w:tr>
      <w:tr w:rsidR="0035116C" w:rsidRPr="0035116C" w14:paraId="1C02AB5E" w14:textId="77777777" w:rsidTr="00A279C8">
        <w:trPr>
          <w:trHeight w:hRule="exact" w:val="269"/>
        </w:trPr>
        <w:tc>
          <w:tcPr>
            <w:tcW w:w="5313" w:type="dxa"/>
            <w:tcBorders>
              <w:top w:val="nil"/>
              <w:left w:val="nil"/>
              <w:bottom w:val="nil"/>
              <w:right w:val="nil"/>
            </w:tcBorders>
          </w:tcPr>
          <w:p w14:paraId="4B824008" w14:textId="77777777" w:rsidR="0035116C" w:rsidRPr="0035116C" w:rsidRDefault="0035116C" w:rsidP="0035116C">
            <w:pPr>
              <w:widowControl/>
              <w:adjustRightInd w:val="0"/>
              <w:spacing w:line="249" w:lineRule="exact"/>
              <w:ind w:left="40"/>
              <w:rPr>
                <w:sz w:val="20"/>
                <w:szCs w:val="24"/>
                <w:lang w:val="pt-BR" w:eastAsia="pt-BR"/>
              </w:rPr>
            </w:pPr>
            <w:r w:rsidRPr="0035116C">
              <w:rPr>
                <w:b/>
                <w:bCs/>
                <w:spacing w:val="1"/>
                <w:position w:val="1"/>
                <w:sz w:val="20"/>
                <w:szCs w:val="24"/>
                <w:lang w:val="pt-BR" w:eastAsia="pt-BR"/>
              </w:rPr>
              <w:t>IN</w:t>
            </w:r>
            <w:r w:rsidRPr="0035116C">
              <w:rPr>
                <w:b/>
                <w:bCs/>
                <w:spacing w:val="-1"/>
                <w:position w:val="1"/>
                <w:sz w:val="20"/>
                <w:szCs w:val="24"/>
                <w:lang w:val="pt-BR" w:eastAsia="pt-BR"/>
              </w:rPr>
              <w:t>S</w:t>
            </w:r>
            <w:r w:rsidRPr="0035116C">
              <w:rPr>
                <w:b/>
                <w:bCs/>
                <w:spacing w:val="-2"/>
                <w:position w:val="1"/>
                <w:sz w:val="20"/>
                <w:szCs w:val="24"/>
                <w:lang w:val="pt-BR" w:eastAsia="pt-BR"/>
              </w:rPr>
              <w:t>C</w:t>
            </w:r>
            <w:r w:rsidRPr="0035116C">
              <w:rPr>
                <w:b/>
                <w:bCs/>
                <w:position w:val="1"/>
                <w:sz w:val="20"/>
                <w:szCs w:val="24"/>
                <w:lang w:val="pt-BR" w:eastAsia="pt-BR"/>
              </w:rPr>
              <w:t>R</w:t>
            </w:r>
            <w:r w:rsidRPr="0035116C">
              <w:rPr>
                <w:b/>
                <w:bCs/>
                <w:spacing w:val="-1"/>
                <w:position w:val="1"/>
                <w:sz w:val="20"/>
                <w:szCs w:val="24"/>
                <w:lang w:val="pt-BR" w:eastAsia="pt-BR"/>
              </w:rPr>
              <w:t>I</w:t>
            </w:r>
            <w:r w:rsidRPr="0035116C">
              <w:rPr>
                <w:b/>
                <w:bCs/>
                <w:spacing w:val="1"/>
                <w:position w:val="1"/>
                <w:sz w:val="20"/>
                <w:szCs w:val="24"/>
                <w:lang w:val="pt-BR" w:eastAsia="pt-BR"/>
              </w:rPr>
              <w:t>Ç</w:t>
            </w:r>
            <w:r w:rsidRPr="0035116C">
              <w:rPr>
                <w:b/>
                <w:bCs/>
                <w:position w:val="1"/>
                <w:sz w:val="20"/>
                <w:szCs w:val="24"/>
                <w:lang w:val="pt-BR" w:eastAsia="pt-BR"/>
              </w:rPr>
              <w:t xml:space="preserve">ÃO </w:t>
            </w:r>
            <w:r w:rsidRPr="0035116C">
              <w:rPr>
                <w:b/>
                <w:bCs/>
                <w:spacing w:val="-3"/>
                <w:position w:val="1"/>
                <w:sz w:val="20"/>
                <w:szCs w:val="24"/>
                <w:lang w:val="pt-BR" w:eastAsia="pt-BR"/>
              </w:rPr>
              <w:t>M</w:t>
            </w:r>
            <w:r w:rsidRPr="0035116C">
              <w:rPr>
                <w:b/>
                <w:bCs/>
                <w:position w:val="1"/>
                <w:sz w:val="20"/>
                <w:szCs w:val="24"/>
                <w:lang w:val="pt-BR" w:eastAsia="pt-BR"/>
              </w:rPr>
              <w:t>U</w:t>
            </w:r>
            <w:r w:rsidRPr="0035116C">
              <w:rPr>
                <w:b/>
                <w:bCs/>
                <w:spacing w:val="-2"/>
                <w:position w:val="1"/>
                <w:sz w:val="20"/>
                <w:szCs w:val="24"/>
                <w:lang w:val="pt-BR" w:eastAsia="pt-BR"/>
              </w:rPr>
              <w:t>N</w:t>
            </w:r>
            <w:r w:rsidRPr="0035116C">
              <w:rPr>
                <w:b/>
                <w:bCs/>
                <w:spacing w:val="1"/>
                <w:position w:val="1"/>
                <w:sz w:val="20"/>
                <w:szCs w:val="24"/>
                <w:lang w:val="pt-BR" w:eastAsia="pt-BR"/>
              </w:rPr>
              <w:t>I</w:t>
            </w:r>
            <w:r w:rsidRPr="0035116C">
              <w:rPr>
                <w:b/>
                <w:bCs/>
                <w:spacing w:val="-2"/>
                <w:position w:val="1"/>
                <w:sz w:val="20"/>
                <w:szCs w:val="24"/>
                <w:lang w:val="pt-BR" w:eastAsia="pt-BR"/>
              </w:rPr>
              <w:t>C</w:t>
            </w:r>
            <w:r w:rsidRPr="0035116C">
              <w:rPr>
                <w:b/>
                <w:bCs/>
                <w:spacing w:val="1"/>
                <w:position w:val="1"/>
                <w:sz w:val="20"/>
                <w:szCs w:val="24"/>
                <w:lang w:val="pt-BR" w:eastAsia="pt-BR"/>
              </w:rPr>
              <w:t>I</w:t>
            </w:r>
            <w:r w:rsidRPr="0035116C">
              <w:rPr>
                <w:b/>
                <w:bCs/>
                <w:position w:val="1"/>
                <w:sz w:val="20"/>
                <w:szCs w:val="24"/>
                <w:lang w:val="pt-BR" w:eastAsia="pt-BR"/>
              </w:rPr>
              <w:t>P</w:t>
            </w:r>
            <w:r w:rsidRPr="0035116C">
              <w:rPr>
                <w:b/>
                <w:bCs/>
                <w:spacing w:val="-2"/>
                <w:position w:val="1"/>
                <w:sz w:val="20"/>
                <w:szCs w:val="24"/>
                <w:lang w:val="pt-BR" w:eastAsia="pt-BR"/>
              </w:rPr>
              <w:t>A</w:t>
            </w:r>
            <w:r w:rsidRPr="0035116C">
              <w:rPr>
                <w:b/>
                <w:bCs/>
                <w:position w:val="1"/>
                <w:sz w:val="20"/>
                <w:szCs w:val="24"/>
                <w:lang w:val="pt-BR" w:eastAsia="pt-BR"/>
              </w:rPr>
              <w:t>L</w:t>
            </w:r>
            <w:r w:rsidRPr="0035116C">
              <w:rPr>
                <w:b/>
                <w:bCs/>
                <w:spacing w:val="1"/>
                <w:position w:val="1"/>
                <w:sz w:val="20"/>
                <w:szCs w:val="24"/>
                <w:lang w:val="pt-BR" w:eastAsia="pt-BR"/>
              </w:rPr>
              <w:t xml:space="preserve"> </w:t>
            </w:r>
            <w:r w:rsidRPr="0035116C">
              <w:rPr>
                <w:b/>
                <w:bCs/>
                <w:spacing w:val="-2"/>
                <w:position w:val="1"/>
                <w:sz w:val="20"/>
                <w:szCs w:val="24"/>
                <w:lang w:val="pt-BR" w:eastAsia="pt-BR"/>
              </w:rPr>
              <w:t>E</w:t>
            </w:r>
            <w:r w:rsidRPr="0035116C">
              <w:rPr>
                <w:b/>
                <w:bCs/>
                <w:spacing w:val="-1"/>
                <w:position w:val="1"/>
                <w:sz w:val="20"/>
                <w:szCs w:val="24"/>
                <w:lang w:val="pt-BR" w:eastAsia="pt-BR"/>
              </w:rPr>
              <w:t>/</w:t>
            </w:r>
            <w:r w:rsidRPr="0035116C">
              <w:rPr>
                <w:b/>
                <w:bCs/>
                <w:position w:val="1"/>
                <w:sz w:val="20"/>
                <w:szCs w:val="24"/>
                <w:lang w:val="pt-BR" w:eastAsia="pt-BR"/>
              </w:rPr>
              <w:t>OU E</w:t>
            </w:r>
            <w:r w:rsidRPr="0035116C">
              <w:rPr>
                <w:b/>
                <w:bCs/>
                <w:spacing w:val="-1"/>
                <w:position w:val="1"/>
                <w:sz w:val="20"/>
                <w:szCs w:val="24"/>
                <w:lang w:val="pt-BR" w:eastAsia="pt-BR"/>
              </w:rPr>
              <w:t>S</w:t>
            </w:r>
            <w:r w:rsidRPr="0035116C">
              <w:rPr>
                <w:b/>
                <w:bCs/>
                <w:spacing w:val="1"/>
                <w:position w:val="1"/>
                <w:sz w:val="20"/>
                <w:szCs w:val="24"/>
                <w:lang w:val="pt-BR" w:eastAsia="pt-BR"/>
              </w:rPr>
              <w:t>T</w:t>
            </w:r>
            <w:r w:rsidRPr="0035116C">
              <w:rPr>
                <w:b/>
                <w:bCs/>
                <w:spacing w:val="-2"/>
                <w:position w:val="1"/>
                <w:sz w:val="20"/>
                <w:szCs w:val="24"/>
                <w:lang w:val="pt-BR" w:eastAsia="pt-BR"/>
              </w:rPr>
              <w:t>A</w:t>
            </w:r>
            <w:r w:rsidRPr="0035116C">
              <w:rPr>
                <w:b/>
                <w:bCs/>
                <w:position w:val="1"/>
                <w:sz w:val="20"/>
                <w:szCs w:val="24"/>
                <w:lang w:val="pt-BR" w:eastAsia="pt-BR"/>
              </w:rPr>
              <w:t>DUAL:</w:t>
            </w:r>
          </w:p>
        </w:tc>
        <w:tc>
          <w:tcPr>
            <w:tcW w:w="2531" w:type="dxa"/>
            <w:tcBorders>
              <w:top w:val="nil"/>
              <w:left w:val="nil"/>
              <w:bottom w:val="nil"/>
              <w:right w:val="nil"/>
            </w:tcBorders>
          </w:tcPr>
          <w:p w14:paraId="5EDF62FF" w14:textId="77777777" w:rsidR="0035116C" w:rsidRPr="0035116C" w:rsidRDefault="0035116C" w:rsidP="0035116C">
            <w:pPr>
              <w:widowControl/>
              <w:adjustRightInd w:val="0"/>
              <w:rPr>
                <w:sz w:val="20"/>
                <w:szCs w:val="24"/>
                <w:lang w:val="pt-BR" w:eastAsia="pt-BR"/>
              </w:rPr>
            </w:pPr>
          </w:p>
        </w:tc>
        <w:tc>
          <w:tcPr>
            <w:tcW w:w="2344" w:type="dxa"/>
            <w:tcBorders>
              <w:top w:val="nil"/>
              <w:left w:val="nil"/>
              <w:bottom w:val="nil"/>
              <w:right w:val="nil"/>
            </w:tcBorders>
          </w:tcPr>
          <w:p w14:paraId="3AE5C6A6" w14:textId="77777777" w:rsidR="0035116C" w:rsidRPr="0035116C" w:rsidRDefault="0035116C" w:rsidP="0035116C">
            <w:pPr>
              <w:widowControl/>
              <w:adjustRightInd w:val="0"/>
              <w:rPr>
                <w:sz w:val="20"/>
                <w:szCs w:val="24"/>
                <w:lang w:val="pt-BR" w:eastAsia="pt-BR"/>
              </w:rPr>
            </w:pPr>
          </w:p>
        </w:tc>
      </w:tr>
      <w:tr w:rsidR="0035116C" w:rsidRPr="0035116C" w14:paraId="3C4AA4D9" w14:textId="77777777" w:rsidTr="00A279C8">
        <w:trPr>
          <w:trHeight w:hRule="exact" w:val="269"/>
        </w:trPr>
        <w:tc>
          <w:tcPr>
            <w:tcW w:w="5313" w:type="dxa"/>
            <w:tcBorders>
              <w:top w:val="nil"/>
              <w:left w:val="nil"/>
              <w:bottom w:val="nil"/>
              <w:right w:val="nil"/>
            </w:tcBorders>
          </w:tcPr>
          <w:p w14:paraId="2D74FF8E" w14:textId="77777777" w:rsidR="0035116C" w:rsidRPr="0035116C" w:rsidRDefault="0035116C" w:rsidP="0035116C">
            <w:pPr>
              <w:widowControl/>
              <w:adjustRightInd w:val="0"/>
              <w:spacing w:line="249" w:lineRule="exact"/>
              <w:ind w:left="40"/>
              <w:rPr>
                <w:sz w:val="20"/>
                <w:szCs w:val="24"/>
                <w:lang w:val="pt-BR" w:eastAsia="pt-BR"/>
              </w:rPr>
            </w:pPr>
            <w:r w:rsidRPr="0035116C">
              <w:rPr>
                <w:b/>
                <w:bCs/>
                <w:position w:val="1"/>
                <w:sz w:val="20"/>
                <w:szCs w:val="24"/>
                <w:lang w:val="pt-BR" w:eastAsia="pt-BR"/>
              </w:rPr>
              <w:t>E</w:t>
            </w:r>
            <w:r w:rsidRPr="0035116C">
              <w:rPr>
                <w:b/>
                <w:bCs/>
                <w:spacing w:val="1"/>
                <w:position w:val="1"/>
                <w:sz w:val="20"/>
                <w:szCs w:val="24"/>
                <w:lang w:val="pt-BR" w:eastAsia="pt-BR"/>
              </w:rPr>
              <w:t>N</w:t>
            </w:r>
            <w:r w:rsidRPr="0035116C">
              <w:rPr>
                <w:b/>
                <w:bCs/>
                <w:position w:val="1"/>
                <w:sz w:val="20"/>
                <w:szCs w:val="24"/>
                <w:lang w:val="pt-BR" w:eastAsia="pt-BR"/>
              </w:rPr>
              <w:t>D</w:t>
            </w:r>
            <w:r w:rsidRPr="0035116C">
              <w:rPr>
                <w:b/>
                <w:bCs/>
                <w:spacing w:val="-2"/>
                <w:position w:val="1"/>
                <w:sz w:val="20"/>
                <w:szCs w:val="24"/>
                <w:lang w:val="pt-BR" w:eastAsia="pt-BR"/>
              </w:rPr>
              <w:t>E</w:t>
            </w:r>
            <w:r w:rsidRPr="0035116C">
              <w:rPr>
                <w:b/>
                <w:bCs/>
                <w:position w:val="1"/>
                <w:sz w:val="20"/>
                <w:szCs w:val="24"/>
                <w:lang w:val="pt-BR" w:eastAsia="pt-BR"/>
              </w:rPr>
              <w:t>R</w:t>
            </w:r>
            <w:r w:rsidRPr="0035116C">
              <w:rPr>
                <w:b/>
                <w:bCs/>
                <w:spacing w:val="-2"/>
                <w:position w:val="1"/>
                <w:sz w:val="20"/>
                <w:szCs w:val="24"/>
                <w:lang w:val="pt-BR" w:eastAsia="pt-BR"/>
              </w:rPr>
              <w:t>E</w:t>
            </w:r>
            <w:r w:rsidRPr="0035116C">
              <w:rPr>
                <w:b/>
                <w:bCs/>
                <w:spacing w:val="1"/>
                <w:position w:val="1"/>
                <w:sz w:val="20"/>
                <w:szCs w:val="24"/>
                <w:lang w:val="pt-BR" w:eastAsia="pt-BR"/>
              </w:rPr>
              <w:t>Ç</w:t>
            </w:r>
            <w:r w:rsidRPr="0035116C">
              <w:rPr>
                <w:b/>
                <w:bCs/>
                <w:position w:val="1"/>
                <w:sz w:val="20"/>
                <w:szCs w:val="24"/>
                <w:lang w:val="pt-BR" w:eastAsia="pt-BR"/>
              </w:rPr>
              <w:t>O:</w:t>
            </w:r>
          </w:p>
        </w:tc>
        <w:tc>
          <w:tcPr>
            <w:tcW w:w="2531" w:type="dxa"/>
            <w:tcBorders>
              <w:top w:val="nil"/>
              <w:left w:val="nil"/>
              <w:bottom w:val="nil"/>
              <w:right w:val="nil"/>
            </w:tcBorders>
          </w:tcPr>
          <w:p w14:paraId="7C7CAC38" w14:textId="77777777" w:rsidR="0035116C" w:rsidRPr="0035116C" w:rsidRDefault="0035116C" w:rsidP="0035116C">
            <w:pPr>
              <w:widowControl/>
              <w:adjustRightInd w:val="0"/>
              <w:rPr>
                <w:sz w:val="20"/>
                <w:szCs w:val="24"/>
                <w:lang w:val="pt-BR" w:eastAsia="pt-BR"/>
              </w:rPr>
            </w:pPr>
          </w:p>
        </w:tc>
        <w:tc>
          <w:tcPr>
            <w:tcW w:w="2344" w:type="dxa"/>
            <w:tcBorders>
              <w:top w:val="nil"/>
              <w:left w:val="nil"/>
              <w:bottom w:val="nil"/>
              <w:right w:val="nil"/>
            </w:tcBorders>
          </w:tcPr>
          <w:p w14:paraId="55E7E50A" w14:textId="77777777" w:rsidR="0035116C" w:rsidRPr="0035116C" w:rsidRDefault="0035116C" w:rsidP="0035116C">
            <w:pPr>
              <w:widowControl/>
              <w:adjustRightInd w:val="0"/>
              <w:spacing w:line="249" w:lineRule="exact"/>
              <w:rPr>
                <w:sz w:val="20"/>
                <w:szCs w:val="24"/>
                <w:lang w:val="pt-BR" w:eastAsia="pt-BR"/>
              </w:rPr>
            </w:pPr>
            <w:r w:rsidRPr="0035116C">
              <w:rPr>
                <w:b/>
                <w:bCs/>
                <w:spacing w:val="1"/>
                <w:position w:val="1"/>
                <w:sz w:val="20"/>
                <w:szCs w:val="24"/>
                <w:lang w:val="pt-BR" w:eastAsia="pt-BR"/>
              </w:rPr>
              <w:t>B</w:t>
            </w:r>
            <w:r w:rsidRPr="0035116C">
              <w:rPr>
                <w:b/>
                <w:bCs/>
                <w:spacing w:val="-2"/>
                <w:position w:val="1"/>
                <w:sz w:val="20"/>
                <w:szCs w:val="24"/>
                <w:lang w:val="pt-BR" w:eastAsia="pt-BR"/>
              </w:rPr>
              <w:t>A</w:t>
            </w:r>
            <w:r w:rsidRPr="0035116C">
              <w:rPr>
                <w:b/>
                <w:bCs/>
                <w:spacing w:val="-1"/>
                <w:position w:val="1"/>
                <w:sz w:val="20"/>
                <w:szCs w:val="24"/>
                <w:lang w:val="pt-BR" w:eastAsia="pt-BR"/>
              </w:rPr>
              <w:t>I</w:t>
            </w:r>
            <w:r w:rsidRPr="0035116C">
              <w:rPr>
                <w:b/>
                <w:bCs/>
                <w:position w:val="1"/>
                <w:sz w:val="20"/>
                <w:szCs w:val="24"/>
                <w:lang w:val="pt-BR" w:eastAsia="pt-BR"/>
              </w:rPr>
              <w:t>R</w:t>
            </w:r>
            <w:r w:rsidRPr="0035116C">
              <w:rPr>
                <w:b/>
                <w:bCs/>
                <w:spacing w:val="1"/>
                <w:position w:val="1"/>
                <w:sz w:val="20"/>
                <w:szCs w:val="24"/>
                <w:lang w:val="pt-BR" w:eastAsia="pt-BR"/>
              </w:rPr>
              <w:t>R</w:t>
            </w:r>
            <w:r w:rsidRPr="0035116C">
              <w:rPr>
                <w:b/>
                <w:bCs/>
                <w:position w:val="1"/>
                <w:sz w:val="20"/>
                <w:szCs w:val="24"/>
                <w:lang w:val="pt-BR" w:eastAsia="pt-BR"/>
              </w:rPr>
              <w:t>O:</w:t>
            </w:r>
          </w:p>
        </w:tc>
      </w:tr>
      <w:tr w:rsidR="0035116C" w:rsidRPr="0035116C" w14:paraId="57AE2C5F" w14:textId="77777777" w:rsidTr="00A279C8">
        <w:trPr>
          <w:trHeight w:hRule="exact" w:val="268"/>
        </w:trPr>
        <w:tc>
          <w:tcPr>
            <w:tcW w:w="5313" w:type="dxa"/>
            <w:tcBorders>
              <w:top w:val="nil"/>
              <w:left w:val="nil"/>
              <w:bottom w:val="nil"/>
              <w:right w:val="nil"/>
            </w:tcBorders>
          </w:tcPr>
          <w:p w14:paraId="16A2E81C" w14:textId="126C54C9" w:rsidR="0035116C" w:rsidRPr="0035116C" w:rsidRDefault="0035116C" w:rsidP="0035116C">
            <w:pPr>
              <w:widowControl/>
              <w:adjustRightInd w:val="0"/>
              <w:spacing w:line="249" w:lineRule="exact"/>
              <w:rPr>
                <w:sz w:val="20"/>
                <w:szCs w:val="24"/>
                <w:lang w:val="pt-BR" w:eastAsia="pt-BR"/>
              </w:rPr>
            </w:pPr>
            <w:r>
              <w:rPr>
                <w:b/>
                <w:bCs/>
                <w:spacing w:val="1"/>
                <w:position w:val="1"/>
                <w:sz w:val="20"/>
                <w:szCs w:val="24"/>
                <w:lang w:val="pt-BR" w:eastAsia="pt-BR"/>
              </w:rPr>
              <w:t xml:space="preserve"> </w:t>
            </w:r>
            <w:r w:rsidRPr="0035116C">
              <w:rPr>
                <w:b/>
                <w:bCs/>
                <w:spacing w:val="1"/>
                <w:position w:val="1"/>
                <w:sz w:val="20"/>
                <w:szCs w:val="24"/>
                <w:lang w:val="pt-BR" w:eastAsia="pt-BR"/>
              </w:rPr>
              <w:t>CI</w:t>
            </w:r>
            <w:r w:rsidRPr="0035116C">
              <w:rPr>
                <w:b/>
                <w:bCs/>
                <w:spacing w:val="-2"/>
                <w:position w:val="1"/>
                <w:sz w:val="20"/>
                <w:szCs w:val="24"/>
                <w:lang w:val="pt-BR" w:eastAsia="pt-BR"/>
              </w:rPr>
              <w:t>D</w:t>
            </w:r>
            <w:r w:rsidRPr="0035116C">
              <w:rPr>
                <w:b/>
                <w:bCs/>
                <w:position w:val="1"/>
                <w:sz w:val="20"/>
                <w:szCs w:val="24"/>
                <w:lang w:val="pt-BR" w:eastAsia="pt-BR"/>
              </w:rPr>
              <w:t>ADE:</w:t>
            </w:r>
          </w:p>
        </w:tc>
        <w:tc>
          <w:tcPr>
            <w:tcW w:w="2531" w:type="dxa"/>
            <w:tcBorders>
              <w:top w:val="nil"/>
              <w:left w:val="nil"/>
              <w:bottom w:val="nil"/>
              <w:right w:val="nil"/>
            </w:tcBorders>
          </w:tcPr>
          <w:p w14:paraId="02AF3465" w14:textId="77777777" w:rsidR="0035116C" w:rsidRPr="0035116C" w:rsidRDefault="0035116C" w:rsidP="0035116C">
            <w:pPr>
              <w:widowControl/>
              <w:adjustRightInd w:val="0"/>
              <w:spacing w:line="249" w:lineRule="exact"/>
              <w:ind w:left="286"/>
              <w:rPr>
                <w:sz w:val="20"/>
                <w:szCs w:val="24"/>
                <w:lang w:val="pt-BR" w:eastAsia="pt-BR"/>
              </w:rPr>
            </w:pPr>
            <w:r w:rsidRPr="0035116C">
              <w:rPr>
                <w:b/>
                <w:bCs/>
                <w:position w:val="1"/>
                <w:sz w:val="20"/>
                <w:szCs w:val="24"/>
                <w:lang w:val="pt-BR" w:eastAsia="pt-BR"/>
              </w:rPr>
              <w:t>E</w:t>
            </w:r>
            <w:r w:rsidRPr="0035116C">
              <w:rPr>
                <w:b/>
                <w:bCs/>
                <w:spacing w:val="-1"/>
                <w:position w:val="1"/>
                <w:sz w:val="20"/>
                <w:szCs w:val="24"/>
                <w:lang w:val="pt-BR" w:eastAsia="pt-BR"/>
              </w:rPr>
              <w:t>S</w:t>
            </w:r>
            <w:r w:rsidRPr="0035116C">
              <w:rPr>
                <w:b/>
                <w:bCs/>
                <w:spacing w:val="1"/>
                <w:position w:val="1"/>
                <w:sz w:val="20"/>
                <w:szCs w:val="24"/>
                <w:lang w:val="pt-BR" w:eastAsia="pt-BR"/>
              </w:rPr>
              <w:t>T</w:t>
            </w:r>
            <w:r w:rsidRPr="0035116C">
              <w:rPr>
                <w:b/>
                <w:bCs/>
                <w:spacing w:val="-2"/>
                <w:position w:val="1"/>
                <w:sz w:val="20"/>
                <w:szCs w:val="24"/>
                <w:lang w:val="pt-BR" w:eastAsia="pt-BR"/>
              </w:rPr>
              <w:t>A</w:t>
            </w:r>
            <w:r w:rsidRPr="0035116C">
              <w:rPr>
                <w:b/>
                <w:bCs/>
                <w:position w:val="1"/>
                <w:sz w:val="20"/>
                <w:szCs w:val="24"/>
                <w:lang w:val="pt-BR" w:eastAsia="pt-BR"/>
              </w:rPr>
              <w:t>DO:</w:t>
            </w:r>
          </w:p>
        </w:tc>
        <w:tc>
          <w:tcPr>
            <w:tcW w:w="2344" w:type="dxa"/>
            <w:tcBorders>
              <w:top w:val="nil"/>
              <w:left w:val="nil"/>
              <w:bottom w:val="nil"/>
              <w:right w:val="nil"/>
            </w:tcBorders>
          </w:tcPr>
          <w:p w14:paraId="1679BF57" w14:textId="77777777" w:rsidR="0035116C" w:rsidRPr="0035116C" w:rsidRDefault="0035116C" w:rsidP="0035116C">
            <w:pPr>
              <w:widowControl/>
              <w:adjustRightInd w:val="0"/>
              <w:spacing w:line="249" w:lineRule="exact"/>
              <w:rPr>
                <w:sz w:val="20"/>
                <w:szCs w:val="24"/>
                <w:lang w:val="pt-BR" w:eastAsia="pt-BR"/>
              </w:rPr>
            </w:pPr>
            <w:r w:rsidRPr="0035116C">
              <w:rPr>
                <w:b/>
                <w:bCs/>
                <w:spacing w:val="-1"/>
                <w:position w:val="1"/>
                <w:sz w:val="20"/>
                <w:szCs w:val="24"/>
                <w:lang w:val="pt-BR" w:eastAsia="pt-BR"/>
              </w:rPr>
              <w:t>C</w:t>
            </w:r>
            <w:r w:rsidRPr="0035116C">
              <w:rPr>
                <w:b/>
                <w:bCs/>
                <w:position w:val="1"/>
                <w:sz w:val="20"/>
                <w:szCs w:val="24"/>
                <w:lang w:val="pt-BR" w:eastAsia="pt-BR"/>
              </w:rPr>
              <w:t>EP:</w:t>
            </w:r>
          </w:p>
        </w:tc>
      </w:tr>
      <w:tr w:rsidR="0035116C" w:rsidRPr="0035116C" w14:paraId="7D13199B" w14:textId="77777777" w:rsidTr="00A279C8">
        <w:trPr>
          <w:trHeight w:hRule="exact" w:val="268"/>
        </w:trPr>
        <w:tc>
          <w:tcPr>
            <w:tcW w:w="5313" w:type="dxa"/>
            <w:tcBorders>
              <w:top w:val="nil"/>
              <w:left w:val="nil"/>
              <w:bottom w:val="nil"/>
              <w:right w:val="nil"/>
            </w:tcBorders>
          </w:tcPr>
          <w:p w14:paraId="4FE91918" w14:textId="77777777" w:rsidR="0035116C" w:rsidRPr="0035116C" w:rsidRDefault="0035116C" w:rsidP="0035116C">
            <w:pPr>
              <w:widowControl/>
              <w:adjustRightInd w:val="0"/>
              <w:spacing w:line="247" w:lineRule="exact"/>
              <w:ind w:left="40"/>
              <w:rPr>
                <w:sz w:val="20"/>
                <w:szCs w:val="24"/>
                <w:lang w:val="pt-BR" w:eastAsia="pt-BR"/>
              </w:rPr>
            </w:pPr>
            <w:r w:rsidRPr="0035116C">
              <w:rPr>
                <w:b/>
                <w:bCs/>
                <w:spacing w:val="1"/>
                <w:position w:val="1"/>
                <w:sz w:val="20"/>
                <w:szCs w:val="24"/>
                <w:lang w:val="pt-BR" w:eastAsia="pt-BR"/>
              </w:rPr>
              <w:t>T</w:t>
            </w:r>
            <w:r w:rsidRPr="0035116C">
              <w:rPr>
                <w:b/>
                <w:bCs/>
                <w:position w:val="1"/>
                <w:sz w:val="20"/>
                <w:szCs w:val="24"/>
                <w:lang w:val="pt-BR" w:eastAsia="pt-BR"/>
              </w:rPr>
              <w:t>EL</w:t>
            </w:r>
            <w:r w:rsidRPr="0035116C">
              <w:rPr>
                <w:b/>
                <w:bCs/>
                <w:spacing w:val="1"/>
                <w:position w:val="1"/>
                <w:sz w:val="20"/>
                <w:szCs w:val="24"/>
                <w:lang w:val="pt-BR" w:eastAsia="pt-BR"/>
              </w:rPr>
              <w:t>E</w:t>
            </w:r>
            <w:r w:rsidRPr="0035116C">
              <w:rPr>
                <w:b/>
                <w:bCs/>
                <w:position w:val="1"/>
                <w:sz w:val="20"/>
                <w:szCs w:val="24"/>
                <w:lang w:val="pt-BR" w:eastAsia="pt-BR"/>
              </w:rPr>
              <w:t>F</w:t>
            </w:r>
            <w:r w:rsidRPr="0035116C">
              <w:rPr>
                <w:b/>
                <w:bCs/>
                <w:spacing w:val="-3"/>
                <w:position w:val="1"/>
                <w:sz w:val="20"/>
                <w:szCs w:val="24"/>
                <w:lang w:val="pt-BR" w:eastAsia="pt-BR"/>
              </w:rPr>
              <w:t>O</w:t>
            </w:r>
            <w:r w:rsidRPr="0035116C">
              <w:rPr>
                <w:b/>
                <w:bCs/>
                <w:spacing w:val="1"/>
                <w:position w:val="1"/>
                <w:sz w:val="20"/>
                <w:szCs w:val="24"/>
                <w:lang w:val="pt-BR" w:eastAsia="pt-BR"/>
              </w:rPr>
              <w:t>N</w:t>
            </w:r>
            <w:r w:rsidRPr="0035116C">
              <w:rPr>
                <w:b/>
                <w:bCs/>
                <w:position w:val="1"/>
                <w:sz w:val="20"/>
                <w:szCs w:val="24"/>
                <w:lang w:val="pt-BR" w:eastAsia="pt-BR"/>
              </w:rPr>
              <w:t>E:</w:t>
            </w:r>
          </w:p>
        </w:tc>
        <w:tc>
          <w:tcPr>
            <w:tcW w:w="2531" w:type="dxa"/>
            <w:tcBorders>
              <w:top w:val="nil"/>
              <w:left w:val="nil"/>
              <w:bottom w:val="nil"/>
              <w:right w:val="nil"/>
            </w:tcBorders>
          </w:tcPr>
          <w:p w14:paraId="3C748CBA" w14:textId="77777777" w:rsidR="0035116C" w:rsidRPr="0035116C" w:rsidRDefault="0035116C" w:rsidP="0035116C">
            <w:pPr>
              <w:widowControl/>
              <w:adjustRightInd w:val="0"/>
              <w:spacing w:line="247" w:lineRule="exact"/>
              <w:ind w:left="289"/>
              <w:rPr>
                <w:sz w:val="20"/>
                <w:szCs w:val="24"/>
                <w:lang w:val="pt-BR" w:eastAsia="pt-BR"/>
              </w:rPr>
            </w:pPr>
            <w:r w:rsidRPr="0035116C">
              <w:rPr>
                <w:b/>
                <w:bCs/>
                <w:spacing w:val="-3"/>
                <w:position w:val="1"/>
                <w:sz w:val="20"/>
                <w:szCs w:val="24"/>
                <w:lang w:val="pt-BR" w:eastAsia="pt-BR"/>
              </w:rPr>
              <w:t>F</w:t>
            </w:r>
            <w:r w:rsidRPr="0035116C">
              <w:rPr>
                <w:b/>
                <w:bCs/>
                <w:position w:val="1"/>
                <w:sz w:val="20"/>
                <w:szCs w:val="24"/>
                <w:lang w:val="pt-BR" w:eastAsia="pt-BR"/>
              </w:rPr>
              <w:t>A</w:t>
            </w:r>
            <w:r w:rsidRPr="0035116C">
              <w:rPr>
                <w:b/>
                <w:bCs/>
                <w:spacing w:val="1"/>
                <w:position w:val="1"/>
                <w:sz w:val="20"/>
                <w:szCs w:val="24"/>
                <w:lang w:val="pt-BR" w:eastAsia="pt-BR"/>
              </w:rPr>
              <w:t>X</w:t>
            </w:r>
            <w:r w:rsidRPr="0035116C">
              <w:rPr>
                <w:b/>
                <w:bCs/>
                <w:position w:val="1"/>
                <w:sz w:val="20"/>
                <w:szCs w:val="24"/>
                <w:lang w:val="pt-BR" w:eastAsia="pt-BR"/>
              </w:rPr>
              <w:t>:</w:t>
            </w:r>
          </w:p>
        </w:tc>
        <w:tc>
          <w:tcPr>
            <w:tcW w:w="2344" w:type="dxa"/>
            <w:tcBorders>
              <w:top w:val="nil"/>
              <w:left w:val="nil"/>
              <w:bottom w:val="nil"/>
              <w:right w:val="nil"/>
            </w:tcBorders>
          </w:tcPr>
          <w:p w14:paraId="5E47A1B2" w14:textId="77777777" w:rsidR="0035116C" w:rsidRPr="0035116C" w:rsidRDefault="0035116C" w:rsidP="0035116C">
            <w:pPr>
              <w:widowControl/>
              <w:adjustRightInd w:val="0"/>
              <w:spacing w:line="247" w:lineRule="exact"/>
              <w:rPr>
                <w:sz w:val="20"/>
                <w:szCs w:val="24"/>
                <w:lang w:val="pt-BR" w:eastAsia="pt-BR"/>
              </w:rPr>
            </w:pPr>
            <w:r w:rsidRPr="0035116C">
              <w:rPr>
                <w:b/>
                <w:bCs/>
                <w:spacing w:val="2"/>
                <w:position w:val="1"/>
                <w:sz w:val="20"/>
                <w:szCs w:val="24"/>
                <w:lang w:val="pt-BR" w:eastAsia="pt-BR"/>
              </w:rPr>
              <w:t>E</w:t>
            </w:r>
            <w:r w:rsidRPr="0035116C">
              <w:rPr>
                <w:b/>
                <w:bCs/>
                <w:position w:val="1"/>
                <w:sz w:val="20"/>
                <w:szCs w:val="24"/>
                <w:lang w:val="pt-BR" w:eastAsia="pt-BR"/>
              </w:rPr>
              <w:t>-</w:t>
            </w:r>
            <w:r w:rsidRPr="0035116C">
              <w:rPr>
                <w:b/>
                <w:bCs/>
                <w:spacing w:val="-1"/>
                <w:position w:val="1"/>
                <w:sz w:val="20"/>
                <w:szCs w:val="24"/>
                <w:lang w:val="pt-BR" w:eastAsia="pt-BR"/>
              </w:rPr>
              <w:t>M</w:t>
            </w:r>
            <w:r w:rsidRPr="0035116C">
              <w:rPr>
                <w:b/>
                <w:bCs/>
                <w:spacing w:val="-2"/>
                <w:position w:val="1"/>
                <w:sz w:val="20"/>
                <w:szCs w:val="24"/>
                <w:lang w:val="pt-BR" w:eastAsia="pt-BR"/>
              </w:rPr>
              <w:t>A</w:t>
            </w:r>
            <w:r w:rsidRPr="0035116C">
              <w:rPr>
                <w:b/>
                <w:bCs/>
                <w:spacing w:val="1"/>
                <w:position w:val="1"/>
                <w:sz w:val="20"/>
                <w:szCs w:val="24"/>
                <w:lang w:val="pt-BR" w:eastAsia="pt-BR"/>
              </w:rPr>
              <w:t>I</w:t>
            </w:r>
            <w:r w:rsidRPr="0035116C">
              <w:rPr>
                <w:b/>
                <w:bCs/>
                <w:position w:val="1"/>
                <w:sz w:val="20"/>
                <w:szCs w:val="24"/>
                <w:lang w:val="pt-BR" w:eastAsia="pt-BR"/>
              </w:rPr>
              <w:t>L:</w:t>
            </w:r>
          </w:p>
        </w:tc>
      </w:tr>
      <w:tr w:rsidR="0035116C" w:rsidRPr="0035116C" w14:paraId="3D81A9C2" w14:textId="77777777" w:rsidTr="00A279C8">
        <w:trPr>
          <w:trHeight w:hRule="exact" w:val="345"/>
        </w:trPr>
        <w:tc>
          <w:tcPr>
            <w:tcW w:w="5313" w:type="dxa"/>
            <w:tcBorders>
              <w:top w:val="nil"/>
              <w:left w:val="nil"/>
              <w:bottom w:val="nil"/>
              <w:right w:val="nil"/>
            </w:tcBorders>
          </w:tcPr>
          <w:p w14:paraId="60CA3762" w14:textId="77777777" w:rsidR="0035116C" w:rsidRPr="0035116C" w:rsidRDefault="0035116C" w:rsidP="0035116C">
            <w:pPr>
              <w:widowControl/>
              <w:adjustRightInd w:val="0"/>
              <w:spacing w:line="249" w:lineRule="exact"/>
              <w:ind w:left="40"/>
              <w:rPr>
                <w:sz w:val="20"/>
                <w:szCs w:val="24"/>
                <w:lang w:val="pt-BR" w:eastAsia="pt-BR"/>
              </w:rPr>
            </w:pPr>
            <w:r w:rsidRPr="0035116C">
              <w:rPr>
                <w:b/>
                <w:bCs/>
                <w:position w:val="1"/>
                <w:sz w:val="20"/>
                <w:szCs w:val="24"/>
                <w:lang w:val="pt-BR" w:eastAsia="pt-BR"/>
              </w:rPr>
              <w:t>DADOS</w:t>
            </w:r>
            <w:r w:rsidRPr="0035116C">
              <w:rPr>
                <w:b/>
                <w:bCs/>
                <w:spacing w:val="-1"/>
                <w:position w:val="1"/>
                <w:sz w:val="20"/>
                <w:szCs w:val="24"/>
                <w:lang w:val="pt-BR" w:eastAsia="pt-BR"/>
              </w:rPr>
              <w:t xml:space="preserve"> B</w:t>
            </w:r>
            <w:r w:rsidRPr="0035116C">
              <w:rPr>
                <w:b/>
                <w:bCs/>
                <w:position w:val="1"/>
                <w:sz w:val="20"/>
                <w:szCs w:val="24"/>
                <w:lang w:val="pt-BR" w:eastAsia="pt-BR"/>
              </w:rPr>
              <w:t>A</w:t>
            </w:r>
            <w:r w:rsidRPr="0035116C">
              <w:rPr>
                <w:b/>
                <w:bCs/>
                <w:spacing w:val="-1"/>
                <w:position w:val="1"/>
                <w:sz w:val="20"/>
                <w:szCs w:val="24"/>
                <w:lang w:val="pt-BR" w:eastAsia="pt-BR"/>
              </w:rPr>
              <w:t>N</w:t>
            </w:r>
            <w:r w:rsidRPr="0035116C">
              <w:rPr>
                <w:b/>
                <w:bCs/>
                <w:spacing w:val="1"/>
                <w:position w:val="1"/>
                <w:sz w:val="20"/>
                <w:szCs w:val="24"/>
                <w:lang w:val="pt-BR" w:eastAsia="pt-BR"/>
              </w:rPr>
              <w:t>C</w:t>
            </w:r>
            <w:r w:rsidRPr="0035116C">
              <w:rPr>
                <w:b/>
                <w:bCs/>
                <w:spacing w:val="-2"/>
                <w:position w:val="1"/>
                <w:sz w:val="20"/>
                <w:szCs w:val="24"/>
                <w:lang w:val="pt-BR" w:eastAsia="pt-BR"/>
              </w:rPr>
              <w:t>Á</w:t>
            </w:r>
            <w:r w:rsidRPr="0035116C">
              <w:rPr>
                <w:b/>
                <w:bCs/>
                <w:position w:val="1"/>
                <w:sz w:val="20"/>
                <w:szCs w:val="24"/>
                <w:lang w:val="pt-BR" w:eastAsia="pt-BR"/>
              </w:rPr>
              <w:t>R</w:t>
            </w:r>
            <w:r w:rsidRPr="0035116C">
              <w:rPr>
                <w:b/>
                <w:bCs/>
                <w:spacing w:val="1"/>
                <w:position w:val="1"/>
                <w:sz w:val="20"/>
                <w:szCs w:val="24"/>
                <w:lang w:val="pt-BR" w:eastAsia="pt-BR"/>
              </w:rPr>
              <w:t>I</w:t>
            </w:r>
            <w:r w:rsidRPr="0035116C">
              <w:rPr>
                <w:b/>
                <w:bCs/>
                <w:position w:val="1"/>
                <w:sz w:val="20"/>
                <w:szCs w:val="24"/>
                <w:lang w:val="pt-BR" w:eastAsia="pt-BR"/>
              </w:rPr>
              <w:t>O</w:t>
            </w:r>
            <w:r w:rsidRPr="0035116C">
              <w:rPr>
                <w:b/>
                <w:bCs/>
                <w:spacing w:val="-2"/>
                <w:position w:val="1"/>
                <w:sz w:val="20"/>
                <w:szCs w:val="24"/>
                <w:lang w:val="pt-BR" w:eastAsia="pt-BR"/>
              </w:rPr>
              <w:t>S</w:t>
            </w:r>
            <w:r w:rsidRPr="0035116C">
              <w:rPr>
                <w:b/>
                <w:bCs/>
                <w:position w:val="1"/>
                <w:sz w:val="20"/>
                <w:szCs w:val="24"/>
                <w:lang w:val="pt-BR" w:eastAsia="pt-BR"/>
              </w:rPr>
              <w:t>:</w:t>
            </w:r>
          </w:p>
        </w:tc>
        <w:tc>
          <w:tcPr>
            <w:tcW w:w="2531" w:type="dxa"/>
            <w:tcBorders>
              <w:top w:val="nil"/>
              <w:left w:val="nil"/>
              <w:bottom w:val="nil"/>
              <w:right w:val="nil"/>
            </w:tcBorders>
          </w:tcPr>
          <w:p w14:paraId="48BB8FFB" w14:textId="77777777" w:rsidR="0035116C" w:rsidRPr="0035116C" w:rsidRDefault="0035116C" w:rsidP="0035116C">
            <w:pPr>
              <w:widowControl/>
              <w:adjustRightInd w:val="0"/>
              <w:rPr>
                <w:sz w:val="20"/>
                <w:szCs w:val="24"/>
                <w:lang w:val="pt-BR" w:eastAsia="pt-BR"/>
              </w:rPr>
            </w:pPr>
          </w:p>
        </w:tc>
        <w:tc>
          <w:tcPr>
            <w:tcW w:w="2344" w:type="dxa"/>
            <w:tcBorders>
              <w:top w:val="nil"/>
              <w:left w:val="nil"/>
              <w:bottom w:val="nil"/>
              <w:right w:val="nil"/>
            </w:tcBorders>
          </w:tcPr>
          <w:p w14:paraId="5E8F60CE" w14:textId="77777777" w:rsidR="0035116C" w:rsidRPr="0035116C" w:rsidRDefault="0035116C" w:rsidP="0035116C">
            <w:pPr>
              <w:widowControl/>
              <w:adjustRightInd w:val="0"/>
              <w:rPr>
                <w:sz w:val="20"/>
                <w:szCs w:val="24"/>
                <w:lang w:val="pt-BR" w:eastAsia="pt-BR"/>
              </w:rPr>
            </w:pPr>
          </w:p>
        </w:tc>
      </w:tr>
    </w:tbl>
    <w:p w14:paraId="325A5909" w14:textId="77777777" w:rsidR="0035116C" w:rsidRPr="0035116C" w:rsidRDefault="0035116C" w:rsidP="0035116C">
      <w:pPr>
        <w:widowControl/>
        <w:adjustRightInd w:val="0"/>
        <w:spacing w:before="13" w:line="200" w:lineRule="exact"/>
        <w:jc w:val="center"/>
        <w:rPr>
          <w:rFonts w:ascii="Ecofont_Spranq_eco_Sans" w:hAnsi="Ecofont_Spranq_eco_Sans"/>
          <w:b/>
          <w:sz w:val="20"/>
          <w:szCs w:val="24"/>
          <w:lang w:val="pt-BR" w:eastAsia="pt-BR"/>
        </w:rPr>
      </w:pPr>
    </w:p>
    <w:p w14:paraId="4F1674C7" w14:textId="77777777" w:rsidR="0035116C" w:rsidRPr="0035116C" w:rsidRDefault="0035116C" w:rsidP="0035116C">
      <w:pPr>
        <w:widowControl/>
        <w:adjustRightInd w:val="0"/>
        <w:spacing w:before="13" w:line="200" w:lineRule="exact"/>
        <w:rPr>
          <w:rFonts w:ascii="Ecofont_Spranq_eco_Sans" w:hAnsi="Ecofont_Spranq_eco_Sans"/>
          <w:b/>
          <w:sz w:val="20"/>
          <w:szCs w:val="24"/>
          <w:lang w:val="pt-BR" w:eastAsia="pt-BR"/>
        </w:rPr>
      </w:pPr>
    </w:p>
    <w:p w14:paraId="2B8ACD36" w14:textId="77777777" w:rsidR="0035116C" w:rsidRPr="0035116C" w:rsidRDefault="0035116C" w:rsidP="0035116C">
      <w:pPr>
        <w:widowControl/>
        <w:adjustRightInd w:val="0"/>
        <w:spacing w:before="13" w:line="200" w:lineRule="exact"/>
        <w:jc w:val="center"/>
        <w:rPr>
          <w:rFonts w:ascii="Ecofont_Spranq_eco_Sans" w:hAnsi="Ecofont_Spranq_eco_Sans"/>
          <w:b/>
          <w:sz w:val="20"/>
          <w:szCs w:val="24"/>
          <w:lang w:val="pt-BR" w:eastAsia="pt-BR"/>
        </w:rPr>
      </w:pPr>
    </w:p>
    <w:p w14:paraId="06EF5F12" w14:textId="77777777" w:rsidR="0035116C" w:rsidRPr="0035116C" w:rsidRDefault="0035116C" w:rsidP="0035116C">
      <w:pPr>
        <w:widowControl/>
        <w:adjustRightInd w:val="0"/>
        <w:spacing w:before="13" w:line="200" w:lineRule="exact"/>
        <w:ind w:left="142" w:hanging="142"/>
        <w:jc w:val="center"/>
        <w:rPr>
          <w:rFonts w:ascii="Ecofont_Spranq_eco_Sans" w:hAnsi="Ecofont_Spranq_eco_Sans"/>
          <w:b/>
          <w:sz w:val="20"/>
          <w:szCs w:val="24"/>
          <w:lang w:val="pt-BR" w:eastAsia="pt-BR"/>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5"/>
        <w:gridCol w:w="1276"/>
        <w:gridCol w:w="1417"/>
        <w:gridCol w:w="1559"/>
        <w:gridCol w:w="2410"/>
      </w:tblGrid>
      <w:tr w:rsidR="0035116C" w:rsidRPr="0035116C" w14:paraId="45E3A45B" w14:textId="77777777" w:rsidTr="0035116C">
        <w:trPr>
          <w:trHeight w:val="892"/>
        </w:trPr>
        <w:tc>
          <w:tcPr>
            <w:tcW w:w="9498" w:type="dxa"/>
            <w:gridSpan w:val="6"/>
            <w:tcBorders>
              <w:top w:val="single" w:sz="4" w:space="0" w:color="000000"/>
              <w:left w:val="single" w:sz="4" w:space="0" w:color="000000"/>
              <w:bottom w:val="single" w:sz="4" w:space="0" w:color="000000"/>
              <w:right w:val="single" w:sz="4" w:space="0" w:color="000000"/>
            </w:tcBorders>
            <w:vAlign w:val="center"/>
          </w:tcPr>
          <w:p w14:paraId="281EEFD6"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ascii="Ecofont_Spranq_eco_Sans" w:eastAsia="Arial" w:hAnsi="Ecofont_Spranq_eco_Sans" w:cs="Tahoma"/>
                <w:b/>
                <w:bCs/>
                <w:sz w:val="24"/>
                <w:szCs w:val="24"/>
                <w:lang w:val="pt-BR" w:eastAsia="pt-BR"/>
              </w:rPr>
              <w:t xml:space="preserve">                        GRUPO 1 - SOLUÇÃO DE ÁUDIO E VÍDEO PARA VIDEOWALL</w:t>
            </w:r>
          </w:p>
        </w:tc>
      </w:tr>
      <w:tr w:rsidR="0035116C" w:rsidRPr="0035116C" w14:paraId="4E20640A" w14:textId="77777777" w:rsidTr="0035116C">
        <w:trPr>
          <w:trHeight w:val="892"/>
        </w:trPr>
        <w:tc>
          <w:tcPr>
            <w:tcW w:w="851" w:type="dxa"/>
            <w:tcBorders>
              <w:top w:val="single" w:sz="4" w:space="0" w:color="000000"/>
              <w:left w:val="single" w:sz="4" w:space="0" w:color="000000"/>
              <w:bottom w:val="single" w:sz="4" w:space="0" w:color="000000"/>
              <w:right w:val="single" w:sz="4" w:space="0" w:color="000000"/>
            </w:tcBorders>
            <w:vAlign w:val="center"/>
          </w:tcPr>
          <w:p w14:paraId="4925191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Item</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F3F6B22"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Descrição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EFDB58B"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Unidade de Medida</w:t>
            </w:r>
          </w:p>
        </w:tc>
        <w:tc>
          <w:tcPr>
            <w:tcW w:w="1417" w:type="dxa"/>
            <w:tcBorders>
              <w:top w:val="single" w:sz="4" w:space="0" w:color="000000"/>
              <w:left w:val="single" w:sz="4" w:space="0" w:color="000000"/>
              <w:bottom w:val="single" w:sz="4" w:space="0" w:color="000000"/>
              <w:right w:val="single" w:sz="4" w:space="0" w:color="000000"/>
            </w:tcBorders>
            <w:vAlign w:val="center"/>
          </w:tcPr>
          <w:p w14:paraId="562A6631" w14:textId="77777777" w:rsidR="0035116C" w:rsidRPr="0035116C" w:rsidRDefault="0035116C" w:rsidP="0035116C">
            <w:pPr>
              <w:widowControl/>
              <w:adjustRightInd w:val="0"/>
              <w:ind w:left="64"/>
              <w:jc w:val="center"/>
              <w:rPr>
                <w:rFonts w:eastAsia="Arial"/>
                <w:color w:val="000000"/>
                <w:sz w:val="24"/>
                <w:szCs w:val="24"/>
                <w:lang w:val="pt-BR" w:eastAsia="pt-BR"/>
              </w:rPr>
            </w:pPr>
          </w:p>
          <w:p w14:paraId="339F57B1" w14:textId="77777777" w:rsidR="0035116C" w:rsidRPr="0035116C" w:rsidRDefault="0035116C" w:rsidP="0035116C">
            <w:pPr>
              <w:widowControl/>
              <w:adjustRightInd w:val="0"/>
              <w:ind w:left="64"/>
              <w:jc w:val="center"/>
              <w:rPr>
                <w:rFonts w:eastAsia="Arial"/>
                <w:color w:val="000000"/>
                <w:sz w:val="24"/>
                <w:szCs w:val="24"/>
                <w:lang w:val="pt-BR" w:eastAsia="pt-BR"/>
              </w:rPr>
            </w:pPr>
            <w:r w:rsidRPr="0035116C">
              <w:rPr>
                <w:rFonts w:eastAsia="Arial"/>
                <w:color w:val="000000"/>
                <w:sz w:val="24"/>
                <w:szCs w:val="24"/>
                <w:lang w:val="pt-BR" w:eastAsia="pt-BR"/>
              </w:rPr>
              <w:t>Quantidade</w:t>
            </w:r>
          </w:p>
          <w:p w14:paraId="02F3FEBE"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805F8A"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Valor Unit</w:t>
            </w:r>
          </w:p>
        </w:tc>
        <w:tc>
          <w:tcPr>
            <w:tcW w:w="2410" w:type="dxa"/>
            <w:tcBorders>
              <w:top w:val="single" w:sz="4" w:space="0" w:color="000000"/>
              <w:left w:val="single" w:sz="4" w:space="0" w:color="000000"/>
              <w:bottom w:val="single" w:sz="4" w:space="0" w:color="000000"/>
              <w:right w:val="single" w:sz="4" w:space="0" w:color="000000"/>
            </w:tcBorders>
            <w:vAlign w:val="center"/>
          </w:tcPr>
          <w:p w14:paraId="08DE2AE6"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Valor Total</w:t>
            </w:r>
          </w:p>
        </w:tc>
      </w:tr>
      <w:tr w:rsidR="0035116C" w:rsidRPr="0035116C" w14:paraId="4037A38D" w14:textId="77777777" w:rsidTr="0035116C">
        <w:trPr>
          <w:trHeight w:val="653"/>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4BAAAD19"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t>1</w:t>
            </w:r>
          </w:p>
        </w:tc>
        <w:tc>
          <w:tcPr>
            <w:tcW w:w="1985" w:type="dxa"/>
            <w:tcBorders>
              <w:top w:val="single" w:sz="4" w:space="0" w:color="000000"/>
              <w:left w:val="single" w:sz="4" w:space="0" w:color="000000"/>
              <w:bottom w:val="single" w:sz="4" w:space="0" w:color="000000"/>
              <w:right w:val="single" w:sz="4" w:space="0" w:color="000000"/>
            </w:tcBorders>
          </w:tcPr>
          <w:p w14:paraId="6DBF6D46" w14:textId="77777777" w:rsidR="0035116C" w:rsidRPr="0035116C" w:rsidRDefault="0035116C" w:rsidP="0035116C">
            <w:pPr>
              <w:suppressAutoHyphens/>
              <w:autoSpaceDE/>
              <w:autoSpaceDN/>
              <w:spacing w:before="120" w:afterLines="120" w:after="288" w:line="312" w:lineRule="auto"/>
              <w:rPr>
                <w:b/>
                <w:bCs/>
                <w:sz w:val="24"/>
                <w:szCs w:val="24"/>
                <w:lang w:val="pt-BR" w:eastAsia="pt-BR"/>
              </w:rPr>
            </w:pPr>
            <w:r w:rsidRPr="0035116C">
              <w:rPr>
                <w:b/>
                <w:bCs/>
                <w:sz w:val="24"/>
                <w:szCs w:val="24"/>
                <w:lang w:val="pt-BR" w:eastAsia="pt-BR"/>
              </w:rPr>
              <w:t xml:space="preserve">Monitor profissional </w:t>
            </w:r>
          </w:p>
          <w:p w14:paraId="63D0046C"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Portas de entrada/ saída: IR IN, RS-232C IN/OUT, HDMI IN 1, HDMI IN 2, DVI-D IN, DP IN/OUT, USB 2.0 </w:t>
            </w:r>
            <w:proofErr w:type="gramStart"/>
            <w:r w:rsidRPr="0035116C">
              <w:rPr>
                <w:rFonts w:eastAsia="Arial"/>
                <w:color w:val="000000"/>
                <w:sz w:val="24"/>
                <w:szCs w:val="24"/>
                <w:lang w:val="pt-BR" w:eastAsia="pt-BR"/>
              </w:rPr>
              <w:t>IN, AUDIO</w:t>
            </w:r>
            <w:proofErr w:type="gramEnd"/>
            <w:r w:rsidRPr="0035116C">
              <w:rPr>
                <w:rFonts w:eastAsia="Arial"/>
                <w:color w:val="000000"/>
                <w:sz w:val="24"/>
                <w:szCs w:val="24"/>
                <w:lang w:val="pt-BR" w:eastAsia="pt-BR"/>
              </w:rPr>
              <w:t xml:space="preserve"> IN/OUT, LAN IN/OUT, OPS IN </w:t>
            </w:r>
          </w:p>
          <w:p w14:paraId="3E4695F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Resolução: 1920 x 1080 @ 60 Hz</w:t>
            </w:r>
          </w:p>
          <w:p w14:paraId="34F368A4"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Resolução Máxima: HDMI1 / HDMI2 / </w:t>
            </w:r>
            <w:proofErr w:type="spellStart"/>
            <w:r w:rsidRPr="0035116C">
              <w:rPr>
                <w:rFonts w:eastAsia="Arial"/>
                <w:color w:val="000000"/>
                <w:sz w:val="24"/>
                <w:szCs w:val="24"/>
                <w:lang w:val="pt-BR" w:eastAsia="pt-BR"/>
              </w:rPr>
              <w:t>DisplayPort</w:t>
            </w:r>
            <w:proofErr w:type="spellEnd"/>
            <w:r w:rsidRPr="0035116C">
              <w:rPr>
                <w:rFonts w:eastAsia="Arial"/>
                <w:color w:val="000000"/>
                <w:sz w:val="24"/>
                <w:szCs w:val="24"/>
                <w:lang w:val="pt-BR" w:eastAsia="pt-BR"/>
              </w:rPr>
              <w:t xml:space="preserve">: 3840 x 2160 @ 60 Hz </w:t>
            </w:r>
            <w:r w:rsidRPr="0035116C">
              <w:rPr>
                <w:rFonts w:eastAsia="Arial"/>
                <w:color w:val="000000"/>
                <w:sz w:val="24"/>
                <w:szCs w:val="24"/>
                <w:lang w:val="pt-BR" w:eastAsia="pt-BR"/>
              </w:rPr>
              <w:lastRenderedPageBreak/>
              <w:t>OPS: 3840 x 2160 @ 30 Hz DVI-D: 1920 x 1080 @ 60 Hz</w:t>
            </w:r>
          </w:p>
          <w:p w14:paraId="79021B7D"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Tensão de Alimentação: 100-240 V ~ 50/60 Hz 2,7 A</w:t>
            </w:r>
          </w:p>
          <w:p w14:paraId="60E5884A"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Modo Ligado:160 W (Comum)</w:t>
            </w:r>
          </w:p>
          <w:p w14:paraId="60AA5EB7"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Tamanho: Largura x Altura x Espessura (mm) </w:t>
            </w:r>
          </w:p>
          <w:p w14:paraId="03007889"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1.212,2 x 683,0 x 86,9</w:t>
            </w:r>
          </w:p>
          <w:p w14:paraId="441CE262" w14:textId="77777777" w:rsidR="0035116C" w:rsidRPr="0035116C" w:rsidRDefault="0035116C" w:rsidP="0035116C">
            <w:pPr>
              <w:suppressAutoHyphens/>
              <w:autoSpaceDE/>
              <w:autoSpaceDN/>
              <w:spacing w:before="120" w:afterLines="120" w:after="288" w:line="312" w:lineRule="auto"/>
              <w:rPr>
                <w:rFonts w:eastAsia="Arial"/>
                <w:b/>
                <w:bCs/>
                <w:color w:val="000000"/>
                <w:sz w:val="24"/>
                <w:szCs w:val="24"/>
                <w:lang w:val="pt-BR" w:eastAsia="pt-BR"/>
              </w:rPr>
            </w:pPr>
            <w:r w:rsidRPr="0035116C">
              <w:rPr>
                <w:rFonts w:eastAsia="Arial"/>
                <w:color w:val="000000"/>
                <w:sz w:val="24"/>
                <w:szCs w:val="24"/>
                <w:lang w:val="pt-BR" w:eastAsia="pt-BR"/>
              </w:rPr>
              <w:t>Modo hibernação/Modo de standby: ≤ 0,5 W</w:t>
            </w:r>
          </w:p>
        </w:tc>
        <w:tc>
          <w:tcPr>
            <w:tcW w:w="1276" w:type="dxa"/>
            <w:tcBorders>
              <w:top w:val="single" w:sz="4" w:space="0" w:color="000000"/>
              <w:left w:val="single" w:sz="4" w:space="0" w:color="000000"/>
              <w:bottom w:val="single" w:sz="4" w:space="0" w:color="000000"/>
              <w:right w:val="single" w:sz="4" w:space="0" w:color="000000"/>
            </w:tcBorders>
            <w:vAlign w:val="center"/>
          </w:tcPr>
          <w:p w14:paraId="23258F70"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lastRenderedPageBreak/>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72FC9141"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5E5D5516"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960B2D"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59F7FF17"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18A28C6"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t>2</w:t>
            </w:r>
          </w:p>
        </w:tc>
        <w:tc>
          <w:tcPr>
            <w:tcW w:w="1985" w:type="dxa"/>
            <w:tcBorders>
              <w:top w:val="single" w:sz="4" w:space="0" w:color="000000"/>
              <w:left w:val="single" w:sz="4" w:space="0" w:color="000000"/>
              <w:bottom w:val="single" w:sz="4" w:space="0" w:color="000000"/>
              <w:right w:val="single" w:sz="4" w:space="0" w:color="000000"/>
            </w:tcBorders>
          </w:tcPr>
          <w:p w14:paraId="1C4AF186" w14:textId="77777777" w:rsidR="0035116C" w:rsidRPr="0035116C" w:rsidRDefault="0035116C" w:rsidP="0035116C">
            <w:pPr>
              <w:suppressAutoHyphens/>
              <w:autoSpaceDE/>
              <w:autoSpaceDN/>
              <w:spacing w:before="120" w:afterLines="120" w:after="288" w:line="312" w:lineRule="auto"/>
              <w:rPr>
                <w:b/>
                <w:bCs/>
                <w:sz w:val="24"/>
                <w:szCs w:val="24"/>
                <w:lang w:val="pt-BR" w:eastAsia="pt-BR"/>
              </w:rPr>
            </w:pPr>
            <w:r w:rsidRPr="0035116C">
              <w:rPr>
                <w:b/>
                <w:bCs/>
                <w:sz w:val="24"/>
                <w:szCs w:val="24"/>
                <w:lang w:val="pt-BR" w:eastAsia="pt-BR"/>
              </w:rPr>
              <w:t xml:space="preserve">Suporte para </w:t>
            </w:r>
            <w:proofErr w:type="spellStart"/>
            <w:r w:rsidRPr="0035116C">
              <w:rPr>
                <w:b/>
                <w:bCs/>
                <w:sz w:val="24"/>
                <w:szCs w:val="24"/>
                <w:lang w:val="pt-BR" w:eastAsia="pt-BR"/>
              </w:rPr>
              <w:t>Videowall</w:t>
            </w:r>
            <w:proofErr w:type="spellEnd"/>
            <w:r w:rsidRPr="0035116C">
              <w:rPr>
                <w:b/>
                <w:bCs/>
                <w:sz w:val="24"/>
                <w:szCs w:val="24"/>
                <w:lang w:val="pt-BR" w:eastAsia="pt-BR"/>
              </w:rPr>
              <w:t xml:space="preserve"> </w:t>
            </w:r>
            <w:r w:rsidRPr="0035116C">
              <w:rPr>
                <w:b/>
                <w:bCs/>
                <w:sz w:val="24"/>
                <w:szCs w:val="24"/>
                <w:lang w:val="pt-BR" w:eastAsia="pt-BR"/>
              </w:rPr>
              <w:br/>
            </w:r>
            <w:r w:rsidRPr="0035116C">
              <w:rPr>
                <w:b/>
                <w:bCs/>
                <w:sz w:val="24"/>
                <w:szCs w:val="24"/>
                <w:lang w:val="pt-BR" w:eastAsia="pt-BR"/>
              </w:rPr>
              <w:br/>
            </w:r>
            <w:r w:rsidRPr="0035116C">
              <w:rPr>
                <w:rFonts w:eastAsia="Arial"/>
                <w:color w:val="000000"/>
                <w:sz w:val="24"/>
                <w:szCs w:val="24"/>
                <w:lang w:val="pt-BR" w:eastAsia="pt-BR"/>
              </w:rPr>
              <w:t>Polegadas compatíveis: De 37 até 70 polegadas</w:t>
            </w:r>
          </w:p>
          <w:p w14:paraId="02206100"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Suporte Fixo </w:t>
            </w:r>
          </w:p>
          <w:p w14:paraId="2F35DCC5"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Resistente a peso de até 45kg</w:t>
            </w:r>
          </w:p>
          <w:p w14:paraId="40634C02"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lastRenderedPageBreak/>
              <w:t>Padrão VESA (</w:t>
            </w:r>
            <w:proofErr w:type="spellStart"/>
            <w:r w:rsidRPr="0035116C">
              <w:rPr>
                <w:rFonts w:eastAsia="Arial"/>
                <w:color w:val="000000"/>
                <w:sz w:val="24"/>
                <w:szCs w:val="24"/>
                <w:lang w:val="pt-BR" w:eastAsia="pt-BR"/>
              </w:rPr>
              <w:t>HxV</w:t>
            </w:r>
            <w:proofErr w:type="spellEnd"/>
            <w:r w:rsidRPr="0035116C">
              <w:rPr>
                <w:rFonts w:eastAsia="Arial"/>
                <w:color w:val="000000"/>
                <w:sz w:val="24"/>
                <w:szCs w:val="24"/>
                <w:lang w:val="pt-BR" w:eastAsia="pt-BR"/>
              </w:rPr>
              <w:t>)mm:200x200, 300x200, 300x300, 400x200, 400x300, 400x400, 600x200, 600x400</w:t>
            </w:r>
          </w:p>
          <w:p w14:paraId="3C67BC6C"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Ajuste de inclinação lateral: -3º a 3º</w:t>
            </w:r>
          </w:p>
          <w:p w14:paraId="72B450F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Distância mínima da parede: 60 mm</w:t>
            </w:r>
          </w:p>
          <w:p w14:paraId="0A9272B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Distância máxima da parede: 202 mm</w:t>
            </w:r>
          </w:p>
          <w:p w14:paraId="2F469FE2"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Capacidade máxima: Até 45 Kg</w:t>
            </w:r>
          </w:p>
          <w:p w14:paraId="437061B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 Extras: Design </w:t>
            </w:r>
            <w:proofErr w:type="spellStart"/>
            <w:r w:rsidRPr="0035116C">
              <w:rPr>
                <w:rFonts w:eastAsia="Arial"/>
                <w:color w:val="000000"/>
                <w:sz w:val="24"/>
                <w:szCs w:val="24"/>
                <w:lang w:val="pt-BR" w:eastAsia="pt-BR"/>
              </w:rPr>
              <w:t>antifurt</w:t>
            </w:r>
            <w:proofErr w:type="spellEnd"/>
            <w:r w:rsidRPr="0035116C">
              <w:rPr>
                <w:rFonts w:eastAsia="Arial"/>
                <w:color w:val="000000"/>
                <w:sz w:val="24"/>
                <w:szCs w:val="24"/>
                <w:lang w:val="pt-BR" w:eastAsia="pt-BR"/>
              </w:rPr>
              <w:t xml:space="preserve"> </w:t>
            </w:r>
          </w:p>
          <w:p w14:paraId="49608CC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Material: Aço Carbono</w:t>
            </w:r>
          </w:p>
          <w:p w14:paraId="18069BF2"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Acabamento: Tratamento anticorrosão e pintura eletrostática.</w:t>
            </w:r>
          </w:p>
        </w:tc>
        <w:tc>
          <w:tcPr>
            <w:tcW w:w="1276" w:type="dxa"/>
            <w:tcBorders>
              <w:top w:val="single" w:sz="4" w:space="0" w:color="000000"/>
              <w:left w:val="single" w:sz="4" w:space="0" w:color="000000"/>
              <w:bottom w:val="single" w:sz="4" w:space="0" w:color="000000"/>
              <w:right w:val="single" w:sz="4" w:space="0" w:color="000000"/>
            </w:tcBorders>
            <w:vAlign w:val="center"/>
          </w:tcPr>
          <w:p w14:paraId="509955F9"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lastRenderedPageBreak/>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2584211A"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58F6AEA5"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96E5BB"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71FCD3D3"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tcPr>
          <w:p w14:paraId="1A01EC20"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lastRenderedPageBreak/>
              <w:t>3</w:t>
            </w:r>
          </w:p>
        </w:tc>
        <w:tc>
          <w:tcPr>
            <w:tcW w:w="1985" w:type="dxa"/>
            <w:tcBorders>
              <w:top w:val="single" w:sz="4" w:space="0" w:color="000000"/>
              <w:left w:val="single" w:sz="4" w:space="0" w:color="000000"/>
              <w:bottom w:val="single" w:sz="4" w:space="0" w:color="000000"/>
              <w:right w:val="single" w:sz="4" w:space="0" w:color="000000"/>
            </w:tcBorders>
          </w:tcPr>
          <w:p w14:paraId="56CC4823" w14:textId="77777777" w:rsidR="0035116C" w:rsidRPr="0035116C" w:rsidRDefault="0035116C" w:rsidP="0035116C">
            <w:pPr>
              <w:suppressAutoHyphens/>
              <w:autoSpaceDE/>
              <w:autoSpaceDN/>
              <w:spacing w:before="120" w:afterLines="120" w:after="288" w:line="312" w:lineRule="auto"/>
              <w:rPr>
                <w:b/>
                <w:bCs/>
                <w:sz w:val="24"/>
                <w:szCs w:val="24"/>
                <w:lang w:val="pt-BR" w:eastAsia="pt-BR"/>
              </w:rPr>
            </w:pPr>
            <w:r w:rsidRPr="0035116C">
              <w:rPr>
                <w:b/>
                <w:bCs/>
                <w:sz w:val="24"/>
                <w:szCs w:val="24"/>
                <w:lang w:val="pt-BR" w:eastAsia="pt-BR"/>
              </w:rPr>
              <w:t xml:space="preserve">Cabo </w:t>
            </w:r>
            <w:proofErr w:type="spellStart"/>
            <w:r w:rsidRPr="0035116C">
              <w:rPr>
                <w:b/>
                <w:bCs/>
                <w:sz w:val="24"/>
                <w:szCs w:val="24"/>
                <w:lang w:val="pt-BR" w:eastAsia="pt-BR"/>
              </w:rPr>
              <w:t>DisplayPort</w:t>
            </w:r>
            <w:proofErr w:type="spellEnd"/>
            <w:r w:rsidRPr="0035116C">
              <w:rPr>
                <w:b/>
                <w:bCs/>
                <w:sz w:val="24"/>
                <w:szCs w:val="24"/>
                <w:lang w:val="pt-BR" w:eastAsia="pt-BR"/>
              </w:rPr>
              <w:t xml:space="preserve"> x </w:t>
            </w:r>
            <w:proofErr w:type="spellStart"/>
            <w:r w:rsidRPr="0035116C">
              <w:rPr>
                <w:b/>
                <w:bCs/>
                <w:sz w:val="24"/>
                <w:szCs w:val="24"/>
                <w:lang w:val="pt-BR" w:eastAsia="pt-BR"/>
              </w:rPr>
              <w:t>DisplayPort</w:t>
            </w:r>
            <w:proofErr w:type="spellEnd"/>
            <w:r w:rsidRPr="0035116C">
              <w:rPr>
                <w:b/>
                <w:bCs/>
                <w:sz w:val="24"/>
                <w:szCs w:val="24"/>
                <w:lang w:val="pt-BR" w:eastAsia="pt-BR"/>
              </w:rPr>
              <w:t xml:space="preserve"> 5 metros </w:t>
            </w:r>
            <w:r w:rsidRPr="0035116C">
              <w:rPr>
                <w:b/>
                <w:bCs/>
                <w:sz w:val="24"/>
                <w:szCs w:val="24"/>
                <w:lang w:val="pt-BR" w:eastAsia="pt-BR"/>
              </w:rPr>
              <w:br/>
            </w:r>
            <w:r w:rsidRPr="0035116C">
              <w:rPr>
                <w:b/>
                <w:bCs/>
                <w:sz w:val="24"/>
                <w:szCs w:val="24"/>
                <w:lang w:val="pt-BR" w:eastAsia="pt-BR"/>
              </w:rPr>
              <w:br/>
            </w:r>
            <w:r w:rsidRPr="0035116C">
              <w:rPr>
                <w:rFonts w:eastAsia="Arial"/>
                <w:color w:val="000000"/>
                <w:sz w:val="24"/>
                <w:szCs w:val="24"/>
                <w:lang w:val="pt-BR" w:eastAsia="pt-BR"/>
              </w:rPr>
              <w:t>Material Condutor: Cobre</w:t>
            </w:r>
          </w:p>
          <w:p w14:paraId="75F84F9D"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Material Isolamento Condutor: </w:t>
            </w:r>
            <w:proofErr w:type="spellStart"/>
            <w:r w:rsidRPr="0035116C">
              <w:rPr>
                <w:rFonts w:eastAsia="Arial"/>
                <w:color w:val="000000"/>
                <w:sz w:val="24"/>
                <w:szCs w:val="24"/>
                <w:lang w:val="pt-BR" w:eastAsia="pt-BR"/>
              </w:rPr>
              <w:t>Pvc</w:t>
            </w:r>
            <w:proofErr w:type="spellEnd"/>
            <w:r w:rsidRPr="0035116C">
              <w:rPr>
                <w:rFonts w:eastAsia="Arial"/>
                <w:color w:val="000000"/>
                <w:sz w:val="24"/>
                <w:szCs w:val="24"/>
                <w:lang w:val="pt-BR" w:eastAsia="pt-BR"/>
              </w:rPr>
              <w:t xml:space="preserve"> Emborrachado</w:t>
            </w:r>
          </w:p>
          <w:p w14:paraId="52131F4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Aplicação: Equipamentos Eletrônicos</w:t>
            </w:r>
          </w:p>
          <w:p w14:paraId="42A33677"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Características Adicionais: Blindado E Flexível</w:t>
            </w:r>
          </w:p>
          <w:p w14:paraId="0A6D470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Tipo Cabo: </w:t>
            </w:r>
            <w:proofErr w:type="spellStart"/>
            <w:r w:rsidRPr="0035116C">
              <w:rPr>
                <w:rFonts w:eastAsia="Arial"/>
                <w:color w:val="000000"/>
                <w:sz w:val="24"/>
                <w:szCs w:val="24"/>
                <w:lang w:val="pt-BR" w:eastAsia="pt-BR"/>
              </w:rPr>
              <w:t>Displayport</w:t>
            </w:r>
            <w:proofErr w:type="spellEnd"/>
          </w:p>
          <w:p w14:paraId="1D49A7B0"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Material Cobertura: </w:t>
            </w:r>
            <w:proofErr w:type="spellStart"/>
            <w:r w:rsidRPr="0035116C">
              <w:rPr>
                <w:rFonts w:eastAsia="Arial"/>
                <w:color w:val="000000"/>
                <w:sz w:val="24"/>
                <w:szCs w:val="24"/>
                <w:lang w:val="pt-BR" w:eastAsia="pt-BR"/>
              </w:rPr>
              <w:t>Pvc</w:t>
            </w:r>
            <w:proofErr w:type="spellEnd"/>
            <w:r w:rsidRPr="0035116C">
              <w:rPr>
                <w:rFonts w:eastAsia="Arial"/>
                <w:color w:val="000000"/>
                <w:sz w:val="24"/>
                <w:szCs w:val="24"/>
                <w:lang w:val="pt-BR" w:eastAsia="pt-BR"/>
              </w:rPr>
              <w:t xml:space="preserve"> Emborrachado</w:t>
            </w:r>
          </w:p>
          <w:p w14:paraId="2DB2D8DD"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Comprimento: 5 M</w:t>
            </w:r>
          </w:p>
          <w:p w14:paraId="41366C87"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Conectores: Macho-Macho</w:t>
            </w:r>
          </w:p>
          <w:p w14:paraId="5FEE538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Quantidade Pinos: 20</w:t>
            </w:r>
          </w:p>
        </w:tc>
        <w:tc>
          <w:tcPr>
            <w:tcW w:w="1276" w:type="dxa"/>
            <w:tcBorders>
              <w:top w:val="single" w:sz="4" w:space="0" w:color="000000"/>
              <w:left w:val="single" w:sz="4" w:space="0" w:color="000000"/>
              <w:bottom w:val="single" w:sz="4" w:space="0" w:color="000000"/>
              <w:right w:val="single" w:sz="4" w:space="0" w:color="000000"/>
            </w:tcBorders>
            <w:vAlign w:val="center"/>
          </w:tcPr>
          <w:p w14:paraId="55065B3F"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6FE7627D"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1ABA571D"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9ACB73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1D53D727"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tcPr>
          <w:p w14:paraId="0B573DC4"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lastRenderedPageBreak/>
              <w:t>4</w:t>
            </w:r>
          </w:p>
        </w:tc>
        <w:tc>
          <w:tcPr>
            <w:tcW w:w="1985" w:type="dxa"/>
            <w:tcBorders>
              <w:top w:val="single" w:sz="4" w:space="0" w:color="000000"/>
              <w:left w:val="single" w:sz="4" w:space="0" w:color="000000"/>
              <w:bottom w:val="single" w:sz="4" w:space="0" w:color="000000"/>
              <w:right w:val="single" w:sz="4" w:space="0" w:color="000000"/>
            </w:tcBorders>
          </w:tcPr>
          <w:p w14:paraId="2CE94246" w14:textId="77777777" w:rsidR="0035116C" w:rsidRPr="0035116C" w:rsidRDefault="0035116C" w:rsidP="0035116C">
            <w:pPr>
              <w:suppressAutoHyphens/>
              <w:autoSpaceDE/>
              <w:autoSpaceDN/>
              <w:spacing w:before="120" w:afterLines="120" w:after="288" w:line="312" w:lineRule="auto"/>
              <w:rPr>
                <w:b/>
                <w:bCs/>
                <w:sz w:val="24"/>
                <w:szCs w:val="24"/>
                <w:lang w:val="pt-BR" w:eastAsia="pt-BR"/>
              </w:rPr>
            </w:pPr>
            <w:r w:rsidRPr="0035116C">
              <w:rPr>
                <w:b/>
                <w:bCs/>
                <w:sz w:val="24"/>
                <w:szCs w:val="24"/>
                <w:lang w:val="pt-BR" w:eastAsia="pt-BR"/>
              </w:rPr>
              <w:t xml:space="preserve">Cabo HDMI 2.0 4k HDR 10 metros </w:t>
            </w:r>
          </w:p>
          <w:p w14:paraId="0BA0488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Tipo: Blindado Reforçado</w:t>
            </w:r>
          </w:p>
          <w:p w14:paraId="1F0A44DF"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Tipo Saída: </w:t>
            </w:r>
            <w:proofErr w:type="spellStart"/>
            <w:r w:rsidRPr="0035116C">
              <w:rPr>
                <w:rFonts w:eastAsia="Arial"/>
                <w:color w:val="000000"/>
                <w:sz w:val="24"/>
                <w:szCs w:val="24"/>
                <w:lang w:val="pt-BR" w:eastAsia="pt-BR"/>
              </w:rPr>
              <w:t>Hdmi</w:t>
            </w:r>
            <w:proofErr w:type="spellEnd"/>
            <w:r w:rsidRPr="0035116C">
              <w:rPr>
                <w:rFonts w:eastAsia="Arial"/>
                <w:color w:val="000000"/>
                <w:sz w:val="24"/>
                <w:szCs w:val="24"/>
                <w:lang w:val="pt-BR" w:eastAsia="pt-BR"/>
              </w:rPr>
              <w:t xml:space="preserve"> Macho X </w:t>
            </w:r>
            <w:proofErr w:type="spellStart"/>
            <w:r w:rsidRPr="0035116C">
              <w:rPr>
                <w:rFonts w:eastAsia="Arial"/>
                <w:color w:val="000000"/>
                <w:sz w:val="24"/>
                <w:szCs w:val="24"/>
                <w:lang w:val="pt-BR" w:eastAsia="pt-BR"/>
              </w:rPr>
              <w:t>Hdmi</w:t>
            </w:r>
            <w:proofErr w:type="spellEnd"/>
            <w:r w:rsidRPr="0035116C">
              <w:rPr>
                <w:rFonts w:eastAsia="Arial"/>
                <w:color w:val="000000"/>
                <w:sz w:val="24"/>
                <w:szCs w:val="24"/>
                <w:lang w:val="pt-BR" w:eastAsia="pt-BR"/>
              </w:rPr>
              <w:t xml:space="preserve"> Macho 19 Pinos</w:t>
            </w:r>
          </w:p>
          <w:p w14:paraId="6800E7D7"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Comprimento: 10 M</w:t>
            </w:r>
          </w:p>
          <w:p w14:paraId="05CB123A"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Aplicação: Projetor Multimídia</w:t>
            </w:r>
          </w:p>
          <w:p w14:paraId="5A86FCDB"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Características Adicionais: Cabo Com Filtro</w:t>
            </w:r>
          </w:p>
          <w:p w14:paraId="079F49D5"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Padrão: </w:t>
            </w:r>
            <w:proofErr w:type="spellStart"/>
            <w:r w:rsidRPr="0035116C">
              <w:rPr>
                <w:rFonts w:eastAsia="Arial"/>
                <w:color w:val="000000"/>
                <w:sz w:val="24"/>
                <w:szCs w:val="24"/>
                <w:lang w:val="pt-BR" w:eastAsia="pt-BR"/>
              </w:rPr>
              <w:t>Hdmi</w:t>
            </w:r>
            <w:proofErr w:type="spellEnd"/>
            <w:r w:rsidRPr="0035116C">
              <w:rPr>
                <w:rFonts w:eastAsia="Arial"/>
                <w:color w:val="000000"/>
                <w:sz w:val="24"/>
                <w:szCs w:val="24"/>
                <w:lang w:val="pt-BR" w:eastAsia="pt-BR"/>
              </w:rPr>
              <w:t xml:space="preserve"> 2.0</w:t>
            </w:r>
          </w:p>
          <w:p w14:paraId="04E035EB"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Capacidade de resolução: 4K HDR</w:t>
            </w:r>
          </w:p>
        </w:tc>
        <w:tc>
          <w:tcPr>
            <w:tcW w:w="1276" w:type="dxa"/>
            <w:tcBorders>
              <w:top w:val="single" w:sz="4" w:space="0" w:color="000000"/>
              <w:left w:val="single" w:sz="4" w:space="0" w:color="000000"/>
              <w:bottom w:val="single" w:sz="4" w:space="0" w:color="000000"/>
              <w:right w:val="single" w:sz="4" w:space="0" w:color="000000"/>
            </w:tcBorders>
            <w:vAlign w:val="center"/>
          </w:tcPr>
          <w:p w14:paraId="28811B11"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7BF81278"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6E987B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09717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17829A9F"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tcPr>
          <w:p w14:paraId="3471A7B2"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t>5</w:t>
            </w:r>
          </w:p>
        </w:tc>
        <w:tc>
          <w:tcPr>
            <w:tcW w:w="1985" w:type="dxa"/>
            <w:tcBorders>
              <w:top w:val="single" w:sz="4" w:space="0" w:color="000000"/>
              <w:left w:val="single" w:sz="4" w:space="0" w:color="000000"/>
              <w:bottom w:val="single" w:sz="4" w:space="0" w:color="000000"/>
              <w:right w:val="single" w:sz="4" w:space="0" w:color="000000"/>
            </w:tcBorders>
          </w:tcPr>
          <w:p w14:paraId="073B17CE" w14:textId="77777777" w:rsidR="0035116C" w:rsidRPr="0035116C" w:rsidRDefault="0035116C" w:rsidP="0035116C">
            <w:pPr>
              <w:suppressAutoHyphens/>
              <w:autoSpaceDE/>
              <w:autoSpaceDN/>
              <w:spacing w:before="120" w:afterLines="120" w:after="288" w:line="312" w:lineRule="auto"/>
              <w:rPr>
                <w:rFonts w:eastAsia="Arial"/>
                <w:b/>
                <w:bCs/>
                <w:color w:val="000000"/>
                <w:sz w:val="24"/>
                <w:szCs w:val="24"/>
                <w:lang w:val="pt-BR" w:eastAsia="pt-BR"/>
              </w:rPr>
            </w:pPr>
            <w:r w:rsidRPr="0035116C">
              <w:rPr>
                <w:b/>
                <w:bCs/>
                <w:sz w:val="24"/>
                <w:szCs w:val="24"/>
                <w:lang w:val="pt-BR" w:eastAsia="pt-BR"/>
              </w:rPr>
              <w:t>Desktop</w:t>
            </w:r>
          </w:p>
          <w:p w14:paraId="010CFFE6"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Processor: Igual ou superior a 3.2GHz</w:t>
            </w:r>
            <w:r w:rsidRPr="0035116C">
              <w:rPr>
                <w:rFonts w:eastAsia="Arial"/>
                <w:color w:val="000000"/>
                <w:sz w:val="24"/>
                <w:szCs w:val="24"/>
                <w:lang w:val="pt-BR" w:eastAsia="pt-BR"/>
              </w:rPr>
              <w:br/>
            </w:r>
            <w:r w:rsidRPr="0035116C">
              <w:rPr>
                <w:rFonts w:eastAsia="Arial"/>
                <w:color w:val="000000"/>
                <w:sz w:val="24"/>
                <w:szCs w:val="24"/>
                <w:lang w:val="pt-BR" w:eastAsia="pt-BR"/>
              </w:rPr>
              <w:br/>
              <w:t xml:space="preserve">Velocidade máxima do </w:t>
            </w:r>
            <w:proofErr w:type="spellStart"/>
            <w:r w:rsidRPr="0035116C">
              <w:rPr>
                <w:rFonts w:eastAsia="Arial"/>
                <w:color w:val="000000"/>
                <w:sz w:val="24"/>
                <w:szCs w:val="24"/>
                <w:lang w:val="pt-BR" w:eastAsia="pt-BR"/>
              </w:rPr>
              <w:t>clock</w:t>
            </w:r>
            <w:proofErr w:type="spellEnd"/>
            <w:r w:rsidRPr="0035116C">
              <w:rPr>
                <w:rFonts w:eastAsia="Arial"/>
                <w:color w:val="000000"/>
                <w:sz w:val="24"/>
                <w:szCs w:val="24"/>
                <w:lang w:val="pt-BR" w:eastAsia="pt-BR"/>
              </w:rPr>
              <w:t xml:space="preserve">: Igual ou superior </w:t>
            </w:r>
            <w:r w:rsidRPr="0035116C">
              <w:rPr>
                <w:rFonts w:eastAsia="Arial"/>
                <w:color w:val="000000"/>
                <w:sz w:val="24"/>
                <w:szCs w:val="24"/>
                <w:lang w:val="pt-BR" w:eastAsia="pt-BR"/>
              </w:rPr>
              <w:lastRenderedPageBreak/>
              <w:t>a 5.2GHz</w:t>
            </w:r>
          </w:p>
          <w:p w14:paraId="6AC1C7A9"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Cache: 30MB.</w:t>
            </w:r>
            <w:r w:rsidRPr="0035116C">
              <w:rPr>
                <w:rFonts w:eastAsia="Arial"/>
                <w:color w:val="000000"/>
                <w:sz w:val="24"/>
                <w:szCs w:val="24"/>
                <w:lang w:val="pt-BR" w:eastAsia="pt-BR"/>
              </w:rPr>
              <w:br/>
              <w:t>Núcleos: 16</w:t>
            </w:r>
            <w:r w:rsidRPr="0035116C">
              <w:rPr>
                <w:rFonts w:eastAsia="Arial"/>
                <w:color w:val="000000"/>
                <w:sz w:val="24"/>
                <w:szCs w:val="24"/>
                <w:lang w:val="pt-BR" w:eastAsia="pt-BR"/>
              </w:rPr>
              <w:br/>
              <w:t>Threads: 24</w:t>
            </w:r>
            <w:r w:rsidRPr="0035116C">
              <w:rPr>
                <w:rFonts w:eastAsia="Arial"/>
                <w:color w:val="000000"/>
                <w:sz w:val="24"/>
                <w:szCs w:val="24"/>
                <w:lang w:val="pt-BR" w:eastAsia="pt-BR"/>
              </w:rPr>
              <w:tab/>
            </w:r>
          </w:p>
          <w:p w14:paraId="2715859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Suporte para </w:t>
            </w:r>
            <w:proofErr w:type="spellStart"/>
            <w:r w:rsidRPr="0035116C">
              <w:rPr>
                <w:rFonts w:eastAsia="Arial"/>
                <w:color w:val="000000"/>
                <w:sz w:val="24"/>
                <w:szCs w:val="24"/>
                <w:lang w:val="pt-BR" w:eastAsia="pt-BR"/>
              </w:rPr>
              <w:t>PCIe</w:t>
            </w:r>
            <w:proofErr w:type="spellEnd"/>
            <w:r w:rsidRPr="0035116C">
              <w:rPr>
                <w:rFonts w:eastAsia="Arial"/>
                <w:color w:val="000000"/>
                <w:sz w:val="24"/>
                <w:szCs w:val="24"/>
                <w:lang w:val="pt-BR" w:eastAsia="pt-BR"/>
              </w:rPr>
              <w:t xml:space="preserve"> </w:t>
            </w:r>
            <w:proofErr w:type="spellStart"/>
            <w:r w:rsidRPr="0035116C">
              <w:rPr>
                <w:rFonts w:eastAsia="Arial"/>
                <w:color w:val="000000"/>
                <w:sz w:val="24"/>
                <w:szCs w:val="24"/>
                <w:lang w:val="pt-BR" w:eastAsia="pt-BR"/>
              </w:rPr>
              <w:t>Gen</w:t>
            </w:r>
            <w:proofErr w:type="spellEnd"/>
            <w:r w:rsidRPr="0035116C">
              <w:rPr>
                <w:rFonts w:eastAsia="Arial"/>
                <w:color w:val="000000"/>
                <w:sz w:val="24"/>
                <w:szCs w:val="24"/>
                <w:lang w:val="pt-BR" w:eastAsia="pt-BR"/>
              </w:rPr>
              <w:t xml:space="preserve"> 5 e DDR5</w:t>
            </w:r>
          </w:p>
          <w:p w14:paraId="7FB21BE9"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Memória: 64GB DDR4 3200MHz (UDIMM)</w:t>
            </w:r>
          </w:p>
          <w:p w14:paraId="6EE5ACBB"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roofErr w:type="spellStart"/>
            <w:r w:rsidRPr="0035116C">
              <w:rPr>
                <w:rFonts w:eastAsia="Arial"/>
                <w:color w:val="000000"/>
                <w:sz w:val="24"/>
                <w:szCs w:val="24"/>
                <w:lang w:val="pt-BR" w:eastAsia="pt-BR"/>
              </w:rPr>
              <w:t>Storage</w:t>
            </w:r>
            <w:proofErr w:type="spellEnd"/>
            <w:r w:rsidRPr="0035116C">
              <w:rPr>
                <w:rFonts w:eastAsia="Arial"/>
                <w:color w:val="000000"/>
                <w:sz w:val="24"/>
                <w:szCs w:val="24"/>
                <w:lang w:val="pt-BR" w:eastAsia="pt-BR"/>
              </w:rPr>
              <w:t xml:space="preserve">: 1x 2TB 720rpm 3.5’’ SATA 1X 1TB </w:t>
            </w:r>
            <w:proofErr w:type="spellStart"/>
            <w:r w:rsidRPr="0035116C">
              <w:rPr>
                <w:rFonts w:eastAsia="Arial"/>
                <w:color w:val="000000"/>
                <w:sz w:val="24"/>
                <w:szCs w:val="24"/>
                <w:lang w:val="pt-BR" w:eastAsia="pt-BR"/>
              </w:rPr>
              <w:t>PCle</w:t>
            </w:r>
            <w:proofErr w:type="spellEnd"/>
            <w:r w:rsidRPr="0035116C">
              <w:rPr>
                <w:rFonts w:eastAsia="Arial"/>
                <w:color w:val="000000"/>
                <w:sz w:val="24"/>
                <w:szCs w:val="24"/>
                <w:lang w:val="pt-BR" w:eastAsia="pt-BR"/>
              </w:rPr>
              <w:t xml:space="preserve"> TLC SSD Gen4</w:t>
            </w:r>
          </w:p>
          <w:p w14:paraId="7C208222" w14:textId="77777777" w:rsidR="0035116C" w:rsidRPr="0035116C" w:rsidRDefault="0035116C" w:rsidP="0035116C">
            <w:pPr>
              <w:suppressAutoHyphens/>
              <w:autoSpaceDE/>
              <w:autoSpaceDN/>
              <w:spacing w:before="120" w:afterLines="120" w:after="288" w:line="312" w:lineRule="auto"/>
              <w:rPr>
                <w:rFonts w:eastAsia="Arial"/>
                <w:b/>
                <w:bCs/>
                <w:color w:val="000000"/>
                <w:sz w:val="24"/>
                <w:szCs w:val="24"/>
                <w:lang w:val="pt-BR" w:eastAsia="pt-BR"/>
              </w:rPr>
            </w:pPr>
            <w:r w:rsidRPr="0035116C">
              <w:rPr>
                <w:rFonts w:eastAsia="Arial"/>
                <w:color w:val="000000"/>
                <w:sz w:val="24"/>
                <w:szCs w:val="24"/>
                <w:lang w:val="pt-BR" w:eastAsia="pt-BR"/>
              </w:rPr>
              <w:t>Desing: 7.4 Litros</w:t>
            </w:r>
          </w:p>
          <w:p w14:paraId="062D4A77"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Dimensões (W X D X H): 100.0 x 308.0 x</w:t>
            </w:r>
            <w:r w:rsidRPr="0035116C">
              <w:rPr>
                <w:rFonts w:eastAsia="Arial"/>
                <w:b/>
                <w:bCs/>
                <w:color w:val="000000"/>
                <w:sz w:val="24"/>
                <w:szCs w:val="24"/>
                <w:lang w:val="pt-BR" w:eastAsia="pt-BR"/>
              </w:rPr>
              <w:t xml:space="preserve"> </w:t>
            </w:r>
            <w:r w:rsidRPr="0035116C">
              <w:rPr>
                <w:rFonts w:eastAsia="Arial"/>
                <w:color w:val="000000"/>
                <w:sz w:val="24"/>
                <w:szCs w:val="24"/>
                <w:lang w:val="pt-BR" w:eastAsia="pt-BR"/>
              </w:rPr>
              <w:t>274.8 mm</w:t>
            </w:r>
          </w:p>
          <w:p w14:paraId="128E714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Conectividade: </w:t>
            </w:r>
            <w:r w:rsidRPr="0035116C">
              <w:rPr>
                <w:rFonts w:eastAsia="Arial"/>
                <w:color w:val="000000"/>
                <w:sz w:val="24"/>
                <w:szCs w:val="24"/>
                <w:lang w:val="pt-BR" w:eastAsia="pt-BR"/>
              </w:rPr>
              <w:br/>
              <w:t>2 x2</w:t>
            </w:r>
            <w:r w:rsidRPr="0035116C">
              <w:rPr>
                <w:rFonts w:eastAsia="Arial"/>
                <w:b/>
                <w:bCs/>
                <w:color w:val="000000"/>
                <w:sz w:val="24"/>
                <w:szCs w:val="24"/>
                <w:lang w:val="pt-BR" w:eastAsia="pt-BR"/>
              </w:rPr>
              <w:t xml:space="preserve"> </w:t>
            </w:r>
            <w:r w:rsidRPr="0035116C">
              <w:rPr>
                <w:rFonts w:eastAsia="Arial"/>
                <w:color w:val="000000"/>
                <w:sz w:val="24"/>
                <w:szCs w:val="24"/>
                <w:lang w:val="pt-BR" w:eastAsia="pt-BR"/>
              </w:rPr>
              <w:t>AX WI-FI 6</w:t>
            </w:r>
            <w:r w:rsidRPr="0035116C">
              <w:rPr>
                <w:rFonts w:eastAsia="Arial"/>
                <w:color w:val="000000"/>
                <w:sz w:val="24"/>
                <w:szCs w:val="24"/>
                <w:lang w:val="pt-BR" w:eastAsia="pt-BR"/>
              </w:rPr>
              <w:br/>
              <w:t>2 X 2 AC WI-FI 5</w:t>
            </w:r>
            <w:r w:rsidRPr="0035116C">
              <w:rPr>
                <w:rFonts w:eastAsia="Arial"/>
                <w:color w:val="000000"/>
                <w:sz w:val="24"/>
                <w:szCs w:val="24"/>
                <w:lang w:val="pt-BR" w:eastAsia="pt-BR"/>
              </w:rPr>
              <w:br/>
              <w:t>BLUETOOTH 5.0</w:t>
            </w:r>
          </w:p>
          <w:p w14:paraId="7D9D680B"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Portas Front I/O: </w:t>
            </w:r>
            <w:r w:rsidRPr="0035116C">
              <w:rPr>
                <w:rFonts w:eastAsia="Arial"/>
                <w:color w:val="000000"/>
                <w:sz w:val="24"/>
                <w:szCs w:val="24"/>
                <w:lang w:val="pt-BR" w:eastAsia="pt-BR"/>
              </w:rPr>
              <w:br/>
              <w:t>2x USB 3.2 Gen1</w:t>
            </w:r>
            <w:r w:rsidRPr="0035116C">
              <w:rPr>
                <w:rFonts w:eastAsia="Arial"/>
                <w:color w:val="000000"/>
                <w:sz w:val="24"/>
                <w:szCs w:val="24"/>
                <w:lang w:val="pt-BR" w:eastAsia="pt-BR"/>
              </w:rPr>
              <w:br/>
              <w:t xml:space="preserve">1 x USB 3.2 Gen1 </w:t>
            </w:r>
            <w:proofErr w:type="spellStart"/>
            <w:r w:rsidRPr="0035116C">
              <w:rPr>
                <w:rFonts w:eastAsia="Arial"/>
                <w:color w:val="000000"/>
                <w:sz w:val="24"/>
                <w:szCs w:val="24"/>
                <w:lang w:val="pt-BR" w:eastAsia="pt-BR"/>
              </w:rPr>
              <w:t>Type</w:t>
            </w:r>
            <w:proofErr w:type="spellEnd"/>
            <w:r w:rsidRPr="0035116C">
              <w:rPr>
                <w:rFonts w:eastAsia="Arial"/>
                <w:color w:val="000000"/>
                <w:sz w:val="24"/>
                <w:szCs w:val="24"/>
                <w:lang w:val="pt-BR" w:eastAsia="pt-BR"/>
              </w:rPr>
              <w:t>-C</w:t>
            </w:r>
            <w:r w:rsidRPr="0035116C">
              <w:rPr>
                <w:rFonts w:eastAsia="Arial"/>
                <w:color w:val="000000"/>
                <w:sz w:val="24"/>
                <w:szCs w:val="24"/>
                <w:lang w:val="pt-BR" w:eastAsia="pt-BR"/>
              </w:rPr>
              <w:br/>
              <w:t>Card Reader (7-in-1)</w:t>
            </w:r>
            <w:r w:rsidRPr="0035116C">
              <w:rPr>
                <w:rFonts w:eastAsia="Arial"/>
                <w:color w:val="000000"/>
                <w:sz w:val="24"/>
                <w:szCs w:val="24"/>
                <w:lang w:val="pt-BR" w:eastAsia="pt-BR"/>
              </w:rPr>
              <w:br/>
              <w:t>1 x Áudio Combo</w:t>
            </w:r>
            <w:r w:rsidRPr="0035116C">
              <w:rPr>
                <w:rFonts w:eastAsia="Arial"/>
                <w:color w:val="000000"/>
                <w:sz w:val="24"/>
                <w:szCs w:val="24"/>
                <w:lang w:val="pt-BR" w:eastAsia="pt-BR"/>
              </w:rPr>
              <w:br/>
            </w:r>
            <w:r w:rsidRPr="0035116C">
              <w:rPr>
                <w:rFonts w:eastAsia="Arial"/>
                <w:color w:val="000000"/>
                <w:sz w:val="24"/>
                <w:szCs w:val="24"/>
                <w:lang w:val="pt-BR" w:eastAsia="pt-BR"/>
              </w:rPr>
              <w:lastRenderedPageBreak/>
              <w:t xml:space="preserve">1 x </w:t>
            </w:r>
            <w:proofErr w:type="spellStart"/>
            <w:r w:rsidRPr="0035116C">
              <w:rPr>
                <w:rFonts w:eastAsia="Arial"/>
                <w:color w:val="000000"/>
                <w:sz w:val="24"/>
                <w:szCs w:val="24"/>
                <w:lang w:val="pt-BR" w:eastAsia="pt-BR"/>
              </w:rPr>
              <w:t>Mic</w:t>
            </w:r>
            <w:proofErr w:type="spellEnd"/>
            <w:r w:rsidRPr="0035116C">
              <w:rPr>
                <w:rFonts w:eastAsia="Arial"/>
                <w:color w:val="000000"/>
                <w:sz w:val="24"/>
                <w:szCs w:val="24"/>
                <w:lang w:val="pt-BR" w:eastAsia="pt-BR"/>
              </w:rPr>
              <w:t xml:space="preserve"> </w:t>
            </w:r>
          </w:p>
          <w:p w14:paraId="1AAD5C5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Portas </w:t>
            </w:r>
            <w:proofErr w:type="spellStart"/>
            <w:r w:rsidRPr="0035116C">
              <w:rPr>
                <w:rFonts w:eastAsia="Arial"/>
                <w:color w:val="000000"/>
                <w:sz w:val="24"/>
                <w:szCs w:val="24"/>
                <w:lang w:val="pt-BR" w:eastAsia="pt-BR"/>
              </w:rPr>
              <w:t>Rear</w:t>
            </w:r>
            <w:proofErr w:type="spellEnd"/>
            <w:r w:rsidRPr="0035116C">
              <w:rPr>
                <w:rFonts w:eastAsia="Arial"/>
                <w:color w:val="000000"/>
                <w:sz w:val="24"/>
                <w:szCs w:val="24"/>
                <w:lang w:val="pt-BR" w:eastAsia="pt-BR"/>
              </w:rPr>
              <w:t xml:space="preserve"> I/O Ports: 1 x Lan (1G)</w:t>
            </w:r>
            <w:r w:rsidRPr="0035116C">
              <w:rPr>
                <w:rFonts w:eastAsia="Arial"/>
                <w:color w:val="000000"/>
                <w:sz w:val="24"/>
                <w:szCs w:val="24"/>
                <w:lang w:val="pt-BR" w:eastAsia="pt-BR"/>
              </w:rPr>
              <w:br/>
              <w:t>2 X usb 3.2 gen1</w:t>
            </w:r>
            <w:r w:rsidRPr="0035116C">
              <w:rPr>
                <w:rFonts w:eastAsia="Arial"/>
                <w:color w:val="000000"/>
                <w:sz w:val="24"/>
                <w:szCs w:val="24"/>
                <w:lang w:val="pt-BR" w:eastAsia="pt-BR"/>
              </w:rPr>
              <w:br/>
              <w:t>2 x usb 2.0</w:t>
            </w:r>
            <w:r w:rsidRPr="0035116C">
              <w:rPr>
                <w:rFonts w:eastAsia="Arial"/>
                <w:color w:val="000000"/>
                <w:sz w:val="24"/>
                <w:szCs w:val="24"/>
                <w:lang w:val="pt-BR" w:eastAsia="pt-BR"/>
              </w:rPr>
              <w:br/>
            </w:r>
            <w:proofErr w:type="spellStart"/>
            <w:r w:rsidRPr="0035116C">
              <w:rPr>
                <w:rFonts w:eastAsia="Arial"/>
                <w:color w:val="000000"/>
                <w:sz w:val="24"/>
                <w:szCs w:val="24"/>
                <w:lang w:val="pt-BR" w:eastAsia="pt-BR"/>
              </w:rPr>
              <w:t>Hdmi</w:t>
            </w:r>
            <w:proofErr w:type="spellEnd"/>
            <w:r w:rsidRPr="0035116C">
              <w:rPr>
                <w:rFonts w:eastAsia="Arial"/>
                <w:color w:val="000000"/>
                <w:sz w:val="24"/>
                <w:szCs w:val="24"/>
                <w:lang w:val="pt-BR" w:eastAsia="pt-BR"/>
              </w:rPr>
              <w:t xml:space="preserve"> 2.0 </w:t>
            </w:r>
            <w:r w:rsidRPr="0035116C">
              <w:rPr>
                <w:rFonts w:eastAsia="Arial"/>
                <w:color w:val="000000"/>
                <w:sz w:val="24"/>
                <w:szCs w:val="24"/>
                <w:lang w:val="pt-BR" w:eastAsia="pt-BR"/>
              </w:rPr>
              <w:br/>
            </w:r>
            <w:proofErr w:type="spellStart"/>
            <w:r w:rsidRPr="0035116C">
              <w:rPr>
                <w:rFonts w:eastAsia="Arial"/>
                <w:color w:val="000000"/>
                <w:sz w:val="24"/>
                <w:szCs w:val="24"/>
                <w:lang w:val="pt-BR" w:eastAsia="pt-BR"/>
              </w:rPr>
              <w:t>Vga</w:t>
            </w:r>
            <w:proofErr w:type="spellEnd"/>
            <w:r w:rsidRPr="0035116C">
              <w:rPr>
                <w:rFonts w:eastAsia="Arial"/>
                <w:color w:val="000000"/>
                <w:sz w:val="24"/>
                <w:szCs w:val="24"/>
                <w:lang w:val="pt-BR" w:eastAsia="pt-BR"/>
              </w:rPr>
              <w:t xml:space="preserve"> + DP</w:t>
            </w:r>
          </w:p>
          <w:p w14:paraId="07BD4B0F"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roofErr w:type="spellStart"/>
            <w:r w:rsidRPr="0035116C">
              <w:rPr>
                <w:rFonts w:eastAsia="Arial"/>
                <w:color w:val="000000"/>
                <w:sz w:val="24"/>
                <w:szCs w:val="24"/>
                <w:lang w:val="pt-BR" w:eastAsia="pt-BR"/>
              </w:rPr>
              <w:t>Expansion</w:t>
            </w:r>
            <w:proofErr w:type="spellEnd"/>
            <w:r w:rsidRPr="0035116C">
              <w:rPr>
                <w:rFonts w:eastAsia="Arial"/>
                <w:color w:val="000000"/>
                <w:sz w:val="24"/>
                <w:szCs w:val="24"/>
                <w:lang w:val="pt-BR" w:eastAsia="pt-BR"/>
              </w:rPr>
              <w:t xml:space="preserve"> Slot:</w:t>
            </w:r>
            <w:r w:rsidRPr="0035116C">
              <w:rPr>
                <w:rFonts w:eastAsia="Arial"/>
                <w:color w:val="000000"/>
                <w:sz w:val="24"/>
                <w:szCs w:val="24"/>
                <w:lang w:val="pt-BR" w:eastAsia="pt-BR"/>
              </w:rPr>
              <w:br/>
              <w:t xml:space="preserve">1 x </w:t>
            </w:r>
            <w:proofErr w:type="spellStart"/>
            <w:r w:rsidRPr="0035116C">
              <w:rPr>
                <w:rFonts w:eastAsia="Arial"/>
                <w:color w:val="000000"/>
                <w:sz w:val="24"/>
                <w:szCs w:val="24"/>
                <w:lang w:val="pt-BR" w:eastAsia="pt-BR"/>
              </w:rPr>
              <w:t>PCle</w:t>
            </w:r>
            <w:proofErr w:type="spellEnd"/>
            <w:r w:rsidRPr="0035116C">
              <w:rPr>
                <w:rFonts w:eastAsia="Arial"/>
                <w:color w:val="000000"/>
                <w:sz w:val="24"/>
                <w:szCs w:val="24"/>
                <w:lang w:val="pt-BR" w:eastAsia="pt-BR"/>
              </w:rPr>
              <w:t xml:space="preserve"> 16x Gen4 slot</w:t>
            </w:r>
            <w:r w:rsidRPr="0035116C">
              <w:rPr>
                <w:rFonts w:eastAsia="Arial"/>
                <w:color w:val="000000"/>
                <w:sz w:val="24"/>
                <w:szCs w:val="24"/>
                <w:lang w:val="pt-BR" w:eastAsia="pt-BR"/>
              </w:rPr>
              <w:br/>
              <w:t xml:space="preserve">1 x </w:t>
            </w:r>
            <w:proofErr w:type="spellStart"/>
            <w:r w:rsidRPr="0035116C">
              <w:rPr>
                <w:rFonts w:eastAsia="Arial"/>
                <w:color w:val="000000"/>
                <w:sz w:val="24"/>
                <w:szCs w:val="24"/>
                <w:lang w:val="pt-BR" w:eastAsia="pt-BR"/>
              </w:rPr>
              <w:t>PCle</w:t>
            </w:r>
            <w:proofErr w:type="spellEnd"/>
            <w:r w:rsidRPr="0035116C">
              <w:rPr>
                <w:rFonts w:eastAsia="Arial"/>
                <w:color w:val="000000"/>
                <w:sz w:val="24"/>
                <w:szCs w:val="24"/>
                <w:lang w:val="pt-BR" w:eastAsia="pt-BR"/>
              </w:rPr>
              <w:t xml:space="preserve"> 1 slot</w:t>
            </w:r>
            <w:r w:rsidRPr="0035116C">
              <w:rPr>
                <w:rFonts w:eastAsia="Arial"/>
                <w:color w:val="000000"/>
                <w:sz w:val="24"/>
                <w:szCs w:val="24"/>
                <w:lang w:val="pt-BR" w:eastAsia="pt-BR"/>
              </w:rPr>
              <w:br/>
            </w:r>
            <w:r w:rsidRPr="0035116C">
              <w:rPr>
                <w:rFonts w:eastAsia="Arial"/>
                <w:color w:val="000000"/>
                <w:sz w:val="24"/>
                <w:szCs w:val="24"/>
                <w:lang w:val="pt-BR" w:eastAsia="pt-BR"/>
              </w:rPr>
              <w:br/>
            </w:r>
            <w:proofErr w:type="spellStart"/>
            <w:r w:rsidRPr="0035116C">
              <w:rPr>
                <w:rFonts w:eastAsia="Arial"/>
                <w:color w:val="000000"/>
                <w:sz w:val="24"/>
                <w:szCs w:val="24"/>
                <w:lang w:val="pt-BR" w:eastAsia="pt-BR"/>
              </w:rPr>
              <w:t>Internal</w:t>
            </w:r>
            <w:proofErr w:type="spellEnd"/>
            <w:r w:rsidRPr="0035116C">
              <w:rPr>
                <w:rFonts w:eastAsia="Arial"/>
                <w:color w:val="000000"/>
                <w:sz w:val="24"/>
                <w:szCs w:val="24"/>
                <w:lang w:val="pt-BR" w:eastAsia="pt-BR"/>
              </w:rPr>
              <w:t xml:space="preserve"> </w:t>
            </w:r>
            <w:proofErr w:type="spellStart"/>
            <w:r w:rsidRPr="0035116C">
              <w:rPr>
                <w:rFonts w:eastAsia="Arial"/>
                <w:color w:val="000000"/>
                <w:sz w:val="24"/>
                <w:szCs w:val="24"/>
                <w:lang w:val="pt-BR" w:eastAsia="pt-BR"/>
              </w:rPr>
              <w:t>Bay</w:t>
            </w:r>
            <w:proofErr w:type="spellEnd"/>
            <w:r w:rsidRPr="0035116C">
              <w:rPr>
                <w:rFonts w:eastAsia="Arial"/>
                <w:color w:val="000000"/>
                <w:sz w:val="24"/>
                <w:szCs w:val="24"/>
                <w:lang w:val="pt-BR" w:eastAsia="pt-BR"/>
              </w:rPr>
              <w:t>:</w:t>
            </w:r>
            <w:r w:rsidRPr="0035116C">
              <w:rPr>
                <w:rFonts w:eastAsia="Arial"/>
                <w:color w:val="000000"/>
                <w:sz w:val="24"/>
                <w:szCs w:val="24"/>
                <w:lang w:val="pt-BR" w:eastAsia="pt-BR"/>
              </w:rPr>
              <w:br/>
              <w:t>1 x 3.5“HDD</w:t>
            </w:r>
            <w:r w:rsidRPr="0035116C">
              <w:rPr>
                <w:rFonts w:eastAsia="Arial"/>
                <w:color w:val="000000"/>
                <w:sz w:val="24"/>
                <w:szCs w:val="24"/>
                <w:lang w:val="pt-BR" w:eastAsia="pt-BR"/>
              </w:rPr>
              <w:br/>
            </w:r>
            <w:proofErr w:type="spellStart"/>
            <w:r w:rsidRPr="0035116C">
              <w:rPr>
                <w:rFonts w:eastAsia="Arial"/>
                <w:color w:val="000000"/>
                <w:sz w:val="24"/>
                <w:szCs w:val="24"/>
                <w:lang w:val="pt-BR" w:eastAsia="pt-BR"/>
              </w:rPr>
              <w:t>Optional</w:t>
            </w:r>
            <w:proofErr w:type="spellEnd"/>
            <w:r w:rsidRPr="0035116C">
              <w:rPr>
                <w:rFonts w:eastAsia="Arial"/>
                <w:color w:val="000000"/>
                <w:sz w:val="24"/>
                <w:szCs w:val="24"/>
                <w:lang w:val="pt-BR" w:eastAsia="pt-BR"/>
              </w:rPr>
              <w:t xml:space="preserve"> 1 x 2.5” HDD</w:t>
            </w:r>
          </w:p>
          <w:p w14:paraId="03F527D0"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roofErr w:type="spellStart"/>
            <w:r w:rsidRPr="0035116C">
              <w:rPr>
                <w:rFonts w:eastAsia="Arial"/>
                <w:color w:val="000000"/>
                <w:sz w:val="24"/>
                <w:szCs w:val="24"/>
                <w:lang w:val="pt-BR" w:eastAsia="pt-BR"/>
              </w:rPr>
              <w:t>External</w:t>
            </w:r>
            <w:proofErr w:type="spellEnd"/>
            <w:r w:rsidRPr="0035116C">
              <w:rPr>
                <w:rFonts w:eastAsia="Arial"/>
                <w:color w:val="000000"/>
                <w:sz w:val="24"/>
                <w:szCs w:val="24"/>
                <w:lang w:val="pt-BR" w:eastAsia="pt-BR"/>
              </w:rPr>
              <w:t xml:space="preserve"> </w:t>
            </w:r>
            <w:proofErr w:type="spellStart"/>
            <w:r w:rsidRPr="0035116C">
              <w:rPr>
                <w:rFonts w:eastAsia="Arial"/>
                <w:color w:val="000000"/>
                <w:sz w:val="24"/>
                <w:szCs w:val="24"/>
                <w:lang w:val="pt-BR" w:eastAsia="pt-BR"/>
              </w:rPr>
              <w:t>Bay</w:t>
            </w:r>
            <w:proofErr w:type="spellEnd"/>
            <w:r w:rsidRPr="0035116C">
              <w:rPr>
                <w:rFonts w:eastAsia="Arial"/>
                <w:color w:val="000000"/>
                <w:sz w:val="24"/>
                <w:szCs w:val="24"/>
                <w:lang w:val="pt-BR" w:eastAsia="pt-BR"/>
              </w:rPr>
              <w:t xml:space="preserve">: </w:t>
            </w:r>
            <w:r w:rsidRPr="0035116C">
              <w:rPr>
                <w:rFonts w:eastAsia="Arial"/>
                <w:color w:val="000000"/>
                <w:sz w:val="24"/>
                <w:szCs w:val="24"/>
                <w:lang w:val="pt-BR" w:eastAsia="pt-BR"/>
              </w:rPr>
              <w:br/>
              <w:t xml:space="preserve">1 x </w:t>
            </w:r>
            <w:proofErr w:type="spellStart"/>
            <w:r w:rsidRPr="0035116C">
              <w:rPr>
                <w:rFonts w:eastAsia="Arial"/>
                <w:color w:val="000000"/>
                <w:sz w:val="24"/>
                <w:szCs w:val="24"/>
                <w:lang w:val="pt-BR" w:eastAsia="pt-BR"/>
              </w:rPr>
              <w:t>Slim</w:t>
            </w:r>
            <w:proofErr w:type="spellEnd"/>
            <w:r w:rsidRPr="0035116C">
              <w:rPr>
                <w:rFonts w:eastAsia="Arial"/>
                <w:color w:val="000000"/>
                <w:sz w:val="24"/>
                <w:szCs w:val="24"/>
                <w:lang w:val="pt-BR" w:eastAsia="pt-BR"/>
              </w:rPr>
              <w:t xml:space="preserve"> ODD’</w:t>
            </w:r>
          </w:p>
          <w:p w14:paraId="6F05143A"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Security: HW TPM</w:t>
            </w:r>
            <w:r w:rsidRPr="0035116C">
              <w:rPr>
                <w:rFonts w:eastAsia="Arial"/>
                <w:color w:val="000000"/>
                <w:sz w:val="24"/>
                <w:szCs w:val="24"/>
                <w:lang w:val="pt-BR" w:eastAsia="pt-BR"/>
              </w:rPr>
              <w:br/>
            </w:r>
            <w:proofErr w:type="spellStart"/>
            <w:r w:rsidRPr="0035116C">
              <w:rPr>
                <w:rFonts w:eastAsia="Arial"/>
                <w:color w:val="000000"/>
                <w:sz w:val="24"/>
                <w:szCs w:val="24"/>
                <w:lang w:val="pt-BR" w:eastAsia="pt-BR"/>
              </w:rPr>
              <w:t>Padlock</w:t>
            </w:r>
            <w:proofErr w:type="spellEnd"/>
            <w:r w:rsidRPr="0035116C">
              <w:rPr>
                <w:rFonts w:eastAsia="Arial"/>
                <w:color w:val="000000"/>
                <w:sz w:val="24"/>
                <w:szCs w:val="24"/>
                <w:lang w:val="pt-BR" w:eastAsia="pt-BR"/>
              </w:rPr>
              <w:t xml:space="preserve"> Loop</w:t>
            </w:r>
            <w:r w:rsidRPr="0035116C">
              <w:rPr>
                <w:rFonts w:eastAsia="Arial"/>
                <w:color w:val="000000"/>
                <w:sz w:val="24"/>
                <w:szCs w:val="24"/>
                <w:lang w:val="pt-BR" w:eastAsia="pt-BR"/>
              </w:rPr>
              <w:br/>
            </w:r>
            <w:proofErr w:type="spellStart"/>
            <w:r w:rsidRPr="0035116C">
              <w:rPr>
                <w:rFonts w:eastAsia="Arial"/>
                <w:color w:val="000000"/>
                <w:sz w:val="24"/>
                <w:szCs w:val="24"/>
                <w:lang w:val="pt-BR" w:eastAsia="pt-BR"/>
              </w:rPr>
              <w:t>Smart</w:t>
            </w:r>
            <w:proofErr w:type="spellEnd"/>
            <w:r w:rsidRPr="0035116C">
              <w:rPr>
                <w:rFonts w:eastAsia="Arial"/>
                <w:color w:val="000000"/>
                <w:sz w:val="24"/>
                <w:szCs w:val="24"/>
                <w:lang w:val="pt-BR" w:eastAsia="pt-BR"/>
              </w:rPr>
              <w:t xml:space="preserve"> </w:t>
            </w:r>
            <w:proofErr w:type="spellStart"/>
            <w:r w:rsidRPr="0035116C">
              <w:rPr>
                <w:rFonts w:eastAsia="Arial"/>
                <w:color w:val="000000"/>
                <w:sz w:val="24"/>
                <w:szCs w:val="24"/>
                <w:lang w:val="pt-BR" w:eastAsia="pt-BR"/>
              </w:rPr>
              <w:t>Cable</w:t>
            </w:r>
            <w:proofErr w:type="spellEnd"/>
            <w:r w:rsidRPr="0035116C">
              <w:rPr>
                <w:rFonts w:eastAsia="Arial"/>
                <w:color w:val="000000"/>
                <w:sz w:val="24"/>
                <w:szCs w:val="24"/>
                <w:lang w:val="pt-BR" w:eastAsia="pt-BR"/>
              </w:rPr>
              <w:t xml:space="preserve"> Clip</w:t>
            </w:r>
            <w:r w:rsidRPr="0035116C">
              <w:rPr>
                <w:rFonts w:eastAsia="Arial"/>
                <w:color w:val="000000"/>
                <w:sz w:val="24"/>
                <w:szCs w:val="24"/>
                <w:lang w:val="pt-BR" w:eastAsia="pt-BR"/>
              </w:rPr>
              <w:br/>
              <w:t xml:space="preserve">Chassis </w:t>
            </w:r>
            <w:proofErr w:type="spellStart"/>
            <w:r w:rsidRPr="0035116C">
              <w:rPr>
                <w:rFonts w:eastAsia="Arial"/>
                <w:color w:val="000000"/>
                <w:sz w:val="24"/>
                <w:szCs w:val="24"/>
                <w:lang w:val="pt-BR" w:eastAsia="pt-BR"/>
              </w:rPr>
              <w:t>Intrusion</w:t>
            </w:r>
            <w:proofErr w:type="spellEnd"/>
            <w:r w:rsidRPr="0035116C">
              <w:rPr>
                <w:rFonts w:eastAsia="Arial"/>
                <w:color w:val="000000"/>
                <w:sz w:val="24"/>
                <w:szCs w:val="24"/>
                <w:lang w:val="pt-BR" w:eastAsia="pt-BR"/>
              </w:rPr>
              <w:t xml:space="preserve"> Switch</w:t>
            </w:r>
          </w:p>
          <w:p w14:paraId="30E5E1B8"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111201"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lastRenderedPageBreak/>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6FEC991C"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AC4FA"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22383C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64EFDD7D"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tcPr>
          <w:p w14:paraId="087283E2"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lastRenderedPageBreak/>
              <w:t>6</w:t>
            </w:r>
          </w:p>
        </w:tc>
        <w:tc>
          <w:tcPr>
            <w:tcW w:w="1985" w:type="dxa"/>
            <w:tcBorders>
              <w:top w:val="single" w:sz="4" w:space="0" w:color="000000"/>
              <w:left w:val="single" w:sz="4" w:space="0" w:color="000000"/>
              <w:bottom w:val="single" w:sz="4" w:space="0" w:color="000000"/>
              <w:right w:val="single" w:sz="4" w:space="0" w:color="000000"/>
            </w:tcBorders>
          </w:tcPr>
          <w:p w14:paraId="2C3A1878" w14:textId="77777777" w:rsidR="0035116C" w:rsidRPr="0035116C" w:rsidRDefault="0035116C" w:rsidP="0035116C">
            <w:pPr>
              <w:suppressAutoHyphens/>
              <w:autoSpaceDE/>
              <w:autoSpaceDN/>
              <w:spacing w:before="120" w:afterLines="120" w:after="288" w:line="312" w:lineRule="auto"/>
              <w:rPr>
                <w:b/>
                <w:bCs/>
                <w:sz w:val="24"/>
                <w:szCs w:val="24"/>
                <w:lang w:val="pt-BR" w:eastAsia="pt-BR"/>
              </w:rPr>
            </w:pPr>
            <w:r w:rsidRPr="0035116C">
              <w:rPr>
                <w:b/>
                <w:bCs/>
                <w:sz w:val="24"/>
                <w:szCs w:val="24"/>
                <w:lang w:val="pt-BR" w:eastAsia="pt-BR"/>
              </w:rPr>
              <w:t>Placa de vídeo</w:t>
            </w:r>
          </w:p>
          <w:p w14:paraId="4BC9833E" w14:textId="77777777" w:rsidR="0035116C" w:rsidRPr="0035116C" w:rsidRDefault="0035116C" w:rsidP="0035116C">
            <w:pPr>
              <w:suppressAutoHyphens/>
              <w:autoSpaceDE/>
              <w:autoSpaceDN/>
              <w:spacing w:before="120" w:afterLines="120" w:after="288" w:line="312" w:lineRule="auto"/>
              <w:rPr>
                <w:sz w:val="24"/>
                <w:szCs w:val="24"/>
                <w:lang w:val="pt-BR" w:eastAsia="pt-BR"/>
              </w:rPr>
            </w:pPr>
            <w:r w:rsidRPr="0035116C">
              <w:rPr>
                <w:sz w:val="24"/>
                <w:szCs w:val="24"/>
                <w:lang w:val="pt-BR" w:eastAsia="pt-BR"/>
              </w:rPr>
              <w:t xml:space="preserve">4G, 4GB </w:t>
            </w:r>
            <w:r w:rsidRPr="0035116C">
              <w:rPr>
                <w:sz w:val="24"/>
                <w:szCs w:val="24"/>
                <w:lang w:val="pt-BR" w:eastAsia="pt-BR"/>
              </w:rPr>
              <w:br/>
              <w:t>GDDR6,</w:t>
            </w:r>
            <w:r w:rsidRPr="0035116C">
              <w:rPr>
                <w:sz w:val="24"/>
                <w:szCs w:val="24"/>
                <w:lang w:val="pt-BR" w:eastAsia="pt-BR"/>
              </w:rPr>
              <w:br/>
              <w:t xml:space="preserve">REV 2.0 - GV-N1656OC-4GD </w:t>
            </w:r>
            <w:r w:rsidRPr="0035116C">
              <w:rPr>
                <w:sz w:val="24"/>
                <w:szCs w:val="24"/>
                <w:lang w:val="pt-BR" w:eastAsia="pt-BR"/>
              </w:rPr>
              <w:lastRenderedPageBreak/>
              <w:t xml:space="preserve">01 </w:t>
            </w:r>
            <w:proofErr w:type="spellStart"/>
            <w:r w:rsidRPr="0035116C">
              <w:rPr>
                <w:sz w:val="24"/>
                <w:szCs w:val="24"/>
                <w:lang w:val="pt-BR" w:eastAsia="pt-BR"/>
              </w:rPr>
              <w:t>DisplayPort</w:t>
            </w:r>
            <w:proofErr w:type="spellEnd"/>
            <w:r w:rsidRPr="0035116C">
              <w:rPr>
                <w:sz w:val="24"/>
                <w:szCs w:val="24"/>
                <w:lang w:val="pt-BR" w:eastAsia="pt-BR"/>
              </w:rPr>
              <w:t xml:space="preserve"> 1.4 </w:t>
            </w:r>
            <w:r w:rsidRPr="0035116C">
              <w:rPr>
                <w:sz w:val="24"/>
                <w:szCs w:val="24"/>
                <w:lang w:val="pt-BR" w:eastAsia="pt-BR"/>
              </w:rPr>
              <w:br/>
              <w:t xml:space="preserve">01 DMI 2.0b </w:t>
            </w:r>
            <w:r w:rsidRPr="0035116C">
              <w:rPr>
                <w:sz w:val="24"/>
                <w:szCs w:val="24"/>
                <w:lang w:val="pt-BR" w:eastAsia="pt-BR"/>
              </w:rPr>
              <w:br/>
              <w:t xml:space="preserve">01 </w:t>
            </w:r>
            <w:proofErr w:type="spellStart"/>
            <w:r w:rsidRPr="0035116C">
              <w:rPr>
                <w:sz w:val="24"/>
                <w:szCs w:val="24"/>
                <w:lang w:val="pt-BR" w:eastAsia="pt-BR"/>
              </w:rPr>
              <w:t>ssVI</w:t>
            </w:r>
            <w:proofErr w:type="spellEnd"/>
            <w:r w:rsidRPr="0035116C">
              <w:rPr>
                <w:sz w:val="24"/>
                <w:szCs w:val="24"/>
                <w:lang w:val="pt-BR" w:eastAsia="pt-BR"/>
              </w:rPr>
              <w:t>-D</w:t>
            </w:r>
          </w:p>
        </w:tc>
        <w:tc>
          <w:tcPr>
            <w:tcW w:w="1276" w:type="dxa"/>
            <w:tcBorders>
              <w:top w:val="single" w:sz="4" w:space="0" w:color="000000"/>
              <w:left w:val="single" w:sz="4" w:space="0" w:color="000000"/>
              <w:bottom w:val="single" w:sz="4" w:space="0" w:color="000000"/>
              <w:right w:val="single" w:sz="4" w:space="0" w:color="000000"/>
            </w:tcBorders>
            <w:vAlign w:val="center"/>
          </w:tcPr>
          <w:p w14:paraId="0CBCBE96"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lastRenderedPageBreak/>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3FE84AE5"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D8E1B3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B60522"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05662AF2"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tcPr>
          <w:p w14:paraId="6110F314"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t>7</w:t>
            </w:r>
          </w:p>
        </w:tc>
        <w:tc>
          <w:tcPr>
            <w:tcW w:w="1985" w:type="dxa"/>
            <w:tcBorders>
              <w:top w:val="single" w:sz="4" w:space="0" w:color="000000"/>
              <w:left w:val="single" w:sz="4" w:space="0" w:color="000000"/>
              <w:bottom w:val="single" w:sz="4" w:space="0" w:color="000000"/>
              <w:right w:val="single" w:sz="4" w:space="0" w:color="000000"/>
            </w:tcBorders>
          </w:tcPr>
          <w:p w14:paraId="624A2AF8" w14:textId="77777777" w:rsidR="0035116C" w:rsidRPr="0035116C" w:rsidRDefault="0035116C" w:rsidP="0035116C">
            <w:pPr>
              <w:suppressAutoHyphens/>
              <w:autoSpaceDE/>
              <w:autoSpaceDN/>
              <w:spacing w:before="120" w:afterLines="120" w:after="288" w:line="312" w:lineRule="auto"/>
              <w:rPr>
                <w:b/>
                <w:bCs/>
                <w:sz w:val="24"/>
                <w:szCs w:val="24"/>
                <w:lang w:val="pt-BR" w:eastAsia="pt-BR"/>
              </w:rPr>
            </w:pPr>
            <w:r w:rsidRPr="0035116C">
              <w:rPr>
                <w:b/>
                <w:bCs/>
                <w:sz w:val="24"/>
                <w:szCs w:val="24"/>
                <w:lang w:val="pt-BR" w:eastAsia="pt-BR"/>
              </w:rPr>
              <w:t xml:space="preserve">Equipamento Integrado para Videoconferência </w:t>
            </w:r>
          </w:p>
          <w:p w14:paraId="525F4ABA"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Componentes integrados: câmera Ultra HD com panorâmica/inclinação motorizada, microfone integrado com três elementos de formação de feixe, caixa de som de longo alcance, suporte de mesa/ parede integrado </w:t>
            </w:r>
          </w:p>
          <w:p w14:paraId="2CC2AB38"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Gabinete: gabinete </w:t>
            </w:r>
            <w:proofErr w:type="spellStart"/>
            <w:r w:rsidRPr="0035116C">
              <w:rPr>
                <w:rFonts w:eastAsia="Arial"/>
                <w:color w:val="000000"/>
                <w:sz w:val="24"/>
                <w:szCs w:val="24"/>
                <w:lang w:val="pt-BR" w:eastAsia="pt-BR"/>
              </w:rPr>
              <w:t>all</w:t>
            </w:r>
            <w:proofErr w:type="spellEnd"/>
            <w:r w:rsidRPr="0035116C">
              <w:rPr>
                <w:rFonts w:eastAsia="Arial"/>
                <w:color w:val="000000"/>
                <w:sz w:val="24"/>
                <w:szCs w:val="24"/>
                <w:lang w:val="pt-BR" w:eastAsia="pt-BR"/>
              </w:rPr>
              <w:t>-</w:t>
            </w:r>
            <w:proofErr w:type="spellStart"/>
            <w:r w:rsidRPr="0035116C">
              <w:rPr>
                <w:rFonts w:eastAsia="Arial"/>
                <w:color w:val="000000"/>
                <w:sz w:val="24"/>
                <w:szCs w:val="24"/>
                <w:lang w:val="pt-BR" w:eastAsia="pt-BR"/>
              </w:rPr>
              <w:t>in-one</w:t>
            </w:r>
            <w:proofErr w:type="spellEnd"/>
            <w:r w:rsidRPr="0035116C">
              <w:rPr>
                <w:rFonts w:eastAsia="Arial"/>
                <w:color w:val="000000"/>
                <w:sz w:val="24"/>
                <w:szCs w:val="24"/>
                <w:lang w:val="pt-BR" w:eastAsia="pt-BR"/>
              </w:rPr>
              <w:t xml:space="preserve"> com sistema de suspensão antivibração</w:t>
            </w:r>
          </w:p>
          <w:p w14:paraId="432F6187"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Controle remoto: controle remoto por radiofrequência com três predefinições de </w:t>
            </w:r>
            <w:r w:rsidRPr="0035116C">
              <w:rPr>
                <w:rFonts w:eastAsia="Arial"/>
                <w:color w:val="000000"/>
                <w:sz w:val="24"/>
                <w:szCs w:val="24"/>
                <w:lang w:val="pt-BR" w:eastAsia="pt-BR"/>
              </w:rPr>
              <w:lastRenderedPageBreak/>
              <w:t>câmera.</w:t>
            </w:r>
          </w:p>
          <w:p w14:paraId="0BBD5E40"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 Segurança: trava de segurança.</w:t>
            </w:r>
            <w:r w:rsidRPr="0035116C">
              <w:rPr>
                <w:rFonts w:eastAsia="Arial"/>
                <w:color w:val="000000"/>
                <w:sz w:val="24"/>
                <w:szCs w:val="24"/>
                <w:lang w:val="pt-BR" w:eastAsia="pt-BR"/>
              </w:rPr>
              <w:br/>
            </w:r>
            <w:r w:rsidRPr="0035116C">
              <w:rPr>
                <w:rFonts w:eastAsia="Arial"/>
                <w:color w:val="000000"/>
                <w:sz w:val="24"/>
                <w:szCs w:val="24"/>
                <w:lang w:val="pt-BR" w:eastAsia="pt-BR"/>
              </w:rPr>
              <w:br/>
              <w:t>Câmera</w:t>
            </w:r>
            <w:r w:rsidRPr="0035116C">
              <w:rPr>
                <w:rFonts w:eastAsia="Arial"/>
                <w:color w:val="000000"/>
                <w:sz w:val="24"/>
                <w:szCs w:val="24"/>
                <w:lang w:val="pt-BR" w:eastAsia="pt-BR"/>
              </w:rPr>
              <w:br/>
              <w:t>Lente: panorâmica/inclinação motorizada</w:t>
            </w:r>
          </w:p>
          <w:p w14:paraId="7AD5676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 Zoom: zoom digital de 5x Panorâmica: +/- 25° Inclinação: +/- 15° </w:t>
            </w:r>
          </w:p>
          <w:p w14:paraId="67EDF147"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Campo de visão: diagonal: 120°; horizontal: 113°; vertical: 80,7° </w:t>
            </w:r>
          </w:p>
          <w:p w14:paraId="2E4E169F"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Cobertura total da sala: 163° de largura x 110° de altura (campo de visão + panorâmica e inclinação) </w:t>
            </w:r>
          </w:p>
          <w:p w14:paraId="04C6A5D6"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Ultra HD 4K: até 3.840 x 2.160 pixels a 30 </w:t>
            </w:r>
            <w:proofErr w:type="spellStart"/>
            <w:r w:rsidRPr="0035116C">
              <w:rPr>
                <w:rFonts w:eastAsia="Arial"/>
                <w:color w:val="000000"/>
                <w:sz w:val="24"/>
                <w:szCs w:val="24"/>
                <w:lang w:val="pt-BR" w:eastAsia="pt-BR"/>
              </w:rPr>
              <w:t>qps</w:t>
            </w:r>
            <w:proofErr w:type="spellEnd"/>
            <w:r w:rsidRPr="0035116C">
              <w:rPr>
                <w:rFonts w:eastAsia="Arial"/>
                <w:color w:val="000000"/>
                <w:sz w:val="24"/>
                <w:szCs w:val="24"/>
                <w:lang w:val="pt-BR" w:eastAsia="pt-BR"/>
              </w:rPr>
              <w:t xml:space="preserve"> com cabo USB 3.0 fornecido Full HD: até 1920 x 1080 pixels a 30 </w:t>
            </w:r>
            <w:proofErr w:type="spellStart"/>
            <w:r w:rsidRPr="0035116C">
              <w:rPr>
                <w:rFonts w:eastAsia="Arial"/>
                <w:color w:val="000000"/>
                <w:sz w:val="24"/>
                <w:szCs w:val="24"/>
                <w:lang w:val="pt-BR" w:eastAsia="pt-BR"/>
              </w:rPr>
              <w:t>qps</w:t>
            </w:r>
            <w:proofErr w:type="spellEnd"/>
            <w:r w:rsidRPr="0035116C">
              <w:rPr>
                <w:rFonts w:eastAsia="Arial"/>
                <w:color w:val="000000"/>
                <w:sz w:val="24"/>
                <w:szCs w:val="24"/>
                <w:lang w:val="pt-BR" w:eastAsia="pt-BR"/>
              </w:rPr>
              <w:t xml:space="preserve"> HD: até 1280 x 720 pixels a 30 </w:t>
            </w:r>
            <w:proofErr w:type="spellStart"/>
            <w:r w:rsidRPr="0035116C">
              <w:rPr>
                <w:rFonts w:eastAsia="Arial"/>
                <w:color w:val="000000"/>
                <w:sz w:val="24"/>
                <w:szCs w:val="24"/>
                <w:lang w:val="pt-BR" w:eastAsia="pt-BR"/>
              </w:rPr>
              <w:lastRenderedPageBreak/>
              <w:t>qps</w:t>
            </w:r>
            <w:proofErr w:type="spellEnd"/>
            <w:r w:rsidRPr="0035116C">
              <w:rPr>
                <w:rFonts w:eastAsia="Arial"/>
                <w:color w:val="000000"/>
                <w:sz w:val="24"/>
                <w:szCs w:val="24"/>
                <w:lang w:val="pt-BR" w:eastAsia="pt-BR"/>
              </w:rPr>
              <w:t xml:space="preserve"> </w:t>
            </w:r>
          </w:p>
          <w:p w14:paraId="53D4AE9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Tecnologia </w:t>
            </w:r>
            <w:proofErr w:type="spellStart"/>
            <w:r w:rsidRPr="0035116C">
              <w:rPr>
                <w:rFonts w:eastAsia="Arial"/>
                <w:color w:val="000000"/>
                <w:sz w:val="24"/>
                <w:szCs w:val="24"/>
                <w:lang w:val="pt-BR" w:eastAsia="pt-BR"/>
              </w:rPr>
              <w:t>RightLight</w:t>
            </w:r>
            <w:proofErr w:type="spellEnd"/>
            <w:r w:rsidRPr="0035116C">
              <w:rPr>
                <w:rFonts w:eastAsia="Arial"/>
                <w:color w:val="000000"/>
                <w:sz w:val="24"/>
                <w:szCs w:val="24"/>
                <w:lang w:val="pt-BR" w:eastAsia="pt-BR"/>
              </w:rPr>
              <w:t>: compensação de baixa luminosidade, redução de ruído em vídeos e otimização</w:t>
            </w:r>
            <w:r w:rsidRPr="0035116C">
              <w:rPr>
                <w:rFonts w:eastAsia="Arial"/>
                <w:b/>
                <w:bCs/>
                <w:color w:val="000000"/>
                <w:sz w:val="24"/>
                <w:szCs w:val="24"/>
                <w:lang w:val="pt-BR" w:eastAsia="pt-BR"/>
              </w:rPr>
              <w:t xml:space="preserve"> </w:t>
            </w:r>
            <w:r w:rsidRPr="0035116C">
              <w:rPr>
                <w:rFonts w:eastAsia="Arial"/>
                <w:color w:val="000000"/>
                <w:sz w:val="24"/>
                <w:szCs w:val="24"/>
                <w:lang w:val="pt-BR" w:eastAsia="pt-BR"/>
              </w:rPr>
              <w:t xml:space="preserve">de saturação de baixa luminosidade </w:t>
            </w:r>
          </w:p>
          <w:p w14:paraId="213A2136"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Tecnologia </w:t>
            </w:r>
            <w:proofErr w:type="spellStart"/>
            <w:r w:rsidRPr="0035116C">
              <w:rPr>
                <w:rFonts w:eastAsia="Arial"/>
                <w:color w:val="000000"/>
                <w:sz w:val="24"/>
                <w:szCs w:val="24"/>
                <w:lang w:val="pt-BR" w:eastAsia="pt-BR"/>
              </w:rPr>
              <w:t>RightSight</w:t>
            </w:r>
            <w:proofErr w:type="spellEnd"/>
            <w:r w:rsidRPr="0035116C">
              <w:rPr>
                <w:rFonts w:eastAsia="Arial"/>
                <w:color w:val="000000"/>
                <w:sz w:val="24"/>
                <w:szCs w:val="24"/>
                <w:lang w:val="pt-BR" w:eastAsia="pt-BR"/>
              </w:rPr>
              <w:t>: ajuste automático da posição da câmera e do zoom para encontrar e enquadrar todos que estão na sala.</w:t>
            </w:r>
          </w:p>
          <w:p w14:paraId="4E18C5FF"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Caixa de Som</w:t>
            </w:r>
          </w:p>
          <w:p w14:paraId="2770960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Volume: SPL 95 dB a 1/2 pico de metro </w:t>
            </w:r>
          </w:p>
          <w:p w14:paraId="2537CAC8"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Sensibilidade: 86,5+/-3 dB SPL a 1/2 metro </w:t>
            </w:r>
          </w:p>
          <w:p w14:paraId="686B1E64"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Distorção: de 200 a 300 Hz &lt; 3%, de 3.000 Hz a 10 kHz &lt; 1%</w:t>
            </w:r>
          </w:p>
          <w:p w14:paraId="7079C3F5"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lastRenderedPageBreak/>
              <w:t xml:space="preserve">Microfone </w:t>
            </w:r>
          </w:p>
          <w:p w14:paraId="0A5F81D9"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Elementos de formação de feixes: 3</w:t>
            </w:r>
          </w:p>
          <w:p w14:paraId="0D050E6B"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 Faixa de alcance: 4 m </w:t>
            </w:r>
          </w:p>
          <w:p w14:paraId="1606D546" w14:textId="77777777" w:rsidR="0035116C" w:rsidRPr="0035116C" w:rsidRDefault="0035116C" w:rsidP="0035116C">
            <w:pPr>
              <w:suppressAutoHyphens/>
              <w:autoSpaceDE/>
              <w:autoSpaceDN/>
              <w:spacing w:before="120" w:afterLines="120" w:after="288" w:line="312" w:lineRule="auto"/>
              <w:rPr>
                <w:rFonts w:eastAsia="Arial"/>
                <w:b/>
                <w:bCs/>
                <w:color w:val="000000"/>
                <w:sz w:val="24"/>
                <w:szCs w:val="24"/>
                <w:lang w:val="pt-BR" w:eastAsia="pt-BR"/>
              </w:rPr>
            </w:pPr>
            <w:r w:rsidRPr="0035116C">
              <w:rPr>
                <w:rFonts w:eastAsia="Arial"/>
                <w:color w:val="000000"/>
                <w:sz w:val="24"/>
                <w:szCs w:val="24"/>
                <w:lang w:val="pt-BR" w:eastAsia="pt-BR"/>
              </w:rPr>
              <w:t>Sensibilidade: -27</w:t>
            </w:r>
            <w:r w:rsidRPr="0035116C">
              <w:rPr>
                <w:rFonts w:eastAsia="Arial"/>
                <w:b/>
                <w:bCs/>
                <w:color w:val="000000"/>
                <w:sz w:val="24"/>
                <w:szCs w:val="24"/>
                <w:lang w:val="pt-BR" w:eastAsia="pt-BR"/>
              </w:rPr>
              <w:t xml:space="preserve"> dB </w:t>
            </w:r>
          </w:p>
          <w:p w14:paraId="1F308CF6"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Resposta de</w:t>
            </w:r>
            <w:r w:rsidRPr="0035116C">
              <w:rPr>
                <w:rFonts w:eastAsia="Arial"/>
                <w:b/>
                <w:bCs/>
                <w:color w:val="000000"/>
                <w:sz w:val="24"/>
                <w:szCs w:val="24"/>
                <w:lang w:val="pt-BR" w:eastAsia="pt-BR"/>
              </w:rPr>
              <w:t xml:space="preserve"> </w:t>
            </w:r>
            <w:r w:rsidRPr="0035116C">
              <w:rPr>
                <w:rFonts w:eastAsia="Arial"/>
                <w:color w:val="000000"/>
                <w:sz w:val="24"/>
                <w:szCs w:val="24"/>
                <w:lang w:val="pt-BR" w:eastAsia="pt-BR"/>
              </w:rPr>
              <w:t xml:space="preserve">frequência: de 90 Hz a 16 kHz </w:t>
            </w:r>
          </w:p>
          <w:p w14:paraId="249C8B7E"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Tecnologia </w:t>
            </w:r>
            <w:proofErr w:type="spellStart"/>
            <w:r w:rsidRPr="0035116C">
              <w:rPr>
                <w:rFonts w:eastAsia="Arial"/>
                <w:color w:val="000000"/>
                <w:sz w:val="24"/>
                <w:szCs w:val="24"/>
                <w:lang w:val="pt-BR" w:eastAsia="pt-BR"/>
              </w:rPr>
              <w:t>RightSound</w:t>
            </w:r>
            <w:proofErr w:type="spellEnd"/>
            <w:r w:rsidRPr="0035116C">
              <w:rPr>
                <w:rFonts w:eastAsia="Arial"/>
                <w:color w:val="000000"/>
                <w:sz w:val="24"/>
                <w:szCs w:val="24"/>
                <w:lang w:val="pt-BR" w:eastAsia="pt-BR"/>
              </w:rPr>
              <w:t xml:space="preserve">: AEC (cancelamento de eco acústico), VAD (detector de atividade de voz) Supressão de ruídos: filtro de IA </w:t>
            </w:r>
          </w:p>
          <w:p w14:paraId="24A01740"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Taxa de dados: taxa de amostragem de 32 kHz </w:t>
            </w:r>
          </w:p>
          <w:p w14:paraId="2CA8A7C0"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Microfones adicionais: compatível com um microfone de expansão para ampliar a cobertura de </w:t>
            </w:r>
            <w:r w:rsidRPr="0035116C">
              <w:rPr>
                <w:rFonts w:eastAsia="Arial"/>
                <w:color w:val="000000"/>
                <w:sz w:val="24"/>
                <w:szCs w:val="24"/>
                <w:lang w:val="pt-BR" w:eastAsia="pt-BR"/>
              </w:rPr>
              <w:lastRenderedPageBreak/>
              <w:t>áudio.</w:t>
            </w:r>
          </w:p>
          <w:p w14:paraId="5D383EC0"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Certificações e Compatibilidade </w:t>
            </w:r>
          </w:p>
          <w:p w14:paraId="51CC28F6"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Conectividade plug-</w:t>
            </w:r>
            <w:proofErr w:type="spellStart"/>
            <w:r w:rsidRPr="0035116C">
              <w:rPr>
                <w:rFonts w:eastAsia="Arial"/>
                <w:color w:val="000000"/>
                <w:sz w:val="24"/>
                <w:szCs w:val="24"/>
                <w:lang w:val="pt-BR" w:eastAsia="pt-BR"/>
              </w:rPr>
              <w:t>and</w:t>
            </w:r>
            <w:proofErr w:type="spellEnd"/>
            <w:r w:rsidRPr="0035116C">
              <w:rPr>
                <w:rFonts w:eastAsia="Arial"/>
                <w:color w:val="000000"/>
                <w:sz w:val="24"/>
                <w:szCs w:val="24"/>
                <w:lang w:val="pt-BR" w:eastAsia="pt-BR"/>
              </w:rPr>
              <w:t xml:space="preserve">-play via USB </w:t>
            </w:r>
          </w:p>
          <w:p w14:paraId="204C3DB6" w14:textId="77777777" w:rsidR="0035116C" w:rsidRPr="0035116C" w:rsidRDefault="0035116C" w:rsidP="0035116C">
            <w:pPr>
              <w:suppressAutoHyphens/>
              <w:autoSpaceDE/>
              <w:autoSpaceDN/>
              <w:spacing w:before="120" w:afterLines="120" w:after="288" w:line="312" w:lineRule="auto"/>
              <w:jc w:val="both"/>
              <w:rPr>
                <w:rFonts w:eastAsia="Arial"/>
                <w:b/>
                <w:bCs/>
                <w:color w:val="000000"/>
                <w:sz w:val="24"/>
                <w:szCs w:val="24"/>
                <w:lang w:val="pt-BR" w:eastAsia="pt-BR"/>
              </w:rPr>
            </w:pPr>
            <w:r w:rsidRPr="0035116C">
              <w:rPr>
                <w:rFonts w:eastAsia="Arial"/>
                <w:color w:val="000000"/>
                <w:sz w:val="24"/>
                <w:szCs w:val="24"/>
                <w:lang w:val="pt-BR" w:eastAsia="pt-BR"/>
              </w:rPr>
              <w:t>Compatibilidade com aplicativos de videoconferência, gravação e transmissão compatíveis com câmeras USB em conformidade com a TAA.</w:t>
            </w:r>
          </w:p>
        </w:tc>
        <w:tc>
          <w:tcPr>
            <w:tcW w:w="1276" w:type="dxa"/>
            <w:tcBorders>
              <w:top w:val="single" w:sz="4" w:space="0" w:color="000000"/>
              <w:left w:val="single" w:sz="4" w:space="0" w:color="000000"/>
              <w:bottom w:val="single" w:sz="4" w:space="0" w:color="000000"/>
              <w:right w:val="single" w:sz="4" w:space="0" w:color="000000"/>
            </w:tcBorders>
            <w:vAlign w:val="center"/>
          </w:tcPr>
          <w:p w14:paraId="27E82884"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lastRenderedPageBreak/>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106708AD"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BC49B94"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916897"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6C677682"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tcPr>
          <w:p w14:paraId="3B8A4155"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lastRenderedPageBreak/>
              <w:t>8</w:t>
            </w:r>
          </w:p>
        </w:tc>
        <w:tc>
          <w:tcPr>
            <w:tcW w:w="1985" w:type="dxa"/>
            <w:tcBorders>
              <w:top w:val="single" w:sz="4" w:space="0" w:color="000000"/>
              <w:left w:val="single" w:sz="4" w:space="0" w:color="000000"/>
              <w:bottom w:val="single" w:sz="4" w:space="0" w:color="000000"/>
              <w:right w:val="single" w:sz="4" w:space="0" w:color="000000"/>
            </w:tcBorders>
          </w:tcPr>
          <w:p w14:paraId="41F9354B" w14:textId="77777777" w:rsidR="0035116C" w:rsidRPr="0035116C" w:rsidRDefault="0035116C" w:rsidP="0035116C">
            <w:pPr>
              <w:suppressAutoHyphens/>
              <w:autoSpaceDE/>
              <w:autoSpaceDN/>
              <w:spacing w:before="120" w:afterLines="120" w:after="288" w:line="312" w:lineRule="auto"/>
              <w:rPr>
                <w:rFonts w:eastAsia="Arial"/>
                <w:b/>
                <w:bCs/>
                <w:color w:val="000000"/>
                <w:sz w:val="24"/>
                <w:szCs w:val="24"/>
                <w:lang w:val="pt-BR" w:eastAsia="pt-BR"/>
              </w:rPr>
            </w:pPr>
            <w:r w:rsidRPr="0035116C">
              <w:rPr>
                <w:rFonts w:eastAsia="Arial"/>
                <w:b/>
                <w:bCs/>
                <w:color w:val="000000"/>
                <w:sz w:val="24"/>
                <w:szCs w:val="24"/>
                <w:lang w:val="pt-BR" w:eastAsia="pt-BR"/>
              </w:rPr>
              <w:t xml:space="preserve">Expansão microfone </w:t>
            </w:r>
            <w:proofErr w:type="spellStart"/>
            <w:r w:rsidRPr="0035116C">
              <w:rPr>
                <w:rFonts w:eastAsia="Arial"/>
                <w:b/>
                <w:bCs/>
                <w:color w:val="000000"/>
                <w:sz w:val="24"/>
                <w:szCs w:val="24"/>
                <w:lang w:val="pt-BR" w:eastAsia="pt-BR"/>
              </w:rPr>
              <w:t>cable</w:t>
            </w:r>
            <w:proofErr w:type="spellEnd"/>
            <w:r w:rsidRPr="0035116C">
              <w:rPr>
                <w:rFonts w:eastAsia="Arial"/>
                <w:b/>
                <w:bCs/>
                <w:color w:val="000000"/>
                <w:sz w:val="24"/>
                <w:szCs w:val="24"/>
                <w:lang w:val="pt-BR" w:eastAsia="pt-BR"/>
              </w:rPr>
              <w:t xml:space="preserve"> 5 metros</w:t>
            </w:r>
          </w:p>
          <w:p w14:paraId="107E48C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Tipo de conexão: Plug-</w:t>
            </w:r>
            <w:proofErr w:type="spellStart"/>
            <w:r w:rsidRPr="0035116C">
              <w:rPr>
                <w:rFonts w:eastAsia="Arial"/>
                <w:color w:val="000000"/>
                <w:sz w:val="24"/>
                <w:szCs w:val="24"/>
                <w:lang w:val="pt-BR" w:eastAsia="pt-BR"/>
              </w:rPr>
              <w:t>and</w:t>
            </w:r>
            <w:proofErr w:type="spellEnd"/>
            <w:r w:rsidRPr="0035116C">
              <w:rPr>
                <w:rFonts w:eastAsia="Arial"/>
                <w:color w:val="000000"/>
                <w:sz w:val="24"/>
                <w:szCs w:val="24"/>
                <w:lang w:val="pt-BR" w:eastAsia="pt-BR"/>
              </w:rPr>
              <w:t>-play</w:t>
            </w:r>
          </w:p>
          <w:p w14:paraId="57BBB00C"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Luzes indicadoras (LED): LED indicador confirma a transmissão de</w:t>
            </w:r>
            <w:r w:rsidRPr="0035116C">
              <w:rPr>
                <w:rFonts w:eastAsia="Arial"/>
                <w:b/>
                <w:bCs/>
                <w:color w:val="000000"/>
                <w:sz w:val="24"/>
                <w:szCs w:val="24"/>
                <w:lang w:val="pt-BR" w:eastAsia="pt-BR"/>
              </w:rPr>
              <w:t xml:space="preserve"> </w:t>
            </w:r>
            <w:r w:rsidRPr="0035116C">
              <w:rPr>
                <w:rFonts w:eastAsia="Arial"/>
                <w:color w:val="000000"/>
                <w:sz w:val="24"/>
                <w:szCs w:val="24"/>
                <w:lang w:val="pt-BR" w:eastAsia="pt-BR"/>
              </w:rPr>
              <w:t>vídeo, microfone</w:t>
            </w:r>
            <w:r w:rsidRPr="0035116C">
              <w:rPr>
                <w:rFonts w:eastAsia="Arial"/>
                <w:b/>
                <w:bCs/>
                <w:color w:val="000000"/>
                <w:sz w:val="24"/>
                <w:szCs w:val="24"/>
                <w:lang w:val="pt-BR" w:eastAsia="pt-BR"/>
              </w:rPr>
              <w:t xml:space="preserve"> </w:t>
            </w:r>
            <w:r w:rsidRPr="0035116C">
              <w:rPr>
                <w:rFonts w:eastAsia="Arial"/>
                <w:color w:val="000000"/>
                <w:sz w:val="24"/>
                <w:szCs w:val="24"/>
                <w:lang w:val="pt-BR" w:eastAsia="pt-BR"/>
              </w:rPr>
              <w:t>mudo, em espera, pareamento de Bluetooth, etc.</w:t>
            </w:r>
          </w:p>
          <w:p w14:paraId="565D9273"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 xml:space="preserve">Tipo de </w:t>
            </w:r>
            <w:r w:rsidRPr="0035116C">
              <w:rPr>
                <w:rFonts w:eastAsia="Arial"/>
                <w:color w:val="000000"/>
                <w:sz w:val="24"/>
                <w:szCs w:val="24"/>
                <w:lang w:val="pt-BR" w:eastAsia="pt-BR"/>
              </w:rPr>
              <w:lastRenderedPageBreak/>
              <w:t>microfone: Mono, banda larga, cancelamento de ruído</w:t>
            </w:r>
          </w:p>
          <w:p w14:paraId="5EC83AAA"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Botões/Interruptor: Microfone sem áudio</w:t>
            </w:r>
          </w:p>
          <w:p w14:paraId="427F7362" w14:textId="77777777" w:rsidR="0035116C" w:rsidRPr="0035116C" w:rsidRDefault="0035116C" w:rsidP="0035116C">
            <w:pPr>
              <w:suppressAutoHyphens/>
              <w:autoSpaceDE/>
              <w:autoSpaceDN/>
              <w:spacing w:before="120" w:afterLines="120" w:after="288" w:line="312" w:lineRule="auto"/>
              <w:rPr>
                <w:rFonts w:eastAsia="Arial"/>
                <w:b/>
                <w:bCs/>
                <w:color w:val="000000"/>
                <w:sz w:val="24"/>
                <w:szCs w:val="24"/>
                <w:lang w:val="pt-BR" w:eastAsia="pt-BR"/>
              </w:rPr>
            </w:pPr>
            <w:r w:rsidRPr="0035116C">
              <w:rPr>
                <w:rFonts w:eastAsia="Arial"/>
                <w:color w:val="000000"/>
                <w:sz w:val="24"/>
                <w:szCs w:val="24"/>
                <w:lang w:val="pt-BR" w:eastAsia="pt-BR"/>
              </w:rPr>
              <w:t>Comprimento do cabo: 5 m</w:t>
            </w:r>
          </w:p>
        </w:tc>
        <w:tc>
          <w:tcPr>
            <w:tcW w:w="1276" w:type="dxa"/>
            <w:tcBorders>
              <w:top w:val="single" w:sz="4" w:space="0" w:color="000000"/>
              <w:left w:val="single" w:sz="4" w:space="0" w:color="000000"/>
              <w:bottom w:val="single" w:sz="4" w:space="0" w:color="000000"/>
              <w:right w:val="single" w:sz="4" w:space="0" w:color="000000"/>
            </w:tcBorders>
            <w:vAlign w:val="center"/>
          </w:tcPr>
          <w:p w14:paraId="2E7A5876"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lastRenderedPageBreak/>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26A062E3"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1FE64E5"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719B8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74BE0183" w14:textId="77777777" w:rsidTr="0035116C">
        <w:trPr>
          <w:trHeight w:val="667"/>
        </w:trPr>
        <w:tc>
          <w:tcPr>
            <w:tcW w:w="851" w:type="dxa"/>
            <w:tcBorders>
              <w:top w:val="single" w:sz="4" w:space="0" w:color="000000"/>
              <w:left w:val="single" w:sz="4" w:space="0" w:color="000000"/>
              <w:bottom w:val="single" w:sz="4" w:space="0" w:color="000000"/>
              <w:right w:val="single" w:sz="4" w:space="0" w:color="000000"/>
            </w:tcBorders>
            <w:vAlign w:val="center"/>
          </w:tcPr>
          <w:p w14:paraId="583A407A"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t>9</w:t>
            </w:r>
          </w:p>
        </w:tc>
        <w:tc>
          <w:tcPr>
            <w:tcW w:w="1985" w:type="dxa"/>
            <w:tcBorders>
              <w:top w:val="single" w:sz="4" w:space="0" w:color="000000"/>
              <w:left w:val="single" w:sz="4" w:space="0" w:color="000000"/>
              <w:bottom w:val="single" w:sz="4" w:space="0" w:color="000000"/>
              <w:right w:val="single" w:sz="4" w:space="0" w:color="000000"/>
            </w:tcBorders>
          </w:tcPr>
          <w:p w14:paraId="4DC86DD9" w14:textId="77777777" w:rsidR="0035116C" w:rsidRPr="0035116C" w:rsidRDefault="0035116C" w:rsidP="0035116C">
            <w:pPr>
              <w:suppressAutoHyphens/>
              <w:autoSpaceDE/>
              <w:autoSpaceDN/>
              <w:spacing w:before="120" w:afterLines="120" w:after="288" w:line="312" w:lineRule="auto"/>
              <w:rPr>
                <w:rFonts w:eastAsia="Arial"/>
                <w:b/>
                <w:bCs/>
                <w:color w:val="000000"/>
                <w:sz w:val="24"/>
                <w:szCs w:val="24"/>
                <w:lang w:val="pt-BR" w:eastAsia="pt-BR"/>
              </w:rPr>
            </w:pPr>
            <w:r w:rsidRPr="0035116C">
              <w:rPr>
                <w:rFonts w:eastAsia="Arial"/>
                <w:b/>
                <w:bCs/>
                <w:color w:val="000000"/>
                <w:sz w:val="24"/>
                <w:szCs w:val="24"/>
                <w:lang w:val="pt-BR" w:eastAsia="pt-BR"/>
              </w:rPr>
              <w:t xml:space="preserve">Serviço de substituição do </w:t>
            </w:r>
            <w:proofErr w:type="spellStart"/>
            <w:r w:rsidRPr="0035116C">
              <w:rPr>
                <w:rFonts w:eastAsia="Arial"/>
                <w:b/>
                <w:bCs/>
                <w:color w:val="000000"/>
                <w:sz w:val="24"/>
                <w:szCs w:val="24"/>
                <w:lang w:val="pt-BR" w:eastAsia="pt-BR"/>
              </w:rPr>
              <w:t>Videowall</w:t>
            </w:r>
            <w:proofErr w:type="spellEnd"/>
          </w:p>
          <w:p w14:paraId="1D2AFC65"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Serviço de desmontagem de </w:t>
            </w:r>
            <w:proofErr w:type="spellStart"/>
            <w:r w:rsidRPr="0035116C">
              <w:rPr>
                <w:rFonts w:eastAsia="Arial"/>
                <w:color w:val="000000"/>
                <w:sz w:val="24"/>
                <w:szCs w:val="24"/>
                <w:lang w:val="pt-BR" w:eastAsia="pt-BR"/>
              </w:rPr>
              <w:t>videowall</w:t>
            </w:r>
            <w:proofErr w:type="spellEnd"/>
            <w:r w:rsidRPr="0035116C">
              <w:rPr>
                <w:rFonts w:eastAsia="Arial"/>
                <w:color w:val="000000"/>
                <w:sz w:val="24"/>
                <w:szCs w:val="24"/>
                <w:lang w:val="pt-BR" w:eastAsia="pt-BR"/>
              </w:rPr>
              <w:t xml:space="preserve"> existente, composto por 06 telas de 42", sistema de conferência, incluindo serviços de retirada de suportes, cabos e fontes de alimentação do sistema legado. </w:t>
            </w:r>
          </w:p>
          <w:p w14:paraId="15216B03" w14:textId="77777777" w:rsidR="0035116C" w:rsidRPr="0035116C" w:rsidRDefault="0035116C" w:rsidP="0035116C">
            <w:pPr>
              <w:suppressAutoHyphens/>
              <w:autoSpaceDE/>
              <w:autoSpaceDN/>
              <w:spacing w:before="120" w:afterLines="120" w:after="288" w:line="312" w:lineRule="auto"/>
              <w:jc w:val="both"/>
              <w:rPr>
                <w:rFonts w:eastAsia="Arial"/>
                <w:color w:val="000000"/>
                <w:sz w:val="24"/>
                <w:szCs w:val="24"/>
                <w:lang w:val="pt-BR" w:eastAsia="pt-BR"/>
              </w:rPr>
            </w:pPr>
            <w:r w:rsidRPr="0035116C">
              <w:rPr>
                <w:rFonts w:eastAsia="Arial"/>
                <w:color w:val="000000"/>
                <w:sz w:val="24"/>
                <w:szCs w:val="24"/>
                <w:lang w:val="pt-BR" w:eastAsia="pt-BR"/>
              </w:rPr>
              <w:t xml:space="preserve">Serviço de montagem, fixação, alinhamento, instalação física e lógica de matriz </w:t>
            </w:r>
            <w:r w:rsidRPr="0035116C">
              <w:rPr>
                <w:rFonts w:eastAsia="Arial"/>
                <w:color w:val="000000"/>
                <w:sz w:val="24"/>
                <w:szCs w:val="24"/>
                <w:lang w:val="pt-BR" w:eastAsia="pt-BR"/>
              </w:rPr>
              <w:lastRenderedPageBreak/>
              <w:t xml:space="preserve">de </w:t>
            </w:r>
            <w:proofErr w:type="spellStart"/>
            <w:r w:rsidRPr="0035116C">
              <w:rPr>
                <w:rFonts w:eastAsia="Arial"/>
                <w:color w:val="000000"/>
                <w:sz w:val="24"/>
                <w:szCs w:val="24"/>
                <w:lang w:val="pt-BR" w:eastAsia="pt-BR"/>
              </w:rPr>
              <w:t>videowall</w:t>
            </w:r>
            <w:proofErr w:type="spellEnd"/>
            <w:r w:rsidRPr="0035116C">
              <w:rPr>
                <w:rFonts w:eastAsia="Arial"/>
                <w:color w:val="000000"/>
                <w:sz w:val="24"/>
                <w:szCs w:val="24"/>
                <w:lang w:val="pt-BR" w:eastAsia="pt-BR"/>
              </w:rPr>
              <w:t xml:space="preserve"> composta por 6 painéis </w:t>
            </w:r>
            <w:proofErr w:type="spellStart"/>
            <w:r w:rsidRPr="0035116C">
              <w:rPr>
                <w:rFonts w:eastAsia="Arial"/>
                <w:color w:val="000000"/>
                <w:sz w:val="24"/>
                <w:szCs w:val="24"/>
                <w:lang w:val="pt-BR" w:eastAsia="pt-BR"/>
              </w:rPr>
              <w:t>ips</w:t>
            </w:r>
            <w:proofErr w:type="spellEnd"/>
            <w:r w:rsidRPr="0035116C">
              <w:rPr>
                <w:rFonts w:eastAsia="Arial"/>
                <w:color w:val="000000"/>
                <w:sz w:val="24"/>
                <w:szCs w:val="24"/>
                <w:lang w:val="pt-BR" w:eastAsia="pt-BR"/>
              </w:rPr>
              <w:t xml:space="preserve"> 55" e 01 controlador, montagem e fixação de suportes retráteis </w:t>
            </w:r>
            <w:proofErr w:type="spellStart"/>
            <w:r w:rsidRPr="0035116C">
              <w:rPr>
                <w:rFonts w:eastAsia="Arial"/>
                <w:color w:val="000000"/>
                <w:sz w:val="24"/>
                <w:szCs w:val="24"/>
                <w:lang w:val="pt-BR" w:eastAsia="pt-BR"/>
              </w:rPr>
              <w:t>pull</w:t>
            </w:r>
            <w:proofErr w:type="spellEnd"/>
            <w:r w:rsidRPr="0035116C">
              <w:rPr>
                <w:rFonts w:eastAsia="Arial"/>
                <w:color w:val="000000"/>
                <w:sz w:val="24"/>
                <w:szCs w:val="24"/>
                <w:lang w:val="pt-BR" w:eastAsia="pt-BR"/>
              </w:rPr>
              <w:t xml:space="preserve">-out, interligação de cabos, réguas de tomada e documentação as </w:t>
            </w:r>
            <w:proofErr w:type="spellStart"/>
            <w:r w:rsidRPr="0035116C">
              <w:rPr>
                <w:rFonts w:eastAsia="Arial"/>
                <w:color w:val="000000"/>
                <w:sz w:val="24"/>
                <w:szCs w:val="24"/>
                <w:lang w:val="pt-BR" w:eastAsia="pt-BR"/>
              </w:rPr>
              <w:t>built</w:t>
            </w:r>
            <w:proofErr w:type="spellEnd"/>
            <w:r w:rsidRPr="0035116C">
              <w:rPr>
                <w:rFonts w:eastAsia="Arial"/>
                <w:color w:val="000000"/>
                <w:sz w:val="24"/>
                <w:szCs w:val="24"/>
                <w:lang w:val="pt-BR" w:eastAsia="pt-BR"/>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E130E08"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lastRenderedPageBreak/>
              <w:t>Unidade</w:t>
            </w:r>
          </w:p>
        </w:tc>
        <w:tc>
          <w:tcPr>
            <w:tcW w:w="1417" w:type="dxa"/>
            <w:tcBorders>
              <w:top w:val="single" w:sz="4" w:space="0" w:color="000000"/>
              <w:left w:val="single" w:sz="4" w:space="0" w:color="000000"/>
              <w:bottom w:val="single" w:sz="4" w:space="0" w:color="000000"/>
              <w:right w:val="single" w:sz="4" w:space="0" w:color="000000"/>
            </w:tcBorders>
            <w:vAlign w:val="center"/>
          </w:tcPr>
          <w:p w14:paraId="7C0E2EBB"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723B65E"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18067F"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p>
        </w:tc>
      </w:tr>
      <w:tr w:rsidR="0035116C" w:rsidRPr="0035116C" w14:paraId="00E74439" w14:textId="77777777" w:rsidTr="0035116C">
        <w:trPr>
          <w:trHeight w:val="667"/>
        </w:trPr>
        <w:tc>
          <w:tcPr>
            <w:tcW w:w="7088" w:type="dxa"/>
            <w:gridSpan w:val="5"/>
            <w:tcBorders>
              <w:top w:val="single" w:sz="4" w:space="0" w:color="000000"/>
              <w:left w:val="single" w:sz="4" w:space="0" w:color="000000"/>
              <w:bottom w:val="single" w:sz="4" w:space="0" w:color="000000"/>
              <w:right w:val="single" w:sz="4" w:space="0" w:color="000000"/>
            </w:tcBorders>
            <w:vAlign w:val="center"/>
          </w:tcPr>
          <w:p w14:paraId="384CF474" w14:textId="77777777" w:rsidR="0035116C" w:rsidRPr="0035116C" w:rsidRDefault="0035116C" w:rsidP="0035116C">
            <w:pPr>
              <w:suppressAutoHyphens/>
              <w:autoSpaceDE/>
              <w:autoSpaceDN/>
              <w:spacing w:before="120" w:afterLines="120" w:after="288" w:line="312" w:lineRule="auto"/>
              <w:rPr>
                <w:sz w:val="24"/>
                <w:szCs w:val="24"/>
                <w:lang w:val="pt-BR" w:eastAsia="pt-BR"/>
              </w:rPr>
            </w:pPr>
            <w:r w:rsidRPr="0035116C">
              <w:rPr>
                <w:sz w:val="24"/>
                <w:szCs w:val="24"/>
                <w:lang w:val="pt-BR" w:eastAsia="pt-BR"/>
              </w:rPr>
              <w:t>VALOR TOTAL DO GRUPO 1</w:t>
            </w:r>
          </w:p>
        </w:tc>
        <w:tc>
          <w:tcPr>
            <w:tcW w:w="2410" w:type="dxa"/>
            <w:tcBorders>
              <w:top w:val="single" w:sz="4" w:space="0" w:color="000000"/>
              <w:left w:val="single" w:sz="4" w:space="0" w:color="000000"/>
              <w:bottom w:val="single" w:sz="4" w:space="0" w:color="000000"/>
              <w:right w:val="single" w:sz="4" w:space="0" w:color="000000"/>
            </w:tcBorders>
            <w:vAlign w:val="center"/>
          </w:tcPr>
          <w:p w14:paraId="7B4AD556" w14:textId="77777777" w:rsidR="0035116C" w:rsidRPr="0035116C" w:rsidRDefault="0035116C" w:rsidP="0035116C">
            <w:pPr>
              <w:suppressAutoHyphens/>
              <w:autoSpaceDE/>
              <w:autoSpaceDN/>
              <w:spacing w:before="120" w:afterLines="120" w:after="288" w:line="312" w:lineRule="auto"/>
              <w:jc w:val="center"/>
              <w:rPr>
                <w:sz w:val="24"/>
                <w:szCs w:val="24"/>
                <w:lang w:val="pt-BR" w:eastAsia="pt-BR"/>
              </w:rPr>
            </w:pPr>
          </w:p>
        </w:tc>
      </w:tr>
    </w:tbl>
    <w:p w14:paraId="492C36B6" w14:textId="77777777" w:rsidR="0035116C" w:rsidRPr="0035116C" w:rsidRDefault="0035116C" w:rsidP="0035116C">
      <w:pPr>
        <w:widowControl/>
        <w:adjustRightInd w:val="0"/>
        <w:spacing w:before="13" w:line="200" w:lineRule="exact"/>
        <w:rPr>
          <w:rFonts w:ascii="Ecofont_Spranq_eco_Sans" w:hAnsi="Ecofont_Spranq_eco_Sans"/>
          <w:b/>
          <w:sz w:val="20"/>
          <w:szCs w:val="24"/>
          <w:lang w:val="pt-BR" w:eastAsia="pt-BR"/>
        </w:rPr>
      </w:pPr>
    </w:p>
    <w:p w14:paraId="403BBCAF" w14:textId="77777777" w:rsidR="0035116C" w:rsidRPr="0035116C" w:rsidRDefault="0035116C" w:rsidP="0035116C">
      <w:pPr>
        <w:widowControl/>
        <w:adjustRightInd w:val="0"/>
        <w:spacing w:before="13" w:line="200" w:lineRule="exact"/>
        <w:rPr>
          <w:rFonts w:ascii="Ecofont_Spranq_eco_Sans" w:hAnsi="Ecofont_Spranq_eco_Sans"/>
          <w:b/>
          <w:sz w:val="20"/>
          <w:szCs w:val="24"/>
          <w:lang w:val="pt-BR" w:eastAsia="pt-BR"/>
        </w:rPr>
      </w:pPr>
    </w:p>
    <w:tbl>
      <w:tblPr>
        <w:tblW w:w="96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2533"/>
        <w:gridCol w:w="1377"/>
        <w:gridCol w:w="1225"/>
        <w:gridCol w:w="1697"/>
        <w:gridCol w:w="1950"/>
      </w:tblGrid>
      <w:tr w:rsidR="0035116C" w:rsidRPr="0035116C" w14:paraId="10188B19" w14:textId="77777777" w:rsidTr="0035116C">
        <w:trPr>
          <w:trHeight w:val="527"/>
        </w:trPr>
        <w:tc>
          <w:tcPr>
            <w:tcW w:w="9645" w:type="dxa"/>
            <w:gridSpan w:val="6"/>
            <w:tcBorders>
              <w:top w:val="single" w:sz="4" w:space="0" w:color="000000"/>
              <w:left w:val="single" w:sz="4" w:space="0" w:color="000000"/>
              <w:bottom w:val="single" w:sz="4" w:space="0" w:color="000000"/>
              <w:right w:val="single" w:sz="4" w:space="0" w:color="000000"/>
            </w:tcBorders>
            <w:vAlign w:val="center"/>
          </w:tcPr>
          <w:p w14:paraId="4EC253E0" w14:textId="77777777" w:rsidR="0035116C" w:rsidRPr="0035116C" w:rsidRDefault="0035116C" w:rsidP="0035116C">
            <w:pPr>
              <w:suppressAutoHyphens/>
              <w:autoSpaceDE/>
              <w:autoSpaceDN/>
              <w:spacing w:before="120" w:afterLines="120" w:after="288" w:line="312" w:lineRule="auto"/>
              <w:rPr>
                <w:rFonts w:eastAsia="Arial"/>
                <w:b/>
                <w:bCs/>
                <w:sz w:val="24"/>
                <w:szCs w:val="24"/>
                <w:lang w:val="pt-BR" w:eastAsia="pt-BR"/>
              </w:rPr>
            </w:pPr>
            <w:r w:rsidRPr="0035116C">
              <w:rPr>
                <w:rFonts w:ascii="Ecofont_Spranq_eco_Sans" w:eastAsia="Arial" w:hAnsi="Ecofont_Spranq_eco_Sans" w:cs="Tahoma"/>
                <w:b/>
                <w:bCs/>
                <w:sz w:val="24"/>
                <w:szCs w:val="24"/>
                <w:lang w:val="pt-BR" w:eastAsia="pt-BR"/>
              </w:rPr>
              <w:t xml:space="preserve">                                            ITEM 1– SERVIÇO DE MARCENARIA</w:t>
            </w:r>
          </w:p>
        </w:tc>
      </w:tr>
      <w:tr w:rsidR="0035116C" w:rsidRPr="0035116C" w14:paraId="50C1F939" w14:textId="77777777" w:rsidTr="0035116C">
        <w:trPr>
          <w:trHeight w:val="527"/>
        </w:trPr>
        <w:tc>
          <w:tcPr>
            <w:tcW w:w="863" w:type="dxa"/>
            <w:tcBorders>
              <w:top w:val="single" w:sz="4" w:space="0" w:color="000000"/>
              <w:left w:val="single" w:sz="4" w:space="0" w:color="000000"/>
              <w:bottom w:val="single" w:sz="4" w:space="0" w:color="000000"/>
              <w:right w:val="single" w:sz="4" w:space="0" w:color="000000"/>
            </w:tcBorders>
            <w:vAlign w:val="center"/>
          </w:tcPr>
          <w:p w14:paraId="189D05F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ITEM</w:t>
            </w:r>
          </w:p>
        </w:tc>
        <w:tc>
          <w:tcPr>
            <w:tcW w:w="2533" w:type="dxa"/>
            <w:tcBorders>
              <w:top w:val="single" w:sz="4" w:space="0" w:color="000000"/>
              <w:left w:val="single" w:sz="4" w:space="0" w:color="000000"/>
              <w:bottom w:val="single" w:sz="4" w:space="0" w:color="000000"/>
              <w:right w:val="single" w:sz="4" w:space="0" w:color="000000"/>
            </w:tcBorders>
            <w:vAlign w:val="center"/>
          </w:tcPr>
          <w:p w14:paraId="5AF9A971"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ESPECIFICAÇÃO</w:t>
            </w:r>
          </w:p>
        </w:tc>
        <w:tc>
          <w:tcPr>
            <w:tcW w:w="1377" w:type="dxa"/>
            <w:tcBorders>
              <w:top w:val="single" w:sz="4" w:space="0" w:color="000000"/>
              <w:left w:val="single" w:sz="4" w:space="0" w:color="000000"/>
              <w:bottom w:val="single" w:sz="4" w:space="0" w:color="000000"/>
              <w:right w:val="single" w:sz="4" w:space="0" w:color="000000"/>
            </w:tcBorders>
            <w:vAlign w:val="center"/>
          </w:tcPr>
          <w:p w14:paraId="36E64B6A"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UNIDADE DE MEDIDA</w:t>
            </w:r>
          </w:p>
        </w:tc>
        <w:tc>
          <w:tcPr>
            <w:tcW w:w="1225" w:type="dxa"/>
            <w:tcBorders>
              <w:top w:val="single" w:sz="4" w:space="0" w:color="000000"/>
              <w:left w:val="single" w:sz="4" w:space="0" w:color="000000"/>
              <w:bottom w:val="single" w:sz="4" w:space="0" w:color="000000"/>
              <w:right w:val="single" w:sz="4" w:space="0" w:color="000000"/>
            </w:tcBorders>
            <w:vAlign w:val="center"/>
          </w:tcPr>
          <w:p w14:paraId="3BE7E28C" w14:textId="77777777"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QUANT.</w:t>
            </w:r>
          </w:p>
        </w:tc>
        <w:tc>
          <w:tcPr>
            <w:tcW w:w="1695" w:type="dxa"/>
            <w:tcBorders>
              <w:top w:val="single" w:sz="4" w:space="0" w:color="000000"/>
              <w:left w:val="single" w:sz="4" w:space="0" w:color="000000"/>
              <w:bottom w:val="single" w:sz="4" w:space="0" w:color="000000"/>
              <w:right w:val="single" w:sz="4" w:space="0" w:color="000000"/>
            </w:tcBorders>
            <w:vAlign w:val="center"/>
          </w:tcPr>
          <w:p w14:paraId="49EAE1CF"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VALOR UNITÁRIO</w:t>
            </w:r>
          </w:p>
        </w:tc>
        <w:tc>
          <w:tcPr>
            <w:tcW w:w="1950" w:type="dxa"/>
            <w:tcBorders>
              <w:top w:val="single" w:sz="4" w:space="0" w:color="000000"/>
              <w:left w:val="single" w:sz="4" w:space="0" w:color="000000"/>
              <w:bottom w:val="single" w:sz="4" w:space="0" w:color="000000"/>
              <w:right w:val="single" w:sz="4" w:space="0" w:color="000000"/>
            </w:tcBorders>
            <w:vAlign w:val="center"/>
          </w:tcPr>
          <w:p w14:paraId="52E5B0F1" w14:textId="77777777" w:rsidR="0035116C" w:rsidRPr="0035116C" w:rsidRDefault="0035116C" w:rsidP="0035116C">
            <w:pPr>
              <w:suppressAutoHyphens/>
              <w:autoSpaceDE/>
              <w:autoSpaceDN/>
              <w:spacing w:before="120" w:afterLines="120" w:after="288" w:line="312" w:lineRule="auto"/>
              <w:jc w:val="center"/>
              <w:rPr>
                <w:rFonts w:eastAsia="Arial"/>
                <w:color w:val="000000"/>
                <w:sz w:val="24"/>
                <w:szCs w:val="24"/>
                <w:lang w:val="pt-BR" w:eastAsia="pt-BR"/>
              </w:rPr>
            </w:pPr>
            <w:r w:rsidRPr="0035116C">
              <w:rPr>
                <w:rFonts w:eastAsia="Arial"/>
                <w:color w:val="000000"/>
                <w:sz w:val="24"/>
                <w:szCs w:val="24"/>
                <w:lang w:val="pt-BR" w:eastAsia="pt-BR"/>
              </w:rPr>
              <w:t>VALOR TOTAL</w:t>
            </w:r>
          </w:p>
        </w:tc>
      </w:tr>
      <w:tr w:rsidR="0035116C" w:rsidRPr="0035116C" w14:paraId="2445C396" w14:textId="77777777" w:rsidTr="0035116C">
        <w:trPr>
          <w:trHeight w:val="4503"/>
        </w:trPr>
        <w:tc>
          <w:tcPr>
            <w:tcW w:w="863" w:type="dxa"/>
            <w:tcBorders>
              <w:top w:val="single" w:sz="4" w:space="0" w:color="000000"/>
              <w:left w:val="single" w:sz="4" w:space="0" w:color="000000"/>
              <w:bottom w:val="single" w:sz="4" w:space="0" w:color="000000"/>
              <w:right w:val="single" w:sz="4" w:space="0" w:color="000000"/>
            </w:tcBorders>
            <w:vAlign w:val="center"/>
          </w:tcPr>
          <w:p w14:paraId="3C82DA39"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b/>
                <w:bCs/>
                <w:color w:val="000000"/>
                <w:sz w:val="24"/>
                <w:szCs w:val="24"/>
                <w:lang w:val="pt-BR" w:eastAsia="pt-BR"/>
              </w:rPr>
              <w:t>1</w:t>
            </w:r>
          </w:p>
        </w:tc>
        <w:tc>
          <w:tcPr>
            <w:tcW w:w="2533" w:type="dxa"/>
            <w:tcBorders>
              <w:top w:val="single" w:sz="4" w:space="0" w:color="000000"/>
              <w:left w:val="single" w:sz="4" w:space="0" w:color="000000"/>
              <w:bottom w:val="single" w:sz="4" w:space="0" w:color="000000"/>
              <w:right w:val="single" w:sz="4" w:space="0" w:color="000000"/>
            </w:tcBorders>
          </w:tcPr>
          <w:p w14:paraId="02FA805F" w14:textId="77777777" w:rsidR="0035116C" w:rsidRPr="0035116C" w:rsidRDefault="0035116C" w:rsidP="0035116C">
            <w:pPr>
              <w:suppressAutoHyphens/>
              <w:autoSpaceDE/>
              <w:autoSpaceDN/>
              <w:spacing w:before="120" w:afterLines="120" w:after="288" w:line="312" w:lineRule="auto"/>
              <w:rPr>
                <w:b/>
                <w:bCs/>
                <w:sz w:val="24"/>
                <w:szCs w:val="24"/>
                <w:lang w:val="pt-BR" w:eastAsia="pt-BR"/>
              </w:rPr>
            </w:pPr>
            <w:r w:rsidRPr="0035116C">
              <w:rPr>
                <w:b/>
                <w:bCs/>
                <w:sz w:val="24"/>
                <w:szCs w:val="24"/>
                <w:lang w:val="pt-BR" w:eastAsia="pt-BR"/>
              </w:rPr>
              <w:t>Serviço de adequação de marcenaria</w:t>
            </w:r>
          </w:p>
          <w:p w14:paraId="3AC3AD2A" w14:textId="5E3FF2D4" w:rsidR="0035116C" w:rsidRPr="0035116C" w:rsidRDefault="0035116C" w:rsidP="0035116C">
            <w:pPr>
              <w:suppressAutoHyphens/>
              <w:autoSpaceDE/>
              <w:autoSpaceDN/>
              <w:spacing w:before="120" w:afterLines="120" w:after="288" w:line="312" w:lineRule="auto"/>
              <w:rPr>
                <w:rFonts w:eastAsia="Arial"/>
                <w:color w:val="000000"/>
                <w:sz w:val="24"/>
                <w:szCs w:val="24"/>
                <w:lang w:val="pt-BR" w:eastAsia="pt-BR"/>
              </w:rPr>
            </w:pPr>
            <w:r w:rsidRPr="0035116C">
              <w:rPr>
                <w:rFonts w:eastAsia="Arial"/>
                <w:color w:val="000000"/>
                <w:sz w:val="24"/>
                <w:szCs w:val="24"/>
                <w:lang w:val="pt-BR" w:eastAsia="pt-BR"/>
              </w:rPr>
              <w:t>O serviço consiste em remover a moldura já existente para expansão dos monitores profissionais, incluindo todo acabamento. O serviço inclui todo o material necessário para a adequação</w:t>
            </w:r>
          </w:p>
        </w:tc>
        <w:tc>
          <w:tcPr>
            <w:tcW w:w="1377" w:type="dxa"/>
            <w:tcBorders>
              <w:top w:val="single" w:sz="4" w:space="0" w:color="000000"/>
              <w:left w:val="single" w:sz="4" w:space="0" w:color="000000"/>
              <w:bottom w:val="single" w:sz="4" w:space="0" w:color="000000"/>
              <w:right w:val="single" w:sz="4" w:space="0" w:color="000000"/>
            </w:tcBorders>
            <w:vAlign w:val="center"/>
          </w:tcPr>
          <w:p w14:paraId="7FD6E751" w14:textId="77777777" w:rsidR="0035116C" w:rsidRPr="0035116C" w:rsidRDefault="0035116C" w:rsidP="0035116C">
            <w:pPr>
              <w:suppressAutoHyphens/>
              <w:autoSpaceDE/>
              <w:autoSpaceDN/>
              <w:spacing w:before="120" w:afterLines="120" w:after="288" w:line="312" w:lineRule="auto"/>
              <w:jc w:val="center"/>
              <w:rPr>
                <w:rFonts w:eastAsia="Arial"/>
                <w:b/>
                <w:bCs/>
                <w:color w:val="000000"/>
                <w:sz w:val="24"/>
                <w:szCs w:val="24"/>
                <w:lang w:val="pt-BR" w:eastAsia="pt-BR"/>
              </w:rPr>
            </w:pPr>
            <w:r w:rsidRPr="0035116C">
              <w:rPr>
                <w:rFonts w:eastAsia="Arial"/>
                <w:color w:val="000000"/>
                <w:sz w:val="24"/>
                <w:szCs w:val="24"/>
                <w:lang w:val="pt-BR" w:eastAsia="pt-BR"/>
              </w:rPr>
              <w:t>Unidade</w:t>
            </w:r>
          </w:p>
        </w:tc>
        <w:tc>
          <w:tcPr>
            <w:tcW w:w="1225" w:type="dxa"/>
            <w:tcBorders>
              <w:top w:val="single" w:sz="4" w:space="0" w:color="000000"/>
              <w:left w:val="single" w:sz="4" w:space="0" w:color="000000"/>
              <w:bottom w:val="single" w:sz="4" w:space="0" w:color="000000"/>
              <w:right w:val="single" w:sz="4" w:space="0" w:color="000000"/>
            </w:tcBorders>
            <w:vAlign w:val="center"/>
          </w:tcPr>
          <w:p w14:paraId="7274FE11" w14:textId="77777777" w:rsidR="0035116C" w:rsidRPr="0035116C" w:rsidRDefault="0035116C" w:rsidP="0035116C">
            <w:pPr>
              <w:suppressAutoHyphens/>
              <w:autoSpaceDE/>
              <w:autoSpaceDN/>
              <w:spacing w:before="120" w:afterLines="120" w:after="288" w:line="312" w:lineRule="auto"/>
              <w:jc w:val="center"/>
              <w:rPr>
                <w:rFonts w:eastAsia="Arial"/>
                <w:b/>
                <w:bCs/>
                <w:sz w:val="24"/>
                <w:szCs w:val="24"/>
                <w:lang w:val="pt-BR" w:eastAsia="pt-BR"/>
              </w:rPr>
            </w:pPr>
            <w:r w:rsidRPr="0035116C">
              <w:rPr>
                <w:rFonts w:eastAsia="Arial"/>
                <w:color w:val="000000"/>
                <w:sz w:val="24"/>
                <w:szCs w:val="24"/>
                <w:lang w:val="pt-BR" w:eastAsia="pt-BR"/>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0D43C4E5" w14:textId="77777777" w:rsidR="0035116C" w:rsidRPr="0035116C" w:rsidRDefault="0035116C" w:rsidP="0035116C">
            <w:pPr>
              <w:suppressAutoHyphens/>
              <w:autoSpaceDE/>
              <w:autoSpaceDN/>
              <w:spacing w:before="120" w:afterLines="120" w:after="288" w:line="312" w:lineRule="auto"/>
              <w:rPr>
                <w:rFonts w:eastAsia="Arial"/>
                <w:b/>
                <w:bCs/>
                <w:sz w:val="24"/>
                <w:szCs w:val="24"/>
                <w:lang w:val="pt-BR" w:eastAsia="pt-BR"/>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7BE53C43" w14:textId="77777777" w:rsidR="0035116C" w:rsidRPr="0035116C" w:rsidRDefault="0035116C" w:rsidP="0035116C">
            <w:pPr>
              <w:suppressAutoHyphens/>
              <w:autoSpaceDE/>
              <w:autoSpaceDN/>
              <w:spacing w:before="120" w:afterLines="120" w:after="288" w:line="312" w:lineRule="auto"/>
              <w:rPr>
                <w:rFonts w:eastAsia="Arial"/>
                <w:b/>
                <w:bCs/>
                <w:sz w:val="24"/>
                <w:szCs w:val="24"/>
                <w:lang w:val="pt-BR" w:eastAsia="pt-BR"/>
              </w:rPr>
            </w:pPr>
          </w:p>
        </w:tc>
      </w:tr>
      <w:tr w:rsidR="0035116C" w:rsidRPr="0035116C" w14:paraId="0DD994CD" w14:textId="77777777" w:rsidTr="0035116C">
        <w:trPr>
          <w:trHeight w:val="527"/>
        </w:trPr>
        <w:tc>
          <w:tcPr>
            <w:tcW w:w="7695" w:type="dxa"/>
            <w:gridSpan w:val="5"/>
            <w:tcBorders>
              <w:top w:val="single" w:sz="4" w:space="0" w:color="000000"/>
              <w:left w:val="single" w:sz="4" w:space="0" w:color="000000"/>
              <w:bottom w:val="single" w:sz="4" w:space="0" w:color="000000"/>
              <w:right w:val="single" w:sz="4" w:space="0" w:color="000000"/>
            </w:tcBorders>
            <w:vAlign w:val="center"/>
          </w:tcPr>
          <w:p w14:paraId="236D250A" w14:textId="77777777" w:rsidR="0035116C" w:rsidRPr="0035116C" w:rsidRDefault="0035116C" w:rsidP="0035116C">
            <w:pPr>
              <w:suppressAutoHyphens/>
              <w:autoSpaceDE/>
              <w:autoSpaceDN/>
              <w:spacing w:before="120" w:afterLines="120" w:after="288" w:line="312" w:lineRule="auto"/>
              <w:jc w:val="center"/>
              <w:rPr>
                <w:sz w:val="24"/>
                <w:szCs w:val="24"/>
                <w:lang w:val="pt-BR" w:eastAsia="pt-BR"/>
              </w:rPr>
            </w:pPr>
            <w:r w:rsidRPr="0035116C">
              <w:rPr>
                <w:sz w:val="24"/>
                <w:szCs w:val="24"/>
                <w:lang w:val="pt-BR" w:eastAsia="pt-BR"/>
              </w:rPr>
              <w:lastRenderedPageBreak/>
              <w:t>VALOR TOTAL DO ITEM I</w:t>
            </w:r>
          </w:p>
        </w:tc>
        <w:tc>
          <w:tcPr>
            <w:tcW w:w="1950" w:type="dxa"/>
            <w:tcBorders>
              <w:top w:val="single" w:sz="4" w:space="0" w:color="000000"/>
              <w:left w:val="single" w:sz="4" w:space="0" w:color="000000"/>
              <w:bottom w:val="single" w:sz="4" w:space="0" w:color="000000"/>
              <w:right w:val="single" w:sz="4" w:space="0" w:color="000000"/>
            </w:tcBorders>
            <w:vAlign w:val="center"/>
          </w:tcPr>
          <w:p w14:paraId="2D32B86A" w14:textId="77777777" w:rsidR="0035116C" w:rsidRPr="0035116C" w:rsidRDefault="0035116C" w:rsidP="0035116C">
            <w:pPr>
              <w:suppressAutoHyphens/>
              <w:autoSpaceDE/>
              <w:autoSpaceDN/>
              <w:spacing w:before="120" w:afterLines="120" w:after="288" w:line="312" w:lineRule="auto"/>
              <w:rPr>
                <w:sz w:val="24"/>
                <w:szCs w:val="24"/>
                <w:lang w:val="pt-BR" w:eastAsia="pt-BR"/>
              </w:rPr>
            </w:pPr>
          </w:p>
        </w:tc>
      </w:tr>
    </w:tbl>
    <w:p w14:paraId="6F2E2B3A" w14:textId="77777777" w:rsidR="0035116C" w:rsidRPr="0035116C" w:rsidRDefault="0035116C" w:rsidP="0035116C">
      <w:pPr>
        <w:widowControl/>
        <w:adjustRightInd w:val="0"/>
        <w:spacing w:before="13" w:line="200" w:lineRule="exact"/>
        <w:rPr>
          <w:rFonts w:ascii="Ecofont_Spranq_eco_Sans" w:hAnsi="Ecofont_Spranq_eco_Sans"/>
          <w:b/>
          <w:sz w:val="20"/>
          <w:szCs w:val="24"/>
          <w:lang w:val="pt-BR" w:eastAsia="pt-BR"/>
        </w:rPr>
      </w:pPr>
    </w:p>
    <w:p w14:paraId="593D3718" w14:textId="77777777" w:rsidR="0035116C" w:rsidRPr="0035116C" w:rsidRDefault="0035116C" w:rsidP="0035116C">
      <w:pPr>
        <w:widowControl/>
        <w:autoSpaceDE/>
        <w:autoSpaceDN/>
        <w:rPr>
          <w:rFonts w:eastAsia="Arial"/>
          <w:color w:val="000000"/>
          <w:sz w:val="24"/>
          <w:szCs w:val="24"/>
          <w:lang w:val="pt-BR" w:eastAsia="pt-BR"/>
        </w:rPr>
      </w:pPr>
      <w:r w:rsidRPr="0035116C">
        <w:rPr>
          <w:rFonts w:eastAsia="Arial"/>
          <w:color w:val="000000"/>
          <w:sz w:val="24"/>
          <w:szCs w:val="24"/>
          <w:lang w:val="pt-BR" w:eastAsia="pt-BR"/>
        </w:rPr>
        <w:t>Os encargos sociais, custos administrativos, remuneração da empresa, despesas fiscais e outras despesas, que incidam sobre os salários deverão ser discriminados em separado. O ISS no município de Niterói é de 5%.</w:t>
      </w:r>
    </w:p>
    <w:p w14:paraId="1C778AA2" w14:textId="77777777" w:rsidR="0035116C" w:rsidRPr="0035116C" w:rsidRDefault="0035116C" w:rsidP="0035116C">
      <w:pPr>
        <w:widowControl/>
        <w:autoSpaceDE/>
        <w:autoSpaceDN/>
        <w:rPr>
          <w:rFonts w:eastAsia="Arial"/>
          <w:color w:val="000000"/>
          <w:sz w:val="24"/>
          <w:szCs w:val="24"/>
          <w:lang w:val="pt-BR" w:eastAsia="pt-BR"/>
        </w:rPr>
      </w:pPr>
    </w:p>
    <w:p w14:paraId="310E2672" w14:textId="77777777" w:rsidR="0035116C" w:rsidRPr="0035116C" w:rsidRDefault="0035116C" w:rsidP="0035116C">
      <w:pPr>
        <w:widowControl/>
        <w:autoSpaceDE/>
        <w:autoSpaceDN/>
        <w:rPr>
          <w:rFonts w:eastAsia="Arial"/>
          <w:color w:val="000000"/>
          <w:sz w:val="24"/>
          <w:szCs w:val="24"/>
          <w:lang w:val="pt-BR" w:eastAsia="pt-BR"/>
        </w:rPr>
      </w:pPr>
      <w:r w:rsidRPr="0035116C">
        <w:rPr>
          <w:rFonts w:eastAsia="Arial"/>
          <w:color w:val="000000"/>
          <w:sz w:val="24"/>
          <w:szCs w:val="24"/>
          <w:lang w:val="pt-BR" w:eastAsia="pt-BR"/>
        </w:rPr>
        <w:t>Valor total: R$ ___________________ (em algarismos)</w:t>
      </w:r>
    </w:p>
    <w:p w14:paraId="06E5A2BB" w14:textId="77777777" w:rsidR="0035116C" w:rsidRPr="0035116C" w:rsidRDefault="0035116C" w:rsidP="0035116C">
      <w:pPr>
        <w:widowControl/>
        <w:autoSpaceDE/>
        <w:autoSpaceDN/>
        <w:rPr>
          <w:rFonts w:eastAsia="Arial"/>
          <w:color w:val="000000"/>
          <w:sz w:val="24"/>
          <w:szCs w:val="24"/>
          <w:lang w:val="pt-BR" w:eastAsia="pt-BR"/>
        </w:rPr>
      </w:pPr>
      <w:r w:rsidRPr="0035116C">
        <w:rPr>
          <w:rFonts w:eastAsia="Arial"/>
          <w:color w:val="000000"/>
          <w:sz w:val="24"/>
          <w:szCs w:val="24"/>
          <w:lang w:val="pt-BR" w:eastAsia="pt-BR"/>
        </w:rPr>
        <w:t>(por extenso) __________________________________________________________</w:t>
      </w:r>
    </w:p>
    <w:p w14:paraId="32A0A611" w14:textId="77777777" w:rsidR="0035116C" w:rsidRPr="0035116C" w:rsidRDefault="0035116C" w:rsidP="0035116C">
      <w:pPr>
        <w:widowControl/>
        <w:autoSpaceDE/>
        <w:autoSpaceDN/>
        <w:rPr>
          <w:rFonts w:eastAsia="Arial"/>
          <w:color w:val="000000"/>
          <w:sz w:val="24"/>
          <w:szCs w:val="24"/>
          <w:lang w:val="pt-BR" w:eastAsia="pt-BR"/>
        </w:rPr>
      </w:pPr>
    </w:p>
    <w:p w14:paraId="580FB49D" w14:textId="77777777" w:rsidR="0035116C" w:rsidRPr="0035116C" w:rsidRDefault="0035116C" w:rsidP="0035116C">
      <w:pPr>
        <w:widowControl/>
        <w:autoSpaceDE/>
        <w:autoSpaceDN/>
        <w:rPr>
          <w:rFonts w:eastAsia="Arial"/>
          <w:color w:val="000000"/>
          <w:sz w:val="24"/>
          <w:szCs w:val="24"/>
          <w:lang w:val="pt-BR" w:eastAsia="pt-BR"/>
        </w:rPr>
      </w:pPr>
      <w:proofErr w:type="gramStart"/>
      <w:r w:rsidRPr="0035116C">
        <w:rPr>
          <w:rFonts w:eastAsia="Arial"/>
          <w:color w:val="000000"/>
          <w:sz w:val="24"/>
          <w:szCs w:val="24"/>
          <w:lang w:val="pt-BR" w:eastAsia="pt-BR"/>
        </w:rPr>
        <w:t>(  )</w:t>
      </w:r>
      <w:proofErr w:type="gramEnd"/>
      <w:r w:rsidRPr="0035116C">
        <w:rPr>
          <w:rFonts w:eastAsia="Arial"/>
          <w:color w:val="000000"/>
          <w:sz w:val="24"/>
          <w:szCs w:val="24"/>
          <w:lang w:val="pt-BR" w:eastAsia="pt-BR"/>
        </w:rPr>
        <w:t xml:space="preserve"> Optante pelo Simples Nacional</w:t>
      </w:r>
    </w:p>
    <w:p w14:paraId="6D90CE17" w14:textId="77777777" w:rsidR="0035116C" w:rsidRPr="0035116C" w:rsidRDefault="0035116C" w:rsidP="0035116C">
      <w:pPr>
        <w:widowControl/>
        <w:autoSpaceDE/>
        <w:autoSpaceDN/>
        <w:rPr>
          <w:rFonts w:eastAsia="Arial"/>
          <w:color w:val="000000"/>
          <w:sz w:val="24"/>
          <w:szCs w:val="24"/>
          <w:lang w:val="pt-BR" w:eastAsia="pt-BR"/>
        </w:rPr>
      </w:pPr>
      <w:proofErr w:type="gramStart"/>
      <w:r w:rsidRPr="0035116C">
        <w:rPr>
          <w:rFonts w:eastAsia="Arial"/>
          <w:color w:val="000000"/>
          <w:sz w:val="24"/>
          <w:szCs w:val="24"/>
          <w:lang w:val="pt-BR" w:eastAsia="pt-BR"/>
        </w:rPr>
        <w:t>(  )</w:t>
      </w:r>
      <w:proofErr w:type="gramEnd"/>
      <w:r w:rsidRPr="0035116C">
        <w:rPr>
          <w:rFonts w:eastAsia="Arial"/>
          <w:color w:val="000000"/>
          <w:sz w:val="24"/>
          <w:szCs w:val="24"/>
          <w:lang w:val="pt-BR" w:eastAsia="pt-BR"/>
        </w:rPr>
        <w:t xml:space="preserve"> Não Optante pelo Simples Nacional</w:t>
      </w:r>
    </w:p>
    <w:p w14:paraId="673F2723" w14:textId="77777777" w:rsidR="0035116C" w:rsidRPr="0035116C" w:rsidRDefault="0035116C" w:rsidP="0035116C">
      <w:pPr>
        <w:widowControl/>
        <w:autoSpaceDE/>
        <w:autoSpaceDN/>
        <w:rPr>
          <w:rFonts w:eastAsia="Arial"/>
          <w:color w:val="000000"/>
          <w:sz w:val="24"/>
          <w:szCs w:val="24"/>
          <w:lang w:val="pt-BR" w:eastAsia="pt-BR"/>
        </w:rPr>
      </w:pPr>
    </w:p>
    <w:p w14:paraId="7CCD615F" w14:textId="77777777" w:rsidR="0035116C" w:rsidRPr="0035116C" w:rsidRDefault="0035116C" w:rsidP="0035116C">
      <w:pPr>
        <w:widowControl/>
        <w:autoSpaceDE/>
        <w:autoSpaceDN/>
        <w:jc w:val="both"/>
        <w:rPr>
          <w:rFonts w:eastAsia="Arial"/>
          <w:color w:val="000000"/>
          <w:sz w:val="24"/>
          <w:szCs w:val="24"/>
          <w:lang w:val="pt-BR" w:eastAsia="pt-BR"/>
        </w:rPr>
      </w:pPr>
      <w:r w:rsidRPr="0035116C">
        <w:rPr>
          <w:rFonts w:eastAsia="Arial"/>
          <w:color w:val="000000"/>
          <w:sz w:val="24"/>
          <w:szCs w:val="24"/>
          <w:lang w:val="pt-BR" w:eastAsia="pt-BR"/>
        </w:rPr>
        <w:t>DECLARO, que o(s) item(s) ofertado(os) está(</w:t>
      </w:r>
      <w:proofErr w:type="spellStart"/>
      <w:r w:rsidRPr="0035116C">
        <w:rPr>
          <w:rFonts w:eastAsia="Arial"/>
          <w:color w:val="000000"/>
          <w:sz w:val="24"/>
          <w:szCs w:val="24"/>
          <w:lang w:val="pt-BR" w:eastAsia="pt-BR"/>
        </w:rPr>
        <w:t>ão</w:t>
      </w:r>
      <w:proofErr w:type="spellEnd"/>
      <w:r w:rsidRPr="0035116C">
        <w:rPr>
          <w:rFonts w:eastAsia="Arial"/>
          <w:color w:val="000000"/>
          <w:sz w:val="24"/>
          <w:szCs w:val="24"/>
          <w:lang w:val="pt-BR" w:eastAsia="pt-BR"/>
        </w:rPr>
        <w:t>) em conformidade com as especificações contidas no Termo de Referência.</w:t>
      </w:r>
    </w:p>
    <w:p w14:paraId="6E1D7CC9" w14:textId="77777777" w:rsidR="0035116C" w:rsidRPr="0035116C" w:rsidRDefault="0035116C" w:rsidP="0035116C">
      <w:pPr>
        <w:widowControl/>
        <w:autoSpaceDE/>
        <w:autoSpaceDN/>
        <w:rPr>
          <w:rFonts w:eastAsia="Arial"/>
          <w:color w:val="000000"/>
          <w:sz w:val="24"/>
          <w:szCs w:val="24"/>
          <w:lang w:val="pt-BR" w:eastAsia="pt-BR"/>
        </w:rPr>
      </w:pPr>
    </w:p>
    <w:p w14:paraId="7C490DD9" w14:textId="77777777" w:rsidR="0035116C" w:rsidRPr="0035116C" w:rsidRDefault="0035116C" w:rsidP="0035116C">
      <w:pPr>
        <w:widowControl/>
        <w:autoSpaceDE/>
        <w:autoSpaceDN/>
        <w:jc w:val="both"/>
        <w:rPr>
          <w:rFonts w:eastAsia="Arial"/>
          <w:color w:val="000000"/>
          <w:sz w:val="24"/>
          <w:szCs w:val="24"/>
          <w:lang w:val="pt-BR" w:eastAsia="pt-BR"/>
        </w:rPr>
      </w:pPr>
      <w:r w:rsidRPr="0035116C">
        <w:rPr>
          <w:rFonts w:eastAsia="Arial"/>
          <w:color w:val="000000"/>
          <w:sz w:val="24"/>
          <w:szCs w:val="24"/>
          <w:lang w:val="pt-BR" w:eastAsia="pt-BR"/>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35116C">
        <w:rPr>
          <w:rFonts w:eastAsia="Arial"/>
          <w:color w:val="000000"/>
          <w:sz w:val="24"/>
          <w:szCs w:val="24"/>
          <w:lang w:val="pt-BR" w:eastAsia="pt-BR"/>
        </w:rPr>
        <w:t>ns</w:t>
      </w:r>
      <w:proofErr w:type="spellEnd"/>
      <w:r w:rsidRPr="0035116C">
        <w:rPr>
          <w:rFonts w:eastAsia="Arial"/>
          <w:color w:val="000000"/>
          <w:sz w:val="24"/>
          <w:szCs w:val="24"/>
          <w:lang w:val="pt-BR" w:eastAsia="pt-BR"/>
        </w:rPr>
        <w:t>) em perfeitas condições de uso, eventual substituição de unidades defeituosas e/ou entrega de itens faltantes.</w:t>
      </w:r>
    </w:p>
    <w:p w14:paraId="19A52E27" w14:textId="77777777" w:rsidR="0035116C" w:rsidRPr="0035116C" w:rsidRDefault="0035116C" w:rsidP="0035116C">
      <w:pPr>
        <w:widowControl/>
        <w:autoSpaceDE/>
        <w:autoSpaceDN/>
        <w:rPr>
          <w:sz w:val="20"/>
          <w:szCs w:val="24"/>
          <w:lang w:val="pt-BR" w:eastAsia="pt-BR"/>
        </w:rPr>
      </w:pPr>
      <w:r w:rsidRPr="0035116C">
        <w:rPr>
          <w:sz w:val="20"/>
          <w:szCs w:val="24"/>
          <w:lang w:val="pt-BR" w:eastAsia="pt-BR"/>
        </w:rPr>
        <w:t>Essa proposta tem validade de 60 (sessenta) dias.</w:t>
      </w:r>
    </w:p>
    <w:p w14:paraId="70E84C6E" w14:textId="77777777" w:rsidR="0035116C" w:rsidRPr="0035116C" w:rsidRDefault="0035116C" w:rsidP="0035116C">
      <w:pPr>
        <w:widowControl/>
        <w:autoSpaceDE/>
        <w:autoSpaceDN/>
        <w:rPr>
          <w:sz w:val="20"/>
          <w:szCs w:val="24"/>
          <w:lang w:val="pt-BR" w:eastAsia="pt-BR"/>
        </w:rPr>
      </w:pPr>
    </w:p>
    <w:p w14:paraId="1AC915FE" w14:textId="77777777" w:rsidR="0035116C" w:rsidRPr="0035116C" w:rsidRDefault="0035116C" w:rsidP="0035116C">
      <w:pPr>
        <w:widowControl/>
        <w:autoSpaceDE/>
        <w:autoSpaceDN/>
        <w:rPr>
          <w:sz w:val="20"/>
          <w:szCs w:val="24"/>
          <w:lang w:val="pt-BR" w:eastAsia="pt-BR"/>
        </w:rPr>
      </w:pPr>
    </w:p>
    <w:p w14:paraId="2F5D78D5" w14:textId="77777777" w:rsidR="0035116C" w:rsidRPr="0035116C" w:rsidRDefault="0035116C" w:rsidP="0035116C">
      <w:pPr>
        <w:widowControl/>
        <w:autoSpaceDE/>
        <w:autoSpaceDN/>
        <w:rPr>
          <w:sz w:val="20"/>
          <w:szCs w:val="24"/>
          <w:lang w:val="pt-BR" w:eastAsia="pt-BR"/>
        </w:rPr>
      </w:pPr>
      <w:r w:rsidRPr="0035116C">
        <w:rPr>
          <w:sz w:val="20"/>
          <w:szCs w:val="24"/>
          <w:lang w:val="pt-BR" w:eastAsia="pt-BR"/>
        </w:rPr>
        <w:t xml:space="preserve">Niterói, ___ de _________ </w:t>
      </w:r>
      <w:proofErr w:type="spellStart"/>
      <w:r w:rsidRPr="0035116C">
        <w:rPr>
          <w:sz w:val="20"/>
          <w:szCs w:val="24"/>
          <w:lang w:val="pt-BR" w:eastAsia="pt-BR"/>
        </w:rPr>
        <w:t>de</w:t>
      </w:r>
      <w:proofErr w:type="spellEnd"/>
      <w:r w:rsidRPr="0035116C">
        <w:rPr>
          <w:sz w:val="20"/>
          <w:szCs w:val="24"/>
          <w:lang w:val="pt-BR" w:eastAsia="pt-BR"/>
        </w:rPr>
        <w:t xml:space="preserve"> 20__.</w:t>
      </w:r>
    </w:p>
    <w:p w14:paraId="2FF148C4" w14:textId="77777777" w:rsidR="0035116C" w:rsidRPr="0035116C" w:rsidRDefault="0035116C" w:rsidP="0035116C">
      <w:pPr>
        <w:widowControl/>
        <w:autoSpaceDE/>
        <w:autoSpaceDN/>
        <w:rPr>
          <w:sz w:val="24"/>
          <w:szCs w:val="24"/>
          <w:lang w:val="pt-BR" w:eastAsia="pt-BR"/>
        </w:rPr>
      </w:pPr>
    </w:p>
    <w:p w14:paraId="5F651495" w14:textId="77777777" w:rsidR="0035116C" w:rsidRPr="00264069" w:rsidRDefault="0035116C" w:rsidP="000615BF">
      <w:pPr>
        <w:widowControl/>
        <w:autoSpaceDE/>
        <w:autoSpaceDN/>
        <w:rPr>
          <w:sz w:val="24"/>
          <w:szCs w:val="24"/>
          <w:lang w:val="pt-BR" w:eastAsia="pt-BR"/>
        </w:rPr>
      </w:pPr>
    </w:p>
    <w:p w14:paraId="4219DC2D"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D9E5238" w14:textId="77777777" w:rsidR="00A26958" w:rsidRDefault="00A26958" w:rsidP="00A26958">
      <w:pPr>
        <w:suppressAutoHyphens/>
        <w:overflowPunct w:val="0"/>
        <w:autoSpaceDE/>
        <w:autoSpaceDN/>
        <w:adjustRightInd w:val="0"/>
        <w:ind w:right="70"/>
        <w:rPr>
          <w:rFonts w:cs="Tahoma"/>
          <w:b/>
          <w:sz w:val="28"/>
          <w:szCs w:val="28"/>
          <w:lang w:val="pt-BR" w:eastAsia="ar-SA"/>
        </w:rPr>
      </w:pPr>
    </w:p>
    <w:p w14:paraId="7DC50688" w14:textId="77777777" w:rsidR="00A26958" w:rsidRPr="00455F8A" w:rsidRDefault="00A26958" w:rsidP="00A26958">
      <w:pPr>
        <w:suppressAutoHyphens/>
        <w:overflowPunct w:val="0"/>
        <w:autoSpaceDE/>
        <w:autoSpaceDN/>
        <w:adjustRightInd w:val="0"/>
        <w:ind w:right="70"/>
        <w:rPr>
          <w:rFonts w:cs="Tahoma"/>
          <w:b/>
          <w:sz w:val="28"/>
          <w:szCs w:val="28"/>
          <w:lang w:val="pt-BR" w:eastAsia="ar-SA"/>
        </w:rPr>
      </w:pPr>
    </w:p>
    <w:p w14:paraId="5A2780F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88A6F7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1E256B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32545FA"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7FA7B0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F4FD63A"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4DA387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2B660A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9A63AD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92BF3B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6309FE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2720E4C"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C9B3CBF"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2A763BA3"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14DAA44C"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22DDC769"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137CBC8"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49179D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BFB2FAE"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bookmarkStart w:id="83" w:name="_Hlk158206607"/>
      <w:r w:rsidRPr="00455F8A">
        <w:rPr>
          <w:rFonts w:cs="Tahoma"/>
          <w:b/>
          <w:sz w:val="28"/>
          <w:szCs w:val="28"/>
          <w:lang w:val="pt-BR" w:eastAsia="ar-SA"/>
        </w:rPr>
        <w:t xml:space="preserve">ANEXO VII – MODELO – DECLARAÇÃO DE MICROEMPRESA OU EMPRESA DE PEQUENO PORTE </w:t>
      </w:r>
    </w:p>
    <w:p w14:paraId="0E60D72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42A4B02" w14:textId="77777777" w:rsidR="00A26958" w:rsidRPr="00455F8A" w:rsidRDefault="00A26958" w:rsidP="00A26958">
      <w:pPr>
        <w:suppressAutoHyphens/>
        <w:overflowPunct w:val="0"/>
        <w:autoSpaceDE/>
        <w:autoSpaceDN/>
        <w:adjustRightInd w:val="0"/>
        <w:ind w:right="70"/>
        <w:jc w:val="both"/>
        <w:rPr>
          <w:rFonts w:cs="Tahoma"/>
          <w:b/>
          <w:sz w:val="28"/>
          <w:szCs w:val="28"/>
          <w:u w:val="single"/>
          <w:lang w:val="pt-BR" w:eastAsia="ar-SA"/>
        </w:rPr>
      </w:pPr>
      <w:r w:rsidRPr="00455F8A">
        <w:rPr>
          <w:rFonts w:cs="Tahoma"/>
          <w:b/>
          <w:sz w:val="28"/>
          <w:szCs w:val="28"/>
          <w:u w:val="single"/>
          <w:lang w:val="pt-BR" w:eastAsia="ar-SA"/>
        </w:rPr>
        <w:t xml:space="preserve">DECLARAÇÃO </w:t>
      </w:r>
    </w:p>
    <w:p w14:paraId="558C57C7"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410552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019F3CD8"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4EDDA1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Por ser a expressão da verdade, firmamos o presente.</w:t>
      </w:r>
    </w:p>
    <w:p w14:paraId="43D5C52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AFA6CEB"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431733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________________(Local), ______ de ______________ </w:t>
      </w:r>
      <w:proofErr w:type="spellStart"/>
      <w:r w:rsidRPr="00455F8A">
        <w:rPr>
          <w:rFonts w:cs="Tahoma"/>
          <w:b/>
          <w:sz w:val="28"/>
          <w:szCs w:val="28"/>
          <w:lang w:val="pt-BR" w:eastAsia="ar-SA"/>
        </w:rPr>
        <w:t>de</w:t>
      </w:r>
      <w:proofErr w:type="spellEnd"/>
      <w:r w:rsidRPr="00455F8A">
        <w:rPr>
          <w:rFonts w:cs="Tahoma"/>
          <w:b/>
          <w:sz w:val="28"/>
          <w:szCs w:val="28"/>
          <w:lang w:val="pt-BR" w:eastAsia="ar-SA"/>
        </w:rPr>
        <w:t xml:space="preserve"> 20___.</w:t>
      </w:r>
    </w:p>
    <w:p w14:paraId="281D40D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54E80A9"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2FAA781C"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9CEA429"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_____________________________________________________</w:t>
      </w:r>
    </w:p>
    <w:p w14:paraId="477C988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 (Nome e Assinatura do representante legal)</w:t>
      </w:r>
    </w:p>
    <w:p w14:paraId="11F35E0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06A681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D2718E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6FF28598"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br w:type="page"/>
      </w:r>
      <w:bookmarkEnd w:id="83"/>
    </w:p>
    <w:p w14:paraId="2CCF5DE7" w14:textId="77777777" w:rsidR="0035116C" w:rsidRPr="00455F8A" w:rsidRDefault="0035116C" w:rsidP="00A26958">
      <w:pPr>
        <w:suppressAutoHyphens/>
        <w:overflowPunct w:val="0"/>
        <w:autoSpaceDE/>
        <w:autoSpaceDN/>
        <w:adjustRightInd w:val="0"/>
        <w:ind w:right="70"/>
        <w:jc w:val="both"/>
        <w:rPr>
          <w:rFonts w:cs="Tahoma"/>
          <w:b/>
          <w:sz w:val="28"/>
          <w:szCs w:val="28"/>
          <w:lang w:val="pt-BR" w:eastAsia="ar-SA"/>
        </w:rPr>
      </w:pPr>
    </w:p>
    <w:p w14:paraId="45FBFCD9" w14:textId="77777777" w:rsidR="00A26958" w:rsidRPr="00455F8A" w:rsidRDefault="00A26958" w:rsidP="00A26958">
      <w:pPr>
        <w:suppressAutoHyphens/>
        <w:overflowPunct w:val="0"/>
        <w:autoSpaceDE/>
        <w:autoSpaceDN/>
        <w:adjustRightInd w:val="0"/>
        <w:ind w:right="70"/>
        <w:jc w:val="both"/>
        <w:rPr>
          <w:rFonts w:cs="Tahoma"/>
          <w:b/>
          <w:bCs/>
          <w:sz w:val="28"/>
          <w:szCs w:val="28"/>
          <w:lang w:val="pt-BR" w:eastAsia="ar-SA"/>
        </w:rPr>
      </w:pPr>
      <w:r w:rsidRPr="00455F8A">
        <w:rPr>
          <w:rFonts w:cs="Tahoma"/>
          <w:b/>
          <w:sz w:val="28"/>
          <w:szCs w:val="28"/>
          <w:lang w:val="pt-BR" w:eastAsia="ar-SA"/>
        </w:rPr>
        <w:t xml:space="preserve">ANEXO VIII - </w:t>
      </w:r>
      <w:r w:rsidRPr="00455F8A">
        <w:rPr>
          <w:rFonts w:cs="Tahoma"/>
          <w:b/>
          <w:bCs/>
          <w:sz w:val="28"/>
          <w:szCs w:val="28"/>
          <w:lang w:val="pt-BR" w:eastAsia="ar-SA"/>
        </w:rPr>
        <w:t>MODELO - DECLARAÇÃO DE CUMPRIMENTO DO INCISO XXXIII DO ARTIGO 7º DA CONSTITUIÇÃO FEDERAL.</w:t>
      </w:r>
    </w:p>
    <w:p w14:paraId="6F1FE892" w14:textId="77777777" w:rsidR="00A26958" w:rsidRPr="00455F8A" w:rsidRDefault="00A26958" w:rsidP="00A26958">
      <w:pPr>
        <w:suppressAutoHyphens/>
        <w:overflowPunct w:val="0"/>
        <w:autoSpaceDE/>
        <w:autoSpaceDN/>
        <w:adjustRightInd w:val="0"/>
        <w:ind w:right="70"/>
        <w:jc w:val="both"/>
        <w:rPr>
          <w:rFonts w:cs="Tahoma"/>
          <w:b/>
          <w:bCs/>
          <w:sz w:val="28"/>
          <w:szCs w:val="28"/>
          <w:lang w:val="pt-BR" w:eastAsia="ar-SA"/>
        </w:rPr>
      </w:pPr>
    </w:p>
    <w:p w14:paraId="362A1DC7" w14:textId="77777777" w:rsidR="00A26958" w:rsidRPr="00455F8A" w:rsidRDefault="00A26958" w:rsidP="00A26958">
      <w:pPr>
        <w:suppressAutoHyphens/>
        <w:overflowPunct w:val="0"/>
        <w:autoSpaceDE/>
        <w:autoSpaceDN/>
        <w:adjustRightInd w:val="0"/>
        <w:ind w:right="70"/>
        <w:jc w:val="both"/>
        <w:rPr>
          <w:rFonts w:cs="Tahoma"/>
          <w:b/>
          <w:bCs/>
          <w:sz w:val="28"/>
          <w:szCs w:val="28"/>
          <w:lang w:val="pt-BR" w:eastAsia="ar-SA"/>
        </w:rPr>
      </w:pPr>
    </w:p>
    <w:p w14:paraId="08C5352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455F8A">
        <w:rPr>
          <w:rFonts w:cs="Tahoma"/>
          <w:b/>
          <w:bCs/>
          <w:sz w:val="28"/>
          <w:szCs w:val="28"/>
          <w:lang w:val="pt-BR" w:eastAsia="ar-SA"/>
        </w:rPr>
        <w:t xml:space="preserve">DECLARA, </w:t>
      </w:r>
      <w:r w:rsidRPr="00455F8A">
        <w:rPr>
          <w:rFonts w:cs="Tahoma"/>
          <w:b/>
          <w:sz w:val="28"/>
          <w:szCs w:val="28"/>
          <w:lang w:val="pt-BR" w:eastAsia="ar-SA"/>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10942B07"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F435E9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Por ser a expressão da verdade, firmamos o presente.</w:t>
      </w:r>
    </w:p>
    <w:p w14:paraId="768FD54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6F55D7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E0F1D8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________________(Local), ______ de ______________ </w:t>
      </w:r>
      <w:proofErr w:type="spellStart"/>
      <w:r w:rsidRPr="00455F8A">
        <w:rPr>
          <w:rFonts w:cs="Tahoma"/>
          <w:b/>
          <w:sz w:val="28"/>
          <w:szCs w:val="28"/>
          <w:lang w:val="pt-BR" w:eastAsia="ar-SA"/>
        </w:rPr>
        <w:t>de</w:t>
      </w:r>
      <w:proofErr w:type="spellEnd"/>
      <w:r w:rsidRPr="00455F8A">
        <w:rPr>
          <w:rFonts w:cs="Tahoma"/>
          <w:b/>
          <w:sz w:val="28"/>
          <w:szCs w:val="28"/>
          <w:lang w:val="pt-BR" w:eastAsia="ar-SA"/>
        </w:rPr>
        <w:t xml:space="preserve"> 20__.</w:t>
      </w:r>
    </w:p>
    <w:p w14:paraId="74EDB86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EC9711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1042F1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88F2D8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_____________________________________________________</w:t>
      </w:r>
    </w:p>
    <w:p w14:paraId="37D2089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(Assinatura do representante legal)</w:t>
      </w:r>
    </w:p>
    <w:p w14:paraId="0F9FF7A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6EB712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1605EE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(Se procurador, anexar cópia da procuração autenticada ou com o original para que se proceda à autenticação).</w:t>
      </w:r>
    </w:p>
    <w:p w14:paraId="3924875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9684DB9"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Nome: _______________________________________</w:t>
      </w:r>
    </w:p>
    <w:p w14:paraId="417A927D"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No da cédula de identidade: _______________________</w:t>
      </w:r>
    </w:p>
    <w:p w14:paraId="1652AEE9"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Cargo: __________________</w:t>
      </w:r>
    </w:p>
    <w:p w14:paraId="7D0CF0E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482494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541D26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930A5E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2A58B65B"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28588013"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66362986"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46E3E49A"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51D0205F" w14:textId="77777777" w:rsidR="00A26958" w:rsidRPr="00455F8A" w:rsidRDefault="00A26958" w:rsidP="00F54E7A">
      <w:pPr>
        <w:rPr>
          <w:rFonts w:cs="Tahoma"/>
          <w:b/>
          <w:bCs/>
          <w:sz w:val="28"/>
          <w:szCs w:val="28"/>
          <w:lang w:val="pt-BR" w:eastAsia="ar-SA"/>
        </w:rPr>
      </w:pPr>
    </w:p>
    <w:p w14:paraId="3876B36E" w14:textId="77777777" w:rsidR="00A26958" w:rsidRPr="00455F8A" w:rsidRDefault="00A26958" w:rsidP="00A26958">
      <w:pPr>
        <w:suppressAutoHyphens/>
        <w:overflowPunct w:val="0"/>
        <w:autoSpaceDE/>
        <w:autoSpaceDN/>
        <w:adjustRightInd w:val="0"/>
        <w:ind w:right="70"/>
        <w:jc w:val="both"/>
        <w:rPr>
          <w:rFonts w:cs="Tahoma"/>
          <w:b/>
          <w:bCs/>
          <w:sz w:val="28"/>
          <w:szCs w:val="28"/>
          <w:lang w:val="pt-BR" w:eastAsia="ar-SA"/>
        </w:rPr>
      </w:pPr>
    </w:p>
    <w:p w14:paraId="3CCE5169" w14:textId="77777777" w:rsidR="00A26958" w:rsidRPr="00455F8A" w:rsidRDefault="00A26958" w:rsidP="00A26958">
      <w:pPr>
        <w:suppressAutoHyphens/>
        <w:overflowPunct w:val="0"/>
        <w:autoSpaceDE/>
        <w:autoSpaceDN/>
        <w:adjustRightInd w:val="0"/>
        <w:ind w:right="70"/>
        <w:jc w:val="both"/>
        <w:rPr>
          <w:rFonts w:cs="Tahoma"/>
          <w:b/>
          <w:bCs/>
          <w:sz w:val="28"/>
          <w:szCs w:val="28"/>
          <w:lang w:val="pt-BR" w:eastAsia="ar-SA"/>
        </w:rPr>
      </w:pPr>
      <w:r w:rsidRPr="00455F8A">
        <w:rPr>
          <w:rFonts w:cs="Tahoma"/>
          <w:b/>
          <w:bCs/>
          <w:sz w:val="28"/>
          <w:szCs w:val="28"/>
          <w:lang w:val="pt-BR" w:eastAsia="ar-SA"/>
        </w:rPr>
        <w:t>ANEXO IX - MODELO - DECLARAÇÃO DE IDONEIDADE</w:t>
      </w:r>
    </w:p>
    <w:p w14:paraId="521609CD" w14:textId="77777777" w:rsidR="00A26958" w:rsidRPr="00455F8A" w:rsidRDefault="00A26958" w:rsidP="00A26958">
      <w:pPr>
        <w:suppressAutoHyphens/>
        <w:overflowPunct w:val="0"/>
        <w:autoSpaceDE/>
        <w:autoSpaceDN/>
        <w:adjustRightInd w:val="0"/>
        <w:ind w:right="70"/>
        <w:jc w:val="both"/>
        <w:rPr>
          <w:rFonts w:cs="Tahoma"/>
          <w:b/>
          <w:bCs/>
          <w:sz w:val="28"/>
          <w:szCs w:val="28"/>
          <w:lang w:val="pt-BR" w:eastAsia="ar-SA"/>
        </w:rPr>
      </w:pPr>
    </w:p>
    <w:p w14:paraId="3282E374" w14:textId="77777777" w:rsidR="00A26958" w:rsidRPr="00455F8A" w:rsidRDefault="00A26958" w:rsidP="00A26958">
      <w:pPr>
        <w:suppressAutoHyphens/>
        <w:overflowPunct w:val="0"/>
        <w:autoSpaceDE/>
        <w:autoSpaceDN/>
        <w:adjustRightInd w:val="0"/>
        <w:ind w:right="70"/>
        <w:jc w:val="both"/>
        <w:rPr>
          <w:rFonts w:cs="Tahoma"/>
          <w:b/>
          <w:bCs/>
          <w:sz w:val="28"/>
          <w:szCs w:val="28"/>
          <w:lang w:val="pt-BR" w:eastAsia="ar-SA"/>
        </w:rPr>
      </w:pPr>
    </w:p>
    <w:p w14:paraId="625C94C8"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14:paraId="14C4ACFA"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82CB10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Por ser a expressão da verdade, firmamos o presente.</w:t>
      </w:r>
    </w:p>
    <w:p w14:paraId="458F90CA"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2FB260E9"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693CA81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________________(Local), ______ de ______________ </w:t>
      </w:r>
      <w:proofErr w:type="spellStart"/>
      <w:r w:rsidRPr="00455F8A">
        <w:rPr>
          <w:rFonts w:cs="Tahoma"/>
          <w:b/>
          <w:sz w:val="28"/>
          <w:szCs w:val="28"/>
          <w:lang w:val="pt-BR" w:eastAsia="ar-SA"/>
        </w:rPr>
        <w:t>de</w:t>
      </w:r>
      <w:proofErr w:type="spellEnd"/>
      <w:r w:rsidRPr="00455F8A">
        <w:rPr>
          <w:rFonts w:cs="Tahoma"/>
          <w:b/>
          <w:sz w:val="28"/>
          <w:szCs w:val="28"/>
          <w:lang w:val="pt-BR" w:eastAsia="ar-SA"/>
        </w:rPr>
        <w:t xml:space="preserve"> 20__.</w:t>
      </w:r>
    </w:p>
    <w:p w14:paraId="5708F48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D9918FD"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5605BC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CACDDA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_____________________________________________________</w:t>
      </w:r>
    </w:p>
    <w:p w14:paraId="2EBFD75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(Assinatura do representante legal)</w:t>
      </w:r>
    </w:p>
    <w:p w14:paraId="10B3DFC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F9C5BE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C7DECB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5EE9C0B"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(Se procurador, anexar cópia da procuração autenticada ou com o original para que se proceda à autenticação).</w:t>
      </w:r>
    </w:p>
    <w:p w14:paraId="3DE525FE"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AEF4C8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Nome: _______________________________________</w:t>
      </w:r>
    </w:p>
    <w:p w14:paraId="6956B26C"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No da cédula de identidade: _______________________</w:t>
      </w:r>
    </w:p>
    <w:p w14:paraId="3E07D6F7"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Cargo: __________________</w:t>
      </w:r>
    </w:p>
    <w:p w14:paraId="4DCE93A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9024F6C"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38ADA419"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87D1FF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33FE1C7"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4C57F28"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7AC291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2B0AE60"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4F1E3EA3"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5B7E2C8C"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27FE21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lastRenderedPageBreak/>
        <w:t>ANEXO X – MODELO - DECLARAÇÃO DE OPTANTE PELO SIMPLES</w:t>
      </w:r>
    </w:p>
    <w:p w14:paraId="4F1116B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DA0870D"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Ilmo. Sr.</w:t>
      </w:r>
    </w:p>
    <w:p w14:paraId="7269D62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(autoridade a quem se dirige)</w:t>
      </w:r>
    </w:p>
    <w:p w14:paraId="6148E37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44A4117"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(Nome da empresa), com sede (endereço completo), inscrita no CNPJ sob o nº __________________ DECLARA ao Município de Niterói, para fins de não incidência na fonte do IRPJ, da CSLL, da </w:t>
      </w:r>
      <w:proofErr w:type="spellStart"/>
      <w:r w:rsidRPr="00455F8A">
        <w:rPr>
          <w:rFonts w:cs="Tahoma"/>
          <w:b/>
          <w:sz w:val="28"/>
          <w:szCs w:val="28"/>
          <w:lang w:val="pt-BR" w:eastAsia="ar-SA"/>
        </w:rPr>
        <w:t>Cofins</w:t>
      </w:r>
      <w:proofErr w:type="spellEnd"/>
      <w:r w:rsidRPr="00455F8A">
        <w:rPr>
          <w:rFonts w:cs="Tahoma"/>
          <w:b/>
          <w:sz w:val="28"/>
          <w:szCs w:val="28"/>
          <w:lang w:val="pt-BR" w:eastAsia="ar-SA"/>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6FAFDD6E"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8CEA92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Para esse efeito, a declarante informa que:</w:t>
      </w:r>
    </w:p>
    <w:p w14:paraId="3B3B9E6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7937899C"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I - </w:t>
      </w:r>
      <w:proofErr w:type="gramStart"/>
      <w:r w:rsidRPr="00455F8A">
        <w:rPr>
          <w:rFonts w:cs="Tahoma"/>
          <w:b/>
          <w:sz w:val="28"/>
          <w:szCs w:val="28"/>
          <w:lang w:val="pt-BR" w:eastAsia="ar-SA"/>
        </w:rPr>
        <w:t>preenche</w:t>
      </w:r>
      <w:proofErr w:type="gramEnd"/>
      <w:r w:rsidRPr="00455F8A">
        <w:rPr>
          <w:rFonts w:cs="Tahoma"/>
          <w:b/>
          <w:sz w:val="28"/>
          <w:szCs w:val="28"/>
          <w:lang w:val="pt-BR" w:eastAsia="ar-SA"/>
        </w:rPr>
        <w:t xml:space="preserve"> os seguintes requisitos:</w:t>
      </w:r>
    </w:p>
    <w:p w14:paraId="62A7237A"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4108D84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B5D4D1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5645C61"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b) apresenta anualmente Declaração de Informações Econômico-Fiscais da Pessoa Jurídica (DIPJ), em conformidade com o disposto em ato da Secretaria da Receita Federal;</w:t>
      </w:r>
    </w:p>
    <w:p w14:paraId="4638BEF8"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A02FFBF"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II - </w:t>
      </w:r>
      <w:proofErr w:type="gramStart"/>
      <w:r w:rsidRPr="00455F8A">
        <w:rPr>
          <w:rFonts w:cs="Tahoma"/>
          <w:b/>
          <w:sz w:val="28"/>
          <w:szCs w:val="28"/>
          <w:lang w:val="pt-BR" w:eastAsia="ar-SA"/>
        </w:rPr>
        <w:t>o</w:t>
      </w:r>
      <w:proofErr w:type="gramEnd"/>
      <w:r w:rsidRPr="00455F8A">
        <w:rPr>
          <w:rFonts w:cs="Tahoma"/>
          <w:b/>
          <w:sz w:val="28"/>
          <w:szCs w:val="28"/>
          <w:lang w:val="pt-BR" w:eastAsia="ar-SA"/>
        </w:rPr>
        <w:t xml:space="preserve">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w:t>
      </w:r>
    </w:p>
    <w:p w14:paraId="3019F916"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6F758B65"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tributária, relativas à falsidade ideológica (art. 299 do Código Penal) e </w:t>
      </w:r>
    </w:p>
    <w:p w14:paraId="0B7189B2"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1DBC29A3"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ao crime contra a ordem tributária (art. 1º da Lei nº 8.137, de 27 de dezembro de 1990).</w:t>
      </w:r>
    </w:p>
    <w:p w14:paraId="56961FFD"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58561B94"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________________, _____ de _________________ </w:t>
      </w:r>
      <w:proofErr w:type="spellStart"/>
      <w:r w:rsidRPr="00455F8A">
        <w:rPr>
          <w:rFonts w:cs="Tahoma"/>
          <w:b/>
          <w:sz w:val="28"/>
          <w:szCs w:val="28"/>
          <w:lang w:val="pt-BR" w:eastAsia="ar-SA"/>
        </w:rPr>
        <w:t>de</w:t>
      </w:r>
      <w:proofErr w:type="spellEnd"/>
      <w:r w:rsidRPr="00455F8A">
        <w:rPr>
          <w:rFonts w:cs="Tahoma"/>
          <w:b/>
          <w:sz w:val="28"/>
          <w:szCs w:val="28"/>
          <w:lang w:val="pt-BR" w:eastAsia="ar-SA"/>
        </w:rPr>
        <w:t xml:space="preserve"> ________.</w:t>
      </w:r>
    </w:p>
    <w:p w14:paraId="3E12973B" w14:textId="54CFF1D8"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        (Local)</w:t>
      </w:r>
    </w:p>
    <w:p w14:paraId="6A4075CB"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_____________________________________________________</w:t>
      </w:r>
    </w:p>
    <w:p w14:paraId="45F3D1E6"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(Nome e Assinatura do representante legal)</w:t>
      </w:r>
    </w:p>
    <w:p w14:paraId="35C846A3" w14:textId="77777777" w:rsidR="00A26958" w:rsidRDefault="00A26958" w:rsidP="00A26958">
      <w:pPr>
        <w:suppressAutoHyphens/>
        <w:overflowPunct w:val="0"/>
        <w:autoSpaceDE/>
        <w:autoSpaceDN/>
        <w:adjustRightInd w:val="0"/>
        <w:ind w:right="70"/>
        <w:jc w:val="both"/>
        <w:rPr>
          <w:rFonts w:cs="Tahoma"/>
          <w:b/>
          <w:sz w:val="28"/>
          <w:szCs w:val="28"/>
          <w:lang w:val="pt-BR" w:eastAsia="ar-SA"/>
        </w:rPr>
      </w:pPr>
    </w:p>
    <w:p w14:paraId="0F373A0F"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PREGÃO ELETRÔNICO Nº </w:t>
      </w:r>
    </w:p>
    <w:p w14:paraId="54BB1B8D"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291CE2B7"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ANEXO XI – MODELO – DECLARAÇÃO DE SUPERVENIÊNCIA</w:t>
      </w:r>
    </w:p>
    <w:p w14:paraId="54324EEF"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290B1977"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29DCC0A0"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A empresa ___________________________________________ , CNPJ ___________________________ , sediada no endereço  _____________________________________________________ (endereço completo), </w:t>
      </w:r>
      <w:r w:rsidRPr="00455F8A">
        <w:rPr>
          <w:rFonts w:cs="Tahoma"/>
          <w:b/>
          <w:bCs/>
          <w:sz w:val="28"/>
          <w:szCs w:val="28"/>
          <w:lang w:val="pt-BR" w:eastAsia="ar-SA"/>
        </w:rPr>
        <w:t>DECLARA</w:t>
      </w:r>
      <w:r w:rsidRPr="00455F8A">
        <w:rPr>
          <w:rFonts w:cs="Tahoma"/>
          <w:b/>
          <w:sz w:val="28"/>
          <w:szCs w:val="28"/>
          <w:lang w:val="pt-BR" w:eastAsia="ar-SA"/>
        </w:rPr>
        <w:t>, sob as penas da lei, que até a presente data inexistem fatos impeditivos para a sua habilitação no presente processo licitatório, ciente da obrigatoriedade de declarar ocorrências posteriores.</w:t>
      </w:r>
    </w:p>
    <w:p w14:paraId="14D67E2A"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03B2C20A"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___________________</w:t>
      </w:r>
      <w:proofErr w:type="gramStart"/>
      <w:r w:rsidRPr="00455F8A">
        <w:rPr>
          <w:rFonts w:cs="Tahoma"/>
          <w:b/>
          <w:sz w:val="28"/>
          <w:szCs w:val="28"/>
          <w:lang w:val="pt-BR" w:eastAsia="ar-SA"/>
        </w:rPr>
        <w:t>_ ,</w:t>
      </w:r>
      <w:proofErr w:type="gramEnd"/>
      <w:r w:rsidRPr="00455F8A">
        <w:rPr>
          <w:rFonts w:cs="Tahoma"/>
          <w:b/>
          <w:sz w:val="28"/>
          <w:szCs w:val="28"/>
          <w:lang w:val="pt-BR" w:eastAsia="ar-SA"/>
        </w:rPr>
        <w:t xml:space="preserve"> ______ de ______________ </w:t>
      </w:r>
      <w:proofErr w:type="spellStart"/>
      <w:r w:rsidRPr="00455F8A">
        <w:rPr>
          <w:rFonts w:cs="Tahoma"/>
          <w:b/>
          <w:sz w:val="28"/>
          <w:szCs w:val="28"/>
          <w:lang w:val="pt-BR" w:eastAsia="ar-SA"/>
        </w:rPr>
        <w:t>de</w:t>
      </w:r>
      <w:proofErr w:type="spellEnd"/>
      <w:r w:rsidRPr="00455F8A">
        <w:rPr>
          <w:rFonts w:cs="Tahoma"/>
          <w:b/>
          <w:sz w:val="28"/>
          <w:szCs w:val="28"/>
          <w:lang w:val="pt-BR" w:eastAsia="ar-SA"/>
        </w:rPr>
        <w:t xml:space="preserve"> 20__.</w:t>
      </w:r>
    </w:p>
    <w:p w14:paraId="7BCAB69F"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 xml:space="preserve">          (Local)</w:t>
      </w:r>
    </w:p>
    <w:p w14:paraId="2ACCEC6C"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1296AC0D"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395326C5"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4603284F"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bookmarkStart w:id="84" w:name="_Hlk158196456"/>
      <w:r w:rsidRPr="00455F8A">
        <w:rPr>
          <w:rFonts w:cs="Tahoma"/>
          <w:b/>
          <w:sz w:val="28"/>
          <w:szCs w:val="28"/>
          <w:lang w:val="pt-BR" w:eastAsia="ar-SA"/>
        </w:rPr>
        <w:t>_____________________________________________________</w:t>
      </w:r>
    </w:p>
    <w:p w14:paraId="022E4940"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r w:rsidRPr="00455F8A">
        <w:rPr>
          <w:rFonts w:cs="Tahoma"/>
          <w:b/>
          <w:sz w:val="28"/>
          <w:szCs w:val="28"/>
          <w:lang w:val="pt-BR" w:eastAsia="ar-SA"/>
        </w:rPr>
        <w:t>(Assinatura do representante legal e carimbo da empresa)</w:t>
      </w:r>
    </w:p>
    <w:p w14:paraId="44BCDAF7" w14:textId="77777777" w:rsidR="00F54E7A" w:rsidRPr="00455F8A" w:rsidRDefault="00F54E7A" w:rsidP="00F54E7A">
      <w:pPr>
        <w:suppressAutoHyphens/>
        <w:overflowPunct w:val="0"/>
        <w:autoSpaceDE/>
        <w:autoSpaceDN/>
        <w:adjustRightInd w:val="0"/>
        <w:ind w:right="70"/>
        <w:jc w:val="both"/>
        <w:rPr>
          <w:rFonts w:cs="Tahoma"/>
          <w:b/>
          <w:sz w:val="28"/>
          <w:szCs w:val="28"/>
          <w:lang w:val="pt-BR" w:eastAsia="ar-SA"/>
        </w:rPr>
      </w:pPr>
    </w:p>
    <w:p w14:paraId="1C2910D9" w14:textId="77777777" w:rsidR="00F54E7A" w:rsidRPr="00455F8A" w:rsidRDefault="00F54E7A" w:rsidP="00F54E7A">
      <w:pPr>
        <w:widowControl/>
        <w:suppressAutoHyphens/>
        <w:autoSpaceDE/>
        <w:autoSpaceDN/>
        <w:spacing w:line="276" w:lineRule="auto"/>
        <w:jc w:val="both"/>
        <w:rPr>
          <w:b/>
          <w:sz w:val="24"/>
          <w:szCs w:val="24"/>
          <w:lang w:val="pt-BR" w:eastAsia="ar-SA"/>
        </w:rPr>
      </w:pPr>
    </w:p>
    <w:bookmarkEnd w:id="84"/>
    <w:p w14:paraId="4EA09BF7"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3EE7A6E3"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3018A553"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4257CB7C"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7A14CDA8"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47848941"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06B1E022"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46E86B8B"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0F79A459"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21C65D49"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54374CB3"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017B4BC6"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69B382D9"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3C43F058"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57FAA8D7"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2536E73A"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3984F299"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261C7D9D"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2B22635A"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78206E5F"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45BB20FE" w14:textId="5D1D11C2" w:rsidR="00F54E7A" w:rsidRPr="00264069" w:rsidRDefault="00F54E7A" w:rsidP="00F54E7A">
      <w:pPr>
        <w:widowControl/>
        <w:autoSpaceDE/>
        <w:autoSpaceDN/>
        <w:jc w:val="center"/>
        <w:rPr>
          <w:rFonts w:ascii="Calibri" w:hAnsi="Calibri"/>
          <w:b/>
          <w:sz w:val="24"/>
          <w:szCs w:val="24"/>
          <w:lang w:val="pt-BR" w:eastAsia="pt-BR"/>
        </w:rPr>
      </w:pPr>
      <w:r>
        <w:rPr>
          <w:rFonts w:ascii="Calibri" w:hAnsi="Calibri"/>
          <w:b/>
          <w:sz w:val="24"/>
          <w:szCs w:val="24"/>
          <w:lang w:val="pt-BR" w:eastAsia="pt-BR"/>
        </w:rPr>
        <w:t xml:space="preserve">ANEXO XII - </w:t>
      </w:r>
      <w:r w:rsidRPr="00264069">
        <w:rPr>
          <w:rFonts w:ascii="Calibri" w:hAnsi="Calibri"/>
          <w:b/>
          <w:sz w:val="24"/>
          <w:szCs w:val="24"/>
          <w:lang w:val="pt-BR" w:eastAsia="pt-BR"/>
        </w:rPr>
        <w:t>DECLARAÇÃO DE CIÊNCIA DO TERMO DE MANUTENÇÃO DE SIGILO E DAS NORMAS DE SEGURANÇA VIGENTES</w:t>
      </w:r>
    </w:p>
    <w:p w14:paraId="36ED9042" w14:textId="77777777" w:rsidR="00F54E7A" w:rsidRPr="00264069" w:rsidRDefault="00F54E7A" w:rsidP="00F54E7A">
      <w:pPr>
        <w:widowControl/>
        <w:adjustRightInd w:val="0"/>
        <w:spacing w:line="360" w:lineRule="auto"/>
        <w:rPr>
          <w:rFonts w:ascii="Calibri" w:hAnsi="Calibri"/>
          <w:sz w:val="24"/>
          <w:szCs w:val="24"/>
          <w:lang w:val="pt-BR" w:eastAsia="pt-BR"/>
        </w:rPr>
      </w:pPr>
    </w:p>
    <w:p w14:paraId="52C4019A" w14:textId="77777777" w:rsidR="00F54E7A" w:rsidRPr="00264069" w:rsidRDefault="00F54E7A" w:rsidP="00F54E7A">
      <w:pPr>
        <w:widowControl/>
        <w:adjustRightInd w:val="0"/>
        <w:spacing w:line="360" w:lineRule="auto"/>
        <w:rPr>
          <w:rFonts w:ascii="Calibri" w:hAnsi="Calibri"/>
          <w:sz w:val="24"/>
          <w:szCs w:val="24"/>
          <w:lang w:val="pt-BR" w:eastAsia="pt-BR"/>
        </w:rPr>
      </w:pPr>
    </w:p>
    <w:p w14:paraId="447E51AE" w14:textId="77777777" w:rsidR="00F54E7A" w:rsidRPr="00264069" w:rsidRDefault="00F54E7A" w:rsidP="00F54E7A">
      <w:pPr>
        <w:widowControl/>
        <w:adjustRightInd w:val="0"/>
        <w:spacing w:line="360" w:lineRule="auto"/>
        <w:jc w:val="center"/>
        <w:rPr>
          <w:rFonts w:ascii="Calibri" w:hAnsi="Calibri"/>
          <w:b/>
          <w:caps/>
          <w:sz w:val="24"/>
          <w:szCs w:val="24"/>
          <w:lang w:val="pt-BR" w:eastAsia="pt-BR"/>
        </w:rPr>
      </w:pPr>
      <w:r w:rsidRPr="00264069">
        <w:rPr>
          <w:rFonts w:ascii="Calibri" w:hAnsi="Calibri"/>
          <w:b/>
          <w:caps/>
          <w:sz w:val="24"/>
          <w:szCs w:val="24"/>
          <w:lang w:val="pt-BR" w:eastAsia="pt-BR"/>
        </w:rPr>
        <w:t>Declaração</w:t>
      </w:r>
    </w:p>
    <w:p w14:paraId="3D1046CB" w14:textId="77777777" w:rsidR="00F54E7A" w:rsidRPr="00264069" w:rsidRDefault="00F54E7A" w:rsidP="00F54E7A">
      <w:pPr>
        <w:widowControl/>
        <w:adjustRightInd w:val="0"/>
        <w:spacing w:line="360" w:lineRule="auto"/>
        <w:rPr>
          <w:rFonts w:ascii="Calibri" w:hAnsi="Calibri"/>
          <w:sz w:val="24"/>
          <w:szCs w:val="24"/>
          <w:lang w:val="pt-BR" w:eastAsia="pt-BR"/>
        </w:rPr>
      </w:pPr>
    </w:p>
    <w:p w14:paraId="3478B7A2" w14:textId="77777777" w:rsidR="00F54E7A" w:rsidRPr="00264069" w:rsidRDefault="00F54E7A" w:rsidP="00F54E7A">
      <w:pPr>
        <w:widowControl/>
        <w:adjustRightInd w:val="0"/>
        <w:spacing w:line="360" w:lineRule="auto"/>
        <w:rPr>
          <w:rFonts w:ascii="Calibri" w:hAnsi="Calibri"/>
          <w:sz w:val="24"/>
          <w:szCs w:val="24"/>
          <w:lang w:val="pt-BR" w:eastAsia="pt-BR"/>
        </w:rPr>
      </w:pPr>
    </w:p>
    <w:p w14:paraId="16298C2F" w14:textId="77777777" w:rsidR="00F54E7A" w:rsidRPr="00264069" w:rsidRDefault="00F54E7A" w:rsidP="00F54E7A">
      <w:pPr>
        <w:widowControl/>
        <w:adjustRightInd w:val="0"/>
        <w:spacing w:line="360" w:lineRule="auto"/>
        <w:jc w:val="both"/>
        <w:rPr>
          <w:rFonts w:ascii="Calibri" w:hAnsi="Calibri"/>
          <w:sz w:val="24"/>
          <w:szCs w:val="24"/>
          <w:lang w:val="pt-BR" w:eastAsia="pt-BR"/>
        </w:rPr>
      </w:pPr>
      <w:r w:rsidRPr="00264069">
        <w:rPr>
          <w:rFonts w:ascii="Calibri" w:hAnsi="Calibri"/>
          <w:sz w:val="24"/>
          <w:szCs w:val="24"/>
          <w:lang w:val="pt-BR" w:eastAsia="pt-BR"/>
        </w:rPr>
        <w:t xml:space="preserve">Por meio desta, o(a) </w:t>
      </w:r>
      <w:proofErr w:type="spellStart"/>
      <w:r w:rsidRPr="00264069">
        <w:rPr>
          <w:rFonts w:ascii="Calibri" w:hAnsi="Calibri"/>
          <w:sz w:val="24"/>
          <w:szCs w:val="24"/>
          <w:lang w:val="pt-BR" w:eastAsia="pt-BR"/>
        </w:rPr>
        <w:t>Sr</w:t>
      </w:r>
      <w:proofErr w:type="spellEnd"/>
      <w:r w:rsidRPr="00264069">
        <w:rPr>
          <w:rFonts w:ascii="Calibri" w:hAnsi="Calibri"/>
          <w:sz w:val="24"/>
          <w:szCs w:val="24"/>
          <w:lang w:val="pt-BR" w:eastAsia="pt-BR"/>
        </w:rPr>
        <w:t>(a) [</w:t>
      </w:r>
      <w:r w:rsidRPr="00264069">
        <w:rPr>
          <w:rFonts w:ascii="Calibri" w:hAnsi="Calibri"/>
          <w:b/>
          <w:i/>
          <w:sz w:val="24"/>
          <w:szCs w:val="24"/>
          <w:lang w:val="pt-BR" w:eastAsia="pt-BR"/>
        </w:rPr>
        <w:t>nome do(a) diretor, consultor, prestador de serviço, empregado ou preposto</w:t>
      </w:r>
      <w:r w:rsidRPr="00264069">
        <w:rPr>
          <w:rFonts w:ascii="Calibri" w:hAnsi="Calibri"/>
          <w:sz w:val="24"/>
          <w:szCs w:val="24"/>
          <w:lang w:val="pt-BR" w:eastAsia="pt-BR"/>
        </w:rPr>
        <w:t>], CPF ________________, ocupante do cargo [</w:t>
      </w:r>
      <w:r w:rsidRPr="00264069">
        <w:rPr>
          <w:rFonts w:ascii="Calibri" w:hAnsi="Calibri"/>
          <w:b/>
          <w:i/>
          <w:sz w:val="24"/>
          <w:szCs w:val="24"/>
          <w:lang w:val="pt-BR" w:eastAsia="pt-BR"/>
        </w:rPr>
        <w:t>cargo que ocupa</w:t>
      </w:r>
      <w:r w:rsidRPr="00264069">
        <w:rPr>
          <w:rFonts w:ascii="Calibri" w:hAnsi="Calibri"/>
          <w:sz w:val="24"/>
          <w:szCs w:val="24"/>
          <w:lang w:val="pt-BR" w:eastAsia="pt-BR"/>
        </w:rPr>
        <w:t>] na empresa [</w:t>
      </w:r>
      <w:r w:rsidRPr="00264069">
        <w:rPr>
          <w:rFonts w:ascii="Calibri" w:hAnsi="Calibri"/>
          <w:b/>
          <w:i/>
          <w:sz w:val="24"/>
          <w:szCs w:val="24"/>
          <w:lang w:val="pt-BR" w:eastAsia="pt-BR"/>
        </w:rPr>
        <w:t>Nome (Razão Social) da empresa</w:t>
      </w:r>
      <w:r w:rsidRPr="00264069">
        <w:rPr>
          <w:rFonts w:ascii="Calibri" w:hAnsi="Calibri"/>
          <w:sz w:val="24"/>
          <w:szCs w:val="24"/>
          <w:lang w:val="pt-BR" w:eastAsia="pt-BR"/>
        </w:rPr>
        <w:t>], CNPJ [</w:t>
      </w:r>
      <w:r w:rsidRPr="00264069">
        <w:rPr>
          <w:rFonts w:ascii="Calibri" w:hAnsi="Calibri"/>
          <w:b/>
          <w:i/>
          <w:sz w:val="24"/>
          <w:szCs w:val="24"/>
          <w:lang w:val="pt-BR" w:eastAsia="pt-BR"/>
        </w:rPr>
        <w:t>número do CNPJ da empresa</w:t>
      </w:r>
      <w:r w:rsidRPr="00264069">
        <w:rPr>
          <w:rFonts w:ascii="Calibri" w:hAnsi="Calibri"/>
          <w:sz w:val="24"/>
          <w:szCs w:val="24"/>
          <w:lang w:val="pt-BR" w:eastAsia="pt-BR"/>
        </w:rPr>
        <w:t>], declara sob as penas da Lei, ter tomado conhecimento do</w:t>
      </w:r>
      <w:r w:rsidRPr="00264069">
        <w:rPr>
          <w:rFonts w:ascii="Calibri" w:hAnsi="Calibri"/>
          <w:b/>
          <w:sz w:val="24"/>
          <w:szCs w:val="24"/>
          <w:lang w:val="pt-BR" w:eastAsia="pt-BR"/>
        </w:rPr>
        <w:t xml:space="preserve"> </w:t>
      </w:r>
      <w:r w:rsidRPr="00264069">
        <w:rPr>
          <w:rFonts w:ascii="Calibri" w:hAnsi="Calibri"/>
          <w:b/>
          <w:caps/>
          <w:sz w:val="24"/>
          <w:szCs w:val="24"/>
          <w:lang w:val="pt-BR" w:eastAsia="pt-BR"/>
        </w:rPr>
        <w:t>Termo de Compromisso de manutenção de sigilo e respeito às normas de segurança vigentes Na pmn</w:t>
      </w:r>
      <w:r w:rsidRPr="00264069">
        <w:rPr>
          <w:rFonts w:ascii="Calibri" w:hAnsi="Calibri"/>
          <w:sz w:val="24"/>
          <w:szCs w:val="24"/>
          <w:lang w:val="pt-BR" w:eastAsia="pt-BR"/>
        </w:rPr>
        <w:t>, emitido por aquela empresa por ocasião da assinatura do contrato n.º ______/20__, e se compromete a seguir, naquilo que lhe couber, todas as disposições do referido Termo.</w:t>
      </w:r>
    </w:p>
    <w:p w14:paraId="52F3A1BE" w14:textId="77777777" w:rsidR="00F54E7A" w:rsidRPr="00264069" w:rsidRDefault="00F54E7A" w:rsidP="00F54E7A">
      <w:pPr>
        <w:widowControl/>
        <w:adjustRightInd w:val="0"/>
        <w:spacing w:line="360" w:lineRule="auto"/>
        <w:rPr>
          <w:rFonts w:ascii="Calibri" w:hAnsi="Calibri"/>
          <w:sz w:val="24"/>
          <w:szCs w:val="24"/>
          <w:lang w:val="pt-BR" w:eastAsia="pt-BR"/>
        </w:rPr>
      </w:pPr>
    </w:p>
    <w:p w14:paraId="6790D87A" w14:textId="77777777" w:rsidR="00F54E7A" w:rsidRPr="00264069" w:rsidRDefault="00F54E7A" w:rsidP="00F54E7A">
      <w:pPr>
        <w:widowControl/>
        <w:adjustRightInd w:val="0"/>
        <w:spacing w:after="120" w:line="360" w:lineRule="auto"/>
        <w:jc w:val="center"/>
        <w:rPr>
          <w:rFonts w:ascii="Calibri" w:hAnsi="Calibri"/>
          <w:sz w:val="24"/>
          <w:szCs w:val="24"/>
          <w:lang w:val="pt-BR" w:eastAsia="pt-BR"/>
        </w:rPr>
      </w:pPr>
      <w:r w:rsidRPr="00264069">
        <w:rPr>
          <w:rFonts w:ascii="Calibri" w:hAnsi="Calibri"/>
          <w:sz w:val="24"/>
          <w:szCs w:val="24"/>
          <w:lang w:val="pt-BR" w:eastAsia="pt-BR"/>
        </w:rPr>
        <w:t>Local e data</w:t>
      </w:r>
    </w:p>
    <w:p w14:paraId="3ACDB416" w14:textId="77777777" w:rsidR="00F54E7A" w:rsidRPr="00264069" w:rsidRDefault="00F54E7A" w:rsidP="00F54E7A">
      <w:pPr>
        <w:widowControl/>
        <w:adjustRightInd w:val="0"/>
        <w:spacing w:after="120" w:line="360" w:lineRule="auto"/>
        <w:jc w:val="center"/>
        <w:rPr>
          <w:rFonts w:ascii="Calibri" w:hAnsi="Calibri"/>
          <w:sz w:val="24"/>
          <w:szCs w:val="24"/>
          <w:lang w:val="pt-BR" w:eastAsia="pt-BR"/>
        </w:rPr>
      </w:pPr>
    </w:p>
    <w:p w14:paraId="00827BD3" w14:textId="77777777" w:rsidR="00F54E7A" w:rsidRPr="00264069" w:rsidRDefault="00F54E7A" w:rsidP="00F54E7A">
      <w:pPr>
        <w:widowControl/>
        <w:adjustRightInd w:val="0"/>
        <w:spacing w:after="120" w:line="360" w:lineRule="auto"/>
        <w:jc w:val="center"/>
        <w:rPr>
          <w:rFonts w:ascii="Calibri" w:hAnsi="Calibri"/>
          <w:sz w:val="24"/>
          <w:szCs w:val="24"/>
          <w:lang w:val="pt-BR" w:eastAsia="pt-BR"/>
        </w:rPr>
      </w:pPr>
      <w:r w:rsidRPr="00264069">
        <w:rPr>
          <w:rFonts w:ascii="Calibri" w:hAnsi="Calibri"/>
          <w:sz w:val="24"/>
          <w:szCs w:val="24"/>
          <w:lang w:val="pt-BR" w:eastAsia="pt-BR"/>
        </w:rPr>
        <w:t>____________________________________________</w:t>
      </w:r>
    </w:p>
    <w:p w14:paraId="28D4FA3D" w14:textId="77777777" w:rsidR="00F54E7A" w:rsidRPr="00264069" w:rsidRDefault="00F54E7A" w:rsidP="00F54E7A">
      <w:pPr>
        <w:widowControl/>
        <w:adjustRightInd w:val="0"/>
        <w:spacing w:after="120" w:line="360" w:lineRule="auto"/>
        <w:jc w:val="center"/>
        <w:rPr>
          <w:rFonts w:ascii="Calibri" w:hAnsi="Calibri"/>
          <w:sz w:val="24"/>
          <w:szCs w:val="24"/>
          <w:lang w:val="pt-BR" w:eastAsia="pt-BR"/>
        </w:rPr>
      </w:pPr>
      <w:r w:rsidRPr="00264069">
        <w:rPr>
          <w:rFonts w:ascii="Calibri" w:hAnsi="Calibri"/>
          <w:sz w:val="24"/>
          <w:szCs w:val="24"/>
          <w:lang w:val="pt-BR" w:eastAsia="pt-BR"/>
        </w:rPr>
        <w:t>Assinatura</w:t>
      </w:r>
    </w:p>
    <w:p w14:paraId="0D90AC90" w14:textId="77777777" w:rsidR="00F54E7A" w:rsidRPr="00264069" w:rsidRDefault="00F54E7A" w:rsidP="00F54E7A">
      <w:pPr>
        <w:widowControl/>
        <w:adjustRightInd w:val="0"/>
        <w:spacing w:line="360" w:lineRule="auto"/>
        <w:rPr>
          <w:rFonts w:ascii="Calibri" w:hAnsi="Calibri"/>
          <w:sz w:val="24"/>
          <w:szCs w:val="24"/>
          <w:lang w:val="pt-BR" w:eastAsia="pt-BR"/>
        </w:rPr>
      </w:pPr>
    </w:p>
    <w:p w14:paraId="0238CA59" w14:textId="77777777" w:rsidR="00F54E7A" w:rsidRPr="00264069" w:rsidRDefault="00F54E7A" w:rsidP="00F54E7A">
      <w:pPr>
        <w:widowControl/>
        <w:adjustRightInd w:val="0"/>
        <w:spacing w:line="360" w:lineRule="auto"/>
        <w:rPr>
          <w:rFonts w:ascii="Calibri" w:hAnsi="Calibri"/>
          <w:sz w:val="24"/>
          <w:szCs w:val="24"/>
          <w:lang w:val="pt-BR" w:eastAsia="pt-BR"/>
        </w:rPr>
      </w:pPr>
    </w:p>
    <w:p w14:paraId="57B772BD" w14:textId="77777777" w:rsidR="00F54E7A" w:rsidRPr="00264069" w:rsidRDefault="00F54E7A" w:rsidP="00F54E7A">
      <w:pPr>
        <w:widowControl/>
        <w:autoSpaceDE/>
        <w:autoSpaceDN/>
        <w:rPr>
          <w:sz w:val="24"/>
          <w:szCs w:val="24"/>
          <w:lang w:val="pt-BR" w:eastAsia="pt-BR"/>
        </w:rPr>
      </w:pPr>
    </w:p>
    <w:p w14:paraId="33B999E9" w14:textId="77777777" w:rsidR="00F54E7A" w:rsidRDefault="00F54E7A" w:rsidP="00F54E7A">
      <w:pPr>
        <w:pStyle w:val="Corpodetexto"/>
        <w:spacing w:before="18"/>
        <w:ind w:left="2834" w:right="3259"/>
        <w:jc w:val="center"/>
        <w:rPr>
          <w:rFonts w:ascii="Calibri"/>
        </w:rPr>
      </w:pPr>
    </w:p>
    <w:p w14:paraId="72525F40" w14:textId="77777777" w:rsidR="00F54E7A" w:rsidRDefault="00F54E7A" w:rsidP="00F54E7A">
      <w:pPr>
        <w:pStyle w:val="Corpodetexto"/>
        <w:spacing w:before="18"/>
        <w:ind w:left="2834" w:right="3259"/>
        <w:jc w:val="center"/>
        <w:rPr>
          <w:rFonts w:ascii="Calibri"/>
        </w:rPr>
      </w:pPr>
    </w:p>
    <w:p w14:paraId="0F386EF4"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7DF1BBC5"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26D6E205"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348C2F25"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7C8E1F13"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256D9EE8"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3D3305D5"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14451DC6" w14:textId="77777777" w:rsidR="00F54E7A" w:rsidRDefault="00F54E7A" w:rsidP="00A26958">
      <w:pPr>
        <w:suppressAutoHyphens/>
        <w:overflowPunct w:val="0"/>
        <w:autoSpaceDE/>
        <w:autoSpaceDN/>
        <w:adjustRightInd w:val="0"/>
        <w:ind w:right="70"/>
        <w:jc w:val="both"/>
        <w:rPr>
          <w:rFonts w:cs="Tahoma"/>
          <w:b/>
          <w:sz w:val="28"/>
          <w:szCs w:val="28"/>
          <w:lang w:val="pt-BR" w:eastAsia="ar-SA"/>
        </w:rPr>
      </w:pPr>
    </w:p>
    <w:p w14:paraId="267C14A0" w14:textId="77777777" w:rsidR="00A26958" w:rsidRPr="00455F8A" w:rsidRDefault="00A26958" w:rsidP="00A26958">
      <w:pPr>
        <w:suppressAutoHyphens/>
        <w:overflowPunct w:val="0"/>
        <w:autoSpaceDE/>
        <w:autoSpaceDN/>
        <w:adjustRightInd w:val="0"/>
        <w:ind w:right="70"/>
        <w:jc w:val="both"/>
        <w:rPr>
          <w:rFonts w:cs="Tahoma"/>
          <w:b/>
          <w:sz w:val="28"/>
          <w:szCs w:val="28"/>
          <w:lang w:val="pt-BR" w:eastAsia="ar-SA"/>
        </w:rPr>
      </w:pPr>
    </w:p>
    <w:p w14:paraId="05DAA5B3" w14:textId="77777777" w:rsidR="004B4AD6" w:rsidRPr="00264069" w:rsidRDefault="004B4AD6" w:rsidP="004B4AD6">
      <w:pPr>
        <w:widowControl/>
        <w:autoSpaceDE/>
        <w:autoSpaceDN/>
        <w:spacing w:before="120" w:afterLines="120" w:after="288" w:line="312" w:lineRule="auto"/>
        <w:rPr>
          <w:rFonts w:eastAsia="Arial"/>
          <w:sz w:val="24"/>
          <w:szCs w:val="24"/>
          <w:lang w:val="pt-BR" w:eastAsia="pt-BR"/>
        </w:rPr>
      </w:pPr>
    </w:p>
    <w:tbl>
      <w:tblPr>
        <w:tblpPr w:leftFromText="141" w:rightFromText="141" w:vertAnchor="text" w:horzAnchor="margin" w:tblpXSpec="right" w:tblpY="332"/>
        <w:tblW w:w="1828" w:type="pct"/>
        <w:tblBorders>
          <w:bottom w:val="double" w:sz="4" w:space="0" w:color="auto"/>
        </w:tblBorders>
        <w:tblCellMar>
          <w:left w:w="70" w:type="dxa"/>
          <w:right w:w="70" w:type="dxa"/>
        </w:tblCellMar>
        <w:tblLook w:val="04A0" w:firstRow="1" w:lastRow="0" w:firstColumn="1" w:lastColumn="0" w:noHBand="0" w:noVBand="1"/>
      </w:tblPr>
      <w:tblGrid>
        <w:gridCol w:w="3810"/>
      </w:tblGrid>
      <w:tr w:rsidR="004B4AD6" w:rsidRPr="00264069" w14:paraId="741ED594" w14:textId="77777777" w:rsidTr="00A279C8">
        <w:trPr>
          <w:cantSplit/>
          <w:trHeight w:val="130"/>
        </w:trPr>
        <w:tc>
          <w:tcPr>
            <w:tcW w:w="5000" w:type="pct"/>
            <w:tcBorders>
              <w:top w:val="single" w:sz="4" w:space="0" w:color="auto"/>
              <w:left w:val="single" w:sz="4" w:space="0" w:color="auto"/>
              <w:bottom w:val="single" w:sz="4" w:space="0" w:color="auto"/>
              <w:right w:val="single" w:sz="4" w:space="0" w:color="auto"/>
            </w:tcBorders>
            <w:vAlign w:val="center"/>
            <w:hideMark/>
          </w:tcPr>
          <w:p w14:paraId="30136BE4" w14:textId="77777777" w:rsidR="004B4AD6" w:rsidRPr="00264069" w:rsidRDefault="004B4AD6" w:rsidP="00A279C8">
            <w:pPr>
              <w:widowControl/>
              <w:tabs>
                <w:tab w:val="center" w:pos="4419"/>
                <w:tab w:val="right" w:pos="8838"/>
              </w:tabs>
              <w:autoSpaceDE/>
              <w:autoSpaceDN/>
              <w:ind w:left="-68" w:right="-57"/>
              <w:jc w:val="center"/>
              <w:rPr>
                <w:rFonts w:ascii="Calibri" w:hAnsi="Calibri"/>
                <w:b/>
                <w:sz w:val="20"/>
                <w:szCs w:val="24"/>
                <w:lang w:val="pt-BR" w:eastAsia="pt-BR"/>
              </w:rPr>
            </w:pPr>
            <w:r w:rsidRPr="00264069">
              <w:rPr>
                <w:rFonts w:ascii="Calibri" w:hAnsi="Calibri"/>
                <w:b/>
                <w:sz w:val="20"/>
                <w:szCs w:val="24"/>
                <w:lang w:val="pt-BR" w:eastAsia="pt-BR"/>
              </w:rPr>
              <w:t>Ordem de Serviço</w:t>
            </w:r>
          </w:p>
        </w:tc>
      </w:tr>
      <w:tr w:rsidR="004B4AD6" w:rsidRPr="00264069" w14:paraId="0809C9D8" w14:textId="77777777" w:rsidTr="00A279C8">
        <w:trPr>
          <w:cantSplit/>
          <w:trHeight w:val="50"/>
        </w:trPr>
        <w:tc>
          <w:tcPr>
            <w:tcW w:w="5000" w:type="pct"/>
            <w:tcBorders>
              <w:top w:val="single" w:sz="4" w:space="0" w:color="auto"/>
              <w:left w:val="single" w:sz="4" w:space="0" w:color="auto"/>
              <w:bottom w:val="single" w:sz="4" w:space="0" w:color="auto"/>
              <w:right w:val="single" w:sz="4" w:space="0" w:color="auto"/>
            </w:tcBorders>
            <w:vAlign w:val="center"/>
            <w:hideMark/>
          </w:tcPr>
          <w:p w14:paraId="5DF4811B" w14:textId="77777777" w:rsidR="004B4AD6" w:rsidRPr="00264069" w:rsidRDefault="004B4AD6" w:rsidP="00A279C8">
            <w:pPr>
              <w:widowControl/>
              <w:tabs>
                <w:tab w:val="center" w:pos="4419"/>
                <w:tab w:val="right" w:pos="8838"/>
              </w:tabs>
              <w:autoSpaceDE/>
              <w:autoSpaceDN/>
              <w:ind w:left="-68" w:right="-57"/>
              <w:jc w:val="center"/>
              <w:rPr>
                <w:rFonts w:ascii="Calibri" w:hAnsi="Calibri"/>
                <w:sz w:val="20"/>
                <w:szCs w:val="24"/>
                <w:lang w:val="pt-BR" w:eastAsia="pt-BR"/>
              </w:rPr>
            </w:pPr>
            <w:r w:rsidRPr="00264069">
              <w:rPr>
                <w:rFonts w:ascii="Calibri" w:hAnsi="Calibri"/>
                <w:sz w:val="20"/>
                <w:szCs w:val="24"/>
                <w:lang w:val="pt-BR" w:eastAsia="pt-BR"/>
              </w:rPr>
              <w:t>Contrato nº ___/________</w:t>
            </w:r>
          </w:p>
        </w:tc>
      </w:tr>
      <w:tr w:rsidR="004B4AD6" w:rsidRPr="00264069" w14:paraId="2C74A4B7" w14:textId="77777777" w:rsidTr="00A279C8">
        <w:trPr>
          <w:cantSplit/>
          <w:trHeight w:val="213"/>
        </w:trPr>
        <w:tc>
          <w:tcPr>
            <w:tcW w:w="5000" w:type="pct"/>
            <w:tcBorders>
              <w:top w:val="single" w:sz="4" w:space="0" w:color="auto"/>
              <w:left w:val="single" w:sz="4" w:space="0" w:color="auto"/>
              <w:bottom w:val="single" w:sz="4" w:space="0" w:color="auto"/>
              <w:right w:val="single" w:sz="4" w:space="0" w:color="auto"/>
            </w:tcBorders>
            <w:vAlign w:val="center"/>
            <w:hideMark/>
          </w:tcPr>
          <w:p w14:paraId="7A911F8F" w14:textId="77777777" w:rsidR="004B4AD6" w:rsidRPr="00264069" w:rsidRDefault="004B4AD6" w:rsidP="00A279C8">
            <w:pPr>
              <w:widowControl/>
              <w:tabs>
                <w:tab w:val="center" w:pos="4419"/>
                <w:tab w:val="right" w:pos="8838"/>
              </w:tabs>
              <w:autoSpaceDE/>
              <w:autoSpaceDN/>
              <w:ind w:left="-68" w:right="-57"/>
              <w:jc w:val="center"/>
              <w:rPr>
                <w:rFonts w:ascii="Calibri" w:hAnsi="Calibri"/>
                <w:sz w:val="20"/>
                <w:szCs w:val="24"/>
                <w:lang w:val="pt-BR" w:eastAsia="pt-BR"/>
              </w:rPr>
            </w:pPr>
            <w:r w:rsidRPr="00264069">
              <w:rPr>
                <w:rFonts w:ascii="Calibri" w:hAnsi="Calibri"/>
                <w:sz w:val="20"/>
                <w:szCs w:val="24"/>
                <w:lang w:val="pt-BR" w:eastAsia="pt-BR"/>
              </w:rPr>
              <w:t>OS n° ____________</w:t>
            </w:r>
          </w:p>
        </w:tc>
      </w:tr>
    </w:tbl>
    <w:p w14:paraId="11DFCC63" w14:textId="77777777" w:rsidR="004B4AD6" w:rsidRPr="00264069" w:rsidRDefault="004B4AD6" w:rsidP="004B4AD6">
      <w:pPr>
        <w:widowControl/>
        <w:tabs>
          <w:tab w:val="left" w:pos="1134"/>
        </w:tabs>
        <w:autoSpaceDE/>
        <w:autoSpaceDN/>
        <w:spacing w:before="120" w:after="120"/>
        <w:jc w:val="both"/>
        <w:rPr>
          <w:rFonts w:ascii="Calibri" w:hAnsi="Calibri"/>
          <w:b/>
          <w:sz w:val="24"/>
          <w:szCs w:val="24"/>
          <w:lang w:val="x-none" w:eastAsia="x-none"/>
        </w:rPr>
      </w:pPr>
      <w:r w:rsidRPr="00264069">
        <w:rPr>
          <w:rFonts w:ascii="Arial" w:hAnsi="Arial" w:cs="Arial"/>
          <w:noProof/>
          <w:sz w:val="24"/>
          <w:szCs w:val="26"/>
          <w:lang w:val="x-none" w:eastAsia="x-none"/>
        </w:rPr>
        <mc:AlternateContent>
          <mc:Choice Requires="wps">
            <w:drawing>
              <wp:anchor distT="45720" distB="45720" distL="114300" distR="114300" simplePos="0" relativeHeight="251694080" behindDoc="1" locked="0" layoutInCell="1" allowOverlap="1" wp14:anchorId="528F5E7B" wp14:editId="61286AED">
                <wp:simplePos x="0" y="0"/>
                <wp:positionH relativeFrom="column">
                  <wp:posOffset>-471805</wp:posOffset>
                </wp:positionH>
                <wp:positionV relativeFrom="paragraph">
                  <wp:posOffset>-217170</wp:posOffset>
                </wp:positionV>
                <wp:extent cx="4124325" cy="304800"/>
                <wp:effectExtent l="0" t="0" r="9525"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04800"/>
                        </a:xfrm>
                        <a:prstGeom prst="rect">
                          <a:avLst/>
                        </a:prstGeom>
                        <a:solidFill>
                          <a:srgbClr val="FFFFFF"/>
                        </a:solidFill>
                        <a:ln w="9525">
                          <a:noFill/>
                          <a:miter lim="800000"/>
                          <a:headEnd/>
                          <a:tailEnd/>
                        </a:ln>
                      </wps:spPr>
                      <wps:txbx>
                        <w:txbxContent>
                          <w:p w14:paraId="2B498791" w14:textId="487DCC20" w:rsidR="004B4AD6" w:rsidRPr="005508DA" w:rsidRDefault="004B4AD6" w:rsidP="004B4AD6">
                            <w:pPr>
                              <w:rPr>
                                <w:rFonts w:ascii="Calibri" w:hAnsi="Calibri"/>
                                <w:b/>
                                <w:sz w:val="24"/>
                                <w:szCs w:val="24"/>
                              </w:rPr>
                            </w:pPr>
                            <w:r>
                              <w:rPr>
                                <w:rFonts w:ascii="Calibri" w:hAnsi="Calibri"/>
                                <w:b/>
                                <w:sz w:val="24"/>
                                <w:szCs w:val="24"/>
                              </w:rPr>
                              <w:t xml:space="preserve">          </w:t>
                            </w:r>
                            <w:r w:rsidRPr="005508DA">
                              <w:rPr>
                                <w:rFonts w:ascii="Calibri" w:hAnsi="Calibri"/>
                                <w:b/>
                                <w:sz w:val="24"/>
                                <w:szCs w:val="24"/>
                              </w:rPr>
                              <w:t xml:space="preserve">ANEXO </w:t>
                            </w:r>
                            <w:r>
                              <w:rPr>
                                <w:rFonts w:ascii="Calibri" w:hAnsi="Calibri"/>
                                <w:b/>
                                <w:sz w:val="24"/>
                                <w:szCs w:val="24"/>
                              </w:rPr>
                              <w:t>XII</w:t>
                            </w:r>
                            <w:r w:rsidR="00F54E7A">
                              <w:rPr>
                                <w:rFonts w:ascii="Calibri" w:hAnsi="Calibri"/>
                                <w:b/>
                                <w:sz w:val="24"/>
                                <w:szCs w:val="24"/>
                              </w:rPr>
                              <w:t>I</w:t>
                            </w:r>
                            <w:r w:rsidRPr="005508DA">
                              <w:rPr>
                                <w:rFonts w:ascii="Calibri" w:hAnsi="Calibri"/>
                                <w:b/>
                                <w:sz w:val="24"/>
                                <w:szCs w:val="24"/>
                              </w:rPr>
                              <w:t>– MODELO DE ORDEM DE SERVIÇO (OS)</w:t>
                            </w:r>
                          </w:p>
                          <w:p w14:paraId="3EE29267" w14:textId="77777777" w:rsidR="004B4AD6" w:rsidRDefault="004B4AD6" w:rsidP="004B4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F5E7B" id="_x0000_s1033" type="#_x0000_t202" style="position:absolute;left:0;text-align:left;margin-left:-37.15pt;margin-top:-17.1pt;width:324.75pt;height:24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" stroked="f">
                <v:textbox>
                  <w:txbxContent>
                    <w:p w14:paraId="2B498791" w14:textId="487DCC20" w:rsidR="004B4AD6" w:rsidRPr="005508DA" w:rsidRDefault="004B4AD6" w:rsidP="004B4AD6">
                      <w:pPr>
                        <w:rPr>
                          <w:rFonts w:ascii="Calibri" w:hAnsi="Calibri"/>
                          <w:b/>
                          <w:sz w:val="24"/>
                          <w:szCs w:val="24"/>
                        </w:rPr>
                      </w:pPr>
                      <w:r>
                        <w:rPr>
                          <w:rFonts w:ascii="Calibri" w:hAnsi="Calibri"/>
                          <w:b/>
                          <w:sz w:val="24"/>
                          <w:szCs w:val="24"/>
                        </w:rPr>
                        <w:t xml:space="preserve">          </w:t>
                      </w:r>
                      <w:r w:rsidRPr="005508DA">
                        <w:rPr>
                          <w:rFonts w:ascii="Calibri" w:hAnsi="Calibri"/>
                          <w:b/>
                          <w:sz w:val="24"/>
                          <w:szCs w:val="24"/>
                        </w:rPr>
                        <w:t xml:space="preserve">ANEXO </w:t>
                      </w:r>
                      <w:r>
                        <w:rPr>
                          <w:rFonts w:ascii="Calibri" w:hAnsi="Calibri"/>
                          <w:b/>
                          <w:sz w:val="24"/>
                          <w:szCs w:val="24"/>
                        </w:rPr>
                        <w:t>XII</w:t>
                      </w:r>
                      <w:r w:rsidR="00F54E7A">
                        <w:rPr>
                          <w:rFonts w:ascii="Calibri" w:hAnsi="Calibri"/>
                          <w:b/>
                          <w:sz w:val="24"/>
                          <w:szCs w:val="24"/>
                        </w:rPr>
                        <w:t>I</w:t>
                      </w:r>
                      <w:r w:rsidRPr="005508DA">
                        <w:rPr>
                          <w:rFonts w:ascii="Calibri" w:hAnsi="Calibri"/>
                          <w:b/>
                          <w:sz w:val="24"/>
                          <w:szCs w:val="24"/>
                        </w:rPr>
                        <w:t>– MODELO DE ORDEM DE SERVIÇO (OS)</w:t>
                      </w:r>
                    </w:p>
                    <w:p w14:paraId="3EE29267" w14:textId="77777777" w:rsidR="004B4AD6" w:rsidRDefault="004B4AD6" w:rsidP="004B4AD6"/>
                  </w:txbxContent>
                </v:textbox>
              </v:shape>
            </w:pict>
          </mc:Fallback>
        </mc:AlternateContent>
      </w:r>
    </w:p>
    <w:p w14:paraId="51B0A584" w14:textId="77777777" w:rsidR="004B4AD6" w:rsidRPr="00264069" w:rsidRDefault="004B4AD6" w:rsidP="004B4AD6">
      <w:pPr>
        <w:widowControl/>
        <w:tabs>
          <w:tab w:val="left" w:pos="1134"/>
        </w:tabs>
        <w:autoSpaceDE/>
        <w:autoSpaceDN/>
        <w:spacing w:before="120" w:after="120"/>
        <w:jc w:val="center"/>
        <w:rPr>
          <w:rFonts w:ascii="Calibri" w:hAnsi="Calibri"/>
          <w:b/>
          <w:sz w:val="24"/>
          <w:szCs w:val="24"/>
          <w:lang w:val="x-none" w:eastAsia="x-none"/>
        </w:rPr>
      </w:pPr>
    </w:p>
    <w:p w14:paraId="00CA9199" w14:textId="77777777" w:rsidR="004B4AD6" w:rsidRPr="00264069" w:rsidRDefault="004B4AD6" w:rsidP="004B4AD6">
      <w:pPr>
        <w:widowControl/>
        <w:numPr>
          <w:ilvl w:val="0"/>
          <w:numId w:val="32"/>
        </w:numPr>
        <w:tabs>
          <w:tab w:val="num" w:pos="284"/>
        </w:tabs>
        <w:autoSpaceDE/>
        <w:autoSpaceDN/>
        <w:spacing w:before="240" w:after="120"/>
        <w:ind w:left="284" w:hanging="284"/>
        <w:rPr>
          <w:rFonts w:ascii="Calibri" w:hAnsi="Calibri"/>
          <w:b/>
          <w:i/>
          <w:sz w:val="24"/>
          <w:szCs w:val="24"/>
          <w:lang w:val="pt-BR" w:eastAsia="pt-BR"/>
        </w:rPr>
      </w:pPr>
      <w:r w:rsidRPr="00264069">
        <w:rPr>
          <w:rFonts w:ascii="Calibri" w:hAnsi="Calibri"/>
          <w:b/>
          <w:i/>
          <w:sz w:val="24"/>
          <w:szCs w:val="24"/>
          <w:lang w:val="pt-BR" w:eastAsia="pt-BR"/>
        </w:rPr>
        <w:t>IDENTIFICAÇÃO DO OBJETO</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B4AD6" w:rsidRPr="00264069" w14:paraId="1B500F04" w14:textId="77777777" w:rsidTr="00A279C8">
        <w:tc>
          <w:tcPr>
            <w:tcW w:w="9072" w:type="dxa"/>
          </w:tcPr>
          <w:p w14:paraId="7640497C" w14:textId="77777777" w:rsidR="004B4AD6" w:rsidRPr="00264069" w:rsidRDefault="004B4AD6" w:rsidP="00A279C8">
            <w:pPr>
              <w:widowControl/>
              <w:autoSpaceDE/>
              <w:autoSpaceDN/>
              <w:spacing w:before="120"/>
              <w:ind w:firstLine="708"/>
              <w:jc w:val="both"/>
              <w:rPr>
                <w:rFonts w:ascii="Calibri" w:hAnsi="Calibri"/>
                <w:sz w:val="24"/>
                <w:szCs w:val="24"/>
                <w:lang w:val="pt-BR" w:eastAsia="pt-BR"/>
              </w:rPr>
            </w:pPr>
          </w:p>
        </w:tc>
      </w:tr>
    </w:tbl>
    <w:p w14:paraId="695CB9EF" w14:textId="77777777" w:rsidR="004B4AD6" w:rsidRPr="00264069" w:rsidRDefault="004B4AD6" w:rsidP="004B4AD6">
      <w:pPr>
        <w:widowControl/>
        <w:numPr>
          <w:ilvl w:val="0"/>
          <w:numId w:val="32"/>
        </w:numPr>
        <w:tabs>
          <w:tab w:val="num" w:pos="284"/>
        </w:tabs>
        <w:autoSpaceDE/>
        <w:autoSpaceDN/>
        <w:spacing w:before="120" w:after="120"/>
        <w:ind w:left="284" w:hanging="284"/>
        <w:rPr>
          <w:rFonts w:ascii="Calibri" w:hAnsi="Calibri"/>
          <w:b/>
          <w:i/>
          <w:sz w:val="24"/>
          <w:szCs w:val="24"/>
          <w:lang w:val="pt-BR" w:eastAsia="pt-BR"/>
        </w:rPr>
      </w:pPr>
      <w:r w:rsidRPr="00264069">
        <w:rPr>
          <w:rFonts w:ascii="Calibri" w:hAnsi="Calibri"/>
          <w:b/>
          <w:i/>
          <w:sz w:val="24"/>
          <w:szCs w:val="24"/>
          <w:lang w:val="pt-BR" w:eastAsia="pt-BR"/>
        </w:rPr>
        <w:t>PRAZO PARA EXECUÇÃO</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8"/>
        <w:gridCol w:w="4354"/>
      </w:tblGrid>
      <w:tr w:rsidR="004B4AD6" w:rsidRPr="00264069" w14:paraId="2C3FDB07" w14:textId="77777777" w:rsidTr="00A279C8">
        <w:tc>
          <w:tcPr>
            <w:tcW w:w="4718" w:type="dxa"/>
            <w:shd w:val="pct20" w:color="auto" w:fill="FFFFFF"/>
          </w:tcPr>
          <w:p w14:paraId="2555E97B" w14:textId="77777777" w:rsidR="004B4AD6" w:rsidRPr="00264069" w:rsidRDefault="004B4AD6" w:rsidP="00A279C8">
            <w:pPr>
              <w:widowControl/>
              <w:autoSpaceDE/>
              <w:autoSpaceDN/>
              <w:rPr>
                <w:rFonts w:ascii="Calibri" w:hAnsi="Calibri"/>
                <w:sz w:val="24"/>
                <w:szCs w:val="24"/>
                <w:lang w:val="pt-BR" w:eastAsia="pt-BR"/>
              </w:rPr>
            </w:pPr>
            <w:r w:rsidRPr="00264069">
              <w:rPr>
                <w:rFonts w:ascii="Calibri" w:hAnsi="Calibri"/>
                <w:sz w:val="24"/>
                <w:szCs w:val="24"/>
                <w:lang w:val="pt-BR" w:eastAsia="pt-BR"/>
              </w:rPr>
              <w:t>Data de início</w:t>
            </w:r>
          </w:p>
        </w:tc>
        <w:tc>
          <w:tcPr>
            <w:tcW w:w="4354" w:type="dxa"/>
            <w:shd w:val="pct20" w:color="auto" w:fill="FFFFFF"/>
          </w:tcPr>
          <w:p w14:paraId="6BEADD7C" w14:textId="77777777" w:rsidR="004B4AD6" w:rsidRPr="00264069" w:rsidRDefault="004B4AD6" w:rsidP="00A279C8">
            <w:pPr>
              <w:widowControl/>
              <w:autoSpaceDE/>
              <w:autoSpaceDN/>
              <w:rPr>
                <w:rFonts w:ascii="Calibri" w:hAnsi="Calibri"/>
                <w:sz w:val="24"/>
                <w:szCs w:val="24"/>
                <w:lang w:val="pt-BR" w:eastAsia="pt-BR"/>
              </w:rPr>
            </w:pPr>
            <w:r w:rsidRPr="00264069">
              <w:rPr>
                <w:rFonts w:ascii="Calibri" w:hAnsi="Calibri"/>
                <w:sz w:val="24"/>
                <w:szCs w:val="24"/>
                <w:lang w:val="pt-BR" w:eastAsia="pt-BR"/>
              </w:rPr>
              <w:t>Data de término</w:t>
            </w:r>
          </w:p>
        </w:tc>
      </w:tr>
      <w:tr w:rsidR="004B4AD6" w:rsidRPr="00264069" w14:paraId="39FD1A22" w14:textId="77777777" w:rsidTr="00A279C8">
        <w:tc>
          <w:tcPr>
            <w:tcW w:w="4718" w:type="dxa"/>
          </w:tcPr>
          <w:p w14:paraId="28C2747C" w14:textId="77777777" w:rsidR="004B4AD6" w:rsidRPr="00264069" w:rsidRDefault="004B4AD6" w:rsidP="00A279C8">
            <w:pPr>
              <w:widowControl/>
              <w:tabs>
                <w:tab w:val="center" w:pos="4419"/>
                <w:tab w:val="right" w:pos="8838"/>
              </w:tabs>
              <w:autoSpaceDE/>
              <w:autoSpaceDN/>
              <w:spacing w:before="120" w:after="120"/>
              <w:rPr>
                <w:rFonts w:ascii="Calibri" w:hAnsi="Calibri"/>
                <w:sz w:val="20"/>
                <w:szCs w:val="24"/>
                <w:lang w:val="pt-BR" w:eastAsia="pt-BR"/>
              </w:rPr>
            </w:pPr>
          </w:p>
        </w:tc>
        <w:tc>
          <w:tcPr>
            <w:tcW w:w="4354" w:type="dxa"/>
          </w:tcPr>
          <w:p w14:paraId="46FB83D3" w14:textId="77777777" w:rsidR="004B4AD6" w:rsidRPr="00264069" w:rsidRDefault="004B4AD6" w:rsidP="00A279C8">
            <w:pPr>
              <w:widowControl/>
              <w:tabs>
                <w:tab w:val="center" w:pos="4419"/>
                <w:tab w:val="right" w:pos="8838"/>
              </w:tabs>
              <w:autoSpaceDE/>
              <w:autoSpaceDN/>
              <w:spacing w:before="120" w:after="120"/>
              <w:rPr>
                <w:rFonts w:ascii="Calibri" w:hAnsi="Calibri"/>
                <w:sz w:val="20"/>
                <w:szCs w:val="24"/>
                <w:lang w:val="pt-BR" w:eastAsia="pt-BR"/>
              </w:rPr>
            </w:pPr>
          </w:p>
        </w:tc>
      </w:tr>
    </w:tbl>
    <w:p w14:paraId="3DE05415" w14:textId="77777777" w:rsidR="004B4AD6" w:rsidRPr="00264069" w:rsidRDefault="004B4AD6" w:rsidP="004B4AD6">
      <w:pPr>
        <w:widowControl/>
        <w:numPr>
          <w:ilvl w:val="0"/>
          <w:numId w:val="32"/>
        </w:numPr>
        <w:tabs>
          <w:tab w:val="num" w:pos="284"/>
        </w:tabs>
        <w:autoSpaceDE/>
        <w:autoSpaceDN/>
        <w:spacing w:before="120" w:after="120"/>
        <w:ind w:left="284" w:hanging="284"/>
        <w:rPr>
          <w:rFonts w:ascii="Calibri" w:hAnsi="Calibri"/>
          <w:b/>
          <w:i/>
          <w:sz w:val="24"/>
          <w:szCs w:val="24"/>
          <w:lang w:val="pt-BR" w:eastAsia="pt-BR"/>
        </w:rPr>
      </w:pPr>
      <w:r w:rsidRPr="00264069">
        <w:rPr>
          <w:rFonts w:ascii="Calibri" w:hAnsi="Calibri"/>
          <w:b/>
          <w:i/>
          <w:sz w:val="24"/>
          <w:szCs w:val="24"/>
          <w:lang w:val="pt-BR" w:eastAsia="pt-BR"/>
        </w:rPr>
        <w:t>ESCOPO (SERVIÇOS/PRODUTOS)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953"/>
        <w:gridCol w:w="1276"/>
        <w:gridCol w:w="1134"/>
      </w:tblGrid>
      <w:tr w:rsidR="004B4AD6" w:rsidRPr="00264069" w14:paraId="2C18817C" w14:textId="77777777" w:rsidTr="00A279C8">
        <w:trPr>
          <w:trHeight w:val="60"/>
        </w:trPr>
        <w:tc>
          <w:tcPr>
            <w:tcW w:w="709" w:type="dxa"/>
            <w:shd w:val="pct20" w:color="auto" w:fill="FFFFFF"/>
            <w:vAlign w:val="center"/>
          </w:tcPr>
          <w:p w14:paraId="62067947" w14:textId="77777777" w:rsidR="004B4AD6" w:rsidRPr="00264069" w:rsidRDefault="004B4AD6" w:rsidP="00A279C8">
            <w:pPr>
              <w:widowControl/>
              <w:autoSpaceDE/>
              <w:autoSpaceDN/>
              <w:rPr>
                <w:rFonts w:ascii="Calibri" w:hAnsi="Calibri"/>
                <w:sz w:val="24"/>
                <w:szCs w:val="24"/>
                <w:lang w:val="pt-BR" w:eastAsia="pt-BR"/>
              </w:rPr>
            </w:pPr>
            <w:r w:rsidRPr="00264069">
              <w:rPr>
                <w:rFonts w:ascii="Calibri" w:hAnsi="Calibri"/>
                <w:sz w:val="24"/>
                <w:szCs w:val="24"/>
                <w:lang w:val="pt-BR" w:eastAsia="pt-BR"/>
              </w:rPr>
              <w:t>Item</w:t>
            </w:r>
          </w:p>
        </w:tc>
        <w:tc>
          <w:tcPr>
            <w:tcW w:w="5953" w:type="dxa"/>
            <w:shd w:val="pct20" w:color="auto" w:fill="FFFFFF"/>
            <w:vAlign w:val="center"/>
          </w:tcPr>
          <w:p w14:paraId="2D6775DB"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Descrição do serviço/produto</w:t>
            </w:r>
          </w:p>
        </w:tc>
        <w:tc>
          <w:tcPr>
            <w:tcW w:w="1276" w:type="dxa"/>
            <w:shd w:val="pct20" w:color="auto" w:fill="FFFFFF"/>
            <w:vAlign w:val="center"/>
          </w:tcPr>
          <w:p w14:paraId="75211CF6"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Data de Conclusão</w:t>
            </w:r>
          </w:p>
        </w:tc>
        <w:tc>
          <w:tcPr>
            <w:tcW w:w="1134" w:type="dxa"/>
            <w:shd w:val="pct20" w:color="auto" w:fill="FFFFFF"/>
            <w:vAlign w:val="center"/>
          </w:tcPr>
          <w:p w14:paraId="1260F15F"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Horas</w:t>
            </w:r>
          </w:p>
        </w:tc>
      </w:tr>
      <w:tr w:rsidR="004B4AD6" w:rsidRPr="00264069" w14:paraId="54BF25B0" w14:textId="77777777" w:rsidTr="00A279C8">
        <w:trPr>
          <w:trHeight w:val="60"/>
        </w:trPr>
        <w:tc>
          <w:tcPr>
            <w:tcW w:w="709" w:type="dxa"/>
            <w:vAlign w:val="center"/>
          </w:tcPr>
          <w:p w14:paraId="432C3FD3" w14:textId="77777777" w:rsidR="004B4AD6" w:rsidRPr="00264069" w:rsidRDefault="004B4AD6" w:rsidP="00A279C8">
            <w:pPr>
              <w:widowControl/>
              <w:autoSpaceDE/>
              <w:autoSpaceDN/>
              <w:spacing w:before="120"/>
              <w:ind w:firstLine="708"/>
              <w:jc w:val="center"/>
              <w:rPr>
                <w:rFonts w:ascii="Calibri" w:hAnsi="Calibri"/>
                <w:sz w:val="24"/>
                <w:szCs w:val="24"/>
                <w:lang w:val="pt-BR" w:eastAsia="pt-BR"/>
              </w:rPr>
            </w:pPr>
            <w:r w:rsidRPr="00264069">
              <w:rPr>
                <w:rFonts w:ascii="Calibri" w:hAnsi="Calibri"/>
                <w:sz w:val="24"/>
                <w:szCs w:val="24"/>
                <w:lang w:val="pt-BR" w:eastAsia="pt-BR"/>
              </w:rPr>
              <w:t>1</w:t>
            </w:r>
          </w:p>
        </w:tc>
        <w:tc>
          <w:tcPr>
            <w:tcW w:w="5953" w:type="dxa"/>
            <w:vAlign w:val="center"/>
          </w:tcPr>
          <w:p w14:paraId="139949F6" w14:textId="77777777" w:rsidR="004B4AD6" w:rsidRPr="00264069" w:rsidRDefault="004B4AD6" w:rsidP="00A279C8">
            <w:pPr>
              <w:widowControl/>
              <w:adjustRightInd w:val="0"/>
              <w:spacing w:before="120" w:after="120"/>
              <w:rPr>
                <w:rFonts w:ascii="Calibri" w:hAnsi="Calibri"/>
                <w:sz w:val="24"/>
                <w:szCs w:val="24"/>
                <w:lang w:val="pt-BR" w:eastAsia="pt-BR"/>
              </w:rPr>
            </w:pPr>
          </w:p>
        </w:tc>
        <w:tc>
          <w:tcPr>
            <w:tcW w:w="1276" w:type="dxa"/>
            <w:vAlign w:val="center"/>
          </w:tcPr>
          <w:p w14:paraId="7AB720B4" w14:textId="77777777" w:rsidR="004B4AD6" w:rsidRPr="00264069" w:rsidRDefault="004B4AD6" w:rsidP="00A279C8">
            <w:pPr>
              <w:widowControl/>
              <w:autoSpaceDE/>
              <w:autoSpaceDN/>
              <w:spacing w:before="120"/>
              <w:ind w:firstLine="708"/>
              <w:jc w:val="center"/>
              <w:rPr>
                <w:rFonts w:ascii="Calibri" w:hAnsi="Calibri"/>
                <w:sz w:val="24"/>
                <w:szCs w:val="24"/>
                <w:lang w:val="pt-BR" w:eastAsia="pt-BR"/>
              </w:rPr>
            </w:pPr>
          </w:p>
        </w:tc>
        <w:tc>
          <w:tcPr>
            <w:tcW w:w="1134" w:type="dxa"/>
            <w:vAlign w:val="center"/>
          </w:tcPr>
          <w:p w14:paraId="5E6E9E63" w14:textId="77777777" w:rsidR="004B4AD6" w:rsidRPr="00264069" w:rsidRDefault="004B4AD6" w:rsidP="00A279C8">
            <w:pPr>
              <w:widowControl/>
              <w:autoSpaceDE/>
              <w:autoSpaceDN/>
              <w:spacing w:before="120"/>
              <w:ind w:firstLine="708"/>
              <w:jc w:val="center"/>
              <w:rPr>
                <w:rFonts w:ascii="Calibri" w:hAnsi="Calibri"/>
                <w:sz w:val="24"/>
                <w:szCs w:val="24"/>
                <w:lang w:val="pt-BR" w:eastAsia="pt-BR"/>
              </w:rPr>
            </w:pPr>
          </w:p>
        </w:tc>
      </w:tr>
      <w:tr w:rsidR="004B4AD6" w:rsidRPr="00264069" w14:paraId="3AF9D4E2" w14:textId="77777777" w:rsidTr="00A279C8">
        <w:trPr>
          <w:trHeight w:val="60"/>
        </w:trPr>
        <w:tc>
          <w:tcPr>
            <w:tcW w:w="709" w:type="dxa"/>
            <w:vAlign w:val="center"/>
          </w:tcPr>
          <w:p w14:paraId="4415B617" w14:textId="77777777" w:rsidR="004B4AD6" w:rsidRPr="00264069" w:rsidRDefault="004B4AD6" w:rsidP="00A279C8">
            <w:pPr>
              <w:widowControl/>
              <w:autoSpaceDE/>
              <w:autoSpaceDN/>
              <w:spacing w:before="120"/>
              <w:ind w:firstLine="708"/>
              <w:jc w:val="center"/>
              <w:rPr>
                <w:rFonts w:ascii="Calibri" w:hAnsi="Calibri"/>
                <w:sz w:val="24"/>
                <w:szCs w:val="24"/>
                <w:lang w:val="pt-BR" w:eastAsia="pt-BR"/>
              </w:rPr>
            </w:pPr>
            <w:r w:rsidRPr="00264069">
              <w:rPr>
                <w:rFonts w:ascii="Calibri" w:hAnsi="Calibri"/>
                <w:sz w:val="24"/>
                <w:szCs w:val="24"/>
                <w:lang w:val="pt-BR" w:eastAsia="pt-BR"/>
              </w:rPr>
              <w:t>2</w:t>
            </w:r>
          </w:p>
        </w:tc>
        <w:tc>
          <w:tcPr>
            <w:tcW w:w="5953" w:type="dxa"/>
            <w:vAlign w:val="center"/>
          </w:tcPr>
          <w:p w14:paraId="0FF77271" w14:textId="77777777" w:rsidR="004B4AD6" w:rsidRPr="00264069" w:rsidRDefault="004B4AD6" w:rsidP="00A279C8">
            <w:pPr>
              <w:widowControl/>
              <w:adjustRightInd w:val="0"/>
              <w:spacing w:before="120" w:after="120"/>
              <w:rPr>
                <w:rFonts w:ascii="Calibri" w:hAnsi="Calibri"/>
                <w:sz w:val="24"/>
                <w:szCs w:val="24"/>
                <w:lang w:val="pt-BR" w:eastAsia="pt-BR"/>
              </w:rPr>
            </w:pPr>
          </w:p>
        </w:tc>
        <w:tc>
          <w:tcPr>
            <w:tcW w:w="1276" w:type="dxa"/>
            <w:vAlign w:val="center"/>
          </w:tcPr>
          <w:p w14:paraId="22EE039D" w14:textId="77777777" w:rsidR="004B4AD6" w:rsidRPr="00264069" w:rsidRDefault="004B4AD6" w:rsidP="00A279C8">
            <w:pPr>
              <w:widowControl/>
              <w:autoSpaceDE/>
              <w:autoSpaceDN/>
              <w:spacing w:before="120"/>
              <w:ind w:firstLine="708"/>
              <w:jc w:val="center"/>
              <w:rPr>
                <w:rFonts w:ascii="Calibri" w:hAnsi="Calibri"/>
                <w:sz w:val="24"/>
                <w:szCs w:val="24"/>
                <w:lang w:val="pt-BR" w:eastAsia="pt-BR"/>
              </w:rPr>
            </w:pPr>
          </w:p>
        </w:tc>
        <w:tc>
          <w:tcPr>
            <w:tcW w:w="1134" w:type="dxa"/>
            <w:vAlign w:val="center"/>
          </w:tcPr>
          <w:p w14:paraId="200D581B" w14:textId="77777777" w:rsidR="004B4AD6" w:rsidRPr="00264069" w:rsidRDefault="004B4AD6" w:rsidP="00A279C8">
            <w:pPr>
              <w:widowControl/>
              <w:autoSpaceDE/>
              <w:autoSpaceDN/>
              <w:spacing w:before="120"/>
              <w:ind w:firstLine="708"/>
              <w:jc w:val="center"/>
              <w:rPr>
                <w:rFonts w:ascii="Calibri" w:hAnsi="Calibri"/>
                <w:sz w:val="24"/>
                <w:szCs w:val="24"/>
                <w:lang w:val="pt-BR" w:eastAsia="pt-BR"/>
              </w:rPr>
            </w:pPr>
          </w:p>
        </w:tc>
      </w:tr>
      <w:tr w:rsidR="004B4AD6" w:rsidRPr="00264069" w14:paraId="2829981F" w14:textId="77777777" w:rsidTr="00A279C8">
        <w:trPr>
          <w:cantSplit/>
          <w:trHeight w:val="300"/>
        </w:trPr>
        <w:tc>
          <w:tcPr>
            <w:tcW w:w="7938" w:type="dxa"/>
            <w:gridSpan w:val="3"/>
            <w:shd w:val="pct20" w:color="auto" w:fill="FFFFFF"/>
            <w:vAlign w:val="center"/>
          </w:tcPr>
          <w:p w14:paraId="1D68AA1C" w14:textId="77777777" w:rsidR="004B4AD6" w:rsidRPr="00264069" w:rsidRDefault="004B4AD6" w:rsidP="00A279C8">
            <w:pPr>
              <w:widowControl/>
              <w:tabs>
                <w:tab w:val="center" w:pos="4419"/>
                <w:tab w:val="right" w:pos="8838"/>
              </w:tabs>
              <w:autoSpaceDE/>
              <w:autoSpaceDN/>
              <w:rPr>
                <w:rFonts w:ascii="Calibri" w:hAnsi="Calibri"/>
                <w:sz w:val="20"/>
                <w:szCs w:val="24"/>
                <w:lang w:val="pt-BR" w:eastAsia="pt-BR"/>
              </w:rPr>
            </w:pPr>
            <w:r w:rsidRPr="00264069">
              <w:rPr>
                <w:rFonts w:ascii="Calibri" w:hAnsi="Calibri"/>
                <w:sz w:val="20"/>
                <w:szCs w:val="24"/>
                <w:lang w:val="pt-BR" w:eastAsia="pt-BR"/>
              </w:rPr>
              <w:t>Total</w:t>
            </w:r>
          </w:p>
        </w:tc>
        <w:tc>
          <w:tcPr>
            <w:tcW w:w="1134" w:type="dxa"/>
            <w:shd w:val="pct20" w:color="auto" w:fill="FFFFFF"/>
            <w:vAlign w:val="center"/>
          </w:tcPr>
          <w:p w14:paraId="5352BD00" w14:textId="77777777" w:rsidR="004B4AD6" w:rsidRPr="00264069" w:rsidRDefault="004B4AD6" w:rsidP="00A279C8">
            <w:pPr>
              <w:widowControl/>
              <w:autoSpaceDE/>
              <w:autoSpaceDN/>
              <w:ind w:firstLine="708"/>
              <w:jc w:val="center"/>
              <w:rPr>
                <w:rFonts w:ascii="Calibri" w:hAnsi="Calibri"/>
                <w:sz w:val="24"/>
                <w:szCs w:val="24"/>
                <w:lang w:val="pt-BR" w:eastAsia="pt-BR"/>
              </w:rPr>
            </w:pPr>
          </w:p>
        </w:tc>
      </w:tr>
    </w:tbl>
    <w:p w14:paraId="5EBD9F0C" w14:textId="77777777" w:rsidR="004B4AD6" w:rsidRPr="00264069" w:rsidRDefault="004B4AD6" w:rsidP="004B4AD6">
      <w:pPr>
        <w:widowControl/>
        <w:numPr>
          <w:ilvl w:val="0"/>
          <w:numId w:val="32"/>
        </w:numPr>
        <w:autoSpaceDE/>
        <w:autoSpaceDN/>
        <w:spacing w:before="120" w:after="120"/>
        <w:rPr>
          <w:rFonts w:ascii="Calibri" w:hAnsi="Calibri"/>
          <w:b/>
          <w:i/>
          <w:sz w:val="24"/>
          <w:szCs w:val="24"/>
          <w:lang w:val="pt-BR" w:eastAsia="pt-BR"/>
        </w:rPr>
      </w:pPr>
      <w:r w:rsidRPr="00264069">
        <w:rPr>
          <w:rFonts w:ascii="Calibri" w:hAnsi="Calibri"/>
          <w:b/>
          <w:i/>
          <w:sz w:val="24"/>
          <w:szCs w:val="24"/>
          <w:lang w:val="pt-BR" w:eastAsia="pt-BR"/>
        </w:rPr>
        <w:t>PARTICIPANTES</w:t>
      </w:r>
    </w:p>
    <w:tbl>
      <w:tblPr>
        <w:tblW w:w="89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3"/>
        <w:gridCol w:w="1559"/>
        <w:gridCol w:w="2126"/>
        <w:gridCol w:w="1843"/>
      </w:tblGrid>
      <w:tr w:rsidR="004B4AD6" w:rsidRPr="00264069" w14:paraId="2AE7AB1C" w14:textId="77777777" w:rsidTr="00A279C8">
        <w:tc>
          <w:tcPr>
            <w:tcW w:w="3393" w:type="dxa"/>
            <w:shd w:val="pct20" w:color="auto" w:fill="FFFFFF"/>
            <w:vAlign w:val="center"/>
          </w:tcPr>
          <w:p w14:paraId="2B8B7BA2"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Nome</w:t>
            </w:r>
          </w:p>
        </w:tc>
        <w:tc>
          <w:tcPr>
            <w:tcW w:w="1559" w:type="dxa"/>
            <w:shd w:val="pct20" w:color="auto" w:fill="FFFFFF"/>
            <w:vAlign w:val="center"/>
          </w:tcPr>
          <w:p w14:paraId="2112BB63"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Função</w:t>
            </w:r>
          </w:p>
        </w:tc>
        <w:tc>
          <w:tcPr>
            <w:tcW w:w="2126" w:type="dxa"/>
            <w:shd w:val="pct20" w:color="auto" w:fill="FFFFFF"/>
            <w:vAlign w:val="center"/>
          </w:tcPr>
          <w:p w14:paraId="66AB8E05"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Identificação</w:t>
            </w:r>
          </w:p>
        </w:tc>
        <w:tc>
          <w:tcPr>
            <w:tcW w:w="1843" w:type="dxa"/>
            <w:shd w:val="pct20" w:color="auto" w:fill="FFFFFF"/>
          </w:tcPr>
          <w:p w14:paraId="5E74337A"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Órgão/</w:t>
            </w:r>
            <w:r w:rsidRPr="00264069">
              <w:rPr>
                <w:rFonts w:ascii="Calibri" w:hAnsi="Calibri"/>
                <w:sz w:val="24"/>
                <w:szCs w:val="24"/>
                <w:lang w:val="pt-BR" w:eastAsia="pt-BR"/>
              </w:rPr>
              <w:br/>
              <w:t>Empresa</w:t>
            </w:r>
          </w:p>
        </w:tc>
      </w:tr>
      <w:tr w:rsidR="004B4AD6" w:rsidRPr="00264069" w14:paraId="734E7787" w14:textId="77777777" w:rsidTr="00A279C8">
        <w:trPr>
          <w:trHeight w:val="385"/>
        </w:trPr>
        <w:tc>
          <w:tcPr>
            <w:tcW w:w="3393" w:type="dxa"/>
            <w:vAlign w:val="center"/>
          </w:tcPr>
          <w:p w14:paraId="149C1835" w14:textId="77777777" w:rsidR="004B4AD6" w:rsidRPr="00264069" w:rsidRDefault="004B4AD6" w:rsidP="00A279C8">
            <w:pPr>
              <w:widowControl/>
              <w:autoSpaceDE/>
              <w:autoSpaceDN/>
              <w:rPr>
                <w:rFonts w:ascii="Calibri" w:hAnsi="Calibri"/>
                <w:sz w:val="24"/>
                <w:szCs w:val="24"/>
                <w:lang w:val="pt-BR" w:eastAsia="pt-BR"/>
              </w:rPr>
            </w:pPr>
          </w:p>
        </w:tc>
        <w:tc>
          <w:tcPr>
            <w:tcW w:w="1559" w:type="dxa"/>
            <w:vAlign w:val="center"/>
          </w:tcPr>
          <w:p w14:paraId="43596439" w14:textId="77777777" w:rsidR="004B4AD6" w:rsidRPr="00264069" w:rsidRDefault="004B4AD6" w:rsidP="00A279C8">
            <w:pPr>
              <w:widowControl/>
              <w:autoSpaceDE/>
              <w:autoSpaceDN/>
              <w:rPr>
                <w:rFonts w:ascii="Calibri" w:hAnsi="Calibri"/>
                <w:sz w:val="24"/>
                <w:szCs w:val="24"/>
                <w:lang w:val="pt-BR" w:eastAsia="pt-BR"/>
              </w:rPr>
            </w:pPr>
          </w:p>
        </w:tc>
        <w:tc>
          <w:tcPr>
            <w:tcW w:w="2126" w:type="dxa"/>
            <w:vAlign w:val="center"/>
          </w:tcPr>
          <w:p w14:paraId="5766B6AC" w14:textId="77777777" w:rsidR="004B4AD6" w:rsidRPr="00264069" w:rsidRDefault="004B4AD6" w:rsidP="00A279C8">
            <w:pPr>
              <w:widowControl/>
              <w:autoSpaceDE/>
              <w:autoSpaceDN/>
              <w:rPr>
                <w:rFonts w:ascii="Calibri" w:hAnsi="Calibri"/>
                <w:sz w:val="24"/>
                <w:szCs w:val="24"/>
                <w:lang w:val="pt-BR" w:eastAsia="pt-BR"/>
              </w:rPr>
            </w:pPr>
          </w:p>
        </w:tc>
        <w:tc>
          <w:tcPr>
            <w:tcW w:w="1843" w:type="dxa"/>
            <w:vAlign w:val="center"/>
          </w:tcPr>
          <w:p w14:paraId="1A7AC7C4" w14:textId="77777777" w:rsidR="004B4AD6" w:rsidRPr="00264069" w:rsidRDefault="004B4AD6" w:rsidP="00A279C8">
            <w:pPr>
              <w:widowControl/>
              <w:autoSpaceDE/>
              <w:autoSpaceDN/>
              <w:rPr>
                <w:rFonts w:ascii="Calibri" w:hAnsi="Calibri"/>
                <w:sz w:val="24"/>
                <w:szCs w:val="24"/>
                <w:lang w:val="pt-BR" w:eastAsia="pt-BR"/>
              </w:rPr>
            </w:pPr>
          </w:p>
        </w:tc>
      </w:tr>
      <w:tr w:rsidR="004B4AD6" w:rsidRPr="00264069" w14:paraId="1914F205" w14:textId="77777777" w:rsidTr="00A279C8">
        <w:trPr>
          <w:trHeight w:val="57"/>
        </w:trPr>
        <w:tc>
          <w:tcPr>
            <w:tcW w:w="3393" w:type="dxa"/>
            <w:vAlign w:val="center"/>
          </w:tcPr>
          <w:p w14:paraId="244C6144" w14:textId="77777777" w:rsidR="004B4AD6" w:rsidRPr="00264069" w:rsidRDefault="004B4AD6" w:rsidP="00A279C8">
            <w:pPr>
              <w:widowControl/>
              <w:autoSpaceDE/>
              <w:autoSpaceDN/>
              <w:rPr>
                <w:rFonts w:ascii="Calibri" w:hAnsi="Calibri"/>
                <w:sz w:val="24"/>
                <w:szCs w:val="24"/>
                <w:lang w:val="pt-BR" w:eastAsia="pt-BR"/>
              </w:rPr>
            </w:pPr>
          </w:p>
        </w:tc>
        <w:tc>
          <w:tcPr>
            <w:tcW w:w="1559" w:type="dxa"/>
            <w:vAlign w:val="center"/>
          </w:tcPr>
          <w:p w14:paraId="213C44D9" w14:textId="77777777" w:rsidR="004B4AD6" w:rsidRPr="00264069" w:rsidRDefault="004B4AD6" w:rsidP="00A279C8">
            <w:pPr>
              <w:widowControl/>
              <w:autoSpaceDE/>
              <w:autoSpaceDN/>
              <w:rPr>
                <w:rFonts w:ascii="Calibri" w:hAnsi="Calibri"/>
                <w:sz w:val="24"/>
                <w:szCs w:val="24"/>
                <w:lang w:val="pt-BR" w:eastAsia="pt-BR"/>
              </w:rPr>
            </w:pPr>
          </w:p>
        </w:tc>
        <w:tc>
          <w:tcPr>
            <w:tcW w:w="2126" w:type="dxa"/>
            <w:vAlign w:val="center"/>
          </w:tcPr>
          <w:p w14:paraId="2029F5D3" w14:textId="77777777" w:rsidR="004B4AD6" w:rsidRPr="00264069" w:rsidRDefault="004B4AD6" w:rsidP="00A279C8">
            <w:pPr>
              <w:widowControl/>
              <w:autoSpaceDE/>
              <w:autoSpaceDN/>
              <w:rPr>
                <w:rFonts w:ascii="Calibri" w:hAnsi="Calibri"/>
                <w:sz w:val="24"/>
                <w:szCs w:val="24"/>
                <w:lang w:val="pt-BR" w:eastAsia="pt-BR"/>
              </w:rPr>
            </w:pPr>
          </w:p>
        </w:tc>
        <w:tc>
          <w:tcPr>
            <w:tcW w:w="1843" w:type="dxa"/>
            <w:vAlign w:val="center"/>
          </w:tcPr>
          <w:p w14:paraId="04C873F3" w14:textId="77777777" w:rsidR="004B4AD6" w:rsidRPr="00264069" w:rsidRDefault="004B4AD6" w:rsidP="00A279C8">
            <w:pPr>
              <w:widowControl/>
              <w:autoSpaceDE/>
              <w:autoSpaceDN/>
              <w:rPr>
                <w:rFonts w:ascii="Calibri" w:hAnsi="Calibri"/>
                <w:sz w:val="24"/>
                <w:szCs w:val="24"/>
                <w:lang w:val="pt-BR" w:eastAsia="pt-BR"/>
              </w:rPr>
            </w:pPr>
          </w:p>
        </w:tc>
      </w:tr>
    </w:tbl>
    <w:p w14:paraId="53955AE5" w14:textId="77777777" w:rsidR="004B4AD6" w:rsidRPr="00264069" w:rsidRDefault="004B4AD6" w:rsidP="004B4AD6">
      <w:pPr>
        <w:widowControl/>
        <w:numPr>
          <w:ilvl w:val="0"/>
          <w:numId w:val="32"/>
        </w:numPr>
        <w:tabs>
          <w:tab w:val="num" w:pos="284"/>
        </w:tabs>
        <w:autoSpaceDE/>
        <w:autoSpaceDN/>
        <w:spacing w:before="120" w:after="120"/>
        <w:ind w:left="284" w:hanging="284"/>
        <w:rPr>
          <w:rFonts w:ascii="Calibri" w:hAnsi="Calibri"/>
          <w:b/>
          <w:i/>
          <w:sz w:val="24"/>
          <w:szCs w:val="24"/>
          <w:lang w:val="pt-BR" w:eastAsia="pt-BR"/>
        </w:rPr>
      </w:pPr>
      <w:r w:rsidRPr="00264069">
        <w:rPr>
          <w:rFonts w:ascii="Calibri" w:hAnsi="Calibri"/>
          <w:b/>
          <w:i/>
          <w:sz w:val="24"/>
          <w:szCs w:val="24"/>
          <w:lang w:val="pt-BR" w:eastAsia="pt-BR"/>
        </w:rPr>
        <w:t>ANEXOS</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6"/>
        <w:gridCol w:w="4820"/>
      </w:tblGrid>
      <w:tr w:rsidR="004B4AD6" w:rsidRPr="00264069" w14:paraId="28419F94" w14:textId="77777777" w:rsidTr="00A279C8">
        <w:tc>
          <w:tcPr>
            <w:tcW w:w="4176" w:type="dxa"/>
            <w:shd w:val="pct20" w:color="auto" w:fill="FFFFFF"/>
          </w:tcPr>
          <w:p w14:paraId="23CCDC0F" w14:textId="77777777" w:rsidR="004B4AD6" w:rsidRPr="00264069" w:rsidRDefault="004B4AD6" w:rsidP="00A279C8">
            <w:pPr>
              <w:widowControl/>
              <w:autoSpaceDE/>
              <w:autoSpaceDN/>
              <w:jc w:val="center"/>
              <w:rPr>
                <w:rFonts w:ascii="Calibri" w:hAnsi="Calibri"/>
                <w:sz w:val="24"/>
                <w:szCs w:val="24"/>
                <w:lang w:val="pt-BR" w:eastAsia="pt-BR"/>
              </w:rPr>
            </w:pPr>
            <w:r w:rsidRPr="00264069">
              <w:rPr>
                <w:rFonts w:ascii="Calibri" w:hAnsi="Calibri"/>
                <w:sz w:val="24"/>
                <w:szCs w:val="24"/>
                <w:lang w:val="pt-BR" w:eastAsia="pt-BR"/>
              </w:rPr>
              <w:t>Documento</w:t>
            </w:r>
          </w:p>
        </w:tc>
        <w:tc>
          <w:tcPr>
            <w:tcW w:w="4820" w:type="dxa"/>
            <w:shd w:val="pct20" w:color="auto" w:fill="FFFFFF"/>
          </w:tcPr>
          <w:p w14:paraId="0522EF43" w14:textId="77777777" w:rsidR="004B4AD6" w:rsidRPr="00264069" w:rsidRDefault="004B4AD6" w:rsidP="00A279C8">
            <w:pPr>
              <w:widowControl/>
              <w:tabs>
                <w:tab w:val="center" w:pos="4419"/>
                <w:tab w:val="right" w:pos="8838"/>
              </w:tabs>
              <w:autoSpaceDE/>
              <w:autoSpaceDN/>
              <w:jc w:val="center"/>
              <w:rPr>
                <w:rFonts w:ascii="Calibri" w:hAnsi="Calibri"/>
                <w:sz w:val="20"/>
                <w:szCs w:val="24"/>
                <w:lang w:val="pt-BR" w:eastAsia="pt-BR"/>
              </w:rPr>
            </w:pPr>
            <w:r w:rsidRPr="00264069">
              <w:rPr>
                <w:rFonts w:ascii="Calibri" w:hAnsi="Calibri"/>
                <w:sz w:val="20"/>
                <w:szCs w:val="24"/>
                <w:lang w:val="pt-BR" w:eastAsia="pt-BR"/>
              </w:rPr>
              <w:t>Descrição</w:t>
            </w:r>
          </w:p>
        </w:tc>
      </w:tr>
      <w:tr w:rsidR="004B4AD6" w:rsidRPr="00264069" w14:paraId="0A950FC8" w14:textId="77777777" w:rsidTr="00A279C8">
        <w:tc>
          <w:tcPr>
            <w:tcW w:w="4176" w:type="dxa"/>
          </w:tcPr>
          <w:p w14:paraId="7893BA1E" w14:textId="77777777" w:rsidR="004B4AD6" w:rsidRPr="00264069" w:rsidRDefault="004B4AD6" w:rsidP="00A279C8">
            <w:pPr>
              <w:widowControl/>
              <w:tabs>
                <w:tab w:val="center" w:pos="4419"/>
                <w:tab w:val="right" w:pos="8838"/>
              </w:tabs>
              <w:autoSpaceDE/>
              <w:autoSpaceDN/>
              <w:rPr>
                <w:rFonts w:ascii="Calibri" w:hAnsi="Calibri"/>
                <w:sz w:val="20"/>
                <w:szCs w:val="24"/>
                <w:lang w:val="pt-BR" w:eastAsia="pt-BR"/>
              </w:rPr>
            </w:pPr>
          </w:p>
        </w:tc>
        <w:tc>
          <w:tcPr>
            <w:tcW w:w="4820" w:type="dxa"/>
          </w:tcPr>
          <w:p w14:paraId="56580A6E" w14:textId="77777777" w:rsidR="004B4AD6" w:rsidRPr="00264069" w:rsidRDefault="004B4AD6" w:rsidP="00A279C8">
            <w:pPr>
              <w:widowControl/>
              <w:tabs>
                <w:tab w:val="center" w:pos="4419"/>
                <w:tab w:val="right" w:pos="8838"/>
              </w:tabs>
              <w:autoSpaceDE/>
              <w:autoSpaceDN/>
              <w:rPr>
                <w:rFonts w:ascii="Calibri" w:hAnsi="Calibri"/>
                <w:sz w:val="20"/>
                <w:szCs w:val="24"/>
                <w:lang w:val="pt-BR" w:eastAsia="pt-BR"/>
              </w:rPr>
            </w:pPr>
          </w:p>
        </w:tc>
      </w:tr>
      <w:tr w:rsidR="004B4AD6" w:rsidRPr="00264069" w14:paraId="66097B7D" w14:textId="77777777" w:rsidTr="00A279C8">
        <w:tc>
          <w:tcPr>
            <w:tcW w:w="4176" w:type="dxa"/>
          </w:tcPr>
          <w:p w14:paraId="138B1BC3" w14:textId="77777777" w:rsidR="004B4AD6" w:rsidRPr="00264069" w:rsidRDefault="004B4AD6" w:rsidP="00A279C8">
            <w:pPr>
              <w:widowControl/>
              <w:tabs>
                <w:tab w:val="center" w:pos="4419"/>
                <w:tab w:val="right" w:pos="8838"/>
              </w:tabs>
              <w:autoSpaceDE/>
              <w:autoSpaceDN/>
              <w:rPr>
                <w:rFonts w:ascii="Calibri" w:hAnsi="Calibri"/>
                <w:sz w:val="20"/>
                <w:szCs w:val="24"/>
                <w:lang w:val="pt-BR" w:eastAsia="pt-BR"/>
              </w:rPr>
            </w:pPr>
          </w:p>
        </w:tc>
        <w:tc>
          <w:tcPr>
            <w:tcW w:w="4820" w:type="dxa"/>
          </w:tcPr>
          <w:p w14:paraId="5AB4D2D7" w14:textId="77777777" w:rsidR="004B4AD6" w:rsidRPr="00264069" w:rsidRDefault="004B4AD6" w:rsidP="00A279C8">
            <w:pPr>
              <w:widowControl/>
              <w:tabs>
                <w:tab w:val="center" w:pos="4419"/>
                <w:tab w:val="right" w:pos="8838"/>
              </w:tabs>
              <w:autoSpaceDE/>
              <w:autoSpaceDN/>
              <w:rPr>
                <w:rFonts w:ascii="Calibri" w:hAnsi="Calibri"/>
                <w:sz w:val="20"/>
                <w:szCs w:val="24"/>
                <w:lang w:val="pt-BR" w:eastAsia="pt-BR"/>
              </w:rPr>
            </w:pPr>
          </w:p>
        </w:tc>
      </w:tr>
    </w:tbl>
    <w:p w14:paraId="14D34E25" w14:textId="77777777" w:rsidR="004B4AD6" w:rsidRPr="00264069" w:rsidRDefault="004B4AD6" w:rsidP="004B4AD6">
      <w:pPr>
        <w:widowControl/>
        <w:autoSpaceDE/>
        <w:autoSpaceDN/>
        <w:rPr>
          <w:rFonts w:ascii="Calibri" w:hAnsi="Calibri"/>
          <w:sz w:val="24"/>
          <w:szCs w:val="24"/>
          <w:lang w:val="pt-BR" w:eastAsia="pt-BR"/>
        </w:rPr>
      </w:pPr>
    </w:p>
    <w:p w14:paraId="09698BDB" w14:textId="77777777" w:rsidR="004B4AD6" w:rsidRPr="00264069" w:rsidRDefault="004B4AD6" w:rsidP="004B4AD6">
      <w:pPr>
        <w:widowControl/>
        <w:tabs>
          <w:tab w:val="center" w:pos="4419"/>
          <w:tab w:val="right" w:pos="8838"/>
        </w:tabs>
        <w:autoSpaceDE/>
        <w:autoSpaceDN/>
        <w:jc w:val="right"/>
        <w:rPr>
          <w:rFonts w:ascii="Calibri" w:hAnsi="Calibri"/>
          <w:sz w:val="20"/>
          <w:szCs w:val="24"/>
          <w:lang w:val="pt-BR" w:eastAsia="pt-BR"/>
        </w:rPr>
      </w:pPr>
      <w:r w:rsidRPr="00264069">
        <w:rPr>
          <w:rFonts w:ascii="Calibri" w:hAnsi="Calibri"/>
          <w:sz w:val="20"/>
          <w:szCs w:val="24"/>
          <w:lang w:val="pt-BR" w:eastAsia="pt-BR"/>
        </w:rPr>
        <w:t xml:space="preserve">Niterói, ____   de </w:t>
      </w:r>
      <w:r w:rsidRPr="00264069">
        <w:rPr>
          <w:rFonts w:ascii="Calibri" w:hAnsi="Calibri"/>
          <w:sz w:val="20"/>
          <w:szCs w:val="24"/>
          <w:u w:val="single"/>
          <w:lang w:val="pt-BR" w:eastAsia="pt-BR"/>
        </w:rPr>
        <w:t xml:space="preserve">                              </w:t>
      </w:r>
      <w:r w:rsidRPr="00264069">
        <w:rPr>
          <w:rFonts w:ascii="Calibri" w:hAnsi="Calibri"/>
          <w:sz w:val="20"/>
          <w:szCs w:val="24"/>
          <w:lang w:val="pt-BR" w:eastAsia="pt-BR"/>
        </w:rPr>
        <w:t xml:space="preserve"> </w:t>
      </w:r>
      <w:proofErr w:type="spellStart"/>
      <w:r w:rsidRPr="00264069">
        <w:rPr>
          <w:rFonts w:ascii="Calibri" w:hAnsi="Calibri"/>
          <w:sz w:val="20"/>
          <w:szCs w:val="24"/>
          <w:lang w:val="pt-BR" w:eastAsia="pt-BR"/>
        </w:rPr>
        <w:t>de</w:t>
      </w:r>
      <w:proofErr w:type="spellEnd"/>
      <w:r w:rsidRPr="00264069">
        <w:rPr>
          <w:rFonts w:ascii="Calibri" w:hAnsi="Calibri"/>
          <w:sz w:val="20"/>
          <w:szCs w:val="24"/>
          <w:lang w:val="pt-BR" w:eastAsia="pt-BR"/>
        </w:rPr>
        <w:t xml:space="preserve"> 20____.</w:t>
      </w:r>
    </w:p>
    <w:p w14:paraId="3126FCB1" w14:textId="77777777" w:rsidR="004B4AD6" w:rsidRPr="00264069" w:rsidRDefault="004B4AD6" w:rsidP="004B4AD6">
      <w:pPr>
        <w:widowControl/>
        <w:tabs>
          <w:tab w:val="center" w:pos="4419"/>
          <w:tab w:val="right" w:pos="8838"/>
        </w:tabs>
        <w:autoSpaceDE/>
        <w:autoSpaceDN/>
        <w:jc w:val="right"/>
        <w:rPr>
          <w:rFonts w:ascii="Calibri" w:hAnsi="Calibri"/>
          <w:sz w:val="20"/>
          <w:szCs w:val="24"/>
          <w:lang w:val="pt-BR" w:eastAsia="pt-BR"/>
        </w:rPr>
      </w:pPr>
      <w:r w:rsidRPr="00264069">
        <w:rPr>
          <w:rFonts w:ascii="Calibri" w:hAnsi="Calibri"/>
          <w:noProof/>
          <w:sz w:val="24"/>
          <w:szCs w:val="24"/>
          <w:lang w:val="pt-BR" w:eastAsia="pt-BR"/>
        </w:rPr>
        <mc:AlternateContent>
          <mc:Choice Requires="wps">
            <w:drawing>
              <wp:anchor distT="45720" distB="45720" distL="114300" distR="114300" simplePos="0" relativeHeight="251693056" behindDoc="0" locked="0" layoutInCell="1" allowOverlap="1" wp14:anchorId="669AE28F" wp14:editId="5EF26755">
                <wp:simplePos x="0" y="0"/>
                <wp:positionH relativeFrom="column">
                  <wp:posOffset>2589530</wp:posOffset>
                </wp:positionH>
                <wp:positionV relativeFrom="paragraph">
                  <wp:posOffset>1030605</wp:posOffset>
                </wp:positionV>
                <wp:extent cx="2376170" cy="463550"/>
                <wp:effectExtent l="4445" t="0" r="635" b="0"/>
                <wp:wrapSquare wrapText="bothSides"/>
                <wp:docPr id="698456566"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75343" w14:textId="77777777" w:rsidR="004B4AD6" w:rsidRDefault="004B4AD6" w:rsidP="004B4AD6">
                            <w:pPr>
                              <w:jc w:val="center"/>
                            </w:pPr>
                            <w:r w:rsidRPr="009A64BC">
                              <w:rPr>
                                <w:rFonts w:ascii="Calibri" w:hAnsi="Calibri"/>
                                <w:b/>
                                <w:bCs/>
                                <w:sz w:val="24"/>
                                <w:szCs w:val="24"/>
                              </w:rPr>
                              <w:t>Fiscal do Contrato</w:t>
                            </w:r>
                            <w:r w:rsidRPr="005508DA">
                              <w:rPr>
                                <w:rFonts w:ascii="Calibri" w:hAnsi="Calibri"/>
                                <w:sz w:val="24"/>
                                <w:szCs w:val="24"/>
                              </w:rPr>
                              <w:br/>
                            </w:r>
                            <w:r>
                              <w:rPr>
                                <w:rFonts w:ascii="Calibri" w:hAnsi="Calibri"/>
                                <w:sz w:val="24"/>
                                <w:szCs w:val="24"/>
                              </w:rPr>
                              <w:t>Servidor PMN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9AE28F" id="Caixa de Texto 1" o:spid="_x0000_s1034" type="#_x0000_t202" style="position:absolute;left:0;text-align:left;margin-left:203.9pt;margin-top:81.15pt;width:187.1pt;height:36.5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" stroked="f">
                <v:textbox style="mso-fit-shape-to-text:t">
                  <w:txbxContent>
                    <w:p w14:paraId="15175343" w14:textId="77777777" w:rsidR="004B4AD6" w:rsidRDefault="004B4AD6" w:rsidP="004B4AD6">
                      <w:pPr>
                        <w:jc w:val="center"/>
                      </w:pPr>
                      <w:r w:rsidRPr="009A64BC">
                        <w:rPr>
                          <w:rFonts w:ascii="Calibri" w:hAnsi="Calibri"/>
                          <w:b/>
                          <w:bCs/>
                          <w:sz w:val="24"/>
                          <w:szCs w:val="24"/>
                        </w:rPr>
                        <w:t>Fiscal do Contrato</w:t>
                      </w:r>
                      <w:r w:rsidRPr="005508DA">
                        <w:rPr>
                          <w:rFonts w:ascii="Calibri" w:hAnsi="Calibri"/>
                          <w:sz w:val="24"/>
                          <w:szCs w:val="24"/>
                        </w:rPr>
                        <w:br/>
                      </w:r>
                      <w:r>
                        <w:rPr>
                          <w:rFonts w:ascii="Calibri" w:hAnsi="Calibri"/>
                          <w:sz w:val="24"/>
                          <w:szCs w:val="24"/>
                        </w:rPr>
                        <w:t>Servidor PMN</w:t>
                      </w:r>
                    </w:p>
                  </w:txbxContent>
                </v:textbox>
                <w10:wrap type="square"/>
              </v:shape>
            </w:pict>
          </mc:Fallback>
        </mc:AlternateContent>
      </w:r>
      <w:r w:rsidRPr="00264069">
        <w:rPr>
          <w:noProof/>
          <w:sz w:val="20"/>
          <w:szCs w:val="20"/>
          <w:lang w:val="pt-BR" w:eastAsia="pt-BR"/>
        </w:rPr>
        <mc:AlternateContent>
          <mc:Choice Requires="wps">
            <w:drawing>
              <wp:anchor distT="45720" distB="45720" distL="114300" distR="114300" simplePos="0" relativeHeight="251692032" behindDoc="0" locked="0" layoutInCell="1" allowOverlap="1" wp14:anchorId="14730A7D" wp14:editId="1C661263">
                <wp:simplePos x="0" y="0"/>
                <wp:positionH relativeFrom="column">
                  <wp:posOffset>-253365</wp:posOffset>
                </wp:positionH>
                <wp:positionV relativeFrom="paragraph">
                  <wp:posOffset>1027430</wp:posOffset>
                </wp:positionV>
                <wp:extent cx="2376170" cy="463550"/>
                <wp:effectExtent l="0" t="635" r="0" b="2540"/>
                <wp:wrapSquare wrapText="bothSides"/>
                <wp:docPr id="6425957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1DCA6" w14:textId="77777777" w:rsidR="004B4AD6" w:rsidRDefault="004B4AD6" w:rsidP="004B4AD6">
                            <w:pPr>
                              <w:jc w:val="center"/>
                            </w:pPr>
                            <w:r w:rsidRPr="009A64BC">
                              <w:rPr>
                                <w:rFonts w:ascii="Calibri" w:hAnsi="Calibri"/>
                                <w:b/>
                                <w:bCs/>
                                <w:sz w:val="24"/>
                                <w:szCs w:val="24"/>
                              </w:rPr>
                              <w:t>Preposto</w:t>
                            </w:r>
                            <w:r w:rsidRPr="005508DA">
                              <w:rPr>
                                <w:rFonts w:ascii="Calibri" w:hAnsi="Calibri"/>
                                <w:sz w:val="24"/>
                                <w:szCs w:val="24"/>
                              </w:rPr>
                              <w:br/>
                              <w:t>Empresa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4730A7D" id="_x0000_s1035" type="#_x0000_t202" style="position:absolute;left:0;text-align:left;margin-left:-19.95pt;margin-top:80.9pt;width:187.1pt;height:36.5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" stroked="f">
                <v:textbox style="mso-fit-shape-to-text:t">
                  <w:txbxContent>
                    <w:p w14:paraId="3AE1DCA6" w14:textId="77777777" w:rsidR="004B4AD6" w:rsidRDefault="004B4AD6" w:rsidP="004B4AD6">
                      <w:pPr>
                        <w:jc w:val="center"/>
                      </w:pPr>
                      <w:r w:rsidRPr="009A64BC">
                        <w:rPr>
                          <w:rFonts w:ascii="Calibri" w:hAnsi="Calibri"/>
                          <w:b/>
                          <w:bCs/>
                          <w:sz w:val="24"/>
                          <w:szCs w:val="24"/>
                        </w:rPr>
                        <w:t>Preposto</w:t>
                      </w:r>
                      <w:r w:rsidRPr="005508DA">
                        <w:rPr>
                          <w:rFonts w:ascii="Calibri" w:hAnsi="Calibri"/>
                          <w:sz w:val="24"/>
                          <w:szCs w:val="24"/>
                        </w:rPr>
                        <w:br/>
                        <w:t>Empresa</w:t>
                      </w:r>
                    </w:p>
                  </w:txbxContent>
                </v:textbox>
                <w10:wrap type="square"/>
              </v:shape>
            </w:pict>
          </mc:Fallback>
        </mc:AlternateContent>
      </w:r>
    </w:p>
    <w:tbl>
      <w:tblPr>
        <w:tblW w:w="0" w:type="auto"/>
        <w:tblLook w:val="04A0" w:firstRow="1" w:lastRow="0" w:firstColumn="1" w:lastColumn="0" w:noHBand="0" w:noVBand="1"/>
      </w:tblPr>
      <w:tblGrid>
        <w:gridCol w:w="3150"/>
        <w:gridCol w:w="4321"/>
        <w:gridCol w:w="1743"/>
      </w:tblGrid>
      <w:tr w:rsidR="004B4AD6" w:rsidRPr="00264069" w14:paraId="52A52DFD" w14:textId="77777777" w:rsidTr="00A279C8">
        <w:tc>
          <w:tcPr>
            <w:tcW w:w="3150" w:type="dxa"/>
          </w:tcPr>
          <w:p w14:paraId="3FB8EB9E" w14:textId="77777777" w:rsidR="004B4AD6" w:rsidRPr="00264069" w:rsidRDefault="004B4AD6" w:rsidP="00A279C8">
            <w:pPr>
              <w:widowControl/>
              <w:autoSpaceDE/>
              <w:autoSpaceDN/>
              <w:rPr>
                <w:rFonts w:ascii="Calibri" w:hAnsi="Calibri"/>
                <w:sz w:val="24"/>
                <w:szCs w:val="24"/>
                <w:lang w:val="pt-BR" w:eastAsia="pt-BR"/>
              </w:rPr>
            </w:pPr>
          </w:p>
          <w:p w14:paraId="3433D3A8" w14:textId="77777777" w:rsidR="004B4AD6" w:rsidRPr="00264069" w:rsidRDefault="004B4AD6" w:rsidP="00A279C8">
            <w:pPr>
              <w:widowControl/>
              <w:autoSpaceDE/>
              <w:autoSpaceDN/>
              <w:rPr>
                <w:rFonts w:ascii="Calibri" w:hAnsi="Calibri"/>
                <w:sz w:val="24"/>
                <w:szCs w:val="24"/>
                <w:lang w:val="pt-BR" w:eastAsia="pt-BR"/>
              </w:rPr>
            </w:pPr>
            <w:r w:rsidRPr="00264069">
              <w:rPr>
                <w:rFonts w:ascii="Calibri" w:hAnsi="Calibri"/>
                <w:sz w:val="24"/>
                <w:szCs w:val="24"/>
                <w:lang w:val="pt-BR" w:eastAsia="pt-BR"/>
              </w:rPr>
              <w:t xml:space="preserve">        ________________________</w:t>
            </w:r>
          </w:p>
        </w:tc>
        <w:tc>
          <w:tcPr>
            <w:tcW w:w="4321" w:type="dxa"/>
          </w:tcPr>
          <w:p w14:paraId="434BA3E8" w14:textId="77777777" w:rsidR="004B4AD6" w:rsidRPr="00264069" w:rsidRDefault="004B4AD6" w:rsidP="00A279C8">
            <w:pPr>
              <w:widowControl/>
              <w:autoSpaceDE/>
              <w:autoSpaceDN/>
              <w:rPr>
                <w:rFonts w:ascii="Calibri" w:hAnsi="Calibri"/>
                <w:sz w:val="24"/>
                <w:szCs w:val="24"/>
                <w:lang w:val="pt-BR" w:eastAsia="pt-BR"/>
              </w:rPr>
            </w:pPr>
          </w:p>
          <w:p w14:paraId="47DBC6E2" w14:textId="77777777" w:rsidR="004B4AD6" w:rsidRPr="00264069" w:rsidRDefault="004B4AD6" w:rsidP="00A279C8">
            <w:pPr>
              <w:widowControl/>
              <w:autoSpaceDE/>
              <w:autoSpaceDN/>
              <w:ind w:left="1236"/>
              <w:rPr>
                <w:rFonts w:ascii="Calibri" w:hAnsi="Calibri"/>
                <w:sz w:val="24"/>
                <w:szCs w:val="24"/>
                <w:lang w:val="pt-BR" w:eastAsia="pt-BR"/>
              </w:rPr>
            </w:pPr>
            <w:r w:rsidRPr="00264069">
              <w:rPr>
                <w:rFonts w:ascii="Calibri" w:hAnsi="Calibri"/>
                <w:sz w:val="24"/>
                <w:szCs w:val="24"/>
                <w:lang w:val="pt-BR" w:eastAsia="pt-BR"/>
              </w:rPr>
              <w:t xml:space="preserve">        ________________________</w:t>
            </w:r>
          </w:p>
        </w:tc>
        <w:tc>
          <w:tcPr>
            <w:tcW w:w="1743" w:type="dxa"/>
          </w:tcPr>
          <w:p w14:paraId="5569B081" w14:textId="77777777" w:rsidR="004B4AD6" w:rsidRPr="00264069" w:rsidRDefault="004B4AD6" w:rsidP="00A279C8">
            <w:pPr>
              <w:widowControl/>
              <w:autoSpaceDE/>
              <w:autoSpaceDN/>
              <w:rPr>
                <w:rFonts w:ascii="Calibri" w:hAnsi="Calibri"/>
                <w:sz w:val="24"/>
                <w:szCs w:val="24"/>
                <w:lang w:val="pt-BR" w:eastAsia="pt-BR"/>
              </w:rPr>
            </w:pPr>
          </w:p>
        </w:tc>
      </w:tr>
    </w:tbl>
    <w:p w14:paraId="25E216AF" w14:textId="77777777" w:rsidR="004B4AD6" w:rsidRPr="00264069" w:rsidRDefault="004B4AD6" w:rsidP="004B4AD6">
      <w:pPr>
        <w:widowControl/>
        <w:autoSpaceDE/>
        <w:autoSpaceDN/>
        <w:jc w:val="center"/>
        <w:rPr>
          <w:rFonts w:ascii="Calibri" w:hAnsi="Calibri"/>
          <w:b/>
          <w:caps/>
          <w:sz w:val="24"/>
          <w:szCs w:val="24"/>
          <w:lang w:val="pt-BR" w:eastAsia="pt-BR"/>
        </w:rPr>
      </w:pPr>
    </w:p>
    <w:p w14:paraId="6D8CEDE5" w14:textId="77777777" w:rsidR="004B4AD6" w:rsidRPr="00264069" w:rsidRDefault="004B4AD6" w:rsidP="004B4AD6">
      <w:pPr>
        <w:widowControl/>
        <w:autoSpaceDE/>
        <w:autoSpaceDN/>
        <w:spacing w:before="120" w:afterLines="120" w:after="288" w:line="312" w:lineRule="auto"/>
        <w:ind w:left="360"/>
        <w:jc w:val="center"/>
        <w:rPr>
          <w:rFonts w:eastAsia="Arial"/>
          <w:sz w:val="24"/>
          <w:szCs w:val="24"/>
          <w:lang w:val="pt-BR" w:eastAsia="pt-BR"/>
        </w:rPr>
      </w:pPr>
    </w:p>
    <w:p w14:paraId="013001CA" w14:textId="77777777" w:rsidR="00A26958" w:rsidRPr="00455F8A" w:rsidRDefault="00A26958" w:rsidP="00A26958">
      <w:pPr>
        <w:suppressAutoHyphens/>
        <w:overflowPunct w:val="0"/>
        <w:autoSpaceDE/>
        <w:autoSpaceDN/>
        <w:adjustRightInd w:val="0"/>
        <w:ind w:right="70"/>
        <w:rPr>
          <w:rFonts w:cs="Tahoma"/>
          <w:b/>
          <w:kern w:val="28"/>
          <w:sz w:val="28"/>
          <w:szCs w:val="28"/>
          <w:lang w:val="pt-BR" w:eastAsia="pt-BR"/>
        </w:rPr>
      </w:pPr>
    </w:p>
    <w:p w14:paraId="474FCE33" w14:textId="77777777" w:rsidR="00A26958" w:rsidRPr="00455F8A" w:rsidRDefault="00A26958" w:rsidP="00A26958">
      <w:pPr>
        <w:widowControl/>
        <w:suppressAutoHyphens/>
        <w:autoSpaceDE/>
        <w:autoSpaceDN/>
        <w:spacing w:line="276" w:lineRule="auto"/>
        <w:jc w:val="both"/>
        <w:rPr>
          <w:b/>
          <w:sz w:val="24"/>
          <w:szCs w:val="24"/>
          <w:lang w:val="pt-BR" w:eastAsia="ar-SA"/>
        </w:rPr>
      </w:pPr>
    </w:p>
    <w:p w14:paraId="0C10F0AD" w14:textId="6DFDB8C0" w:rsidR="00A26958" w:rsidRPr="00F54E7A" w:rsidRDefault="00A26958" w:rsidP="00F54E7A">
      <w:pPr>
        <w:widowControl/>
        <w:suppressAutoHyphens/>
        <w:autoSpaceDE/>
        <w:autoSpaceDN/>
        <w:jc w:val="center"/>
        <w:rPr>
          <w:b/>
          <w:sz w:val="28"/>
          <w:szCs w:val="28"/>
          <w:lang w:val="pt-BR" w:eastAsia="ar-SA"/>
        </w:rPr>
      </w:pPr>
      <w:r w:rsidRPr="00455F8A">
        <w:rPr>
          <w:b/>
          <w:sz w:val="24"/>
          <w:szCs w:val="24"/>
          <w:lang w:val="pt-BR" w:eastAsia="ar-SA"/>
        </w:rPr>
        <w:t xml:space="preserve">          </w:t>
      </w:r>
      <w:bookmarkEnd w:id="58"/>
      <w:bookmarkEnd w:id="61"/>
    </w:p>
    <w:sectPr w:rsidR="00A26958" w:rsidRPr="00F54E7A" w:rsidSect="0035116C">
      <w:headerReference w:type="default" r:id="rId82"/>
      <w:footerReference w:type="default" r:id="rId83"/>
      <w:pgSz w:w="11910" w:h="16840"/>
      <w:pgMar w:top="2127" w:right="618" w:bottom="284" w:left="862" w:header="1985"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B39A0" w14:textId="77777777" w:rsidR="00BE7BA5" w:rsidRDefault="00BE7BA5">
      <w:r>
        <w:separator/>
      </w:r>
    </w:p>
  </w:endnote>
  <w:endnote w:type="continuationSeparator" w:id="0">
    <w:p w14:paraId="79CC8305" w14:textId="77777777" w:rsidR="00BE7BA5" w:rsidRDefault="00BE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宋体">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995177"/>
      <w:docPartObj>
        <w:docPartGallery w:val="Page Numbers (Bottom of Page)"/>
        <w:docPartUnique/>
      </w:docPartObj>
    </w:sdtPr>
    <w:sdtEndPr/>
    <w:sdtContent>
      <w:sdt>
        <w:sdtPr>
          <w:id w:val="-1769616900"/>
          <w:docPartObj>
            <w:docPartGallery w:val="Page Numbers (Top of Page)"/>
            <w:docPartUnique/>
          </w:docPartObj>
        </w:sdtPr>
        <w:sdtEndPr/>
        <w:sdtContent>
          <w:p w14:paraId="50DFFF32" w14:textId="61314D5F" w:rsidR="00D1631E" w:rsidRDefault="00D1631E">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10B00246" w14:textId="1FB32EA8" w:rsidR="00213D35" w:rsidRDefault="00213D35">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354756"/>
      <w:docPartObj>
        <w:docPartGallery w:val="Page Numbers (Bottom of Page)"/>
        <w:docPartUnique/>
      </w:docPartObj>
    </w:sdtPr>
    <w:sdtEndPr/>
    <w:sdtContent>
      <w:sdt>
        <w:sdtPr>
          <w:id w:val="1728636285"/>
          <w:docPartObj>
            <w:docPartGallery w:val="Page Numbers (Top of Page)"/>
            <w:docPartUnique/>
          </w:docPartObj>
        </w:sdtPr>
        <w:sdtEndPr/>
        <w:sdtContent>
          <w:p w14:paraId="3B94E452" w14:textId="4BF9A38C" w:rsidR="0073624A" w:rsidRDefault="0073624A">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08EF1B5A" w14:textId="13B623C6" w:rsidR="00982C39" w:rsidRDefault="00982C39">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194E0" w14:textId="77777777" w:rsidR="00BE7BA5" w:rsidRDefault="00BE7BA5">
      <w:r>
        <w:separator/>
      </w:r>
    </w:p>
  </w:footnote>
  <w:footnote w:type="continuationSeparator" w:id="0">
    <w:p w14:paraId="0495121A" w14:textId="77777777" w:rsidR="00BE7BA5" w:rsidRDefault="00BE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434E4" w14:textId="58D3A2F3" w:rsidR="00213D35" w:rsidRDefault="00586CD3">
    <w:pPr>
      <w:pStyle w:val="Corpodetexto"/>
      <w:spacing w:line="14" w:lineRule="auto"/>
      <w:rPr>
        <w:sz w:val="20"/>
      </w:rPr>
    </w:pPr>
    <w:r>
      <w:rPr>
        <w:noProof/>
      </w:rPr>
      <w:drawing>
        <wp:anchor distT="0" distB="0" distL="114300" distR="114300" simplePos="0" relativeHeight="486914048" behindDoc="1" locked="0" layoutInCell="1" allowOverlap="1" wp14:anchorId="667328A5" wp14:editId="4DD5580C">
          <wp:simplePos x="0" y="0"/>
          <wp:positionH relativeFrom="column">
            <wp:posOffset>977900</wp:posOffset>
          </wp:positionH>
          <wp:positionV relativeFrom="page">
            <wp:posOffset>333375</wp:posOffset>
          </wp:positionV>
          <wp:extent cx="4171950" cy="714375"/>
          <wp:effectExtent l="0" t="0" r="0" b="9525"/>
          <wp:wrapTight wrapText="bothSides">
            <wp:wrapPolygon edited="0">
              <wp:start x="0" y="0"/>
              <wp:lineTo x="0" y="21312"/>
              <wp:lineTo x="21501" y="21312"/>
              <wp:lineTo x="21501" y="0"/>
              <wp:lineTo x="0" y="0"/>
            </wp:wrapPolygon>
          </wp:wrapTight>
          <wp:docPr id="80562485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71950" cy="714375"/>
                  </a:xfrm>
                  <a:prstGeom prst="rect">
                    <a:avLst/>
                  </a:prstGeom>
                  <a:noFill/>
                  <a:ln>
                    <a:noFill/>
                  </a:ln>
                </pic:spPr>
              </pic:pic>
            </a:graphicData>
          </a:graphic>
        </wp:anchor>
      </w:drawing>
    </w:r>
    <w:r w:rsidR="009F7A26">
      <w:rPr>
        <w:noProof/>
      </w:rPr>
      <mc:AlternateContent>
        <mc:Choice Requires="wps">
          <w:drawing>
            <wp:anchor distT="0" distB="0" distL="114300" distR="114300" simplePos="0" relativeHeight="486907392" behindDoc="1" locked="0" layoutInCell="1" allowOverlap="1" wp14:anchorId="0F078058" wp14:editId="067C842C">
              <wp:simplePos x="0" y="0"/>
              <wp:positionH relativeFrom="page">
                <wp:posOffset>2421890</wp:posOffset>
              </wp:positionH>
              <wp:positionV relativeFrom="page">
                <wp:posOffset>1749425</wp:posOffset>
              </wp:positionV>
              <wp:extent cx="2719070" cy="264795"/>
              <wp:effectExtent l="0" t="0" r="0" b="0"/>
              <wp:wrapNone/>
              <wp:docPr id="222854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F6C8" w14:textId="2437DFDE" w:rsidR="00213D35" w:rsidRPr="00086567" w:rsidRDefault="00213D35" w:rsidP="00086567">
                          <w:pPr>
                            <w:spacing w:before="21"/>
                            <w:ind w:right="7"/>
                            <w:rPr>
                              <w:rFonts w:ascii="Tahoma" w:hAnsi="Tahom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78058" id="_x0000_t202" coordsize="21600,21600" o:spt="202" path="m,l,21600r21600,l21600,xe">
              <v:stroke joinstyle="miter"/>
              <v:path gradientshapeok="t" o:connecttype="rect"/>
            </v:shapetype>
            <v:shape id="Text Box 2" o:spid="_x0000_s1036" type="#_x0000_t202" style="position:absolute;margin-left:190.7pt;margin-top:137.75pt;width:214.1pt;height:20.8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" filled="f" stroked="f">
              <v:textbox inset="0,0,0,0">
                <w:txbxContent>
                  <w:p w14:paraId="5F4CF6C8" w14:textId="2437DFDE" w:rsidR="00213D35" w:rsidRPr="00086567" w:rsidRDefault="00213D35" w:rsidP="00086567">
                    <w:pPr>
                      <w:spacing w:before="21"/>
                      <w:ind w:right="7"/>
                      <w:rPr>
                        <w:rFonts w:ascii="Tahoma" w:hAnsi="Tahoma"/>
                        <w:b/>
                        <w:sz w:val="16"/>
                      </w:rPr>
                    </w:pPr>
                  </w:p>
                </w:txbxContent>
              </v:textbox>
              <w10:wrap anchorx="page" anchory="page"/>
            </v:shape>
          </w:pict>
        </mc:Fallback>
      </mc:AlternateConten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CDB73" w14:textId="018CF6F0" w:rsidR="00982C39" w:rsidRDefault="00992606">
    <w:pPr>
      <w:pStyle w:val="Corpodetexto"/>
      <w:spacing w:line="14" w:lineRule="auto"/>
      <w:rPr>
        <w:sz w:val="20"/>
      </w:rPr>
    </w:pPr>
    <w:r>
      <w:rPr>
        <w:noProof/>
      </w:rPr>
      <w:drawing>
        <wp:anchor distT="0" distB="0" distL="114300" distR="114300" simplePos="0" relativeHeight="486916096" behindDoc="1" locked="0" layoutInCell="1" allowOverlap="1" wp14:anchorId="17EA12DB" wp14:editId="103B4330">
          <wp:simplePos x="0" y="0"/>
          <wp:positionH relativeFrom="column">
            <wp:posOffset>952500</wp:posOffset>
          </wp:positionH>
          <wp:positionV relativeFrom="page">
            <wp:posOffset>383540</wp:posOffset>
          </wp:positionV>
          <wp:extent cx="4171950" cy="714375"/>
          <wp:effectExtent l="0" t="0" r="0" b="9525"/>
          <wp:wrapTight wrapText="bothSides">
            <wp:wrapPolygon edited="0">
              <wp:start x="0" y="0"/>
              <wp:lineTo x="0" y="21312"/>
              <wp:lineTo x="21501" y="21312"/>
              <wp:lineTo x="21501" y="0"/>
              <wp:lineTo x="0" y="0"/>
            </wp:wrapPolygon>
          </wp:wrapTight>
          <wp:docPr id="4253009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71950"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E11829"/>
    <w:multiLevelType w:val="multilevel"/>
    <w:tmpl w:val="F0F6C09A"/>
    <w:lvl w:ilvl="0">
      <w:start w:val="3"/>
      <w:numFmt w:val="decimal"/>
      <w:lvlText w:val="%1"/>
      <w:lvlJc w:val="left"/>
      <w:pPr>
        <w:ind w:left="720" w:hanging="360"/>
      </w:pPr>
      <w:rPr>
        <w:rFonts w:hint="default"/>
        <w:color w:val="313D4F"/>
      </w:rPr>
    </w:lvl>
    <w:lvl w:ilvl="1">
      <w:start w:val="1"/>
      <w:numFmt w:val="decimal"/>
      <w:isLgl/>
      <w:lvlText w:val="%1.%2"/>
      <w:lvlJc w:val="left"/>
      <w:pPr>
        <w:ind w:left="1353" w:hanging="360"/>
      </w:pPr>
      <w:rPr>
        <w:rFonts w:hint="default"/>
        <w:sz w:val="20"/>
        <w:szCs w:val="20"/>
      </w:rPr>
    </w:lvl>
    <w:lvl w:ilvl="2">
      <w:start w:val="1"/>
      <w:numFmt w:val="decimal"/>
      <w:isLgl/>
      <w:lvlText w:val="%1.%2.%3"/>
      <w:lvlJc w:val="left"/>
      <w:pPr>
        <w:ind w:left="2914" w:hanging="720"/>
      </w:pPr>
      <w:rPr>
        <w:rFonts w:hint="default"/>
        <w:sz w:val="18"/>
        <w:szCs w:val="18"/>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15:restartNumberingAfterBreak="0">
    <w:nsid w:val="062A2ECD"/>
    <w:multiLevelType w:val="hybridMultilevel"/>
    <w:tmpl w:val="4E5A485A"/>
    <w:lvl w:ilvl="0" w:tplc="29A2A480">
      <w:start w:val="1"/>
      <w:numFmt w:val="lowerLetter"/>
      <w:lvlText w:val="%1)"/>
      <w:lvlJc w:val="left"/>
      <w:pPr>
        <w:ind w:left="118" w:hanging="255"/>
      </w:pPr>
      <w:rPr>
        <w:rFonts w:ascii="Times New Roman" w:eastAsia="Times New Roman" w:hAnsi="Times New Roman" w:cs="Times New Roman" w:hint="default"/>
        <w:spacing w:val="-1"/>
        <w:w w:val="100"/>
        <w:sz w:val="24"/>
        <w:szCs w:val="24"/>
        <w:lang w:val="pt-PT" w:eastAsia="en-US" w:bidi="ar-SA"/>
      </w:rPr>
    </w:lvl>
    <w:lvl w:ilvl="1" w:tplc="2FFEACE4">
      <w:numFmt w:val="bullet"/>
      <w:lvlText w:val="•"/>
      <w:lvlJc w:val="left"/>
      <w:pPr>
        <w:ind w:left="1082" w:hanging="255"/>
      </w:pPr>
      <w:rPr>
        <w:rFonts w:hint="default"/>
        <w:lang w:val="pt-PT" w:eastAsia="en-US" w:bidi="ar-SA"/>
      </w:rPr>
    </w:lvl>
    <w:lvl w:ilvl="2" w:tplc="1A7A30BC">
      <w:numFmt w:val="bullet"/>
      <w:lvlText w:val="•"/>
      <w:lvlJc w:val="left"/>
      <w:pPr>
        <w:ind w:left="2045" w:hanging="255"/>
      </w:pPr>
      <w:rPr>
        <w:rFonts w:hint="default"/>
        <w:lang w:val="pt-PT" w:eastAsia="en-US" w:bidi="ar-SA"/>
      </w:rPr>
    </w:lvl>
    <w:lvl w:ilvl="3" w:tplc="1770A014">
      <w:numFmt w:val="bullet"/>
      <w:lvlText w:val="•"/>
      <w:lvlJc w:val="left"/>
      <w:pPr>
        <w:ind w:left="3007" w:hanging="255"/>
      </w:pPr>
      <w:rPr>
        <w:rFonts w:hint="default"/>
        <w:lang w:val="pt-PT" w:eastAsia="en-US" w:bidi="ar-SA"/>
      </w:rPr>
    </w:lvl>
    <w:lvl w:ilvl="4" w:tplc="B804235C">
      <w:numFmt w:val="bullet"/>
      <w:lvlText w:val="•"/>
      <w:lvlJc w:val="left"/>
      <w:pPr>
        <w:ind w:left="3970" w:hanging="255"/>
      </w:pPr>
      <w:rPr>
        <w:rFonts w:hint="default"/>
        <w:lang w:val="pt-PT" w:eastAsia="en-US" w:bidi="ar-SA"/>
      </w:rPr>
    </w:lvl>
    <w:lvl w:ilvl="5" w:tplc="CE4CBAE8">
      <w:numFmt w:val="bullet"/>
      <w:lvlText w:val="•"/>
      <w:lvlJc w:val="left"/>
      <w:pPr>
        <w:ind w:left="4933" w:hanging="255"/>
      </w:pPr>
      <w:rPr>
        <w:rFonts w:hint="default"/>
        <w:lang w:val="pt-PT" w:eastAsia="en-US" w:bidi="ar-SA"/>
      </w:rPr>
    </w:lvl>
    <w:lvl w:ilvl="6" w:tplc="E0303C5A">
      <w:numFmt w:val="bullet"/>
      <w:lvlText w:val="•"/>
      <w:lvlJc w:val="left"/>
      <w:pPr>
        <w:ind w:left="5895" w:hanging="255"/>
      </w:pPr>
      <w:rPr>
        <w:rFonts w:hint="default"/>
        <w:lang w:val="pt-PT" w:eastAsia="en-US" w:bidi="ar-SA"/>
      </w:rPr>
    </w:lvl>
    <w:lvl w:ilvl="7" w:tplc="9A484B78">
      <w:numFmt w:val="bullet"/>
      <w:lvlText w:val="•"/>
      <w:lvlJc w:val="left"/>
      <w:pPr>
        <w:ind w:left="6858" w:hanging="255"/>
      </w:pPr>
      <w:rPr>
        <w:rFonts w:hint="default"/>
        <w:lang w:val="pt-PT" w:eastAsia="en-US" w:bidi="ar-SA"/>
      </w:rPr>
    </w:lvl>
    <w:lvl w:ilvl="8" w:tplc="880CCFE0">
      <w:numFmt w:val="bullet"/>
      <w:lvlText w:val="•"/>
      <w:lvlJc w:val="left"/>
      <w:pPr>
        <w:ind w:left="7821" w:hanging="255"/>
      </w:pPr>
      <w:rPr>
        <w:rFonts w:hint="default"/>
        <w:lang w:val="pt-PT" w:eastAsia="en-US" w:bidi="ar-SA"/>
      </w:rPr>
    </w:lvl>
  </w:abstractNum>
  <w:abstractNum w:abstractNumId="3" w15:restartNumberingAfterBreak="0">
    <w:nsid w:val="074337B9"/>
    <w:multiLevelType w:val="multilevel"/>
    <w:tmpl w:val="ECA4EACE"/>
    <w:lvl w:ilvl="0">
      <w:start w:val="12"/>
      <w:numFmt w:val="decimal"/>
      <w:lvlText w:val="%1"/>
      <w:lvlJc w:val="left"/>
      <w:pPr>
        <w:ind w:left="118" w:hanging="708"/>
      </w:pPr>
      <w:rPr>
        <w:rFonts w:hint="default"/>
        <w:lang w:val="pt-PT" w:eastAsia="en-US" w:bidi="ar-SA"/>
      </w:rPr>
    </w:lvl>
    <w:lvl w:ilvl="1">
      <w:start w:val="1"/>
      <w:numFmt w:val="decimal"/>
      <w:lvlText w:val="%1.%2."/>
      <w:lvlJc w:val="left"/>
      <w:pPr>
        <w:ind w:left="118" w:hanging="708"/>
      </w:pPr>
      <w:rPr>
        <w:rFonts w:ascii="Times New Roman" w:eastAsia="Times New Roman" w:hAnsi="Times New Roman" w:cs="Times New Roman" w:hint="default"/>
        <w:spacing w:val="0"/>
        <w:w w:val="99"/>
        <w:sz w:val="20"/>
        <w:szCs w:val="20"/>
        <w:lang w:val="pt-PT" w:eastAsia="en-US" w:bidi="ar-SA"/>
      </w:rPr>
    </w:lvl>
    <w:lvl w:ilvl="2">
      <w:start w:val="1"/>
      <w:numFmt w:val="decimal"/>
      <w:lvlText w:val="%1.%2.%3."/>
      <w:lvlJc w:val="left"/>
      <w:pPr>
        <w:ind w:left="402" w:hanging="1133"/>
      </w:pPr>
      <w:rPr>
        <w:rFonts w:ascii="Arial MT" w:eastAsia="Arial MT" w:hAnsi="Arial MT" w:cs="Arial MT" w:hint="default"/>
        <w:spacing w:val="-1"/>
        <w:w w:val="99"/>
        <w:sz w:val="20"/>
        <w:szCs w:val="20"/>
        <w:lang w:val="pt-PT" w:eastAsia="en-US" w:bidi="ar-SA"/>
      </w:rPr>
    </w:lvl>
    <w:lvl w:ilvl="3">
      <w:start w:val="1"/>
      <w:numFmt w:val="lowerLetter"/>
      <w:lvlText w:val="%4)"/>
      <w:lvlJc w:val="left"/>
      <w:pPr>
        <w:ind w:left="685" w:hanging="850"/>
      </w:pPr>
      <w:rPr>
        <w:rFonts w:ascii="Times New Roman" w:eastAsia="Times New Roman" w:hAnsi="Times New Roman" w:cs="Times New Roman" w:hint="default"/>
        <w:i/>
        <w:iCs/>
        <w:color w:val="auto"/>
        <w:w w:val="99"/>
        <w:sz w:val="24"/>
        <w:szCs w:val="24"/>
        <w:lang w:val="pt-PT" w:eastAsia="en-US" w:bidi="ar-SA"/>
      </w:rPr>
    </w:lvl>
    <w:lvl w:ilvl="4">
      <w:numFmt w:val="bullet"/>
      <w:lvlText w:val="•"/>
      <w:lvlJc w:val="left"/>
      <w:pPr>
        <w:ind w:left="2712" w:hanging="850"/>
      </w:pPr>
      <w:rPr>
        <w:rFonts w:hint="default"/>
        <w:lang w:val="pt-PT" w:eastAsia="en-US" w:bidi="ar-SA"/>
      </w:rPr>
    </w:lvl>
    <w:lvl w:ilvl="5">
      <w:numFmt w:val="bullet"/>
      <w:lvlText w:val="•"/>
      <w:lvlJc w:val="left"/>
      <w:pPr>
        <w:ind w:left="3884" w:hanging="850"/>
      </w:pPr>
      <w:rPr>
        <w:rFonts w:hint="default"/>
        <w:lang w:val="pt-PT" w:eastAsia="en-US" w:bidi="ar-SA"/>
      </w:rPr>
    </w:lvl>
    <w:lvl w:ilvl="6">
      <w:numFmt w:val="bullet"/>
      <w:lvlText w:val="•"/>
      <w:lvlJc w:val="left"/>
      <w:pPr>
        <w:ind w:left="5057" w:hanging="850"/>
      </w:pPr>
      <w:rPr>
        <w:rFonts w:hint="default"/>
        <w:lang w:val="pt-PT" w:eastAsia="en-US" w:bidi="ar-SA"/>
      </w:rPr>
    </w:lvl>
    <w:lvl w:ilvl="7">
      <w:numFmt w:val="bullet"/>
      <w:lvlText w:val="•"/>
      <w:lvlJc w:val="left"/>
      <w:pPr>
        <w:ind w:left="6229" w:hanging="850"/>
      </w:pPr>
      <w:rPr>
        <w:rFonts w:hint="default"/>
        <w:lang w:val="pt-PT" w:eastAsia="en-US" w:bidi="ar-SA"/>
      </w:rPr>
    </w:lvl>
    <w:lvl w:ilvl="8">
      <w:numFmt w:val="bullet"/>
      <w:lvlText w:val="•"/>
      <w:lvlJc w:val="left"/>
      <w:pPr>
        <w:ind w:left="7401" w:hanging="850"/>
      </w:pPr>
      <w:rPr>
        <w:rFonts w:hint="default"/>
        <w:lang w:val="pt-PT" w:eastAsia="en-US" w:bidi="ar-SA"/>
      </w:rPr>
    </w:lvl>
  </w:abstractNum>
  <w:abstractNum w:abstractNumId="4" w15:restartNumberingAfterBreak="0">
    <w:nsid w:val="08F70BC0"/>
    <w:multiLevelType w:val="multilevel"/>
    <w:tmpl w:val="CFD6E35C"/>
    <w:lvl w:ilvl="0">
      <w:start w:val="9"/>
      <w:numFmt w:val="decimal"/>
      <w:lvlText w:val="%1"/>
      <w:lvlJc w:val="left"/>
      <w:pPr>
        <w:ind w:left="118" w:hanging="708"/>
      </w:pPr>
      <w:rPr>
        <w:rFonts w:hint="default"/>
        <w:lang w:val="pt-PT" w:eastAsia="en-US" w:bidi="ar-SA"/>
      </w:rPr>
    </w:lvl>
    <w:lvl w:ilvl="1">
      <w:start w:val="1"/>
      <w:numFmt w:val="decimal"/>
      <w:lvlText w:val="%1.%2."/>
      <w:lvlJc w:val="left"/>
      <w:pPr>
        <w:ind w:left="118" w:hanging="708"/>
      </w:pPr>
      <w:rPr>
        <w:rFonts w:ascii="Times New Roman" w:eastAsia="Times New Roman" w:hAnsi="Times New Roman" w:cs="Times New Roman" w:hint="default"/>
        <w:i w:val="0"/>
        <w:iCs/>
        <w:spacing w:val="0"/>
        <w:w w:val="99"/>
        <w:sz w:val="20"/>
        <w:szCs w:val="20"/>
        <w:lang w:val="pt-PT" w:eastAsia="en-US" w:bidi="ar-SA"/>
      </w:rPr>
    </w:lvl>
    <w:lvl w:ilvl="2">
      <w:numFmt w:val="bullet"/>
      <w:lvlText w:val="•"/>
      <w:lvlJc w:val="left"/>
      <w:pPr>
        <w:ind w:left="2045" w:hanging="708"/>
      </w:pPr>
      <w:rPr>
        <w:rFonts w:hint="default"/>
        <w:lang w:val="pt-PT" w:eastAsia="en-US" w:bidi="ar-SA"/>
      </w:rPr>
    </w:lvl>
    <w:lvl w:ilvl="3">
      <w:numFmt w:val="bullet"/>
      <w:lvlText w:val="•"/>
      <w:lvlJc w:val="left"/>
      <w:pPr>
        <w:ind w:left="3007" w:hanging="708"/>
      </w:pPr>
      <w:rPr>
        <w:rFonts w:hint="default"/>
        <w:lang w:val="pt-PT" w:eastAsia="en-US" w:bidi="ar-SA"/>
      </w:rPr>
    </w:lvl>
    <w:lvl w:ilvl="4">
      <w:numFmt w:val="bullet"/>
      <w:lvlText w:val="•"/>
      <w:lvlJc w:val="left"/>
      <w:pPr>
        <w:ind w:left="3970" w:hanging="708"/>
      </w:pPr>
      <w:rPr>
        <w:rFonts w:hint="default"/>
        <w:lang w:val="pt-PT" w:eastAsia="en-US" w:bidi="ar-SA"/>
      </w:rPr>
    </w:lvl>
    <w:lvl w:ilvl="5">
      <w:numFmt w:val="bullet"/>
      <w:lvlText w:val="•"/>
      <w:lvlJc w:val="left"/>
      <w:pPr>
        <w:ind w:left="4933" w:hanging="708"/>
      </w:pPr>
      <w:rPr>
        <w:rFonts w:hint="default"/>
        <w:lang w:val="pt-PT" w:eastAsia="en-US" w:bidi="ar-SA"/>
      </w:rPr>
    </w:lvl>
    <w:lvl w:ilvl="6">
      <w:numFmt w:val="bullet"/>
      <w:lvlText w:val="•"/>
      <w:lvlJc w:val="left"/>
      <w:pPr>
        <w:ind w:left="5895" w:hanging="708"/>
      </w:pPr>
      <w:rPr>
        <w:rFonts w:hint="default"/>
        <w:lang w:val="pt-PT" w:eastAsia="en-US" w:bidi="ar-SA"/>
      </w:rPr>
    </w:lvl>
    <w:lvl w:ilvl="7">
      <w:numFmt w:val="bullet"/>
      <w:lvlText w:val="•"/>
      <w:lvlJc w:val="left"/>
      <w:pPr>
        <w:ind w:left="6858" w:hanging="708"/>
      </w:pPr>
      <w:rPr>
        <w:rFonts w:hint="default"/>
        <w:lang w:val="pt-PT" w:eastAsia="en-US" w:bidi="ar-SA"/>
      </w:rPr>
    </w:lvl>
    <w:lvl w:ilvl="8">
      <w:numFmt w:val="bullet"/>
      <w:lvlText w:val="•"/>
      <w:lvlJc w:val="left"/>
      <w:pPr>
        <w:ind w:left="7821" w:hanging="708"/>
      </w:pPr>
      <w:rPr>
        <w:rFonts w:hint="default"/>
        <w:lang w:val="pt-PT" w:eastAsia="en-US" w:bidi="ar-SA"/>
      </w:rPr>
    </w:lvl>
  </w:abstractNum>
  <w:abstractNum w:abstractNumId="5" w15:restartNumberingAfterBreak="0">
    <w:nsid w:val="09101A4D"/>
    <w:multiLevelType w:val="multilevel"/>
    <w:tmpl w:val="11A8C51E"/>
    <w:lvl w:ilvl="0">
      <w:start w:val="1"/>
      <w:numFmt w:val="lowerLetter"/>
      <w:lvlText w:val="%1)"/>
      <w:lvlJc w:val="left"/>
      <w:pPr>
        <w:tabs>
          <w:tab w:val="num" w:pos="208"/>
        </w:tabs>
        <w:ind w:left="928" w:hanging="360"/>
      </w:pPr>
      <w:rPr>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EB7209"/>
    <w:multiLevelType w:val="multilevel"/>
    <w:tmpl w:val="4F248CAE"/>
    <w:lvl w:ilvl="0">
      <w:start w:val="11"/>
      <w:numFmt w:val="decimal"/>
      <w:lvlText w:val="%1"/>
      <w:lvlJc w:val="left"/>
      <w:pPr>
        <w:ind w:left="118" w:hanging="651"/>
      </w:pPr>
      <w:rPr>
        <w:rFonts w:hint="default"/>
        <w:lang w:val="pt-PT" w:eastAsia="en-US" w:bidi="ar-SA"/>
      </w:rPr>
    </w:lvl>
    <w:lvl w:ilvl="1">
      <w:start w:val="2"/>
      <w:numFmt w:val="decimal"/>
      <w:lvlText w:val="%1.%2"/>
      <w:lvlJc w:val="left"/>
      <w:pPr>
        <w:ind w:left="118" w:hanging="651"/>
      </w:pPr>
      <w:rPr>
        <w:rFonts w:hint="default"/>
        <w:lang w:val="pt-PT" w:eastAsia="en-US" w:bidi="ar-SA"/>
      </w:rPr>
    </w:lvl>
    <w:lvl w:ilvl="2">
      <w:start w:val="2"/>
      <w:numFmt w:val="decimal"/>
      <w:lvlText w:val="%1.%2.%3"/>
      <w:lvlJc w:val="left"/>
      <w:pPr>
        <w:ind w:left="118" w:hanging="651"/>
        <w:jc w:val="right"/>
      </w:pPr>
      <w:rPr>
        <w:rFonts w:ascii="Times New Roman" w:eastAsia="Times New Roman" w:hAnsi="Times New Roman" w:cs="Times New Roman" w:hint="default"/>
        <w:w w:val="100"/>
        <w:sz w:val="20"/>
        <w:szCs w:val="20"/>
        <w:lang w:val="pt-PT" w:eastAsia="en-US" w:bidi="ar-SA"/>
      </w:rPr>
    </w:lvl>
    <w:lvl w:ilvl="3">
      <w:start w:val="1"/>
      <w:numFmt w:val="decimal"/>
      <w:lvlText w:val="%1.%2.%3.%4"/>
      <w:lvlJc w:val="left"/>
      <w:pPr>
        <w:ind w:left="118" w:hanging="843"/>
        <w:jc w:val="right"/>
      </w:pPr>
      <w:rPr>
        <w:rFonts w:ascii="Times New Roman" w:eastAsia="Times New Roman" w:hAnsi="Times New Roman" w:cs="Times New Roman" w:hint="default"/>
        <w:w w:val="100"/>
        <w:sz w:val="20"/>
        <w:szCs w:val="20"/>
        <w:lang w:val="pt-PT" w:eastAsia="en-US" w:bidi="ar-SA"/>
      </w:rPr>
    </w:lvl>
    <w:lvl w:ilvl="4">
      <w:numFmt w:val="bullet"/>
      <w:lvlText w:val="•"/>
      <w:lvlJc w:val="left"/>
      <w:pPr>
        <w:ind w:left="3970" w:hanging="843"/>
      </w:pPr>
      <w:rPr>
        <w:rFonts w:hint="default"/>
        <w:lang w:val="pt-PT" w:eastAsia="en-US" w:bidi="ar-SA"/>
      </w:rPr>
    </w:lvl>
    <w:lvl w:ilvl="5">
      <w:numFmt w:val="bullet"/>
      <w:lvlText w:val="•"/>
      <w:lvlJc w:val="left"/>
      <w:pPr>
        <w:ind w:left="4933" w:hanging="843"/>
      </w:pPr>
      <w:rPr>
        <w:rFonts w:hint="default"/>
        <w:lang w:val="pt-PT" w:eastAsia="en-US" w:bidi="ar-SA"/>
      </w:rPr>
    </w:lvl>
    <w:lvl w:ilvl="6">
      <w:numFmt w:val="bullet"/>
      <w:lvlText w:val="•"/>
      <w:lvlJc w:val="left"/>
      <w:pPr>
        <w:ind w:left="5895" w:hanging="843"/>
      </w:pPr>
      <w:rPr>
        <w:rFonts w:hint="default"/>
        <w:lang w:val="pt-PT" w:eastAsia="en-US" w:bidi="ar-SA"/>
      </w:rPr>
    </w:lvl>
    <w:lvl w:ilvl="7">
      <w:numFmt w:val="bullet"/>
      <w:lvlText w:val="•"/>
      <w:lvlJc w:val="left"/>
      <w:pPr>
        <w:ind w:left="6858" w:hanging="843"/>
      </w:pPr>
      <w:rPr>
        <w:rFonts w:hint="default"/>
        <w:lang w:val="pt-PT" w:eastAsia="en-US" w:bidi="ar-SA"/>
      </w:rPr>
    </w:lvl>
    <w:lvl w:ilvl="8">
      <w:numFmt w:val="bullet"/>
      <w:lvlText w:val="•"/>
      <w:lvlJc w:val="left"/>
      <w:pPr>
        <w:ind w:left="7821" w:hanging="843"/>
      </w:pPr>
      <w:rPr>
        <w:rFonts w:hint="default"/>
        <w:lang w:val="pt-PT" w:eastAsia="en-US" w:bidi="ar-SA"/>
      </w:rPr>
    </w:lvl>
  </w:abstractNum>
  <w:abstractNum w:abstractNumId="7" w15:restartNumberingAfterBreak="0">
    <w:nsid w:val="0DA0761C"/>
    <w:multiLevelType w:val="hybridMultilevel"/>
    <w:tmpl w:val="E79AB180"/>
    <w:lvl w:ilvl="0" w:tplc="03BA4C26">
      <w:start w:val="1"/>
      <w:numFmt w:val="decimal"/>
      <w:lvlText w:val="%1"/>
      <w:lvlJc w:val="left"/>
      <w:pPr>
        <w:ind w:left="510" w:hanging="185"/>
      </w:pPr>
      <w:rPr>
        <w:rFonts w:ascii="Arial" w:eastAsia="Arial" w:hAnsi="Arial" w:hint="default"/>
        <w:sz w:val="22"/>
        <w:szCs w:val="22"/>
      </w:rPr>
    </w:lvl>
    <w:lvl w:ilvl="1" w:tplc="A9A4A9B6">
      <w:start w:val="1"/>
      <w:numFmt w:val="bullet"/>
      <w:lvlText w:val="•"/>
      <w:lvlJc w:val="left"/>
      <w:pPr>
        <w:ind w:left="1337" w:hanging="185"/>
      </w:pPr>
      <w:rPr>
        <w:rFonts w:hint="default"/>
      </w:rPr>
    </w:lvl>
    <w:lvl w:ilvl="2" w:tplc="4AE80398">
      <w:start w:val="1"/>
      <w:numFmt w:val="bullet"/>
      <w:lvlText w:val="•"/>
      <w:lvlJc w:val="left"/>
      <w:pPr>
        <w:ind w:left="2164" w:hanging="185"/>
      </w:pPr>
      <w:rPr>
        <w:rFonts w:hint="default"/>
      </w:rPr>
    </w:lvl>
    <w:lvl w:ilvl="3" w:tplc="2E7EE152">
      <w:start w:val="1"/>
      <w:numFmt w:val="bullet"/>
      <w:lvlText w:val="•"/>
      <w:lvlJc w:val="left"/>
      <w:pPr>
        <w:ind w:left="2991" w:hanging="185"/>
      </w:pPr>
      <w:rPr>
        <w:rFonts w:hint="default"/>
      </w:rPr>
    </w:lvl>
    <w:lvl w:ilvl="4" w:tplc="C088C9BC">
      <w:start w:val="1"/>
      <w:numFmt w:val="bullet"/>
      <w:lvlText w:val="•"/>
      <w:lvlJc w:val="left"/>
      <w:pPr>
        <w:ind w:left="3818" w:hanging="185"/>
      </w:pPr>
      <w:rPr>
        <w:rFonts w:hint="default"/>
      </w:rPr>
    </w:lvl>
    <w:lvl w:ilvl="5" w:tplc="B5D434A2">
      <w:start w:val="1"/>
      <w:numFmt w:val="bullet"/>
      <w:lvlText w:val="•"/>
      <w:lvlJc w:val="left"/>
      <w:pPr>
        <w:ind w:left="4645" w:hanging="185"/>
      </w:pPr>
      <w:rPr>
        <w:rFonts w:hint="default"/>
      </w:rPr>
    </w:lvl>
    <w:lvl w:ilvl="6" w:tplc="9B3CEA4E">
      <w:start w:val="1"/>
      <w:numFmt w:val="bullet"/>
      <w:lvlText w:val="•"/>
      <w:lvlJc w:val="left"/>
      <w:pPr>
        <w:ind w:left="5472" w:hanging="185"/>
      </w:pPr>
      <w:rPr>
        <w:rFonts w:hint="default"/>
      </w:rPr>
    </w:lvl>
    <w:lvl w:ilvl="7" w:tplc="474CC124">
      <w:start w:val="1"/>
      <w:numFmt w:val="bullet"/>
      <w:lvlText w:val="•"/>
      <w:lvlJc w:val="left"/>
      <w:pPr>
        <w:ind w:left="6299" w:hanging="185"/>
      </w:pPr>
      <w:rPr>
        <w:rFonts w:hint="default"/>
      </w:rPr>
    </w:lvl>
    <w:lvl w:ilvl="8" w:tplc="0E6828A8">
      <w:start w:val="1"/>
      <w:numFmt w:val="bullet"/>
      <w:lvlText w:val="•"/>
      <w:lvlJc w:val="left"/>
      <w:pPr>
        <w:ind w:left="7126" w:hanging="185"/>
      </w:pPr>
      <w:rPr>
        <w:rFonts w:hint="default"/>
      </w:rPr>
    </w:lvl>
  </w:abstractNum>
  <w:abstractNum w:abstractNumId="8" w15:restartNumberingAfterBreak="0">
    <w:nsid w:val="0E103C2C"/>
    <w:multiLevelType w:val="hybridMultilevel"/>
    <w:tmpl w:val="53487142"/>
    <w:lvl w:ilvl="0" w:tplc="91E2EDE4">
      <w:start w:val="1"/>
      <w:numFmt w:val="lowerLetter"/>
      <w:lvlText w:val="%1)"/>
      <w:lvlJc w:val="left"/>
      <w:pPr>
        <w:ind w:left="118" w:hanging="252"/>
      </w:pPr>
      <w:rPr>
        <w:rFonts w:ascii="Times New Roman" w:eastAsia="Times New Roman" w:hAnsi="Times New Roman" w:cs="Times New Roman" w:hint="default"/>
        <w:spacing w:val="-1"/>
        <w:w w:val="100"/>
        <w:sz w:val="24"/>
        <w:szCs w:val="24"/>
        <w:lang w:val="pt-PT" w:eastAsia="en-US" w:bidi="ar-SA"/>
      </w:rPr>
    </w:lvl>
    <w:lvl w:ilvl="1" w:tplc="D23032BE">
      <w:numFmt w:val="bullet"/>
      <w:lvlText w:val="•"/>
      <w:lvlJc w:val="left"/>
      <w:pPr>
        <w:ind w:left="1082" w:hanging="252"/>
      </w:pPr>
      <w:rPr>
        <w:rFonts w:hint="default"/>
        <w:lang w:val="pt-PT" w:eastAsia="en-US" w:bidi="ar-SA"/>
      </w:rPr>
    </w:lvl>
    <w:lvl w:ilvl="2" w:tplc="006C9C70">
      <w:numFmt w:val="bullet"/>
      <w:lvlText w:val="•"/>
      <w:lvlJc w:val="left"/>
      <w:pPr>
        <w:ind w:left="2045" w:hanging="252"/>
      </w:pPr>
      <w:rPr>
        <w:rFonts w:hint="default"/>
        <w:lang w:val="pt-PT" w:eastAsia="en-US" w:bidi="ar-SA"/>
      </w:rPr>
    </w:lvl>
    <w:lvl w:ilvl="3" w:tplc="E3B2B10A">
      <w:numFmt w:val="bullet"/>
      <w:lvlText w:val="•"/>
      <w:lvlJc w:val="left"/>
      <w:pPr>
        <w:ind w:left="3007" w:hanging="252"/>
      </w:pPr>
      <w:rPr>
        <w:rFonts w:hint="default"/>
        <w:lang w:val="pt-PT" w:eastAsia="en-US" w:bidi="ar-SA"/>
      </w:rPr>
    </w:lvl>
    <w:lvl w:ilvl="4" w:tplc="7080652A">
      <w:numFmt w:val="bullet"/>
      <w:lvlText w:val="•"/>
      <w:lvlJc w:val="left"/>
      <w:pPr>
        <w:ind w:left="3970" w:hanging="252"/>
      </w:pPr>
      <w:rPr>
        <w:rFonts w:hint="default"/>
        <w:lang w:val="pt-PT" w:eastAsia="en-US" w:bidi="ar-SA"/>
      </w:rPr>
    </w:lvl>
    <w:lvl w:ilvl="5" w:tplc="842896A4">
      <w:numFmt w:val="bullet"/>
      <w:lvlText w:val="•"/>
      <w:lvlJc w:val="left"/>
      <w:pPr>
        <w:ind w:left="4933" w:hanging="252"/>
      </w:pPr>
      <w:rPr>
        <w:rFonts w:hint="default"/>
        <w:lang w:val="pt-PT" w:eastAsia="en-US" w:bidi="ar-SA"/>
      </w:rPr>
    </w:lvl>
    <w:lvl w:ilvl="6" w:tplc="A50E71D6">
      <w:numFmt w:val="bullet"/>
      <w:lvlText w:val="•"/>
      <w:lvlJc w:val="left"/>
      <w:pPr>
        <w:ind w:left="5895" w:hanging="252"/>
      </w:pPr>
      <w:rPr>
        <w:rFonts w:hint="default"/>
        <w:lang w:val="pt-PT" w:eastAsia="en-US" w:bidi="ar-SA"/>
      </w:rPr>
    </w:lvl>
    <w:lvl w:ilvl="7" w:tplc="C03C49F4">
      <w:numFmt w:val="bullet"/>
      <w:lvlText w:val="•"/>
      <w:lvlJc w:val="left"/>
      <w:pPr>
        <w:ind w:left="6858" w:hanging="252"/>
      </w:pPr>
      <w:rPr>
        <w:rFonts w:hint="default"/>
        <w:lang w:val="pt-PT" w:eastAsia="en-US" w:bidi="ar-SA"/>
      </w:rPr>
    </w:lvl>
    <w:lvl w:ilvl="8" w:tplc="906E306A">
      <w:numFmt w:val="bullet"/>
      <w:lvlText w:val="•"/>
      <w:lvlJc w:val="left"/>
      <w:pPr>
        <w:ind w:left="7821" w:hanging="252"/>
      </w:pPr>
      <w:rPr>
        <w:rFonts w:hint="default"/>
        <w:lang w:val="pt-PT" w:eastAsia="en-US" w:bidi="ar-SA"/>
      </w:rPr>
    </w:lvl>
  </w:abstractNum>
  <w:abstractNum w:abstractNumId="9" w15:restartNumberingAfterBreak="0">
    <w:nsid w:val="0FD5172B"/>
    <w:multiLevelType w:val="multilevel"/>
    <w:tmpl w:val="28E2AD2C"/>
    <w:lvl w:ilvl="0">
      <w:start w:val="1"/>
      <w:numFmt w:val="decimal"/>
      <w:lvlText w:val="%1"/>
      <w:lvlJc w:val="left"/>
      <w:pPr>
        <w:ind w:left="118" w:hanging="708"/>
      </w:pPr>
      <w:rPr>
        <w:rFonts w:hint="default"/>
        <w:lang w:val="pt-PT" w:eastAsia="en-US" w:bidi="ar-SA"/>
      </w:rPr>
    </w:lvl>
    <w:lvl w:ilvl="1">
      <w:start w:val="1"/>
      <w:numFmt w:val="decimal"/>
      <w:lvlText w:val="%1.%2."/>
      <w:lvlJc w:val="left"/>
      <w:pPr>
        <w:ind w:left="708" w:hanging="708"/>
      </w:pPr>
      <w:rPr>
        <w:rFonts w:ascii="Times New Roman" w:eastAsia="Times New Roman" w:hAnsi="Times New Roman" w:cs="Times New Roman" w:hint="default"/>
        <w:spacing w:val="0"/>
        <w:w w:val="99"/>
        <w:sz w:val="20"/>
        <w:szCs w:val="20"/>
        <w:lang w:val="pt-PT" w:eastAsia="en-US" w:bidi="ar-SA"/>
      </w:rPr>
    </w:lvl>
    <w:lvl w:ilvl="2">
      <w:start w:val="1"/>
      <w:numFmt w:val="decimal"/>
      <w:lvlText w:val="%1.%2.%3."/>
      <w:lvlJc w:val="left"/>
      <w:pPr>
        <w:ind w:left="1534" w:hanging="1133"/>
      </w:pPr>
      <w:rPr>
        <w:rFonts w:ascii="Arial MT" w:eastAsia="Arial MT" w:hAnsi="Arial MT" w:cs="Arial MT" w:hint="default"/>
        <w:spacing w:val="-1"/>
        <w:w w:val="99"/>
        <w:sz w:val="20"/>
        <w:szCs w:val="20"/>
        <w:lang w:val="pt-PT" w:eastAsia="en-US" w:bidi="ar-SA"/>
      </w:rPr>
    </w:lvl>
    <w:lvl w:ilvl="3">
      <w:numFmt w:val="bullet"/>
      <w:lvlText w:val="•"/>
      <w:lvlJc w:val="left"/>
      <w:pPr>
        <w:ind w:left="3363" w:hanging="1133"/>
      </w:pPr>
      <w:rPr>
        <w:rFonts w:hint="default"/>
        <w:lang w:val="pt-PT" w:eastAsia="en-US" w:bidi="ar-SA"/>
      </w:rPr>
    </w:lvl>
    <w:lvl w:ilvl="4">
      <w:numFmt w:val="bullet"/>
      <w:lvlText w:val="•"/>
      <w:lvlJc w:val="left"/>
      <w:pPr>
        <w:ind w:left="4275" w:hanging="1133"/>
      </w:pPr>
      <w:rPr>
        <w:rFonts w:hint="default"/>
        <w:lang w:val="pt-PT" w:eastAsia="en-US" w:bidi="ar-SA"/>
      </w:rPr>
    </w:lvl>
    <w:lvl w:ilvl="5">
      <w:numFmt w:val="bullet"/>
      <w:lvlText w:val="•"/>
      <w:lvlJc w:val="left"/>
      <w:pPr>
        <w:ind w:left="5187" w:hanging="1133"/>
      </w:pPr>
      <w:rPr>
        <w:rFonts w:hint="default"/>
        <w:lang w:val="pt-PT" w:eastAsia="en-US" w:bidi="ar-SA"/>
      </w:rPr>
    </w:lvl>
    <w:lvl w:ilvl="6">
      <w:numFmt w:val="bullet"/>
      <w:lvlText w:val="•"/>
      <w:lvlJc w:val="left"/>
      <w:pPr>
        <w:ind w:left="6099" w:hanging="1133"/>
      </w:pPr>
      <w:rPr>
        <w:rFonts w:hint="default"/>
        <w:lang w:val="pt-PT" w:eastAsia="en-US" w:bidi="ar-SA"/>
      </w:rPr>
    </w:lvl>
    <w:lvl w:ilvl="7">
      <w:numFmt w:val="bullet"/>
      <w:lvlText w:val="•"/>
      <w:lvlJc w:val="left"/>
      <w:pPr>
        <w:ind w:left="7010" w:hanging="1133"/>
      </w:pPr>
      <w:rPr>
        <w:rFonts w:hint="default"/>
        <w:lang w:val="pt-PT" w:eastAsia="en-US" w:bidi="ar-SA"/>
      </w:rPr>
    </w:lvl>
    <w:lvl w:ilvl="8">
      <w:numFmt w:val="bullet"/>
      <w:lvlText w:val="•"/>
      <w:lvlJc w:val="left"/>
      <w:pPr>
        <w:ind w:left="7922" w:hanging="1133"/>
      </w:pPr>
      <w:rPr>
        <w:rFonts w:hint="default"/>
        <w:lang w:val="pt-PT" w:eastAsia="en-US" w:bidi="ar-SA"/>
      </w:rPr>
    </w:lvl>
  </w:abstractNum>
  <w:abstractNum w:abstractNumId="10" w15:restartNumberingAfterBreak="0">
    <w:nsid w:val="127E0E5A"/>
    <w:multiLevelType w:val="hybridMultilevel"/>
    <w:tmpl w:val="478E7466"/>
    <w:lvl w:ilvl="0" w:tplc="0BCCDF60">
      <w:start w:val="1"/>
      <w:numFmt w:val="bullet"/>
      <w:lvlText w:val=""/>
      <w:lvlJc w:val="left"/>
      <w:pPr>
        <w:ind w:left="360" w:hanging="360"/>
      </w:pPr>
      <w:rPr>
        <w:rFonts w:ascii="Symbol" w:hAnsi="Symbol" w:hint="default"/>
        <w:color w:val="000000" w:themeColor="text1"/>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171E10AE"/>
    <w:multiLevelType w:val="multilevel"/>
    <w:tmpl w:val="50FEB606"/>
    <w:lvl w:ilvl="0">
      <w:start w:val="1"/>
      <w:numFmt w:val="lowerRoman"/>
      <w:pStyle w:val="Nivel01Titulo"/>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6D7454"/>
    <w:multiLevelType w:val="hybridMultilevel"/>
    <w:tmpl w:val="2C68E998"/>
    <w:lvl w:ilvl="0" w:tplc="23946A4A">
      <w:start w:val="1"/>
      <w:numFmt w:val="lowerLetter"/>
      <w:lvlText w:val="%1)"/>
      <w:lvlJc w:val="left"/>
      <w:pPr>
        <w:ind w:left="375" w:hanging="257"/>
      </w:pPr>
      <w:rPr>
        <w:rFonts w:ascii="Times New Roman" w:eastAsia="Times New Roman" w:hAnsi="Times New Roman" w:cs="Times New Roman" w:hint="default"/>
        <w:spacing w:val="-1"/>
        <w:w w:val="100"/>
        <w:sz w:val="24"/>
        <w:szCs w:val="24"/>
        <w:lang w:val="pt-PT" w:eastAsia="en-US" w:bidi="ar-SA"/>
      </w:rPr>
    </w:lvl>
    <w:lvl w:ilvl="1" w:tplc="10E8D6C4">
      <w:numFmt w:val="bullet"/>
      <w:lvlText w:val="•"/>
      <w:lvlJc w:val="left"/>
      <w:pPr>
        <w:ind w:left="1316" w:hanging="257"/>
      </w:pPr>
      <w:rPr>
        <w:rFonts w:hint="default"/>
        <w:lang w:val="pt-PT" w:eastAsia="en-US" w:bidi="ar-SA"/>
      </w:rPr>
    </w:lvl>
    <w:lvl w:ilvl="2" w:tplc="C732766A">
      <w:numFmt w:val="bullet"/>
      <w:lvlText w:val="•"/>
      <w:lvlJc w:val="left"/>
      <w:pPr>
        <w:ind w:left="2253" w:hanging="257"/>
      </w:pPr>
      <w:rPr>
        <w:rFonts w:hint="default"/>
        <w:lang w:val="pt-PT" w:eastAsia="en-US" w:bidi="ar-SA"/>
      </w:rPr>
    </w:lvl>
    <w:lvl w:ilvl="3" w:tplc="6178BF94">
      <w:numFmt w:val="bullet"/>
      <w:lvlText w:val="•"/>
      <w:lvlJc w:val="left"/>
      <w:pPr>
        <w:ind w:left="3189" w:hanging="257"/>
      </w:pPr>
      <w:rPr>
        <w:rFonts w:hint="default"/>
        <w:lang w:val="pt-PT" w:eastAsia="en-US" w:bidi="ar-SA"/>
      </w:rPr>
    </w:lvl>
    <w:lvl w:ilvl="4" w:tplc="27184420">
      <w:numFmt w:val="bullet"/>
      <w:lvlText w:val="•"/>
      <w:lvlJc w:val="left"/>
      <w:pPr>
        <w:ind w:left="4126" w:hanging="257"/>
      </w:pPr>
      <w:rPr>
        <w:rFonts w:hint="default"/>
        <w:lang w:val="pt-PT" w:eastAsia="en-US" w:bidi="ar-SA"/>
      </w:rPr>
    </w:lvl>
    <w:lvl w:ilvl="5" w:tplc="143CC816">
      <w:numFmt w:val="bullet"/>
      <w:lvlText w:val="•"/>
      <w:lvlJc w:val="left"/>
      <w:pPr>
        <w:ind w:left="5063" w:hanging="257"/>
      </w:pPr>
      <w:rPr>
        <w:rFonts w:hint="default"/>
        <w:lang w:val="pt-PT" w:eastAsia="en-US" w:bidi="ar-SA"/>
      </w:rPr>
    </w:lvl>
    <w:lvl w:ilvl="6" w:tplc="A26CB57A">
      <w:numFmt w:val="bullet"/>
      <w:lvlText w:val="•"/>
      <w:lvlJc w:val="left"/>
      <w:pPr>
        <w:ind w:left="5999" w:hanging="257"/>
      </w:pPr>
      <w:rPr>
        <w:rFonts w:hint="default"/>
        <w:lang w:val="pt-PT" w:eastAsia="en-US" w:bidi="ar-SA"/>
      </w:rPr>
    </w:lvl>
    <w:lvl w:ilvl="7" w:tplc="8FFE9D0A">
      <w:numFmt w:val="bullet"/>
      <w:lvlText w:val="•"/>
      <w:lvlJc w:val="left"/>
      <w:pPr>
        <w:ind w:left="6936" w:hanging="257"/>
      </w:pPr>
      <w:rPr>
        <w:rFonts w:hint="default"/>
        <w:lang w:val="pt-PT" w:eastAsia="en-US" w:bidi="ar-SA"/>
      </w:rPr>
    </w:lvl>
    <w:lvl w:ilvl="8" w:tplc="FC921258">
      <w:numFmt w:val="bullet"/>
      <w:lvlText w:val="•"/>
      <w:lvlJc w:val="left"/>
      <w:pPr>
        <w:ind w:left="7873" w:hanging="257"/>
      </w:pPr>
      <w:rPr>
        <w:rFonts w:hint="default"/>
        <w:lang w:val="pt-PT" w:eastAsia="en-US" w:bidi="ar-SA"/>
      </w:rPr>
    </w:lvl>
  </w:abstractNum>
  <w:abstractNum w:abstractNumId="13" w15:restartNumberingAfterBreak="0">
    <w:nsid w:val="19E529C4"/>
    <w:multiLevelType w:val="hybridMultilevel"/>
    <w:tmpl w:val="237E0900"/>
    <w:lvl w:ilvl="0" w:tplc="C7F0FCF0">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A7245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DD338E"/>
    <w:multiLevelType w:val="multilevel"/>
    <w:tmpl w:val="BCE2E264"/>
    <w:lvl w:ilvl="0">
      <w:start w:val="8"/>
      <w:numFmt w:val="decimal"/>
      <w:lvlText w:val="%1"/>
      <w:lvlJc w:val="left"/>
      <w:pPr>
        <w:ind w:left="118" w:hanging="567"/>
      </w:pPr>
      <w:rPr>
        <w:rFonts w:hint="default"/>
        <w:lang w:val="pt-PT" w:eastAsia="en-US" w:bidi="ar-SA"/>
      </w:rPr>
    </w:lvl>
    <w:lvl w:ilvl="1">
      <w:start w:val="1"/>
      <w:numFmt w:val="decimal"/>
      <w:lvlText w:val="%1.%2"/>
      <w:lvlJc w:val="left"/>
      <w:pPr>
        <w:ind w:left="118" w:hanging="567"/>
      </w:pPr>
      <w:rPr>
        <w:rFonts w:hint="default"/>
        <w:lang w:val="pt-PT" w:eastAsia="en-US" w:bidi="ar-SA"/>
      </w:rPr>
    </w:lvl>
    <w:lvl w:ilvl="2">
      <w:start w:val="9"/>
      <w:numFmt w:val="decimal"/>
      <w:lvlText w:val="%1.%2.%3"/>
      <w:lvlJc w:val="left"/>
      <w:pPr>
        <w:ind w:left="118" w:hanging="567"/>
      </w:pPr>
      <w:rPr>
        <w:rFonts w:ascii="Times New Roman" w:eastAsia="Times New Roman" w:hAnsi="Times New Roman" w:cs="Times New Roman" w:hint="default"/>
        <w:w w:val="100"/>
        <w:sz w:val="20"/>
        <w:szCs w:val="20"/>
        <w:lang w:val="pt-PT" w:eastAsia="en-US" w:bidi="ar-SA"/>
      </w:rPr>
    </w:lvl>
    <w:lvl w:ilvl="3">
      <w:start w:val="1"/>
      <w:numFmt w:val="decimal"/>
      <w:lvlText w:val="%1.%2.%3.%4"/>
      <w:lvlJc w:val="left"/>
      <w:pPr>
        <w:ind w:left="118" w:hanging="730"/>
      </w:pPr>
      <w:rPr>
        <w:rFonts w:ascii="Times New Roman" w:eastAsia="Times New Roman" w:hAnsi="Times New Roman" w:cs="Times New Roman" w:hint="default"/>
        <w:w w:val="100"/>
        <w:sz w:val="18"/>
        <w:szCs w:val="18"/>
        <w:lang w:val="pt-PT" w:eastAsia="en-US" w:bidi="ar-SA"/>
      </w:rPr>
    </w:lvl>
    <w:lvl w:ilvl="4">
      <w:numFmt w:val="bullet"/>
      <w:lvlText w:val="•"/>
      <w:lvlJc w:val="left"/>
      <w:pPr>
        <w:ind w:left="3970" w:hanging="730"/>
      </w:pPr>
      <w:rPr>
        <w:rFonts w:hint="default"/>
        <w:lang w:val="pt-PT" w:eastAsia="en-US" w:bidi="ar-SA"/>
      </w:rPr>
    </w:lvl>
    <w:lvl w:ilvl="5">
      <w:numFmt w:val="bullet"/>
      <w:lvlText w:val="•"/>
      <w:lvlJc w:val="left"/>
      <w:pPr>
        <w:ind w:left="4933" w:hanging="730"/>
      </w:pPr>
      <w:rPr>
        <w:rFonts w:hint="default"/>
        <w:lang w:val="pt-PT" w:eastAsia="en-US" w:bidi="ar-SA"/>
      </w:rPr>
    </w:lvl>
    <w:lvl w:ilvl="6">
      <w:numFmt w:val="bullet"/>
      <w:lvlText w:val="•"/>
      <w:lvlJc w:val="left"/>
      <w:pPr>
        <w:ind w:left="5895" w:hanging="730"/>
      </w:pPr>
      <w:rPr>
        <w:rFonts w:hint="default"/>
        <w:lang w:val="pt-PT" w:eastAsia="en-US" w:bidi="ar-SA"/>
      </w:rPr>
    </w:lvl>
    <w:lvl w:ilvl="7">
      <w:numFmt w:val="bullet"/>
      <w:lvlText w:val="•"/>
      <w:lvlJc w:val="left"/>
      <w:pPr>
        <w:ind w:left="6858" w:hanging="730"/>
      </w:pPr>
      <w:rPr>
        <w:rFonts w:hint="default"/>
        <w:lang w:val="pt-PT" w:eastAsia="en-US" w:bidi="ar-SA"/>
      </w:rPr>
    </w:lvl>
    <w:lvl w:ilvl="8">
      <w:numFmt w:val="bullet"/>
      <w:lvlText w:val="•"/>
      <w:lvlJc w:val="left"/>
      <w:pPr>
        <w:ind w:left="7821" w:hanging="730"/>
      </w:pPr>
      <w:rPr>
        <w:rFonts w:hint="default"/>
        <w:lang w:val="pt-PT" w:eastAsia="en-US" w:bidi="ar-SA"/>
      </w:rPr>
    </w:lvl>
  </w:abstractNum>
  <w:abstractNum w:abstractNumId="16" w15:restartNumberingAfterBreak="0">
    <w:nsid w:val="1C297869"/>
    <w:multiLevelType w:val="multilevel"/>
    <w:tmpl w:val="642EC170"/>
    <w:lvl w:ilvl="0">
      <w:start w:val="1"/>
      <w:numFmt w:val="decimal"/>
      <w:lvlText w:val="%1."/>
      <w:lvlJc w:val="left"/>
      <w:pPr>
        <w:tabs>
          <w:tab w:val="num" w:pos="720"/>
        </w:tabs>
        <w:ind w:left="720" w:hanging="720"/>
      </w:pPr>
    </w:lvl>
    <w:lvl w:ilvl="1">
      <w:start w:val="1"/>
      <w:numFmt w:val="decimal"/>
      <w:pStyle w:val="Nvel2-Red"/>
      <w:lvlText w:val="%2."/>
      <w:lvlJc w:val="left"/>
      <w:pPr>
        <w:tabs>
          <w:tab w:val="num" w:pos="1440"/>
        </w:tabs>
        <w:ind w:left="1440" w:hanging="720"/>
      </w:pPr>
    </w:lvl>
    <w:lvl w:ilvl="2">
      <w:start w:val="1"/>
      <w:numFmt w:val="decimal"/>
      <w:pStyle w:val="Nvel3-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CAA51CE"/>
    <w:multiLevelType w:val="hybridMultilevel"/>
    <w:tmpl w:val="EEE2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D5C100D"/>
    <w:multiLevelType w:val="multilevel"/>
    <w:tmpl w:val="0F662D94"/>
    <w:lvl w:ilvl="0">
      <w:start w:val="1"/>
      <w:numFmt w:val="decimal"/>
      <w:lvlText w:val="%1."/>
      <w:lvlJc w:val="left"/>
      <w:pPr>
        <w:ind w:left="360" w:hanging="360"/>
      </w:pPr>
      <w:rPr>
        <w:b/>
      </w:rPr>
    </w:lvl>
    <w:lvl w:ilvl="1">
      <w:start w:val="1"/>
      <w:numFmt w:val="decimal"/>
      <w:pStyle w:val="Nivel2"/>
      <w:lvlText w:val="%1.%2."/>
      <w:lvlJc w:val="left"/>
      <w:pPr>
        <w:ind w:left="1567" w:hanging="432"/>
      </w:pPr>
      <w:rPr>
        <w:b w:val="0"/>
        <w:i w:val="0"/>
        <w:strike w:val="0"/>
        <w:color w:val="auto"/>
        <w:sz w:val="20"/>
        <w:szCs w:val="20"/>
        <w:u w:val="none"/>
      </w:rPr>
    </w:lvl>
    <w:lvl w:ilvl="2">
      <w:start w:val="1"/>
      <w:numFmt w:val="decimal"/>
      <w:pStyle w:val="Nivel3"/>
      <w:lvlText w:val="%1.%2.%3."/>
      <w:lvlJc w:val="left"/>
      <w:pPr>
        <w:ind w:left="1639"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CD5DE7"/>
    <w:multiLevelType w:val="multilevel"/>
    <w:tmpl w:val="EDC64486"/>
    <w:lvl w:ilvl="0">
      <w:start w:val="6"/>
      <w:numFmt w:val="decimal"/>
      <w:lvlText w:val="%1"/>
      <w:lvlJc w:val="left"/>
      <w:pPr>
        <w:ind w:left="118" w:hanging="375"/>
      </w:pPr>
      <w:rPr>
        <w:rFonts w:hint="default"/>
        <w:lang w:val="pt-PT" w:eastAsia="en-US" w:bidi="ar-SA"/>
      </w:rPr>
    </w:lvl>
    <w:lvl w:ilvl="1">
      <w:start w:val="6"/>
      <w:numFmt w:val="decimal"/>
      <w:lvlText w:val="%1.%2"/>
      <w:lvlJc w:val="left"/>
      <w:pPr>
        <w:ind w:left="118" w:hanging="375"/>
      </w:pPr>
      <w:rPr>
        <w:rFonts w:ascii="Times New Roman" w:eastAsia="Times New Roman" w:hAnsi="Times New Roman" w:cs="Times New Roman" w:hint="default"/>
        <w:w w:val="100"/>
        <w:sz w:val="20"/>
        <w:szCs w:val="20"/>
        <w:lang w:val="pt-PT" w:eastAsia="en-US" w:bidi="ar-SA"/>
      </w:rPr>
    </w:lvl>
    <w:lvl w:ilvl="2">
      <w:start w:val="1"/>
      <w:numFmt w:val="decimal"/>
      <w:lvlText w:val="%1.%2.%3"/>
      <w:lvlJc w:val="left"/>
      <w:pPr>
        <w:ind w:left="827" w:hanging="543"/>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2803" w:hanging="543"/>
      </w:pPr>
      <w:rPr>
        <w:rFonts w:hint="default"/>
        <w:lang w:val="pt-PT" w:eastAsia="en-US" w:bidi="ar-SA"/>
      </w:rPr>
    </w:lvl>
    <w:lvl w:ilvl="4">
      <w:numFmt w:val="bullet"/>
      <w:lvlText w:val="•"/>
      <w:lvlJc w:val="left"/>
      <w:pPr>
        <w:ind w:left="3795" w:hanging="543"/>
      </w:pPr>
      <w:rPr>
        <w:rFonts w:hint="default"/>
        <w:lang w:val="pt-PT" w:eastAsia="en-US" w:bidi="ar-SA"/>
      </w:rPr>
    </w:lvl>
    <w:lvl w:ilvl="5">
      <w:numFmt w:val="bullet"/>
      <w:lvlText w:val="•"/>
      <w:lvlJc w:val="left"/>
      <w:pPr>
        <w:ind w:left="4787" w:hanging="543"/>
      </w:pPr>
      <w:rPr>
        <w:rFonts w:hint="default"/>
        <w:lang w:val="pt-PT" w:eastAsia="en-US" w:bidi="ar-SA"/>
      </w:rPr>
    </w:lvl>
    <w:lvl w:ilvl="6">
      <w:numFmt w:val="bullet"/>
      <w:lvlText w:val="•"/>
      <w:lvlJc w:val="left"/>
      <w:pPr>
        <w:ind w:left="5779" w:hanging="543"/>
      </w:pPr>
      <w:rPr>
        <w:rFonts w:hint="default"/>
        <w:lang w:val="pt-PT" w:eastAsia="en-US" w:bidi="ar-SA"/>
      </w:rPr>
    </w:lvl>
    <w:lvl w:ilvl="7">
      <w:numFmt w:val="bullet"/>
      <w:lvlText w:val="•"/>
      <w:lvlJc w:val="left"/>
      <w:pPr>
        <w:ind w:left="6770" w:hanging="543"/>
      </w:pPr>
      <w:rPr>
        <w:rFonts w:hint="default"/>
        <w:lang w:val="pt-PT" w:eastAsia="en-US" w:bidi="ar-SA"/>
      </w:rPr>
    </w:lvl>
    <w:lvl w:ilvl="8">
      <w:numFmt w:val="bullet"/>
      <w:lvlText w:val="•"/>
      <w:lvlJc w:val="left"/>
      <w:pPr>
        <w:ind w:left="7762" w:hanging="543"/>
      </w:pPr>
      <w:rPr>
        <w:rFonts w:hint="default"/>
        <w:lang w:val="pt-PT" w:eastAsia="en-US" w:bidi="ar-SA"/>
      </w:rPr>
    </w:lvl>
  </w:abstractNum>
  <w:abstractNum w:abstractNumId="20" w15:restartNumberingAfterBreak="0">
    <w:nsid w:val="26891F81"/>
    <w:multiLevelType w:val="multilevel"/>
    <w:tmpl w:val="5D2A76D8"/>
    <w:lvl w:ilvl="0">
      <w:start w:val="12"/>
      <w:numFmt w:val="decimal"/>
      <w:lvlText w:val="%1"/>
      <w:lvlJc w:val="left"/>
      <w:pPr>
        <w:ind w:left="420" w:hanging="420"/>
      </w:pPr>
      <w:rPr>
        <w:rFonts w:hint="default"/>
      </w:rPr>
    </w:lvl>
    <w:lvl w:ilvl="1">
      <w:start w:val="5"/>
      <w:numFmt w:val="decimal"/>
      <w:lvlText w:val="%1.%2"/>
      <w:lvlJc w:val="left"/>
      <w:pPr>
        <w:ind w:left="562" w:hanging="42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B344BA"/>
    <w:multiLevelType w:val="hybridMultilevel"/>
    <w:tmpl w:val="C172BBE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15:restartNumberingAfterBreak="0">
    <w:nsid w:val="28AD1DA0"/>
    <w:multiLevelType w:val="multilevel"/>
    <w:tmpl w:val="6E16C7C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sz w:val="18"/>
        <w:szCs w:val="18"/>
      </w:rPr>
    </w:lvl>
    <w:lvl w:ilvl="2">
      <w:start w:val="1"/>
      <w:numFmt w:val="decimal"/>
      <w:lvlText w:val="%1.%2.%3"/>
      <w:lvlJc w:val="left"/>
      <w:pPr>
        <w:ind w:left="956" w:hanging="720"/>
      </w:pPr>
      <w:rPr>
        <w:rFonts w:hint="default"/>
        <w:i/>
      </w:rPr>
    </w:lvl>
    <w:lvl w:ilvl="3">
      <w:start w:val="1"/>
      <w:numFmt w:val="decimal"/>
      <w:lvlText w:val="%1.%2.%3.%4"/>
      <w:lvlJc w:val="left"/>
      <w:pPr>
        <w:ind w:left="1074" w:hanging="720"/>
      </w:pPr>
      <w:rPr>
        <w:rFonts w:hint="default"/>
        <w:i/>
      </w:rPr>
    </w:lvl>
    <w:lvl w:ilvl="4">
      <w:start w:val="1"/>
      <w:numFmt w:val="decimal"/>
      <w:lvlText w:val="%1.%2.%3.%4.%5"/>
      <w:lvlJc w:val="left"/>
      <w:pPr>
        <w:ind w:left="1552" w:hanging="1080"/>
      </w:pPr>
      <w:rPr>
        <w:rFonts w:hint="default"/>
        <w:i/>
      </w:rPr>
    </w:lvl>
    <w:lvl w:ilvl="5">
      <w:start w:val="1"/>
      <w:numFmt w:val="decimal"/>
      <w:lvlText w:val="%1.%2.%3.%4.%5.%6"/>
      <w:lvlJc w:val="left"/>
      <w:pPr>
        <w:ind w:left="1670" w:hanging="1080"/>
      </w:pPr>
      <w:rPr>
        <w:rFonts w:hint="default"/>
        <w:i/>
      </w:rPr>
    </w:lvl>
    <w:lvl w:ilvl="6">
      <w:start w:val="1"/>
      <w:numFmt w:val="decimal"/>
      <w:lvlText w:val="%1.%2.%3.%4.%5.%6.%7"/>
      <w:lvlJc w:val="left"/>
      <w:pPr>
        <w:ind w:left="2148" w:hanging="1440"/>
      </w:pPr>
      <w:rPr>
        <w:rFonts w:hint="default"/>
        <w:i/>
      </w:rPr>
    </w:lvl>
    <w:lvl w:ilvl="7">
      <w:start w:val="1"/>
      <w:numFmt w:val="decimal"/>
      <w:lvlText w:val="%1.%2.%3.%4.%5.%6.%7.%8"/>
      <w:lvlJc w:val="left"/>
      <w:pPr>
        <w:ind w:left="2266" w:hanging="1440"/>
      </w:pPr>
      <w:rPr>
        <w:rFonts w:hint="default"/>
        <w:i/>
      </w:rPr>
    </w:lvl>
    <w:lvl w:ilvl="8">
      <w:start w:val="1"/>
      <w:numFmt w:val="decimal"/>
      <w:lvlText w:val="%1.%2.%3.%4.%5.%6.%7.%8.%9"/>
      <w:lvlJc w:val="left"/>
      <w:pPr>
        <w:ind w:left="2744" w:hanging="1800"/>
      </w:pPr>
      <w:rPr>
        <w:rFonts w:hint="default"/>
        <w:i/>
      </w:rPr>
    </w:lvl>
  </w:abstractNum>
  <w:abstractNum w:abstractNumId="23" w15:restartNumberingAfterBreak="0">
    <w:nsid w:val="295C64B4"/>
    <w:multiLevelType w:val="multilevel"/>
    <w:tmpl w:val="48402FFA"/>
    <w:lvl w:ilvl="0">
      <w:start w:val="13"/>
      <w:numFmt w:val="decimal"/>
      <w:lvlText w:val="%1"/>
      <w:lvlJc w:val="left"/>
      <w:pPr>
        <w:ind w:left="118" w:hanging="708"/>
      </w:pPr>
      <w:rPr>
        <w:rFonts w:hint="default"/>
        <w:lang w:val="pt-PT" w:eastAsia="en-US" w:bidi="ar-SA"/>
      </w:rPr>
    </w:lvl>
    <w:lvl w:ilvl="1">
      <w:start w:val="1"/>
      <w:numFmt w:val="decimal"/>
      <w:lvlText w:val="%1.%2."/>
      <w:lvlJc w:val="left"/>
      <w:pPr>
        <w:ind w:left="118" w:hanging="708"/>
      </w:pPr>
      <w:rPr>
        <w:rFonts w:ascii="Times New Roman" w:eastAsia="Times New Roman" w:hAnsi="Times New Roman" w:cs="Times New Roman" w:hint="default"/>
        <w:spacing w:val="0"/>
        <w:w w:val="99"/>
        <w:sz w:val="20"/>
        <w:szCs w:val="20"/>
        <w:lang w:val="pt-PT" w:eastAsia="en-US" w:bidi="ar-SA"/>
      </w:rPr>
    </w:lvl>
    <w:lvl w:ilvl="2">
      <w:start w:val="1"/>
      <w:numFmt w:val="decimal"/>
      <w:lvlText w:val="%1.%2.%3."/>
      <w:lvlJc w:val="left"/>
      <w:pPr>
        <w:ind w:left="1534" w:hanging="1133"/>
      </w:pPr>
      <w:rPr>
        <w:rFonts w:ascii="Arial MT" w:eastAsia="Arial MT" w:hAnsi="Arial MT" w:cs="Arial MT" w:hint="default"/>
        <w:spacing w:val="-1"/>
        <w:w w:val="99"/>
        <w:sz w:val="20"/>
        <w:szCs w:val="20"/>
        <w:lang w:val="pt-PT" w:eastAsia="en-US" w:bidi="ar-SA"/>
      </w:rPr>
    </w:lvl>
    <w:lvl w:ilvl="3">
      <w:numFmt w:val="bullet"/>
      <w:lvlText w:val="•"/>
      <w:lvlJc w:val="left"/>
      <w:pPr>
        <w:ind w:left="3363" w:hanging="1133"/>
      </w:pPr>
      <w:rPr>
        <w:rFonts w:hint="default"/>
        <w:lang w:val="pt-PT" w:eastAsia="en-US" w:bidi="ar-SA"/>
      </w:rPr>
    </w:lvl>
    <w:lvl w:ilvl="4">
      <w:numFmt w:val="bullet"/>
      <w:lvlText w:val="•"/>
      <w:lvlJc w:val="left"/>
      <w:pPr>
        <w:ind w:left="4275" w:hanging="1133"/>
      </w:pPr>
      <w:rPr>
        <w:rFonts w:hint="default"/>
        <w:lang w:val="pt-PT" w:eastAsia="en-US" w:bidi="ar-SA"/>
      </w:rPr>
    </w:lvl>
    <w:lvl w:ilvl="5">
      <w:numFmt w:val="bullet"/>
      <w:lvlText w:val="•"/>
      <w:lvlJc w:val="left"/>
      <w:pPr>
        <w:ind w:left="5187" w:hanging="1133"/>
      </w:pPr>
      <w:rPr>
        <w:rFonts w:hint="default"/>
        <w:lang w:val="pt-PT" w:eastAsia="en-US" w:bidi="ar-SA"/>
      </w:rPr>
    </w:lvl>
    <w:lvl w:ilvl="6">
      <w:numFmt w:val="bullet"/>
      <w:lvlText w:val="•"/>
      <w:lvlJc w:val="left"/>
      <w:pPr>
        <w:ind w:left="6099" w:hanging="1133"/>
      </w:pPr>
      <w:rPr>
        <w:rFonts w:hint="default"/>
        <w:lang w:val="pt-PT" w:eastAsia="en-US" w:bidi="ar-SA"/>
      </w:rPr>
    </w:lvl>
    <w:lvl w:ilvl="7">
      <w:numFmt w:val="bullet"/>
      <w:lvlText w:val="•"/>
      <w:lvlJc w:val="left"/>
      <w:pPr>
        <w:ind w:left="7010" w:hanging="1133"/>
      </w:pPr>
      <w:rPr>
        <w:rFonts w:hint="default"/>
        <w:lang w:val="pt-PT" w:eastAsia="en-US" w:bidi="ar-SA"/>
      </w:rPr>
    </w:lvl>
    <w:lvl w:ilvl="8">
      <w:numFmt w:val="bullet"/>
      <w:lvlText w:val="•"/>
      <w:lvlJc w:val="left"/>
      <w:pPr>
        <w:ind w:left="7922" w:hanging="1133"/>
      </w:pPr>
      <w:rPr>
        <w:rFonts w:hint="default"/>
        <w:lang w:val="pt-PT" w:eastAsia="en-US" w:bidi="ar-SA"/>
      </w:rPr>
    </w:lvl>
  </w:abstractNum>
  <w:abstractNum w:abstractNumId="24" w15:restartNumberingAfterBreak="0">
    <w:nsid w:val="2A5C4E6F"/>
    <w:multiLevelType w:val="multilevel"/>
    <w:tmpl w:val="2012B336"/>
    <w:lvl w:ilvl="0">
      <w:start w:val="6"/>
      <w:numFmt w:val="decimal"/>
      <w:lvlText w:val="%1"/>
      <w:lvlJc w:val="left"/>
      <w:pPr>
        <w:ind w:left="826" w:hanging="708"/>
      </w:pPr>
      <w:rPr>
        <w:rFonts w:hint="default"/>
        <w:lang w:val="pt-PT" w:eastAsia="en-US" w:bidi="ar-SA"/>
      </w:rPr>
    </w:lvl>
    <w:lvl w:ilvl="1">
      <w:start w:val="1"/>
      <w:numFmt w:val="decimal"/>
      <w:lvlText w:val="%1.%2."/>
      <w:lvlJc w:val="left"/>
      <w:pPr>
        <w:ind w:left="850" w:hanging="708"/>
      </w:pPr>
      <w:rPr>
        <w:rFonts w:ascii="Times New Roman" w:eastAsia="Times New Roman" w:hAnsi="Times New Roman" w:cs="Times New Roman" w:hint="default"/>
        <w:spacing w:val="0"/>
        <w:w w:val="99"/>
        <w:sz w:val="20"/>
        <w:szCs w:val="20"/>
        <w:lang w:val="pt-PT" w:eastAsia="en-US" w:bidi="ar-SA"/>
      </w:rPr>
    </w:lvl>
    <w:lvl w:ilvl="2">
      <w:start w:val="1"/>
      <w:numFmt w:val="decimal"/>
      <w:lvlText w:val="%1.%2.%3"/>
      <w:lvlJc w:val="left"/>
      <w:pPr>
        <w:ind w:left="118" w:hanging="543"/>
      </w:pPr>
      <w:rPr>
        <w:rFonts w:ascii="Times New Roman" w:eastAsia="Times New Roman" w:hAnsi="Times New Roman" w:cs="Times New Roman" w:hint="default"/>
        <w:w w:val="100"/>
        <w:sz w:val="18"/>
        <w:szCs w:val="18"/>
        <w:lang w:val="pt-PT" w:eastAsia="en-US" w:bidi="ar-SA"/>
      </w:rPr>
    </w:lvl>
    <w:lvl w:ilvl="3">
      <w:numFmt w:val="bullet"/>
      <w:lvlText w:val="•"/>
      <w:lvlJc w:val="left"/>
      <w:pPr>
        <w:ind w:left="2803" w:hanging="543"/>
      </w:pPr>
      <w:rPr>
        <w:rFonts w:hint="default"/>
        <w:lang w:val="pt-PT" w:eastAsia="en-US" w:bidi="ar-SA"/>
      </w:rPr>
    </w:lvl>
    <w:lvl w:ilvl="4">
      <w:numFmt w:val="bullet"/>
      <w:lvlText w:val="•"/>
      <w:lvlJc w:val="left"/>
      <w:pPr>
        <w:ind w:left="3795" w:hanging="543"/>
      </w:pPr>
      <w:rPr>
        <w:rFonts w:hint="default"/>
        <w:lang w:val="pt-PT" w:eastAsia="en-US" w:bidi="ar-SA"/>
      </w:rPr>
    </w:lvl>
    <w:lvl w:ilvl="5">
      <w:numFmt w:val="bullet"/>
      <w:lvlText w:val="•"/>
      <w:lvlJc w:val="left"/>
      <w:pPr>
        <w:ind w:left="4787" w:hanging="543"/>
      </w:pPr>
      <w:rPr>
        <w:rFonts w:hint="default"/>
        <w:lang w:val="pt-PT" w:eastAsia="en-US" w:bidi="ar-SA"/>
      </w:rPr>
    </w:lvl>
    <w:lvl w:ilvl="6">
      <w:numFmt w:val="bullet"/>
      <w:lvlText w:val="•"/>
      <w:lvlJc w:val="left"/>
      <w:pPr>
        <w:ind w:left="5779" w:hanging="543"/>
      </w:pPr>
      <w:rPr>
        <w:rFonts w:hint="default"/>
        <w:lang w:val="pt-PT" w:eastAsia="en-US" w:bidi="ar-SA"/>
      </w:rPr>
    </w:lvl>
    <w:lvl w:ilvl="7">
      <w:numFmt w:val="bullet"/>
      <w:lvlText w:val="•"/>
      <w:lvlJc w:val="left"/>
      <w:pPr>
        <w:ind w:left="6770" w:hanging="543"/>
      </w:pPr>
      <w:rPr>
        <w:rFonts w:hint="default"/>
        <w:lang w:val="pt-PT" w:eastAsia="en-US" w:bidi="ar-SA"/>
      </w:rPr>
    </w:lvl>
    <w:lvl w:ilvl="8">
      <w:numFmt w:val="bullet"/>
      <w:lvlText w:val="•"/>
      <w:lvlJc w:val="left"/>
      <w:pPr>
        <w:ind w:left="7762" w:hanging="543"/>
      </w:pPr>
      <w:rPr>
        <w:rFonts w:hint="default"/>
        <w:lang w:val="pt-PT" w:eastAsia="en-US" w:bidi="ar-SA"/>
      </w:rPr>
    </w:lvl>
  </w:abstractNum>
  <w:abstractNum w:abstractNumId="25" w15:restartNumberingAfterBreak="0">
    <w:nsid w:val="2ED00FF2"/>
    <w:multiLevelType w:val="hybridMultilevel"/>
    <w:tmpl w:val="F0269088"/>
    <w:lvl w:ilvl="0" w:tplc="27E0FFAE">
      <w:start w:val="1"/>
      <w:numFmt w:val="lowerLetter"/>
      <w:lvlText w:val="%1)"/>
      <w:lvlJc w:val="left"/>
      <w:pPr>
        <w:ind w:left="1072" w:hanging="246"/>
      </w:pPr>
      <w:rPr>
        <w:rFonts w:ascii="Times New Roman" w:eastAsia="Times New Roman" w:hAnsi="Times New Roman" w:cs="Times New Roman" w:hint="default"/>
        <w:spacing w:val="-1"/>
        <w:w w:val="100"/>
        <w:sz w:val="24"/>
        <w:szCs w:val="24"/>
        <w:lang w:val="pt-PT" w:eastAsia="en-US" w:bidi="ar-SA"/>
      </w:rPr>
    </w:lvl>
    <w:lvl w:ilvl="1" w:tplc="5324E7F6">
      <w:numFmt w:val="bullet"/>
      <w:lvlText w:val="•"/>
      <w:lvlJc w:val="left"/>
      <w:pPr>
        <w:ind w:left="1946" w:hanging="246"/>
      </w:pPr>
      <w:rPr>
        <w:rFonts w:hint="default"/>
        <w:lang w:val="pt-PT" w:eastAsia="en-US" w:bidi="ar-SA"/>
      </w:rPr>
    </w:lvl>
    <w:lvl w:ilvl="2" w:tplc="6EB0D300">
      <w:numFmt w:val="bullet"/>
      <w:lvlText w:val="•"/>
      <w:lvlJc w:val="left"/>
      <w:pPr>
        <w:ind w:left="2813" w:hanging="246"/>
      </w:pPr>
      <w:rPr>
        <w:rFonts w:hint="default"/>
        <w:lang w:val="pt-PT" w:eastAsia="en-US" w:bidi="ar-SA"/>
      </w:rPr>
    </w:lvl>
    <w:lvl w:ilvl="3" w:tplc="38C2E0AC">
      <w:numFmt w:val="bullet"/>
      <w:lvlText w:val="•"/>
      <w:lvlJc w:val="left"/>
      <w:pPr>
        <w:ind w:left="3679" w:hanging="246"/>
      </w:pPr>
      <w:rPr>
        <w:rFonts w:hint="default"/>
        <w:lang w:val="pt-PT" w:eastAsia="en-US" w:bidi="ar-SA"/>
      </w:rPr>
    </w:lvl>
    <w:lvl w:ilvl="4" w:tplc="A314C94C">
      <w:numFmt w:val="bullet"/>
      <w:lvlText w:val="•"/>
      <w:lvlJc w:val="left"/>
      <w:pPr>
        <w:ind w:left="4546" w:hanging="246"/>
      </w:pPr>
      <w:rPr>
        <w:rFonts w:hint="default"/>
        <w:lang w:val="pt-PT" w:eastAsia="en-US" w:bidi="ar-SA"/>
      </w:rPr>
    </w:lvl>
    <w:lvl w:ilvl="5" w:tplc="24508BAC">
      <w:numFmt w:val="bullet"/>
      <w:lvlText w:val="•"/>
      <w:lvlJc w:val="left"/>
      <w:pPr>
        <w:ind w:left="5413" w:hanging="246"/>
      </w:pPr>
      <w:rPr>
        <w:rFonts w:hint="default"/>
        <w:lang w:val="pt-PT" w:eastAsia="en-US" w:bidi="ar-SA"/>
      </w:rPr>
    </w:lvl>
    <w:lvl w:ilvl="6" w:tplc="EAE044B6">
      <w:numFmt w:val="bullet"/>
      <w:lvlText w:val="•"/>
      <w:lvlJc w:val="left"/>
      <w:pPr>
        <w:ind w:left="6279" w:hanging="246"/>
      </w:pPr>
      <w:rPr>
        <w:rFonts w:hint="default"/>
        <w:lang w:val="pt-PT" w:eastAsia="en-US" w:bidi="ar-SA"/>
      </w:rPr>
    </w:lvl>
    <w:lvl w:ilvl="7" w:tplc="4FDABE98">
      <w:numFmt w:val="bullet"/>
      <w:lvlText w:val="•"/>
      <w:lvlJc w:val="left"/>
      <w:pPr>
        <w:ind w:left="7146" w:hanging="246"/>
      </w:pPr>
      <w:rPr>
        <w:rFonts w:hint="default"/>
        <w:lang w:val="pt-PT" w:eastAsia="en-US" w:bidi="ar-SA"/>
      </w:rPr>
    </w:lvl>
    <w:lvl w:ilvl="8" w:tplc="58309C24">
      <w:numFmt w:val="bullet"/>
      <w:lvlText w:val="•"/>
      <w:lvlJc w:val="left"/>
      <w:pPr>
        <w:ind w:left="8013" w:hanging="246"/>
      </w:pPr>
      <w:rPr>
        <w:rFonts w:hint="default"/>
        <w:lang w:val="pt-PT" w:eastAsia="en-US" w:bidi="ar-SA"/>
      </w:rPr>
    </w:lvl>
  </w:abstractNum>
  <w:abstractNum w:abstractNumId="26" w15:restartNumberingAfterBreak="0">
    <w:nsid w:val="2EFC2FC5"/>
    <w:multiLevelType w:val="multilevel"/>
    <w:tmpl w:val="44A84DC2"/>
    <w:lvl w:ilvl="0">
      <w:start w:val="4"/>
      <w:numFmt w:val="decimal"/>
      <w:lvlText w:val="%1."/>
      <w:lvlJc w:val="left"/>
      <w:pPr>
        <w:ind w:left="360" w:hanging="360"/>
      </w:pPr>
      <w:rPr>
        <w:rFonts w:hint="default"/>
      </w:rPr>
    </w:lvl>
    <w:lvl w:ilvl="1">
      <w:start w:val="9"/>
      <w:numFmt w:val="decimal"/>
      <w:lvlText w:val="%1.%2."/>
      <w:lvlJc w:val="left"/>
      <w:pPr>
        <w:ind w:left="1353" w:hanging="360"/>
      </w:pPr>
      <w:rPr>
        <w:rFonts w:hint="default"/>
        <w:sz w:val="18"/>
        <w:szCs w:val="18"/>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313043C8"/>
    <w:multiLevelType w:val="multilevel"/>
    <w:tmpl w:val="5F3C08F8"/>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sz w:val="18"/>
        <w:szCs w:val="18"/>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4671C6F"/>
    <w:multiLevelType w:val="hybridMultilevel"/>
    <w:tmpl w:val="55448CB8"/>
    <w:lvl w:ilvl="0" w:tplc="A26452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80C7325"/>
    <w:multiLevelType w:val="multilevel"/>
    <w:tmpl w:val="39749A86"/>
    <w:lvl w:ilvl="0">
      <w:start w:val="4"/>
      <w:numFmt w:val="decimal"/>
      <w:lvlText w:val="%1"/>
      <w:lvlJc w:val="left"/>
      <w:pPr>
        <w:ind w:left="826" w:hanging="708"/>
      </w:pPr>
      <w:rPr>
        <w:rFonts w:hint="default"/>
        <w:lang w:val="pt-PT" w:eastAsia="en-US" w:bidi="ar-SA"/>
      </w:rPr>
    </w:lvl>
    <w:lvl w:ilvl="1">
      <w:start w:val="1"/>
      <w:numFmt w:val="decimal"/>
      <w:lvlText w:val="%1.%2."/>
      <w:lvlJc w:val="left"/>
      <w:pPr>
        <w:ind w:left="850" w:hanging="708"/>
      </w:pPr>
      <w:rPr>
        <w:rFonts w:ascii="Times New Roman" w:eastAsia="Times New Roman" w:hAnsi="Times New Roman" w:cs="Times New Roman" w:hint="default"/>
        <w:i w:val="0"/>
        <w:iCs/>
        <w:spacing w:val="0"/>
        <w:w w:val="99"/>
        <w:sz w:val="20"/>
        <w:szCs w:val="20"/>
        <w:lang w:val="pt-PT" w:eastAsia="en-US" w:bidi="ar-SA"/>
      </w:rPr>
    </w:lvl>
    <w:lvl w:ilvl="2">
      <w:start w:val="1"/>
      <w:numFmt w:val="decimal"/>
      <w:lvlText w:val="%1.%2.%3."/>
      <w:lvlJc w:val="left"/>
      <w:pPr>
        <w:ind w:left="402" w:hanging="1193"/>
      </w:pPr>
      <w:rPr>
        <w:rFonts w:ascii="Arial MT" w:eastAsia="Arial MT" w:hAnsi="Arial MT" w:cs="Arial MT" w:hint="default"/>
        <w:spacing w:val="-1"/>
        <w:w w:val="99"/>
        <w:sz w:val="20"/>
        <w:szCs w:val="20"/>
        <w:lang w:val="pt-PT" w:eastAsia="en-US" w:bidi="ar-SA"/>
      </w:rPr>
    </w:lvl>
    <w:lvl w:ilvl="3">
      <w:numFmt w:val="bullet"/>
      <w:lvlText w:val="•"/>
      <w:lvlJc w:val="left"/>
      <w:pPr>
        <w:ind w:left="2803" w:hanging="1193"/>
      </w:pPr>
      <w:rPr>
        <w:rFonts w:hint="default"/>
        <w:lang w:val="pt-PT" w:eastAsia="en-US" w:bidi="ar-SA"/>
      </w:rPr>
    </w:lvl>
    <w:lvl w:ilvl="4">
      <w:numFmt w:val="bullet"/>
      <w:lvlText w:val="•"/>
      <w:lvlJc w:val="left"/>
      <w:pPr>
        <w:ind w:left="3795" w:hanging="1193"/>
      </w:pPr>
      <w:rPr>
        <w:rFonts w:hint="default"/>
        <w:lang w:val="pt-PT" w:eastAsia="en-US" w:bidi="ar-SA"/>
      </w:rPr>
    </w:lvl>
    <w:lvl w:ilvl="5">
      <w:numFmt w:val="bullet"/>
      <w:lvlText w:val="•"/>
      <w:lvlJc w:val="left"/>
      <w:pPr>
        <w:ind w:left="4787" w:hanging="1193"/>
      </w:pPr>
      <w:rPr>
        <w:rFonts w:hint="default"/>
        <w:lang w:val="pt-PT" w:eastAsia="en-US" w:bidi="ar-SA"/>
      </w:rPr>
    </w:lvl>
    <w:lvl w:ilvl="6">
      <w:numFmt w:val="bullet"/>
      <w:lvlText w:val="•"/>
      <w:lvlJc w:val="left"/>
      <w:pPr>
        <w:ind w:left="5779" w:hanging="1193"/>
      </w:pPr>
      <w:rPr>
        <w:rFonts w:hint="default"/>
        <w:lang w:val="pt-PT" w:eastAsia="en-US" w:bidi="ar-SA"/>
      </w:rPr>
    </w:lvl>
    <w:lvl w:ilvl="7">
      <w:numFmt w:val="bullet"/>
      <w:lvlText w:val="•"/>
      <w:lvlJc w:val="left"/>
      <w:pPr>
        <w:ind w:left="6770" w:hanging="1193"/>
      </w:pPr>
      <w:rPr>
        <w:rFonts w:hint="default"/>
        <w:lang w:val="pt-PT" w:eastAsia="en-US" w:bidi="ar-SA"/>
      </w:rPr>
    </w:lvl>
    <w:lvl w:ilvl="8">
      <w:numFmt w:val="bullet"/>
      <w:lvlText w:val="•"/>
      <w:lvlJc w:val="left"/>
      <w:pPr>
        <w:ind w:left="7762" w:hanging="1193"/>
      </w:pPr>
      <w:rPr>
        <w:rFonts w:hint="default"/>
        <w:lang w:val="pt-PT" w:eastAsia="en-US" w:bidi="ar-SA"/>
      </w:rPr>
    </w:lvl>
  </w:abstractNum>
  <w:abstractNum w:abstractNumId="31" w15:restartNumberingAfterBreak="0">
    <w:nsid w:val="3932701F"/>
    <w:multiLevelType w:val="multilevel"/>
    <w:tmpl w:val="2572D38C"/>
    <w:lvl w:ilvl="0">
      <w:start w:val="12"/>
      <w:numFmt w:val="decimal"/>
      <w:lvlText w:val="%1"/>
      <w:lvlJc w:val="left"/>
      <w:pPr>
        <w:ind w:left="1521" w:hanging="785"/>
      </w:pPr>
      <w:rPr>
        <w:rFonts w:hint="default"/>
        <w:lang w:val="pt-PT" w:eastAsia="en-US" w:bidi="ar-SA"/>
      </w:rPr>
    </w:lvl>
    <w:lvl w:ilvl="1">
      <w:start w:val="11"/>
      <w:numFmt w:val="decimal"/>
      <w:lvlText w:val="%1.%2"/>
      <w:lvlJc w:val="left"/>
      <w:pPr>
        <w:ind w:left="1521" w:hanging="785"/>
      </w:pPr>
      <w:rPr>
        <w:rFonts w:hint="default"/>
        <w:lang w:val="pt-PT" w:eastAsia="en-US" w:bidi="ar-SA"/>
      </w:rPr>
    </w:lvl>
    <w:lvl w:ilvl="2">
      <w:start w:val="1"/>
      <w:numFmt w:val="decimal"/>
      <w:lvlText w:val="%1.%2.%3."/>
      <w:lvlJc w:val="left"/>
      <w:pPr>
        <w:ind w:left="1521" w:hanging="785"/>
      </w:pPr>
      <w:rPr>
        <w:rFonts w:ascii="Arial MT" w:eastAsia="Arial MT" w:hAnsi="Arial MT" w:cs="Arial MT" w:hint="default"/>
        <w:spacing w:val="-1"/>
        <w:w w:val="99"/>
        <w:sz w:val="20"/>
        <w:szCs w:val="20"/>
        <w:lang w:val="pt-PT" w:eastAsia="en-US" w:bidi="ar-SA"/>
      </w:rPr>
    </w:lvl>
    <w:lvl w:ilvl="3">
      <w:numFmt w:val="bullet"/>
      <w:lvlText w:val="•"/>
      <w:lvlJc w:val="left"/>
      <w:pPr>
        <w:ind w:left="4191" w:hanging="785"/>
      </w:pPr>
      <w:rPr>
        <w:rFonts w:hint="default"/>
        <w:lang w:val="pt-PT" w:eastAsia="en-US" w:bidi="ar-SA"/>
      </w:rPr>
    </w:lvl>
    <w:lvl w:ilvl="4">
      <w:numFmt w:val="bullet"/>
      <w:lvlText w:val="•"/>
      <w:lvlJc w:val="left"/>
      <w:pPr>
        <w:ind w:left="5082" w:hanging="785"/>
      </w:pPr>
      <w:rPr>
        <w:rFonts w:hint="default"/>
        <w:lang w:val="pt-PT" w:eastAsia="en-US" w:bidi="ar-SA"/>
      </w:rPr>
    </w:lvl>
    <w:lvl w:ilvl="5">
      <w:numFmt w:val="bullet"/>
      <w:lvlText w:val="•"/>
      <w:lvlJc w:val="left"/>
      <w:pPr>
        <w:ind w:left="5973" w:hanging="785"/>
      </w:pPr>
      <w:rPr>
        <w:rFonts w:hint="default"/>
        <w:lang w:val="pt-PT" w:eastAsia="en-US" w:bidi="ar-SA"/>
      </w:rPr>
    </w:lvl>
    <w:lvl w:ilvl="6">
      <w:numFmt w:val="bullet"/>
      <w:lvlText w:val="•"/>
      <w:lvlJc w:val="left"/>
      <w:pPr>
        <w:ind w:left="6863" w:hanging="785"/>
      </w:pPr>
      <w:rPr>
        <w:rFonts w:hint="default"/>
        <w:lang w:val="pt-PT" w:eastAsia="en-US" w:bidi="ar-SA"/>
      </w:rPr>
    </w:lvl>
    <w:lvl w:ilvl="7">
      <w:numFmt w:val="bullet"/>
      <w:lvlText w:val="•"/>
      <w:lvlJc w:val="left"/>
      <w:pPr>
        <w:ind w:left="7754" w:hanging="785"/>
      </w:pPr>
      <w:rPr>
        <w:rFonts w:hint="default"/>
        <w:lang w:val="pt-PT" w:eastAsia="en-US" w:bidi="ar-SA"/>
      </w:rPr>
    </w:lvl>
    <w:lvl w:ilvl="8">
      <w:numFmt w:val="bullet"/>
      <w:lvlText w:val="•"/>
      <w:lvlJc w:val="left"/>
      <w:pPr>
        <w:ind w:left="8645" w:hanging="785"/>
      </w:pPr>
      <w:rPr>
        <w:rFonts w:hint="default"/>
        <w:lang w:val="pt-PT" w:eastAsia="en-US" w:bidi="ar-SA"/>
      </w:rPr>
    </w:lvl>
  </w:abstractNum>
  <w:abstractNum w:abstractNumId="32" w15:restartNumberingAfterBreak="0">
    <w:nsid w:val="3B2A7709"/>
    <w:multiLevelType w:val="multilevel"/>
    <w:tmpl w:val="B93A8BE6"/>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pStyle w:val="Nvel4-R"/>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3" w15:restartNumberingAfterBreak="0">
    <w:nsid w:val="3CE42AAD"/>
    <w:multiLevelType w:val="multilevel"/>
    <w:tmpl w:val="89A6181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ascii="Times New Roman" w:hAnsi="Times New Roman" w:cs="Times New Roman"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3E364BC3"/>
    <w:multiLevelType w:val="multilevel"/>
    <w:tmpl w:val="4C96669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7C2A58"/>
    <w:multiLevelType w:val="multilevel"/>
    <w:tmpl w:val="7B62E2D6"/>
    <w:lvl w:ilvl="0">
      <w:start w:val="7"/>
      <w:numFmt w:val="decimal"/>
      <w:lvlText w:val="%1"/>
      <w:lvlJc w:val="left"/>
      <w:pPr>
        <w:ind w:left="118" w:hanging="367"/>
      </w:pPr>
      <w:rPr>
        <w:rFonts w:hint="default"/>
        <w:lang w:val="pt-PT" w:eastAsia="en-US" w:bidi="ar-SA"/>
      </w:rPr>
    </w:lvl>
    <w:lvl w:ilvl="1">
      <w:start w:val="9"/>
      <w:numFmt w:val="decimal"/>
      <w:lvlText w:val="%1.%2"/>
      <w:lvlJc w:val="left"/>
      <w:pPr>
        <w:ind w:left="118" w:hanging="367"/>
      </w:pPr>
      <w:rPr>
        <w:rFonts w:ascii="Times New Roman" w:eastAsia="Times New Roman" w:hAnsi="Times New Roman" w:cs="Times New Roman" w:hint="default"/>
        <w:w w:val="100"/>
        <w:sz w:val="20"/>
        <w:szCs w:val="20"/>
        <w:lang w:val="pt-PT" w:eastAsia="en-US" w:bidi="ar-SA"/>
      </w:rPr>
    </w:lvl>
    <w:lvl w:ilvl="2">
      <w:numFmt w:val="bullet"/>
      <w:lvlText w:val="•"/>
      <w:lvlJc w:val="left"/>
      <w:pPr>
        <w:ind w:left="2045" w:hanging="367"/>
      </w:pPr>
      <w:rPr>
        <w:rFonts w:hint="default"/>
        <w:lang w:val="pt-PT" w:eastAsia="en-US" w:bidi="ar-SA"/>
      </w:rPr>
    </w:lvl>
    <w:lvl w:ilvl="3">
      <w:numFmt w:val="bullet"/>
      <w:lvlText w:val="•"/>
      <w:lvlJc w:val="left"/>
      <w:pPr>
        <w:ind w:left="3007" w:hanging="367"/>
      </w:pPr>
      <w:rPr>
        <w:rFonts w:hint="default"/>
        <w:lang w:val="pt-PT" w:eastAsia="en-US" w:bidi="ar-SA"/>
      </w:rPr>
    </w:lvl>
    <w:lvl w:ilvl="4">
      <w:numFmt w:val="bullet"/>
      <w:lvlText w:val="•"/>
      <w:lvlJc w:val="left"/>
      <w:pPr>
        <w:ind w:left="3970" w:hanging="367"/>
      </w:pPr>
      <w:rPr>
        <w:rFonts w:hint="default"/>
        <w:lang w:val="pt-PT" w:eastAsia="en-US" w:bidi="ar-SA"/>
      </w:rPr>
    </w:lvl>
    <w:lvl w:ilvl="5">
      <w:numFmt w:val="bullet"/>
      <w:lvlText w:val="•"/>
      <w:lvlJc w:val="left"/>
      <w:pPr>
        <w:ind w:left="4933" w:hanging="367"/>
      </w:pPr>
      <w:rPr>
        <w:rFonts w:hint="default"/>
        <w:lang w:val="pt-PT" w:eastAsia="en-US" w:bidi="ar-SA"/>
      </w:rPr>
    </w:lvl>
    <w:lvl w:ilvl="6">
      <w:numFmt w:val="bullet"/>
      <w:lvlText w:val="•"/>
      <w:lvlJc w:val="left"/>
      <w:pPr>
        <w:ind w:left="5895" w:hanging="367"/>
      </w:pPr>
      <w:rPr>
        <w:rFonts w:hint="default"/>
        <w:lang w:val="pt-PT" w:eastAsia="en-US" w:bidi="ar-SA"/>
      </w:rPr>
    </w:lvl>
    <w:lvl w:ilvl="7">
      <w:numFmt w:val="bullet"/>
      <w:lvlText w:val="•"/>
      <w:lvlJc w:val="left"/>
      <w:pPr>
        <w:ind w:left="6858" w:hanging="367"/>
      </w:pPr>
      <w:rPr>
        <w:rFonts w:hint="default"/>
        <w:lang w:val="pt-PT" w:eastAsia="en-US" w:bidi="ar-SA"/>
      </w:rPr>
    </w:lvl>
    <w:lvl w:ilvl="8">
      <w:numFmt w:val="bullet"/>
      <w:lvlText w:val="•"/>
      <w:lvlJc w:val="left"/>
      <w:pPr>
        <w:ind w:left="7821" w:hanging="367"/>
      </w:pPr>
      <w:rPr>
        <w:rFonts w:hint="default"/>
        <w:lang w:val="pt-PT" w:eastAsia="en-US" w:bidi="ar-SA"/>
      </w:rPr>
    </w:lvl>
  </w:abstractNum>
  <w:abstractNum w:abstractNumId="37"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38" w15:restartNumberingAfterBreak="0">
    <w:nsid w:val="42B01F55"/>
    <w:multiLevelType w:val="multilevel"/>
    <w:tmpl w:val="926A8B70"/>
    <w:lvl w:ilvl="0">
      <w:start w:val="1"/>
      <w:numFmt w:val="lowerLetter"/>
      <w:lvlText w:val="%1)"/>
      <w:lvlJc w:val="left"/>
      <w:pPr>
        <w:ind w:left="118" w:hanging="243"/>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18" w:hanging="451"/>
      </w:pPr>
      <w:rPr>
        <w:rFonts w:hint="default"/>
        <w:w w:val="100"/>
        <w:lang w:val="pt-PT" w:eastAsia="en-US" w:bidi="ar-SA"/>
      </w:rPr>
    </w:lvl>
    <w:lvl w:ilvl="2">
      <w:numFmt w:val="bullet"/>
      <w:lvlText w:val="•"/>
      <w:lvlJc w:val="left"/>
      <w:pPr>
        <w:ind w:left="2045" w:hanging="451"/>
      </w:pPr>
      <w:rPr>
        <w:rFonts w:hint="default"/>
        <w:lang w:val="pt-PT" w:eastAsia="en-US" w:bidi="ar-SA"/>
      </w:rPr>
    </w:lvl>
    <w:lvl w:ilvl="3">
      <w:numFmt w:val="bullet"/>
      <w:lvlText w:val="•"/>
      <w:lvlJc w:val="left"/>
      <w:pPr>
        <w:ind w:left="3007" w:hanging="451"/>
      </w:pPr>
      <w:rPr>
        <w:rFonts w:hint="default"/>
        <w:lang w:val="pt-PT" w:eastAsia="en-US" w:bidi="ar-SA"/>
      </w:rPr>
    </w:lvl>
    <w:lvl w:ilvl="4">
      <w:numFmt w:val="bullet"/>
      <w:lvlText w:val="•"/>
      <w:lvlJc w:val="left"/>
      <w:pPr>
        <w:ind w:left="3970" w:hanging="451"/>
      </w:pPr>
      <w:rPr>
        <w:rFonts w:hint="default"/>
        <w:lang w:val="pt-PT" w:eastAsia="en-US" w:bidi="ar-SA"/>
      </w:rPr>
    </w:lvl>
    <w:lvl w:ilvl="5">
      <w:numFmt w:val="bullet"/>
      <w:lvlText w:val="•"/>
      <w:lvlJc w:val="left"/>
      <w:pPr>
        <w:ind w:left="4933" w:hanging="451"/>
      </w:pPr>
      <w:rPr>
        <w:rFonts w:hint="default"/>
        <w:lang w:val="pt-PT" w:eastAsia="en-US" w:bidi="ar-SA"/>
      </w:rPr>
    </w:lvl>
    <w:lvl w:ilvl="6">
      <w:numFmt w:val="bullet"/>
      <w:lvlText w:val="•"/>
      <w:lvlJc w:val="left"/>
      <w:pPr>
        <w:ind w:left="5895" w:hanging="451"/>
      </w:pPr>
      <w:rPr>
        <w:rFonts w:hint="default"/>
        <w:lang w:val="pt-PT" w:eastAsia="en-US" w:bidi="ar-SA"/>
      </w:rPr>
    </w:lvl>
    <w:lvl w:ilvl="7">
      <w:numFmt w:val="bullet"/>
      <w:lvlText w:val="•"/>
      <w:lvlJc w:val="left"/>
      <w:pPr>
        <w:ind w:left="6858" w:hanging="451"/>
      </w:pPr>
      <w:rPr>
        <w:rFonts w:hint="default"/>
        <w:lang w:val="pt-PT" w:eastAsia="en-US" w:bidi="ar-SA"/>
      </w:rPr>
    </w:lvl>
    <w:lvl w:ilvl="8">
      <w:numFmt w:val="bullet"/>
      <w:lvlText w:val="•"/>
      <w:lvlJc w:val="left"/>
      <w:pPr>
        <w:ind w:left="7821" w:hanging="451"/>
      </w:pPr>
      <w:rPr>
        <w:rFonts w:hint="default"/>
        <w:lang w:val="pt-PT" w:eastAsia="en-US" w:bidi="ar-SA"/>
      </w:rPr>
    </w:lvl>
  </w:abstractNum>
  <w:abstractNum w:abstractNumId="39" w15:restartNumberingAfterBreak="0">
    <w:nsid w:val="44C753C5"/>
    <w:multiLevelType w:val="multilevel"/>
    <w:tmpl w:val="A938621C"/>
    <w:lvl w:ilvl="0">
      <w:start w:val="5"/>
      <w:numFmt w:val="decimal"/>
      <w:lvlText w:val="%1."/>
      <w:lvlJc w:val="left"/>
      <w:pPr>
        <w:ind w:left="480" w:hanging="480"/>
      </w:pPr>
      <w:rPr>
        <w:rFonts w:hint="default"/>
      </w:rPr>
    </w:lvl>
    <w:lvl w:ilvl="1">
      <w:start w:val="10"/>
      <w:numFmt w:val="decimal"/>
      <w:lvlText w:val="%1.%2."/>
      <w:lvlJc w:val="left"/>
      <w:pPr>
        <w:ind w:left="1615" w:hanging="480"/>
      </w:pPr>
      <w:rPr>
        <w:rFonts w:hint="default"/>
        <w:sz w:val="18"/>
        <w:szCs w:val="18"/>
      </w:rPr>
    </w:lvl>
    <w:lvl w:ilvl="2">
      <w:start w:val="1"/>
      <w:numFmt w:val="decimal"/>
      <w:lvlText w:val="%1.%2.%3."/>
      <w:lvlJc w:val="left"/>
      <w:pPr>
        <w:ind w:left="2990" w:hanging="720"/>
      </w:pPr>
      <w:rPr>
        <w:rFonts w:hint="default"/>
        <w:sz w:val="18"/>
        <w:szCs w:val="18"/>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0" w15:restartNumberingAfterBreak="0">
    <w:nsid w:val="45546237"/>
    <w:multiLevelType w:val="multilevel"/>
    <w:tmpl w:val="D4A2C272"/>
    <w:styleLink w:val="Listaatual2"/>
    <w:lvl w:ilvl="0">
      <w:start w:val="6"/>
      <w:numFmt w:val="decimal"/>
      <w:lvlText w:val="%1"/>
      <w:lvlJc w:val="left"/>
      <w:pPr>
        <w:ind w:left="600" w:hanging="600"/>
      </w:pPr>
      <w:rPr>
        <w:rFonts w:hint="default"/>
      </w:rPr>
    </w:lvl>
    <w:lvl w:ilvl="1">
      <w:start w:val="12"/>
      <w:numFmt w:val="decimal"/>
      <w:lvlText w:val="%1.%2"/>
      <w:lvlJc w:val="left"/>
      <w:pPr>
        <w:ind w:left="1238" w:hanging="600"/>
      </w:pPr>
      <w:rPr>
        <w:rFonts w:hint="default"/>
      </w:rPr>
    </w:lvl>
    <w:lvl w:ilvl="2">
      <w:start w:val="1"/>
      <w:numFmt w:val="decimal"/>
      <w:lvlText w:val="%1.%2.%3"/>
      <w:lvlJc w:val="left"/>
      <w:pPr>
        <w:ind w:left="1996" w:hanging="720"/>
      </w:pPr>
      <w:rPr>
        <w:rFonts w:hint="default"/>
        <w:sz w:val="18"/>
        <w:szCs w:val="18"/>
      </w:rPr>
    </w:lvl>
    <w:lvl w:ilvl="3">
      <w:start w:val="1"/>
      <w:numFmt w:val="lowerLetter"/>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49FE4AFE"/>
    <w:multiLevelType w:val="multilevel"/>
    <w:tmpl w:val="149E35B2"/>
    <w:lvl w:ilvl="0">
      <w:start w:val="4"/>
      <w:numFmt w:val="decimal"/>
      <w:lvlText w:val="%1."/>
      <w:lvlJc w:val="left"/>
      <w:pPr>
        <w:ind w:left="360" w:hanging="360"/>
      </w:pPr>
      <w:rPr>
        <w:rFonts w:hint="default"/>
      </w:rPr>
    </w:lvl>
    <w:lvl w:ilvl="1">
      <w:start w:val="5"/>
      <w:numFmt w:val="decimal"/>
      <w:lvlText w:val="%1.%2."/>
      <w:lvlJc w:val="left"/>
      <w:pPr>
        <w:ind w:left="1353" w:hanging="360"/>
      </w:pPr>
      <w:rPr>
        <w:rFonts w:hint="default"/>
        <w:sz w:val="18"/>
        <w:szCs w:val="18"/>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DE0480E"/>
    <w:multiLevelType w:val="multilevel"/>
    <w:tmpl w:val="E356F00A"/>
    <w:styleLink w:val="Listaatual1"/>
    <w:lvl w:ilvl="0">
      <w:start w:val="3"/>
      <w:numFmt w:val="decimal"/>
      <w:lvlText w:val="%1"/>
      <w:lvlJc w:val="left"/>
      <w:pPr>
        <w:ind w:left="480" w:hanging="480"/>
      </w:pPr>
      <w:rPr>
        <w:rFonts w:hint="default"/>
      </w:rPr>
    </w:lvl>
    <w:lvl w:ilvl="1">
      <w:start w:val="4"/>
      <w:numFmt w:val="decimal"/>
      <w:lvlText w:val="%1.%2"/>
      <w:lvlJc w:val="left"/>
      <w:pPr>
        <w:ind w:left="1170" w:hanging="480"/>
      </w:pPr>
      <w:rPr>
        <w:rFonts w:hint="default"/>
        <w:sz w:val="20"/>
        <w:szCs w:val="20"/>
      </w:rPr>
    </w:lvl>
    <w:lvl w:ilvl="2">
      <w:start w:val="2"/>
      <w:numFmt w:val="decimal"/>
      <w:lvlText w:val="%1.%2.%3"/>
      <w:lvlJc w:val="left"/>
      <w:pPr>
        <w:ind w:left="1430" w:hanging="720"/>
      </w:pPr>
      <w:rPr>
        <w:rFonts w:hint="default"/>
        <w:sz w:val="20"/>
        <w:szCs w:val="20"/>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4" w15:restartNumberingAfterBreak="0">
    <w:nsid w:val="4E414FC1"/>
    <w:multiLevelType w:val="hybridMultilevel"/>
    <w:tmpl w:val="E182C4AA"/>
    <w:lvl w:ilvl="0" w:tplc="27D6AB3A">
      <w:start w:val="1"/>
      <w:numFmt w:val="lowerLetter"/>
      <w:lvlText w:val="%1)"/>
      <w:lvlJc w:val="left"/>
      <w:pPr>
        <w:ind w:left="118" w:hanging="240"/>
      </w:pPr>
      <w:rPr>
        <w:rFonts w:ascii="Times New Roman" w:eastAsia="Times New Roman" w:hAnsi="Times New Roman" w:cs="Times New Roman" w:hint="default"/>
        <w:spacing w:val="-1"/>
        <w:w w:val="100"/>
        <w:sz w:val="24"/>
        <w:szCs w:val="24"/>
        <w:lang w:val="pt-PT" w:eastAsia="en-US" w:bidi="ar-SA"/>
      </w:rPr>
    </w:lvl>
    <w:lvl w:ilvl="1" w:tplc="4FC227A2">
      <w:numFmt w:val="bullet"/>
      <w:lvlText w:val="•"/>
      <w:lvlJc w:val="left"/>
      <w:pPr>
        <w:ind w:left="1082" w:hanging="240"/>
      </w:pPr>
      <w:rPr>
        <w:rFonts w:hint="default"/>
        <w:lang w:val="pt-PT" w:eastAsia="en-US" w:bidi="ar-SA"/>
      </w:rPr>
    </w:lvl>
    <w:lvl w:ilvl="2" w:tplc="DF543788">
      <w:numFmt w:val="bullet"/>
      <w:lvlText w:val="•"/>
      <w:lvlJc w:val="left"/>
      <w:pPr>
        <w:ind w:left="2045" w:hanging="240"/>
      </w:pPr>
      <w:rPr>
        <w:rFonts w:hint="default"/>
        <w:lang w:val="pt-PT" w:eastAsia="en-US" w:bidi="ar-SA"/>
      </w:rPr>
    </w:lvl>
    <w:lvl w:ilvl="3" w:tplc="B2C24312">
      <w:numFmt w:val="bullet"/>
      <w:lvlText w:val="•"/>
      <w:lvlJc w:val="left"/>
      <w:pPr>
        <w:ind w:left="3007" w:hanging="240"/>
      </w:pPr>
      <w:rPr>
        <w:rFonts w:hint="default"/>
        <w:lang w:val="pt-PT" w:eastAsia="en-US" w:bidi="ar-SA"/>
      </w:rPr>
    </w:lvl>
    <w:lvl w:ilvl="4" w:tplc="5DD2CE02">
      <w:numFmt w:val="bullet"/>
      <w:lvlText w:val="•"/>
      <w:lvlJc w:val="left"/>
      <w:pPr>
        <w:ind w:left="3970" w:hanging="240"/>
      </w:pPr>
      <w:rPr>
        <w:rFonts w:hint="default"/>
        <w:lang w:val="pt-PT" w:eastAsia="en-US" w:bidi="ar-SA"/>
      </w:rPr>
    </w:lvl>
    <w:lvl w:ilvl="5" w:tplc="C3CCE9BA">
      <w:numFmt w:val="bullet"/>
      <w:lvlText w:val="•"/>
      <w:lvlJc w:val="left"/>
      <w:pPr>
        <w:ind w:left="4933" w:hanging="240"/>
      </w:pPr>
      <w:rPr>
        <w:rFonts w:hint="default"/>
        <w:lang w:val="pt-PT" w:eastAsia="en-US" w:bidi="ar-SA"/>
      </w:rPr>
    </w:lvl>
    <w:lvl w:ilvl="6" w:tplc="361419D2">
      <w:numFmt w:val="bullet"/>
      <w:lvlText w:val="•"/>
      <w:lvlJc w:val="left"/>
      <w:pPr>
        <w:ind w:left="5895" w:hanging="240"/>
      </w:pPr>
      <w:rPr>
        <w:rFonts w:hint="default"/>
        <w:lang w:val="pt-PT" w:eastAsia="en-US" w:bidi="ar-SA"/>
      </w:rPr>
    </w:lvl>
    <w:lvl w:ilvl="7" w:tplc="0CC0662E">
      <w:numFmt w:val="bullet"/>
      <w:lvlText w:val="•"/>
      <w:lvlJc w:val="left"/>
      <w:pPr>
        <w:ind w:left="6858" w:hanging="240"/>
      </w:pPr>
      <w:rPr>
        <w:rFonts w:hint="default"/>
        <w:lang w:val="pt-PT" w:eastAsia="en-US" w:bidi="ar-SA"/>
      </w:rPr>
    </w:lvl>
    <w:lvl w:ilvl="8" w:tplc="7ADA9666">
      <w:numFmt w:val="bullet"/>
      <w:lvlText w:val="•"/>
      <w:lvlJc w:val="left"/>
      <w:pPr>
        <w:ind w:left="7821" w:hanging="240"/>
      </w:pPr>
      <w:rPr>
        <w:rFonts w:hint="default"/>
        <w:lang w:val="pt-PT" w:eastAsia="en-US" w:bidi="ar-SA"/>
      </w:rPr>
    </w:lvl>
  </w:abstractNum>
  <w:abstractNum w:abstractNumId="45" w15:restartNumberingAfterBreak="0">
    <w:nsid w:val="4F175A70"/>
    <w:multiLevelType w:val="multilevel"/>
    <w:tmpl w:val="C65087BE"/>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sz w:val="18"/>
        <w:szCs w:val="18"/>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6" w15:restartNumberingAfterBreak="0">
    <w:nsid w:val="4F511EDB"/>
    <w:multiLevelType w:val="hybridMultilevel"/>
    <w:tmpl w:val="EFB49624"/>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7" w15:restartNumberingAfterBreak="0">
    <w:nsid w:val="512A751A"/>
    <w:multiLevelType w:val="multilevel"/>
    <w:tmpl w:val="8A324A04"/>
    <w:lvl w:ilvl="0">
      <w:start w:val="2"/>
      <w:numFmt w:val="decimal"/>
      <w:lvlText w:val="%1."/>
      <w:lvlJc w:val="left"/>
      <w:pPr>
        <w:ind w:left="480" w:hanging="480"/>
      </w:pPr>
      <w:rPr>
        <w:rFonts w:hint="default"/>
      </w:rPr>
    </w:lvl>
    <w:lvl w:ilvl="1">
      <w:start w:val="15"/>
      <w:numFmt w:val="decimal"/>
      <w:lvlText w:val="%1.%2."/>
      <w:lvlJc w:val="left"/>
      <w:pPr>
        <w:ind w:left="1614" w:hanging="480"/>
      </w:pPr>
      <w:rPr>
        <w:rFonts w:hint="default"/>
        <w:sz w:val="18"/>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8" w15:restartNumberingAfterBreak="0">
    <w:nsid w:val="51C94AFD"/>
    <w:multiLevelType w:val="multilevel"/>
    <w:tmpl w:val="628CEFBC"/>
    <w:lvl w:ilvl="0">
      <w:start w:val="1"/>
      <w:numFmt w:val="decimal"/>
      <w:lvlText w:val="%1."/>
      <w:lvlJc w:val="left"/>
      <w:pPr>
        <w:ind w:left="360" w:hanging="360"/>
      </w:p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060758"/>
    <w:multiLevelType w:val="multilevel"/>
    <w:tmpl w:val="78141136"/>
    <w:lvl w:ilvl="0">
      <w:start w:val="11"/>
      <w:numFmt w:val="decimal"/>
      <w:lvlText w:val="%1"/>
      <w:lvlJc w:val="left"/>
      <w:pPr>
        <w:ind w:left="402" w:hanging="495"/>
      </w:pPr>
      <w:rPr>
        <w:rFonts w:hint="default"/>
        <w:lang w:val="pt-PT" w:eastAsia="en-US" w:bidi="ar-SA"/>
      </w:rPr>
    </w:lvl>
    <w:lvl w:ilvl="1">
      <w:start w:val="1"/>
      <w:numFmt w:val="decimal"/>
      <w:lvlText w:val="%1.%2"/>
      <w:lvlJc w:val="left"/>
      <w:pPr>
        <w:ind w:left="779" w:hanging="495"/>
        <w:jc w:val="right"/>
      </w:pPr>
      <w:rPr>
        <w:rFonts w:ascii="Times New Roman" w:eastAsia="Times New Roman" w:hAnsi="Times New Roman" w:cs="Times New Roman" w:hint="default"/>
        <w:b w:val="0"/>
        <w:bCs/>
        <w:w w:val="100"/>
        <w:sz w:val="20"/>
        <w:szCs w:val="20"/>
        <w:lang w:val="pt-PT" w:eastAsia="en-US" w:bidi="ar-SA"/>
      </w:rPr>
    </w:lvl>
    <w:lvl w:ilvl="2">
      <w:start w:val="1"/>
      <w:numFmt w:val="decimal"/>
      <w:lvlText w:val="%1.%2.%3"/>
      <w:lvlJc w:val="left"/>
      <w:pPr>
        <w:ind w:left="1062" w:hanging="660"/>
      </w:pPr>
      <w:rPr>
        <w:rFonts w:ascii="Times New Roman" w:eastAsia="Times New Roman" w:hAnsi="Times New Roman" w:cs="Times New Roman" w:hint="default"/>
        <w:b w:val="0"/>
        <w:bCs/>
        <w:w w:val="100"/>
        <w:sz w:val="20"/>
        <w:szCs w:val="20"/>
        <w:lang w:val="pt-PT" w:eastAsia="en-US" w:bidi="ar-SA"/>
      </w:rPr>
    </w:lvl>
    <w:lvl w:ilvl="3">
      <w:start w:val="1"/>
      <w:numFmt w:val="decimal"/>
      <w:lvlText w:val="%1.%2.%3.%4"/>
      <w:lvlJc w:val="left"/>
      <w:pPr>
        <w:ind w:left="1242" w:hanging="840"/>
      </w:pPr>
      <w:rPr>
        <w:rFonts w:ascii="Times New Roman" w:eastAsia="Times New Roman" w:hAnsi="Times New Roman" w:cs="Times New Roman" w:hint="default"/>
        <w:w w:val="100"/>
        <w:sz w:val="20"/>
        <w:szCs w:val="20"/>
        <w:lang w:val="pt-PT" w:eastAsia="en-US" w:bidi="ar-SA"/>
      </w:rPr>
    </w:lvl>
    <w:lvl w:ilvl="4">
      <w:numFmt w:val="bullet"/>
      <w:lvlText w:val="•"/>
      <w:lvlJc w:val="left"/>
      <w:pPr>
        <w:ind w:left="1060" w:hanging="840"/>
      </w:pPr>
      <w:rPr>
        <w:rFonts w:hint="default"/>
        <w:lang w:val="pt-PT" w:eastAsia="en-US" w:bidi="ar-SA"/>
      </w:rPr>
    </w:lvl>
    <w:lvl w:ilvl="5">
      <w:numFmt w:val="bullet"/>
      <w:lvlText w:val="•"/>
      <w:lvlJc w:val="left"/>
      <w:pPr>
        <w:ind w:left="1240" w:hanging="840"/>
      </w:pPr>
      <w:rPr>
        <w:rFonts w:hint="default"/>
        <w:lang w:val="pt-PT" w:eastAsia="en-US" w:bidi="ar-SA"/>
      </w:rPr>
    </w:lvl>
    <w:lvl w:ilvl="6">
      <w:numFmt w:val="bullet"/>
      <w:lvlText w:val="•"/>
      <w:lvlJc w:val="left"/>
      <w:pPr>
        <w:ind w:left="1360" w:hanging="840"/>
      </w:pPr>
      <w:rPr>
        <w:rFonts w:hint="default"/>
        <w:lang w:val="pt-PT" w:eastAsia="en-US" w:bidi="ar-SA"/>
      </w:rPr>
    </w:lvl>
    <w:lvl w:ilvl="7">
      <w:numFmt w:val="bullet"/>
      <w:lvlText w:val="•"/>
      <w:lvlJc w:val="left"/>
      <w:pPr>
        <w:ind w:left="3456" w:hanging="840"/>
      </w:pPr>
      <w:rPr>
        <w:rFonts w:hint="default"/>
        <w:lang w:val="pt-PT" w:eastAsia="en-US" w:bidi="ar-SA"/>
      </w:rPr>
    </w:lvl>
    <w:lvl w:ilvl="8">
      <w:numFmt w:val="bullet"/>
      <w:lvlText w:val="•"/>
      <w:lvlJc w:val="left"/>
      <w:pPr>
        <w:ind w:left="5553" w:hanging="840"/>
      </w:pPr>
      <w:rPr>
        <w:rFonts w:hint="default"/>
        <w:lang w:val="pt-PT" w:eastAsia="en-US" w:bidi="ar-SA"/>
      </w:rPr>
    </w:lvl>
  </w:abstractNum>
  <w:abstractNum w:abstractNumId="50" w15:restartNumberingAfterBreak="0">
    <w:nsid w:val="567A526D"/>
    <w:multiLevelType w:val="multilevel"/>
    <w:tmpl w:val="C448971C"/>
    <w:lvl w:ilvl="0">
      <w:start w:val="12"/>
      <w:numFmt w:val="decimal"/>
      <w:lvlText w:val="%1"/>
      <w:lvlJc w:val="left"/>
      <w:pPr>
        <w:ind w:left="465" w:hanging="465"/>
      </w:pPr>
      <w:rPr>
        <w:rFonts w:ascii="Arial" w:hAnsi="Arial" w:cs="Arial" w:hint="default"/>
        <w:b/>
      </w:rPr>
    </w:lvl>
    <w:lvl w:ilvl="1">
      <w:start w:val="1"/>
      <w:numFmt w:val="decimal"/>
      <w:lvlText w:val="%1.%2"/>
      <w:lvlJc w:val="left"/>
      <w:pPr>
        <w:ind w:left="465" w:hanging="465"/>
      </w:pPr>
      <w:rPr>
        <w:rFonts w:ascii="Arial" w:hAnsi="Arial" w:cs="Arial" w:hint="default"/>
        <w:b w:val="0"/>
        <w:bCs/>
        <w:sz w:val="18"/>
        <w:szCs w:val="18"/>
      </w:rPr>
    </w:lvl>
    <w:lvl w:ilvl="2">
      <w:start w:val="1"/>
      <w:numFmt w:val="decimal"/>
      <w:lvlText w:val="%1.%2.%3"/>
      <w:lvlJc w:val="left"/>
      <w:pPr>
        <w:ind w:left="840" w:hanging="720"/>
      </w:pPr>
      <w:rPr>
        <w:rFonts w:ascii="Arial" w:hAnsi="Arial" w:cs="Arial" w:hint="default"/>
        <w:b w:val="0"/>
        <w:bCs/>
        <w:sz w:val="18"/>
        <w:szCs w:val="18"/>
      </w:rPr>
    </w:lvl>
    <w:lvl w:ilvl="3">
      <w:start w:val="1"/>
      <w:numFmt w:val="decimal"/>
      <w:lvlText w:val="%1.%2.%3.%4"/>
      <w:lvlJc w:val="left"/>
      <w:pPr>
        <w:ind w:left="900" w:hanging="720"/>
      </w:pPr>
      <w:rPr>
        <w:rFonts w:ascii="Arial" w:hAnsi="Arial" w:cs="Arial" w:hint="default"/>
        <w:b/>
      </w:rPr>
    </w:lvl>
    <w:lvl w:ilvl="4">
      <w:start w:val="1"/>
      <w:numFmt w:val="decimal"/>
      <w:lvlText w:val="%1.%2.%3.%4.%5"/>
      <w:lvlJc w:val="left"/>
      <w:pPr>
        <w:ind w:left="1320" w:hanging="1080"/>
      </w:pPr>
      <w:rPr>
        <w:rFonts w:ascii="Arial" w:hAnsi="Arial" w:cs="Arial" w:hint="default"/>
        <w:b/>
      </w:rPr>
    </w:lvl>
    <w:lvl w:ilvl="5">
      <w:start w:val="1"/>
      <w:numFmt w:val="decimal"/>
      <w:lvlText w:val="%1.%2.%3.%4.%5.%6"/>
      <w:lvlJc w:val="left"/>
      <w:pPr>
        <w:ind w:left="1380" w:hanging="1080"/>
      </w:pPr>
      <w:rPr>
        <w:rFonts w:ascii="Arial" w:hAnsi="Arial" w:cs="Arial" w:hint="default"/>
        <w:b/>
      </w:rPr>
    </w:lvl>
    <w:lvl w:ilvl="6">
      <w:start w:val="1"/>
      <w:numFmt w:val="decimal"/>
      <w:lvlText w:val="%1.%2.%3.%4.%5.%6.%7"/>
      <w:lvlJc w:val="left"/>
      <w:pPr>
        <w:ind w:left="1800" w:hanging="1440"/>
      </w:pPr>
      <w:rPr>
        <w:rFonts w:ascii="Arial" w:hAnsi="Arial" w:cs="Arial" w:hint="default"/>
        <w:b/>
      </w:rPr>
    </w:lvl>
    <w:lvl w:ilvl="7">
      <w:start w:val="1"/>
      <w:numFmt w:val="decimal"/>
      <w:lvlText w:val="%1.%2.%3.%4.%5.%6.%7.%8"/>
      <w:lvlJc w:val="left"/>
      <w:pPr>
        <w:ind w:left="1860" w:hanging="1440"/>
      </w:pPr>
      <w:rPr>
        <w:rFonts w:ascii="Arial" w:hAnsi="Arial" w:cs="Arial" w:hint="default"/>
        <w:b/>
      </w:rPr>
    </w:lvl>
    <w:lvl w:ilvl="8">
      <w:start w:val="1"/>
      <w:numFmt w:val="decimal"/>
      <w:lvlText w:val="%1.%2.%3.%4.%5.%6.%7.%8.%9"/>
      <w:lvlJc w:val="left"/>
      <w:pPr>
        <w:ind w:left="2280" w:hanging="1800"/>
      </w:pPr>
      <w:rPr>
        <w:rFonts w:ascii="Arial" w:hAnsi="Arial" w:cs="Arial" w:hint="default"/>
        <w:b/>
      </w:rPr>
    </w:lvl>
  </w:abstractNum>
  <w:abstractNum w:abstractNumId="51" w15:restartNumberingAfterBreak="0">
    <w:nsid w:val="5A6E00BC"/>
    <w:multiLevelType w:val="multilevel"/>
    <w:tmpl w:val="7B4A482C"/>
    <w:lvl w:ilvl="0">
      <w:start w:val="4"/>
      <w:numFmt w:val="decimal"/>
      <w:lvlText w:val="%1."/>
      <w:lvlJc w:val="left"/>
      <w:pPr>
        <w:ind w:left="480" w:hanging="480"/>
      </w:pPr>
      <w:rPr>
        <w:rFonts w:hint="default"/>
      </w:rPr>
    </w:lvl>
    <w:lvl w:ilvl="1">
      <w:start w:val="12"/>
      <w:numFmt w:val="decimal"/>
      <w:lvlText w:val="%1.%2."/>
      <w:lvlJc w:val="left"/>
      <w:pPr>
        <w:ind w:left="1473" w:hanging="480"/>
      </w:pPr>
      <w:rPr>
        <w:rFonts w:hint="default"/>
        <w:sz w:val="18"/>
        <w:szCs w:val="18"/>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15:restartNumberingAfterBreak="0">
    <w:nsid w:val="5E7A4040"/>
    <w:multiLevelType w:val="multilevel"/>
    <w:tmpl w:val="2B9A244C"/>
    <w:lvl w:ilvl="0">
      <w:start w:val="8"/>
      <w:numFmt w:val="decimal"/>
      <w:lvlText w:val="%1"/>
      <w:lvlJc w:val="left"/>
      <w:pPr>
        <w:ind w:left="826" w:hanging="708"/>
      </w:pPr>
      <w:rPr>
        <w:rFonts w:hint="default"/>
        <w:lang w:val="pt-PT" w:eastAsia="en-US" w:bidi="ar-SA"/>
      </w:rPr>
    </w:lvl>
    <w:lvl w:ilvl="1">
      <w:start w:val="1"/>
      <w:numFmt w:val="decimal"/>
      <w:lvlText w:val="%1.%2."/>
      <w:lvlJc w:val="left"/>
      <w:pPr>
        <w:ind w:left="826" w:hanging="708"/>
      </w:pPr>
      <w:rPr>
        <w:rFonts w:ascii="Times New Roman" w:eastAsia="Times New Roman" w:hAnsi="Times New Roman" w:cs="Times New Roman" w:hint="default"/>
        <w:spacing w:val="0"/>
        <w:w w:val="99"/>
        <w:sz w:val="20"/>
        <w:szCs w:val="20"/>
        <w:lang w:val="pt-PT" w:eastAsia="en-US" w:bidi="ar-SA"/>
      </w:rPr>
    </w:lvl>
    <w:lvl w:ilvl="2">
      <w:start w:val="1"/>
      <w:numFmt w:val="decimal"/>
      <w:lvlText w:val="%1.%2.%3"/>
      <w:lvlJc w:val="left"/>
      <w:pPr>
        <w:ind w:left="118" w:hanging="533"/>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2803" w:hanging="533"/>
      </w:pPr>
      <w:rPr>
        <w:rFonts w:hint="default"/>
        <w:lang w:val="pt-PT" w:eastAsia="en-US" w:bidi="ar-SA"/>
      </w:rPr>
    </w:lvl>
    <w:lvl w:ilvl="4">
      <w:numFmt w:val="bullet"/>
      <w:lvlText w:val="•"/>
      <w:lvlJc w:val="left"/>
      <w:pPr>
        <w:ind w:left="3795" w:hanging="533"/>
      </w:pPr>
      <w:rPr>
        <w:rFonts w:hint="default"/>
        <w:lang w:val="pt-PT" w:eastAsia="en-US" w:bidi="ar-SA"/>
      </w:rPr>
    </w:lvl>
    <w:lvl w:ilvl="5">
      <w:numFmt w:val="bullet"/>
      <w:lvlText w:val="•"/>
      <w:lvlJc w:val="left"/>
      <w:pPr>
        <w:ind w:left="4787" w:hanging="533"/>
      </w:pPr>
      <w:rPr>
        <w:rFonts w:hint="default"/>
        <w:lang w:val="pt-PT" w:eastAsia="en-US" w:bidi="ar-SA"/>
      </w:rPr>
    </w:lvl>
    <w:lvl w:ilvl="6">
      <w:numFmt w:val="bullet"/>
      <w:lvlText w:val="•"/>
      <w:lvlJc w:val="left"/>
      <w:pPr>
        <w:ind w:left="5779" w:hanging="533"/>
      </w:pPr>
      <w:rPr>
        <w:rFonts w:hint="default"/>
        <w:lang w:val="pt-PT" w:eastAsia="en-US" w:bidi="ar-SA"/>
      </w:rPr>
    </w:lvl>
    <w:lvl w:ilvl="7">
      <w:numFmt w:val="bullet"/>
      <w:lvlText w:val="•"/>
      <w:lvlJc w:val="left"/>
      <w:pPr>
        <w:ind w:left="6770" w:hanging="533"/>
      </w:pPr>
      <w:rPr>
        <w:rFonts w:hint="default"/>
        <w:lang w:val="pt-PT" w:eastAsia="en-US" w:bidi="ar-SA"/>
      </w:rPr>
    </w:lvl>
    <w:lvl w:ilvl="8">
      <w:numFmt w:val="bullet"/>
      <w:lvlText w:val="•"/>
      <w:lvlJc w:val="left"/>
      <w:pPr>
        <w:ind w:left="7762" w:hanging="533"/>
      </w:pPr>
      <w:rPr>
        <w:rFonts w:hint="default"/>
        <w:lang w:val="pt-PT" w:eastAsia="en-US" w:bidi="ar-SA"/>
      </w:rPr>
    </w:lvl>
  </w:abstractNum>
  <w:abstractNum w:abstractNumId="53" w15:restartNumberingAfterBreak="0">
    <w:nsid w:val="62831953"/>
    <w:multiLevelType w:val="multilevel"/>
    <w:tmpl w:val="4E4649DC"/>
    <w:lvl w:ilvl="0">
      <w:start w:val="1"/>
      <w:numFmt w:val="decimal"/>
      <w:lvlText w:val="%1."/>
      <w:lvlJc w:val="left"/>
      <w:pPr>
        <w:ind w:left="465" w:hanging="361"/>
      </w:pPr>
      <w:rPr>
        <w:rFonts w:ascii="Times New Roman" w:eastAsia="Times New Roman" w:hAnsi="Times New Roman" w:cs="Times New Roman" w:hint="default"/>
        <w:b/>
        <w:bCs/>
        <w:color w:val="313D4F"/>
        <w:spacing w:val="0"/>
        <w:w w:val="100"/>
        <w:sz w:val="24"/>
        <w:szCs w:val="24"/>
        <w:lang w:val="pt-PT" w:eastAsia="en-US" w:bidi="ar-SA"/>
      </w:rPr>
    </w:lvl>
    <w:lvl w:ilvl="1">
      <w:start w:val="1"/>
      <w:numFmt w:val="decimal"/>
      <w:lvlText w:val="%1.%2."/>
      <w:lvlJc w:val="left"/>
      <w:pPr>
        <w:ind w:left="1567" w:hanging="432"/>
      </w:pPr>
      <w:rPr>
        <w:rFonts w:ascii="Times New Roman" w:eastAsia="Times New Roman" w:hAnsi="Times New Roman" w:cs="Times New Roman" w:hint="default"/>
        <w:i w:val="0"/>
        <w:iCs/>
        <w:spacing w:val="0"/>
        <w:w w:val="99"/>
        <w:sz w:val="20"/>
        <w:szCs w:val="20"/>
        <w:lang w:val="pt-PT" w:eastAsia="en-US" w:bidi="ar-SA"/>
      </w:rPr>
    </w:lvl>
    <w:lvl w:ilvl="2">
      <w:start w:val="1"/>
      <w:numFmt w:val="decimal"/>
      <w:lvlText w:val="%1.%2.%3."/>
      <w:lvlJc w:val="left"/>
      <w:pPr>
        <w:ind w:left="1781" w:hanging="504"/>
      </w:pPr>
      <w:rPr>
        <w:rFonts w:ascii="Arial MT" w:eastAsia="Arial MT" w:hAnsi="Arial MT" w:cs="Arial MT" w:hint="default"/>
        <w:spacing w:val="-1"/>
        <w:w w:val="99"/>
        <w:sz w:val="18"/>
        <w:szCs w:val="18"/>
        <w:lang w:val="pt-PT" w:eastAsia="en-US" w:bidi="ar-SA"/>
      </w:rPr>
    </w:lvl>
    <w:lvl w:ilvl="3">
      <w:numFmt w:val="bullet"/>
      <w:lvlText w:val="•"/>
      <w:lvlJc w:val="left"/>
      <w:pPr>
        <w:ind w:left="1660" w:hanging="504"/>
      </w:pPr>
      <w:rPr>
        <w:rFonts w:hint="default"/>
        <w:lang w:val="pt-PT" w:eastAsia="en-US" w:bidi="ar-SA"/>
      </w:rPr>
    </w:lvl>
    <w:lvl w:ilvl="4">
      <w:numFmt w:val="bullet"/>
      <w:lvlText w:val="•"/>
      <w:lvlJc w:val="left"/>
      <w:pPr>
        <w:ind w:left="1680" w:hanging="504"/>
      </w:pPr>
      <w:rPr>
        <w:rFonts w:hint="default"/>
        <w:lang w:val="pt-PT" w:eastAsia="en-US" w:bidi="ar-SA"/>
      </w:rPr>
    </w:lvl>
    <w:lvl w:ilvl="5">
      <w:numFmt w:val="bullet"/>
      <w:lvlText w:val="•"/>
      <w:lvlJc w:val="left"/>
      <w:pPr>
        <w:ind w:left="1740" w:hanging="504"/>
      </w:pPr>
      <w:rPr>
        <w:rFonts w:hint="default"/>
        <w:lang w:val="pt-PT" w:eastAsia="en-US" w:bidi="ar-SA"/>
      </w:rPr>
    </w:lvl>
    <w:lvl w:ilvl="6">
      <w:numFmt w:val="bullet"/>
      <w:lvlText w:val="•"/>
      <w:lvlJc w:val="left"/>
      <w:pPr>
        <w:ind w:left="1800" w:hanging="504"/>
      </w:pPr>
      <w:rPr>
        <w:rFonts w:hint="default"/>
        <w:lang w:val="pt-PT" w:eastAsia="en-US" w:bidi="ar-SA"/>
      </w:rPr>
    </w:lvl>
    <w:lvl w:ilvl="7">
      <w:numFmt w:val="bullet"/>
      <w:lvlText w:val="•"/>
      <w:lvlJc w:val="left"/>
      <w:pPr>
        <w:ind w:left="3956" w:hanging="504"/>
      </w:pPr>
      <w:rPr>
        <w:rFonts w:hint="default"/>
        <w:lang w:val="pt-PT" w:eastAsia="en-US" w:bidi="ar-SA"/>
      </w:rPr>
    </w:lvl>
    <w:lvl w:ilvl="8">
      <w:numFmt w:val="bullet"/>
      <w:lvlText w:val="•"/>
      <w:lvlJc w:val="left"/>
      <w:pPr>
        <w:ind w:left="6113" w:hanging="504"/>
      </w:pPr>
      <w:rPr>
        <w:rFonts w:hint="default"/>
        <w:lang w:val="pt-PT" w:eastAsia="en-US" w:bidi="ar-SA"/>
      </w:rPr>
    </w:lvl>
  </w:abstractNum>
  <w:abstractNum w:abstractNumId="54" w15:restartNumberingAfterBreak="0">
    <w:nsid w:val="67B5531C"/>
    <w:multiLevelType w:val="multilevel"/>
    <w:tmpl w:val="36886CC6"/>
    <w:lvl w:ilvl="0">
      <w:start w:val="9"/>
      <w:numFmt w:val="decimal"/>
      <w:lvlText w:val="%1."/>
      <w:lvlJc w:val="left"/>
      <w:pPr>
        <w:ind w:left="720" w:hanging="7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D701D96"/>
    <w:multiLevelType w:val="multilevel"/>
    <w:tmpl w:val="4EC09A94"/>
    <w:lvl w:ilvl="0">
      <w:start w:val="5"/>
      <w:numFmt w:val="decimal"/>
      <w:lvlText w:val="%1."/>
      <w:lvlJc w:val="left"/>
      <w:pPr>
        <w:ind w:left="660" w:hanging="660"/>
      </w:pPr>
      <w:rPr>
        <w:rFonts w:hint="default"/>
      </w:rPr>
    </w:lvl>
    <w:lvl w:ilvl="1">
      <w:start w:val="21"/>
      <w:numFmt w:val="decimal"/>
      <w:lvlText w:val="%1.%2."/>
      <w:lvlJc w:val="left"/>
      <w:pPr>
        <w:ind w:left="1795" w:hanging="660"/>
      </w:pPr>
      <w:rPr>
        <w:rFonts w:hint="default"/>
        <w:sz w:val="18"/>
        <w:szCs w:val="18"/>
      </w:rPr>
    </w:lvl>
    <w:lvl w:ilvl="2">
      <w:start w:val="1"/>
      <w:numFmt w:val="decimal"/>
      <w:lvlText w:val="%1.%2.%3."/>
      <w:lvlJc w:val="left"/>
      <w:pPr>
        <w:ind w:left="1571" w:hanging="720"/>
      </w:pPr>
      <w:rPr>
        <w:rFonts w:hint="default"/>
        <w:sz w:val="18"/>
        <w:szCs w:val="18"/>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10222C7"/>
    <w:multiLevelType w:val="multilevel"/>
    <w:tmpl w:val="C9963A70"/>
    <w:lvl w:ilvl="0">
      <w:start w:val="7"/>
      <w:numFmt w:val="decimal"/>
      <w:lvlText w:val="%1"/>
      <w:lvlJc w:val="left"/>
      <w:pPr>
        <w:ind w:left="118" w:hanging="708"/>
      </w:pPr>
      <w:rPr>
        <w:rFonts w:hint="default"/>
        <w:lang w:val="pt-PT" w:eastAsia="en-US" w:bidi="ar-SA"/>
      </w:rPr>
    </w:lvl>
    <w:lvl w:ilvl="1">
      <w:start w:val="1"/>
      <w:numFmt w:val="decimal"/>
      <w:lvlText w:val="%1.%2."/>
      <w:lvlJc w:val="left"/>
      <w:pPr>
        <w:ind w:left="118" w:hanging="708"/>
      </w:pPr>
      <w:rPr>
        <w:rFonts w:ascii="Times New Roman" w:eastAsia="Times New Roman" w:hAnsi="Times New Roman" w:cs="Times New Roman" w:hint="default"/>
        <w:spacing w:val="0"/>
        <w:w w:val="99"/>
        <w:sz w:val="20"/>
        <w:szCs w:val="20"/>
        <w:lang w:val="pt-PT" w:eastAsia="en-US" w:bidi="ar-SA"/>
      </w:rPr>
    </w:lvl>
    <w:lvl w:ilvl="2">
      <w:start w:val="1"/>
      <w:numFmt w:val="decimal"/>
      <w:lvlText w:val="%1.%2.%3"/>
      <w:lvlJc w:val="left"/>
      <w:pPr>
        <w:ind w:left="118" w:hanging="629"/>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3007" w:hanging="629"/>
      </w:pPr>
      <w:rPr>
        <w:rFonts w:hint="default"/>
        <w:lang w:val="pt-PT" w:eastAsia="en-US" w:bidi="ar-SA"/>
      </w:rPr>
    </w:lvl>
    <w:lvl w:ilvl="4">
      <w:numFmt w:val="bullet"/>
      <w:lvlText w:val="•"/>
      <w:lvlJc w:val="left"/>
      <w:pPr>
        <w:ind w:left="3970" w:hanging="629"/>
      </w:pPr>
      <w:rPr>
        <w:rFonts w:hint="default"/>
        <w:lang w:val="pt-PT" w:eastAsia="en-US" w:bidi="ar-SA"/>
      </w:rPr>
    </w:lvl>
    <w:lvl w:ilvl="5">
      <w:numFmt w:val="bullet"/>
      <w:lvlText w:val="•"/>
      <w:lvlJc w:val="left"/>
      <w:pPr>
        <w:ind w:left="4933" w:hanging="629"/>
      </w:pPr>
      <w:rPr>
        <w:rFonts w:hint="default"/>
        <w:lang w:val="pt-PT" w:eastAsia="en-US" w:bidi="ar-SA"/>
      </w:rPr>
    </w:lvl>
    <w:lvl w:ilvl="6">
      <w:numFmt w:val="bullet"/>
      <w:lvlText w:val="•"/>
      <w:lvlJc w:val="left"/>
      <w:pPr>
        <w:ind w:left="5895" w:hanging="629"/>
      </w:pPr>
      <w:rPr>
        <w:rFonts w:hint="default"/>
        <w:lang w:val="pt-PT" w:eastAsia="en-US" w:bidi="ar-SA"/>
      </w:rPr>
    </w:lvl>
    <w:lvl w:ilvl="7">
      <w:numFmt w:val="bullet"/>
      <w:lvlText w:val="•"/>
      <w:lvlJc w:val="left"/>
      <w:pPr>
        <w:ind w:left="6858" w:hanging="629"/>
      </w:pPr>
      <w:rPr>
        <w:rFonts w:hint="default"/>
        <w:lang w:val="pt-PT" w:eastAsia="en-US" w:bidi="ar-SA"/>
      </w:rPr>
    </w:lvl>
    <w:lvl w:ilvl="8">
      <w:numFmt w:val="bullet"/>
      <w:lvlText w:val="•"/>
      <w:lvlJc w:val="left"/>
      <w:pPr>
        <w:ind w:left="7821" w:hanging="629"/>
      </w:pPr>
      <w:rPr>
        <w:rFonts w:hint="default"/>
        <w:lang w:val="pt-PT" w:eastAsia="en-US" w:bidi="ar-SA"/>
      </w:rPr>
    </w:lvl>
  </w:abstractNum>
  <w:abstractNum w:abstractNumId="58" w15:restartNumberingAfterBreak="0">
    <w:nsid w:val="74BF203C"/>
    <w:multiLevelType w:val="multilevel"/>
    <w:tmpl w:val="8BB4F0B0"/>
    <w:lvl w:ilvl="0">
      <w:start w:val="15"/>
      <w:numFmt w:val="decimal"/>
      <w:lvlText w:val="%1"/>
      <w:lvlJc w:val="left"/>
      <w:pPr>
        <w:ind w:left="118" w:hanging="708"/>
      </w:pPr>
      <w:rPr>
        <w:rFonts w:hint="default"/>
        <w:lang w:val="pt-PT" w:eastAsia="en-US" w:bidi="ar-SA"/>
      </w:rPr>
    </w:lvl>
    <w:lvl w:ilvl="1">
      <w:start w:val="1"/>
      <w:numFmt w:val="decimal"/>
      <w:lvlText w:val="%1.%2."/>
      <w:lvlJc w:val="left"/>
      <w:pPr>
        <w:ind w:left="118" w:hanging="708"/>
      </w:pPr>
      <w:rPr>
        <w:rFonts w:ascii="Times New Roman" w:eastAsia="Times New Roman" w:hAnsi="Times New Roman" w:cs="Times New Roman" w:hint="default"/>
        <w:spacing w:val="0"/>
        <w:w w:val="99"/>
        <w:sz w:val="20"/>
        <w:szCs w:val="20"/>
        <w:lang w:val="pt-PT" w:eastAsia="en-US" w:bidi="ar-SA"/>
      </w:rPr>
    </w:lvl>
    <w:lvl w:ilvl="2">
      <w:numFmt w:val="bullet"/>
      <w:lvlText w:val="•"/>
      <w:lvlJc w:val="left"/>
      <w:pPr>
        <w:ind w:left="2045" w:hanging="708"/>
      </w:pPr>
      <w:rPr>
        <w:rFonts w:hint="default"/>
        <w:lang w:val="pt-PT" w:eastAsia="en-US" w:bidi="ar-SA"/>
      </w:rPr>
    </w:lvl>
    <w:lvl w:ilvl="3">
      <w:numFmt w:val="bullet"/>
      <w:lvlText w:val="•"/>
      <w:lvlJc w:val="left"/>
      <w:pPr>
        <w:ind w:left="3007" w:hanging="708"/>
      </w:pPr>
      <w:rPr>
        <w:rFonts w:hint="default"/>
        <w:lang w:val="pt-PT" w:eastAsia="en-US" w:bidi="ar-SA"/>
      </w:rPr>
    </w:lvl>
    <w:lvl w:ilvl="4">
      <w:numFmt w:val="bullet"/>
      <w:lvlText w:val="•"/>
      <w:lvlJc w:val="left"/>
      <w:pPr>
        <w:ind w:left="3970" w:hanging="708"/>
      </w:pPr>
      <w:rPr>
        <w:rFonts w:hint="default"/>
        <w:lang w:val="pt-PT" w:eastAsia="en-US" w:bidi="ar-SA"/>
      </w:rPr>
    </w:lvl>
    <w:lvl w:ilvl="5">
      <w:numFmt w:val="bullet"/>
      <w:lvlText w:val="•"/>
      <w:lvlJc w:val="left"/>
      <w:pPr>
        <w:ind w:left="4933" w:hanging="708"/>
      </w:pPr>
      <w:rPr>
        <w:rFonts w:hint="default"/>
        <w:lang w:val="pt-PT" w:eastAsia="en-US" w:bidi="ar-SA"/>
      </w:rPr>
    </w:lvl>
    <w:lvl w:ilvl="6">
      <w:numFmt w:val="bullet"/>
      <w:lvlText w:val="•"/>
      <w:lvlJc w:val="left"/>
      <w:pPr>
        <w:ind w:left="5895" w:hanging="708"/>
      </w:pPr>
      <w:rPr>
        <w:rFonts w:hint="default"/>
        <w:lang w:val="pt-PT" w:eastAsia="en-US" w:bidi="ar-SA"/>
      </w:rPr>
    </w:lvl>
    <w:lvl w:ilvl="7">
      <w:numFmt w:val="bullet"/>
      <w:lvlText w:val="•"/>
      <w:lvlJc w:val="left"/>
      <w:pPr>
        <w:ind w:left="6858" w:hanging="708"/>
      </w:pPr>
      <w:rPr>
        <w:rFonts w:hint="default"/>
        <w:lang w:val="pt-PT" w:eastAsia="en-US" w:bidi="ar-SA"/>
      </w:rPr>
    </w:lvl>
    <w:lvl w:ilvl="8">
      <w:numFmt w:val="bullet"/>
      <w:lvlText w:val="•"/>
      <w:lvlJc w:val="left"/>
      <w:pPr>
        <w:ind w:left="7821" w:hanging="708"/>
      </w:pPr>
      <w:rPr>
        <w:rFonts w:hint="default"/>
        <w:lang w:val="pt-PT" w:eastAsia="en-US" w:bidi="ar-SA"/>
      </w:rPr>
    </w:lvl>
  </w:abstractNum>
  <w:abstractNum w:abstractNumId="5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0" w15:restartNumberingAfterBreak="0">
    <w:nsid w:val="7652012B"/>
    <w:multiLevelType w:val="multilevel"/>
    <w:tmpl w:val="16E0D4DE"/>
    <w:lvl w:ilvl="0">
      <w:start w:val="6"/>
      <w:numFmt w:val="decimal"/>
      <w:pStyle w:val="Nivel01"/>
      <w:lvlText w:val="%1."/>
      <w:lvlJc w:val="left"/>
      <w:pPr>
        <w:ind w:left="360" w:hanging="360"/>
      </w:pPr>
      <w:rPr>
        <w:rFonts w:hint="default"/>
        <w:b w:val="0"/>
      </w:rPr>
    </w:lvl>
    <w:lvl w:ilvl="1">
      <w:start w:val="1"/>
      <w:numFmt w:val="decimal"/>
      <w:lvlText w:val="%1.%2."/>
      <w:lvlJc w:val="left"/>
      <w:pPr>
        <w:ind w:left="1495" w:hanging="360"/>
      </w:pPr>
      <w:rPr>
        <w:rFonts w:hint="default"/>
        <w:b w:val="0"/>
        <w:i w:val="0"/>
        <w:iCs/>
        <w:color w:val="auto"/>
        <w:sz w:val="18"/>
        <w:szCs w:val="18"/>
      </w:rPr>
    </w:lvl>
    <w:lvl w:ilvl="2">
      <w:start w:val="1"/>
      <w:numFmt w:val="decimal"/>
      <w:lvlText w:val="%1.%2.%3."/>
      <w:lvlJc w:val="left"/>
      <w:pPr>
        <w:ind w:left="2990" w:hanging="720"/>
      </w:pPr>
      <w:rPr>
        <w:rFonts w:hint="default"/>
        <w:b w:val="0"/>
        <w:i w:val="0"/>
        <w:iCs w:val="0"/>
      </w:rPr>
    </w:lvl>
    <w:lvl w:ilvl="3">
      <w:start w:val="1"/>
      <w:numFmt w:val="lowerLetter"/>
      <w:lvlText w:val="%1.%2.%3.%4."/>
      <w:lvlJc w:val="left"/>
      <w:pPr>
        <w:ind w:left="4125" w:hanging="72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6755" w:hanging="108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385" w:hanging="1440"/>
      </w:pPr>
      <w:rPr>
        <w:rFonts w:hint="default"/>
        <w:b w:val="0"/>
      </w:rPr>
    </w:lvl>
    <w:lvl w:ilvl="8">
      <w:start w:val="1"/>
      <w:numFmt w:val="decimal"/>
      <w:lvlText w:val="%1.%2.%3.%4.%5.%6.%7.%8.%9."/>
      <w:lvlJc w:val="left"/>
      <w:pPr>
        <w:ind w:left="10880" w:hanging="1800"/>
      </w:pPr>
      <w:rPr>
        <w:rFonts w:hint="default"/>
        <w:b w:val="0"/>
      </w:rPr>
    </w:lvl>
  </w:abstractNum>
  <w:abstractNum w:abstractNumId="61" w15:restartNumberingAfterBreak="0">
    <w:nsid w:val="7AF54A36"/>
    <w:multiLevelType w:val="hybridMultilevel"/>
    <w:tmpl w:val="6B40F7B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8910758">
    <w:abstractNumId w:val="31"/>
  </w:num>
  <w:num w:numId="2" w16cid:durableId="1735883760">
    <w:abstractNumId w:val="53"/>
  </w:num>
  <w:num w:numId="3" w16cid:durableId="2130738126">
    <w:abstractNumId w:val="1"/>
  </w:num>
  <w:num w:numId="4" w16cid:durableId="649138474">
    <w:abstractNumId w:val="18"/>
  </w:num>
  <w:num w:numId="5" w16cid:durableId="2049724255">
    <w:abstractNumId w:val="43"/>
  </w:num>
  <w:num w:numId="6" w16cid:durableId="1091971030">
    <w:abstractNumId w:val="16"/>
  </w:num>
  <w:num w:numId="7" w16cid:durableId="1297418175">
    <w:abstractNumId w:val="32"/>
  </w:num>
  <w:num w:numId="8" w16cid:durableId="949236584">
    <w:abstractNumId w:val="62"/>
  </w:num>
  <w:num w:numId="9" w16cid:durableId="1803158538">
    <w:abstractNumId w:val="47"/>
  </w:num>
  <w:num w:numId="10" w16cid:durableId="478815090">
    <w:abstractNumId w:val="26"/>
  </w:num>
  <w:num w:numId="11" w16cid:durableId="318462711">
    <w:abstractNumId w:val="51"/>
  </w:num>
  <w:num w:numId="12" w16cid:durableId="494027347">
    <w:abstractNumId w:val="27"/>
  </w:num>
  <w:num w:numId="13" w16cid:durableId="1584030800">
    <w:abstractNumId w:val="39"/>
  </w:num>
  <w:num w:numId="14" w16cid:durableId="729500816">
    <w:abstractNumId w:val="40"/>
  </w:num>
  <w:num w:numId="15" w16cid:durableId="440346255">
    <w:abstractNumId w:val="61"/>
  </w:num>
  <w:num w:numId="16" w16cid:durableId="635263045">
    <w:abstractNumId w:val="60"/>
  </w:num>
  <w:num w:numId="17" w16cid:durableId="1740177611">
    <w:abstractNumId w:val="56"/>
  </w:num>
  <w:num w:numId="18" w16cid:durableId="211501463">
    <w:abstractNumId w:val="60"/>
    <w:lvlOverride w:ilvl="0">
      <w:startOverride w:val="7"/>
    </w:lvlOverride>
    <w:lvlOverride w:ilvl="1">
      <w:startOverride w:val="4"/>
    </w:lvlOverride>
  </w:num>
  <w:num w:numId="19" w16cid:durableId="2099477301">
    <w:abstractNumId w:val="60"/>
    <w:lvlOverride w:ilvl="0">
      <w:startOverride w:val="7"/>
    </w:lvlOverride>
    <w:lvlOverride w:ilvl="1">
      <w:startOverride w:val="6"/>
    </w:lvlOverride>
  </w:num>
  <w:num w:numId="20" w16cid:durableId="1916739764">
    <w:abstractNumId w:val="54"/>
  </w:num>
  <w:num w:numId="21" w16cid:durableId="1543640291">
    <w:abstractNumId w:val="41"/>
  </w:num>
  <w:num w:numId="22" w16cid:durableId="261838530">
    <w:abstractNumId w:val="11"/>
  </w:num>
  <w:num w:numId="23" w16cid:durableId="474296332">
    <w:abstractNumId w:val="37"/>
  </w:num>
  <w:num w:numId="24" w16cid:durableId="1033530973">
    <w:abstractNumId w:val="0"/>
  </w:num>
  <w:num w:numId="25" w16cid:durableId="1508128395">
    <w:abstractNumId w:val="59"/>
  </w:num>
  <w:num w:numId="26" w16cid:durableId="751437740">
    <w:abstractNumId w:val="35"/>
  </w:num>
  <w:num w:numId="27" w16cid:durableId="496654531">
    <w:abstractNumId w:val="28"/>
  </w:num>
  <w:num w:numId="28" w16cid:durableId="2045641667">
    <w:abstractNumId w:val="42"/>
  </w:num>
  <w:num w:numId="29" w16cid:durableId="542714381">
    <w:abstractNumId w:val="55"/>
  </w:num>
  <w:num w:numId="30" w16cid:durableId="573704838">
    <w:abstractNumId w:val="33"/>
  </w:num>
  <w:num w:numId="31" w16cid:durableId="591352524">
    <w:abstractNumId w:val="21"/>
  </w:num>
  <w:num w:numId="32" w16cid:durableId="125973945">
    <w:abstractNumId w:val="14"/>
  </w:num>
  <w:num w:numId="33" w16cid:durableId="164712125">
    <w:abstractNumId w:val="46"/>
  </w:num>
  <w:num w:numId="34" w16cid:durableId="813452732">
    <w:abstractNumId w:val="58"/>
  </w:num>
  <w:num w:numId="35" w16cid:durableId="207496263">
    <w:abstractNumId w:val="23"/>
  </w:num>
  <w:num w:numId="36" w16cid:durableId="1563637199">
    <w:abstractNumId w:val="3"/>
  </w:num>
  <w:num w:numId="37" w16cid:durableId="1117913358">
    <w:abstractNumId w:val="44"/>
  </w:num>
  <w:num w:numId="38" w16cid:durableId="314846723">
    <w:abstractNumId w:val="8"/>
  </w:num>
  <w:num w:numId="39" w16cid:durableId="1497569225">
    <w:abstractNumId w:val="38"/>
  </w:num>
  <w:num w:numId="40" w16cid:durableId="1162159114">
    <w:abstractNumId w:val="12"/>
  </w:num>
  <w:num w:numId="41" w16cid:durableId="1658073624">
    <w:abstractNumId w:val="6"/>
  </w:num>
  <w:num w:numId="42" w16cid:durableId="1413548459">
    <w:abstractNumId w:val="49"/>
  </w:num>
  <w:num w:numId="43" w16cid:durableId="556361034">
    <w:abstractNumId w:val="4"/>
  </w:num>
  <w:num w:numId="44" w16cid:durableId="1539198907">
    <w:abstractNumId w:val="15"/>
  </w:num>
  <w:num w:numId="45" w16cid:durableId="204830690">
    <w:abstractNumId w:val="52"/>
  </w:num>
  <w:num w:numId="46" w16cid:durableId="1795824674">
    <w:abstractNumId w:val="36"/>
  </w:num>
  <w:num w:numId="47" w16cid:durableId="475802543">
    <w:abstractNumId w:val="2"/>
  </w:num>
  <w:num w:numId="48" w16cid:durableId="1034959918">
    <w:abstractNumId w:val="57"/>
  </w:num>
  <w:num w:numId="49" w16cid:durableId="1005860169">
    <w:abstractNumId w:val="19"/>
  </w:num>
  <w:num w:numId="50" w16cid:durableId="370375021">
    <w:abstractNumId w:val="25"/>
  </w:num>
  <w:num w:numId="51" w16cid:durableId="1294826312">
    <w:abstractNumId w:val="24"/>
  </w:num>
  <w:num w:numId="52" w16cid:durableId="360786628">
    <w:abstractNumId w:val="30"/>
  </w:num>
  <w:num w:numId="53" w16cid:durableId="440999534">
    <w:abstractNumId w:val="9"/>
  </w:num>
  <w:num w:numId="54" w16cid:durableId="568273731">
    <w:abstractNumId w:val="22"/>
  </w:num>
  <w:num w:numId="55" w16cid:durableId="2038306801">
    <w:abstractNumId w:val="34"/>
  </w:num>
  <w:num w:numId="56" w16cid:durableId="211963729">
    <w:abstractNumId w:val="5"/>
  </w:num>
  <w:num w:numId="57" w16cid:durableId="818304565">
    <w:abstractNumId w:val="50"/>
  </w:num>
  <w:num w:numId="58" w16cid:durableId="744650167">
    <w:abstractNumId w:val="20"/>
  </w:num>
  <w:num w:numId="59" w16cid:durableId="486819937">
    <w:abstractNumId w:val="45"/>
  </w:num>
  <w:num w:numId="60" w16cid:durableId="933978466">
    <w:abstractNumId w:val="29"/>
  </w:num>
  <w:num w:numId="61" w16cid:durableId="2100055672">
    <w:abstractNumId w:val="10"/>
  </w:num>
  <w:num w:numId="62" w16cid:durableId="139229698">
    <w:abstractNumId w:val="48"/>
  </w:num>
  <w:num w:numId="63" w16cid:durableId="998460055">
    <w:abstractNumId w:val="17"/>
  </w:num>
  <w:num w:numId="64" w16cid:durableId="623539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33250162">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35"/>
    <w:rsid w:val="00006894"/>
    <w:rsid w:val="000178D9"/>
    <w:rsid w:val="000202EC"/>
    <w:rsid w:val="00023A7C"/>
    <w:rsid w:val="00030094"/>
    <w:rsid w:val="00030D9A"/>
    <w:rsid w:val="00042397"/>
    <w:rsid w:val="00043670"/>
    <w:rsid w:val="00050868"/>
    <w:rsid w:val="00053715"/>
    <w:rsid w:val="000544F3"/>
    <w:rsid w:val="000615BF"/>
    <w:rsid w:val="0006567C"/>
    <w:rsid w:val="00080159"/>
    <w:rsid w:val="00081D05"/>
    <w:rsid w:val="00086567"/>
    <w:rsid w:val="000868CA"/>
    <w:rsid w:val="0009013A"/>
    <w:rsid w:val="000A4580"/>
    <w:rsid w:val="000A4D31"/>
    <w:rsid w:val="000A7437"/>
    <w:rsid w:val="000B0B34"/>
    <w:rsid w:val="00101602"/>
    <w:rsid w:val="001051E6"/>
    <w:rsid w:val="00111674"/>
    <w:rsid w:val="00116D28"/>
    <w:rsid w:val="00122E2C"/>
    <w:rsid w:val="00131E29"/>
    <w:rsid w:val="00136C7C"/>
    <w:rsid w:val="00141A21"/>
    <w:rsid w:val="00141CE6"/>
    <w:rsid w:val="001627C0"/>
    <w:rsid w:val="001671EE"/>
    <w:rsid w:val="00177DCC"/>
    <w:rsid w:val="00187B9D"/>
    <w:rsid w:val="001A33CD"/>
    <w:rsid w:val="001A6D04"/>
    <w:rsid w:val="001B0AB6"/>
    <w:rsid w:val="001B1F1C"/>
    <w:rsid w:val="001C432D"/>
    <w:rsid w:val="001F48BD"/>
    <w:rsid w:val="00206B91"/>
    <w:rsid w:val="00213D35"/>
    <w:rsid w:val="0023272B"/>
    <w:rsid w:val="0023670D"/>
    <w:rsid w:val="00243277"/>
    <w:rsid w:val="0024482C"/>
    <w:rsid w:val="00264069"/>
    <w:rsid w:val="002718BF"/>
    <w:rsid w:val="00273D40"/>
    <w:rsid w:val="00274D80"/>
    <w:rsid w:val="002904F1"/>
    <w:rsid w:val="0029383A"/>
    <w:rsid w:val="002B700E"/>
    <w:rsid w:val="002C46C9"/>
    <w:rsid w:val="002C4CB3"/>
    <w:rsid w:val="002D0292"/>
    <w:rsid w:val="002D3814"/>
    <w:rsid w:val="002D58F2"/>
    <w:rsid w:val="002D5CC9"/>
    <w:rsid w:val="002E24F2"/>
    <w:rsid w:val="002F12F2"/>
    <w:rsid w:val="002F218B"/>
    <w:rsid w:val="003125D9"/>
    <w:rsid w:val="00315F5A"/>
    <w:rsid w:val="00316643"/>
    <w:rsid w:val="00321DDB"/>
    <w:rsid w:val="00326F26"/>
    <w:rsid w:val="00330F82"/>
    <w:rsid w:val="003331F5"/>
    <w:rsid w:val="00334D66"/>
    <w:rsid w:val="0035116C"/>
    <w:rsid w:val="00355B9D"/>
    <w:rsid w:val="00371C16"/>
    <w:rsid w:val="00374971"/>
    <w:rsid w:val="00376ECE"/>
    <w:rsid w:val="00391E0F"/>
    <w:rsid w:val="00393A5E"/>
    <w:rsid w:val="003A14DD"/>
    <w:rsid w:val="003A29F8"/>
    <w:rsid w:val="003A502D"/>
    <w:rsid w:val="003A6419"/>
    <w:rsid w:val="003A793A"/>
    <w:rsid w:val="003A7AB6"/>
    <w:rsid w:val="003B04B3"/>
    <w:rsid w:val="003B33C2"/>
    <w:rsid w:val="003B419B"/>
    <w:rsid w:val="003B53A9"/>
    <w:rsid w:val="003B627B"/>
    <w:rsid w:val="003B73BB"/>
    <w:rsid w:val="003B7FC4"/>
    <w:rsid w:val="003C44F1"/>
    <w:rsid w:val="00400801"/>
    <w:rsid w:val="0042379F"/>
    <w:rsid w:val="00447849"/>
    <w:rsid w:val="00455F8A"/>
    <w:rsid w:val="004571EE"/>
    <w:rsid w:val="00463D80"/>
    <w:rsid w:val="004720DE"/>
    <w:rsid w:val="00476DF6"/>
    <w:rsid w:val="0048224B"/>
    <w:rsid w:val="004955CE"/>
    <w:rsid w:val="004A3F2E"/>
    <w:rsid w:val="004B2325"/>
    <w:rsid w:val="004B4AD6"/>
    <w:rsid w:val="004B5AAF"/>
    <w:rsid w:val="004D26AE"/>
    <w:rsid w:val="004D7A51"/>
    <w:rsid w:val="004E7291"/>
    <w:rsid w:val="00501D12"/>
    <w:rsid w:val="0050226C"/>
    <w:rsid w:val="00532216"/>
    <w:rsid w:val="00532566"/>
    <w:rsid w:val="00581F98"/>
    <w:rsid w:val="00586CD3"/>
    <w:rsid w:val="00592EB0"/>
    <w:rsid w:val="00595E6B"/>
    <w:rsid w:val="005A3D6C"/>
    <w:rsid w:val="005C323B"/>
    <w:rsid w:val="005C67DA"/>
    <w:rsid w:val="005E6E8C"/>
    <w:rsid w:val="005E7823"/>
    <w:rsid w:val="005F2C63"/>
    <w:rsid w:val="00612DAA"/>
    <w:rsid w:val="00616D9C"/>
    <w:rsid w:val="00620DEB"/>
    <w:rsid w:val="006256DE"/>
    <w:rsid w:val="00626574"/>
    <w:rsid w:val="00627C59"/>
    <w:rsid w:val="00631C84"/>
    <w:rsid w:val="00650861"/>
    <w:rsid w:val="006671F8"/>
    <w:rsid w:val="0067491A"/>
    <w:rsid w:val="00682E82"/>
    <w:rsid w:val="00696E75"/>
    <w:rsid w:val="0069774C"/>
    <w:rsid w:val="006A0642"/>
    <w:rsid w:val="006A3C13"/>
    <w:rsid w:val="006A5818"/>
    <w:rsid w:val="006B1428"/>
    <w:rsid w:val="006B5EA5"/>
    <w:rsid w:val="006C16CE"/>
    <w:rsid w:val="006C5779"/>
    <w:rsid w:val="006D1756"/>
    <w:rsid w:val="006E41BC"/>
    <w:rsid w:val="006F155D"/>
    <w:rsid w:val="006F2F82"/>
    <w:rsid w:val="006F6B49"/>
    <w:rsid w:val="006F6CB1"/>
    <w:rsid w:val="00713A0C"/>
    <w:rsid w:val="00723226"/>
    <w:rsid w:val="007356B5"/>
    <w:rsid w:val="0073624A"/>
    <w:rsid w:val="00740762"/>
    <w:rsid w:val="00750A18"/>
    <w:rsid w:val="00770CF8"/>
    <w:rsid w:val="00771B02"/>
    <w:rsid w:val="00772571"/>
    <w:rsid w:val="00775F59"/>
    <w:rsid w:val="00780863"/>
    <w:rsid w:val="00781797"/>
    <w:rsid w:val="007C015D"/>
    <w:rsid w:val="007C0680"/>
    <w:rsid w:val="007F454C"/>
    <w:rsid w:val="007F56FA"/>
    <w:rsid w:val="007F63C4"/>
    <w:rsid w:val="00800D3A"/>
    <w:rsid w:val="00821EF7"/>
    <w:rsid w:val="00837BD3"/>
    <w:rsid w:val="008573E0"/>
    <w:rsid w:val="00876A0E"/>
    <w:rsid w:val="008857B3"/>
    <w:rsid w:val="0089635B"/>
    <w:rsid w:val="008A00FC"/>
    <w:rsid w:val="008A1E60"/>
    <w:rsid w:val="008B62CD"/>
    <w:rsid w:val="008C0B00"/>
    <w:rsid w:val="008D0B46"/>
    <w:rsid w:val="008D16B9"/>
    <w:rsid w:val="008D2165"/>
    <w:rsid w:val="008D3041"/>
    <w:rsid w:val="008D5148"/>
    <w:rsid w:val="008E75C3"/>
    <w:rsid w:val="00901318"/>
    <w:rsid w:val="009030A1"/>
    <w:rsid w:val="00913BF4"/>
    <w:rsid w:val="009250D4"/>
    <w:rsid w:val="00927EBD"/>
    <w:rsid w:val="00940E5A"/>
    <w:rsid w:val="009512ED"/>
    <w:rsid w:val="00952689"/>
    <w:rsid w:val="00965862"/>
    <w:rsid w:val="009709FB"/>
    <w:rsid w:val="00982C39"/>
    <w:rsid w:val="00992606"/>
    <w:rsid w:val="0099508C"/>
    <w:rsid w:val="009A06D1"/>
    <w:rsid w:val="009A4713"/>
    <w:rsid w:val="009B31FA"/>
    <w:rsid w:val="009C1118"/>
    <w:rsid w:val="009C388B"/>
    <w:rsid w:val="009D4485"/>
    <w:rsid w:val="009D6966"/>
    <w:rsid w:val="009E1DDC"/>
    <w:rsid w:val="009F7A26"/>
    <w:rsid w:val="00A073B5"/>
    <w:rsid w:val="00A12A7D"/>
    <w:rsid w:val="00A2134C"/>
    <w:rsid w:val="00A24A58"/>
    <w:rsid w:val="00A26958"/>
    <w:rsid w:val="00A326BA"/>
    <w:rsid w:val="00A34952"/>
    <w:rsid w:val="00A41239"/>
    <w:rsid w:val="00A46835"/>
    <w:rsid w:val="00A61F95"/>
    <w:rsid w:val="00A7043B"/>
    <w:rsid w:val="00A72FA4"/>
    <w:rsid w:val="00A750FE"/>
    <w:rsid w:val="00AA0470"/>
    <w:rsid w:val="00AB2930"/>
    <w:rsid w:val="00AB7ADC"/>
    <w:rsid w:val="00AF65CE"/>
    <w:rsid w:val="00B04156"/>
    <w:rsid w:val="00B16057"/>
    <w:rsid w:val="00B27FD2"/>
    <w:rsid w:val="00B37216"/>
    <w:rsid w:val="00B40201"/>
    <w:rsid w:val="00B50D39"/>
    <w:rsid w:val="00B569D5"/>
    <w:rsid w:val="00B66625"/>
    <w:rsid w:val="00B676A8"/>
    <w:rsid w:val="00B74C71"/>
    <w:rsid w:val="00B806F7"/>
    <w:rsid w:val="00BA237F"/>
    <w:rsid w:val="00BB30FA"/>
    <w:rsid w:val="00BB3959"/>
    <w:rsid w:val="00BE2E64"/>
    <w:rsid w:val="00BE572B"/>
    <w:rsid w:val="00BE7BA5"/>
    <w:rsid w:val="00C0420C"/>
    <w:rsid w:val="00C126DA"/>
    <w:rsid w:val="00C2077E"/>
    <w:rsid w:val="00C24A60"/>
    <w:rsid w:val="00C31949"/>
    <w:rsid w:val="00C31A9C"/>
    <w:rsid w:val="00C479A0"/>
    <w:rsid w:val="00C54A2E"/>
    <w:rsid w:val="00C570F8"/>
    <w:rsid w:val="00C67EF3"/>
    <w:rsid w:val="00C703E6"/>
    <w:rsid w:val="00C74432"/>
    <w:rsid w:val="00C81D09"/>
    <w:rsid w:val="00C95DD1"/>
    <w:rsid w:val="00CA485B"/>
    <w:rsid w:val="00CA5273"/>
    <w:rsid w:val="00CA5D68"/>
    <w:rsid w:val="00CB0018"/>
    <w:rsid w:val="00CC627B"/>
    <w:rsid w:val="00CC6CDB"/>
    <w:rsid w:val="00D00313"/>
    <w:rsid w:val="00D01013"/>
    <w:rsid w:val="00D110EF"/>
    <w:rsid w:val="00D14DF2"/>
    <w:rsid w:val="00D1631E"/>
    <w:rsid w:val="00D237CA"/>
    <w:rsid w:val="00D3683F"/>
    <w:rsid w:val="00D4229A"/>
    <w:rsid w:val="00D424BF"/>
    <w:rsid w:val="00D454FF"/>
    <w:rsid w:val="00D463CE"/>
    <w:rsid w:val="00D60A59"/>
    <w:rsid w:val="00D61440"/>
    <w:rsid w:val="00D82CBD"/>
    <w:rsid w:val="00D86BD4"/>
    <w:rsid w:val="00D9106F"/>
    <w:rsid w:val="00DA36AA"/>
    <w:rsid w:val="00DB612A"/>
    <w:rsid w:val="00DC6C39"/>
    <w:rsid w:val="00DD4D0F"/>
    <w:rsid w:val="00DE0FCA"/>
    <w:rsid w:val="00DE711A"/>
    <w:rsid w:val="00DF5A2A"/>
    <w:rsid w:val="00E12142"/>
    <w:rsid w:val="00E1647C"/>
    <w:rsid w:val="00E1757C"/>
    <w:rsid w:val="00E17B17"/>
    <w:rsid w:val="00E3189A"/>
    <w:rsid w:val="00E354E2"/>
    <w:rsid w:val="00E41970"/>
    <w:rsid w:val="00E42188"/>
    <w:rsid w:val="00E44715"/>
    <w:rsid w:val="00E4700F"/>
    <w:rsid w:val="00E54196"/>
    <w:rsid w:val="00E55A70"/>
    <w:rsid w:val="00E810C5"/>
    <w:rsid w:val="00E84908"/>
    <w:rsid w:val="00E86195"/>
    <w:rsid w:val="00E92BFA"/>
    <w:rsid w:val="00EB1016"/>
    <w:rsid w:val="00EC0EA9"/>
    <w:rsid w:val="00EC145F"/>
    <w:rsid w:val="00EC1BA4"/>
    <w:rsid w:val="00EC5977"/>
    <w:rsid w:val="00ED1115"/>
    <w:rsid w:val="00EE6876"/>
    <w:rsid w:val="00EE7DD4"/>
    <w:rsid w:val="00F000A9"/>
    <w:rsid w:val="00F27386"/>
    <w:rsid w:val="00F37AD3"/>
    <w:rsid w:val="00F42D03"/>
    <w:rsid w:val="00F45EB2"/>
    <w:rsid w:val="00F46769"/>
    <w:rsid w:val="00F520EF"/>
    <w:rsid w:val="00F54E7A"/>
    <w:rsid w:val="00F65173"/>
    <w:rsid w:val="00F736B0"/>
    <w:rsid w:val="00F7623C"/>
    <w:rsid w:val="00F91210"/>
    <w:rsid w:val="00FC1541"/>
    <w:rsid w:val="00FC5588"/>
    <w:rsid w:val="00FD148B"/>
    <w:rsid w:val="00FD4C4F"/>
    <w:rsid w:val="00FE73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BB13"/>
  <w15:docId w15:val="{82B95296-F4D3-4AB7-9C67-D47134C4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qFormat/>
    <w:pPr>
      <w:ind w:left="465"/>
      <w:outlineLvl w:val="0"/>
    </w:pPr>
    <w:rPr>
      <w:b/>
      <w:bCs/>
      <w:sz w:val="24"/>
      <w:szCs w:val="24"/>
    </w:rPr>
  </w:style>
  <w:style w:type="paragraph" w:styleId="Ttulo2">
    <w:name w:val="heading 2"/>
    <w:basedOn w:val="Normal"/>
    <w:next w:val="Normal"/>
    <w:link w:val="Ttulo2Char"/>
    <w:unhideWhenUsed/>
    <w:qFormat/>
    <w:rsid w:val="005F2C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BB30FA"/>
    <w:pPr>
      <w:keepNext/>
      <w:keepLines/>
      <w:widowControl/>
      <w:autoSpaceDE/>
      <w:autoSpaceDN/>
      <w:spacing w:before="200"/>
      <w:outlineLvl w:val="2"/>
    </w:pPr>
    <w:rPr>
      <w:b/>
      <w:color w:val="4F81BD"/>
      <w:sz w:val="20"/>
      <w:szCs w:val="20"/>
      <w:lang w:val="pt-BR" w:eastAsia="pt-BR"/>
    </w:rPr>
  </w:style>
  <w:style w:type="paragraph" w:styleId="Ttulo4">
    <w:name w:val="heading 4"/>
    <w:next w:val="Normal"/>
    <w:link w:val="Ttulo4Char"/>
    <w:qFormat/>
    <w:rsid w:val="00BB30FA"/>
    <w:pPr>
      <w:keepNext/>
      <w:widowControl/>
      <w:autoSpaceDE/>
      <w:autoSpaceDN/>
      <w:jc w:val="center"/>
      <w:outlineLvl w:val="3"/>
    </w:pPr>
    <w:rPr>
      <w:rFonts w:ascii="Times New Roman" w:eastAsia="Times New Roman" w:hAnsi="Times New Roman" w:cs="Times New Roman"/>
      <w:b/>
      <w:sz w:val="20"/>
      <w:szCs w:val="20"/>
      <w:lang w:val="pt-BR" w:eastAsia="pt-BR"/>
    </w:rPr>
  </w:style>
  <w:style w:type="paragraph" w:styleId="Ttulo5">
    <w:name w:val="heading 5"/>
    <w:basedOn w:val="Normal"/>
    <w:next w:val="Normal"/>
    <w:link w:val="Ttulo5Char"/>
    <w:qFormat/>
    <w:rsid w:val="00BB30FA"/>
    <w:pPr>
      <w:keepNext/>
      <w:keepLines/>
      <w:widowControl/>
      <w:autoSpaceDE/>
      <w:autoSpaceDN/>
      <w:spacing w:before="200"/>
      <w:outlineLvl w:val="4"/>
    </w:pPr>
    <w:rPr>
      <w:color w:val="243F60"/>
      <w:sz w:val="20"/>
      <w:szCs w:val="20"/>
      <w:lang w:val="pt-BR" w:eastAsia="pt-BR"/>
    </w:rPr>
  </w:style>
  <w:style w:type="paragraph" w:styleId="Ttulo6">
    <w:name w:val="heading 6"/>
    <w:basedOn w:val="Normal"/>
    <w:next w:val="Normal"/>
    <w:link w:val="Ttulo6Char"/>
    <w:uiPriority w:val="9"/>
    <w:qFormat/>
    <w:rsid w:val="00BB30FA"/>
    <w:pPr>
      <w:keepNext/>
      <w:keepLines/>
      <w:widowControl/>
      <w:autoSpaceDE/>
      <w:autoSpaceDN/>
      <w:spacing w:before="200"/>
      <w:outlineLvl w:val="5"/>
    </w:pPr>
    <w:rPr>
      <w:i/>
      <w:color w:val="243F60"/>
      <w:sz w:val="20"/>
      <w:szCs w:val="20"/>
      <w:lang w:val="pt-BR" w:eastAsia="pt-BR"/>
    </w:rPr>
  </w:style>
  <w:style w:type="paragraph" w:styleId="Ttulo7">
    <w:name w:val="heading 7"/>
    <w:basedOn w:val="Normal"/>
    <w:next w:val="Normal"/>
    <w:link w:val="Ttulo7Char"/>
    <w:uiPriority w:val="9"/>
    <w:qFormat/>
    <w:rsid w:val="00BB30FA"/>
    <w:pPr>
      <w:keepNext/>
      <w:keepLines/>
      <w:widowControl/>
      <w:autoSpaceDE/>
      <w:autoSpaceDN/>
      <w:spacing w:before="200"/>
      <w:outlineLvl w:val="6"/>
    </w:pPr>
    <w:rPr>
      <w:i/>
      <w:color w:val="404040"/>
      <w:sz w:val="20"/>
      <w:szCs w:val="20"/>
      <w:lang w:val="pt-BR" w:eastAsia="pt-BR"/>
    </w:rPr>
  </w:style>
  <w:style w:type="paragraph" w:styleId="Ttulo8">
    <w:name w:val="heading 8"/>
    <w:basedOn w:val="Normal"/>
    <w:next w:val="Normal"/>
    <w:link w:val="Ttulo8Char"/>
    <w:uiPriority w:val="9"/>
    <w:qFormat/>
    <w:rsid w:val="00BB30FA"/>
    <w:pPr>
      <w:keepNext/>
      <w:keepLines/>
      <w:widowControl/>
      <w:autoSpaceDE/>
      <w:autoSpaceDN/>
      <w:spacing w:before="200"/>
      <w:outlineLvl w:val="7"/>
    </w:pPr>
    <w:rPr>
      <w:color w:val="404040"/>
      <w:sz w:val="20"/>
      <w:szCs w:val="20"/>
      <w:lang w:val="pt-BR" w:eastAsia="pt-BR"/>
    </w:rPr>
  </w:style>
  <w:style w:type="paragraph" w:styleId="Ttulo9">
    <w:name w:val="heading 9"/>
    <w:basedOn w:val="Normal"/>
    <w:next w:val="Normal"/>
    <w:link w:val="Ttulo9Char"/>
    <w:uiPriority w:val="9"/>
    <w:qFormat/>
    <w:rsid w:val="00BB30FA"/>
    <w:pPr>
      <w:keepNext/>
      <w:keepLines/>
      <w:widowControl/>
      <w:autoSpaceDE/>
      <w:autoSpaceDN/>
      <w:spacing w:before="200"/>
      <w:outlineLvl w:val="8"/>
    </w:pPr>
    <w:rPr>
      <w:i/>
      <w:color w:val="404040"/>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sz w:val="24"/>
      <w:szCs w:val="24"/>
    </w:rPr>
  </w:style>
  <w:style w:type="paragraph" w:styleId="PargrafodaLista">
    <w:name w:val="List Paragraph"/>
    <w:basedOn w:val="Normal"/>
    <w:link w:val="PargrafodaListaChar"/>
    <w:uiPriority w:val="34"/>
    <w:qFormat/>
    <w:pPr>
      <w:spacing w:before="121"/>
      <w:ind w:left="1672" w:hanging="432"/>
      <w:jc w:val="both"/>
    </w:pPr>
  </w:style>
  <w:style w:type="paragraph" w:customStyle="1" w:styleId="TableParagraph">
    <w:name w:val="Table Paragraph"/>
    <w:basedOn w:val="Normal"/>
    <w:uiPriority w:val="1"/>
    <w:qFormat/>
    <w:pPr>
      <w:spacing w:before="1"/>
      <w:ind w:left="107"/>
    </w:pPr>
  </w:style>
  <w:style w:type="paragraph" w:styleId="Cabealho">
    <w:name w:val="header"/>
    <w:aliases w:val="Cabeçalho superior,Heading 1a"/>
    <w:basedOn w:val="Normal"/>
    <w:link w:val="CabealhoChar"/>
    <w:uiPriority w:val="99"/>
    <w:unhideWhenUsed/>
    <w:rsid w:val="00086567"/>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qFormat/>
    <w:rsid w:val="00086567"/>
    <w:rPr>
      <w:rFonts w:ascii="Times New Roman" w:eastAsia="Times New Roman" w:hAnsi="Times New Roman" w:cs="Times New Roman"/>
      <w:lang w:val="pt-PT"/>
    </w:rPr>
  </w:style>
  <w:style w:type="paragraph" w:styleId="Rodap">
    <w:name w:val="footer"/>
    <w:basedOn w:val="Normal"/>
    <w:link w:val="RodapChar"/>
    <w:uiPriority w:val="99"/>
    <w:unhideWhenUsed/>
    <w:rsid w:val="00086567"/>
    <w:pPr>
      <w:tabs>
        <w:tab w:val="center" w:pos="4252"/>
        <w:tab w:val="right" w:pos="8504"/>
      </w:tabs>
    </w:pPr>
  </w:style>
  <w:style w:type="character" w:customStyle="1" w:styleId="RodapChar">
    <w:name w:val="Rodapé Char"/>
    <w:basedOn w:val="Fontepargpadro"/>
    <w:link w:val="Rodap"/>
    <w:uiPriority w:val="99"/>
    <w:qFormat/>
    <w:rsid w:val="00086567"/>
    <w:rPr>
      <w:rFonts w:ascii="Times New Roman" w:eastAsia="Times New Roman" w:hAnsi="Times New Roman" w:cs="Times New Roman"/>
      <w:lang w:val="pt-PT"/>
    </w:rPr>
  </w:style>
  <w:style w:type="character" w:customStyle="1" w:styleId="Ttulo2Char">
    <w:name w:val="Título 2 Char"/>
    <w:basedOn w:val="Fontepargpadro"/>
    <w:link w:val="Ttulo2"/>
    <w:uiPriority w:val="9"/>
    <w:qFormat/>
    <w:rsid w:val="005F2C63"/>
    <w:rPr>
      <w:rFonts w:asciiTheme="majorHAnsi" w:eastAsiaTheme="majorEastAsia" w:hAnsiTheme="majorHAnsi" w:cstheme="majorBidi"/>
      <w:color w:val="365F91" w:themeColor="accent1" w:themeShade="BF"/>
      <w:sz w:val="26"/>
      <w:szCs w:val="26"/>
      <w:lang w:val="pt-PT"/>
    </w:rPr>
  </w:style>
  <w:style w:type="table" w:styleId="Tabelacomgrade">
    <w:name w:val="Table Grid"/>
    <w:basedOn w:val="Tabelanormal"/>
    <w:uiPriority w:val="39"/>
    <w:rsid w:val="00E86195"/>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1797"/>
    <w:rPr>
      <w:color w:val="000080"/>
      <w:u w:val="single"/>
    </w:rPr>
  </w:style>
  <w:style w:type="paragraph" w:customStyle="1" w:styleId="Nivel2">
    <w:name w:val="Nivel 2"/>
    <w:basedOn w:val="Normal"/>
    <w:link w:val="Nivel2Char"/>
    <w:qFormat/>
    <w:rsid w:val="00781797"/>
    <w:pPr>
      <w:widowControl/>
      <w:numPr>
        <w:ilvl w:val="1"/>
        <w:numId w:val="4"/>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781797"/>
    <w:pPr>
      <w:widowControl/>
      <w:numPr>
        <w:ilvl w:val="2"/>
        <w:numId w:val="4"/>
      </w:numPr>
      <w:autoSpaceDE/>
      <w:autoSpaceDN/>
      <w:spacing w:before="120" w:after="120" w:line="276" w:lineRule="auto"/>
      <w:ind w:left="1638"/>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781797"/>
    <w:pPr>
      <w:numPr>
        <w:ilvl w:val="3"/>
      </w:numPr>
      <w:tabs>
        <w:tab w:val="num" w:pos="360"/>
      </w:tabs>
      <w:ind w:left="567" w:firstLine="0"/>
    </w:pPr>
    <w:rPr>
      <w:color w:val="auto"/>
    </w:rPr>
  </w:style>
  <w:style w:type="paragraph" w:customStyle="1" w:styleId="Nivel5">
    <w:name w:val="Nivel 5"/>
    <w:basedOn w:val="Nivel4"/>
    <w:qFormat/>
    <w:rsid w:val="00781797"/>
    <w:pPr>
      <w:numPr>
        <w:ilvl w:val="4"/>
      </w:numPr>
      <w:tabs>
        <w:tab w:val="num" w:pos="360"/>
      </w:tabs>
      <w:ind w:left="851" w:firstLine="0"/>
    </w:pPr>
  </w:style>
  <w:style w:type="character" w:customStyle="1" w:styleId="Nivel3Char">
    <w:name w:val="Nivel 3 Char"/>
    <w:basedOn w:val="Fontepargpadro"/>
    <w:link w:val="Nivel3"/>
    <w:rsid w:val="00781797"/>
    <w:rPr>
      <w:rFonts w:ascii="Arial" w:eastAsiaTheme="minorEastAsia" w:hAnsi="Arial" w:cs="Arial"/>
      <w:color w:val="000000"/>
      <w:sz w:val="20"/>
      <w:szCs w:val="20"/>
      <w:lang w:val="pt-BR" w:eastAsia="pt-BR"/>
    </w:rPr>
  </w:style>
  <w:style w:type="numbering" w:customStyle="1" w:styleId="Listaatual1">
    <w:name w:val="Lista atual1"/>
    <w:uiPriority w:val="99"/>
    <w:rsid w:val="00EC5977"/>
    <w:pPr>
      <w:numPr>
        <w:numId w:val="5"/>
      </w:numPr>
    </w:pPr>
  </w:style>
  <w:style w:type="character" w:customStyle="1" w:styleId="Nivel2Char">
    <w:name w:val="Nivel 2 Char"/>
    <w:basedOn w:val="Fontepargpadro"/>
    <w:link w:val="Nivel2"/>
    <w:locked/>
    <w:rsid w:val="00EC5977"/>
    <w:rPr>
      <w:rFonts w:ascii="Arial" w:eastAsiaTheme="minorEastAsia" w:hAnsi="Arial" w:cs="Arial"/>
      <w:color w:val="000000"/>
      <w:sz w:val="20"/>
      <w:szCs w:val="20"/>
      <w:lang w:val="pt-BR" w:eastAsia="pt-BR"/>
    </w:rPr>
  </w:style>
  <w:style w:type="paragraph" w:customStyle="1" w:styleId="Nivel01">
    <w:name w:val="Nivel 01"/>
    <w:basedOn w:val="Ttulo1"/>
    <w:next w:val="Normal"/>
    <w:link w:val="Nivel01Char"/>
    <w:autoRedefine/>
    <w:qFormat/>
    <w:rsid w:val="00772571"/>
    <w:pPr>
      <w:keepNext/>
      <w:keepLines/>
      <w:widowControl/>
      <w:numPr>
        <w:numId w:val="16"/>
      </w:numPr>
      <w:tabs>
        <w:tab w:val="left" w:pos="567"/>
      </w:tabs>
      <w:autoSpaceDE/>
      <w:autoSpaceDN/>
      <w:spacing w:beforeLines="120" w:before="288" w:afterLines="120" w:after="288" w:line="312" w:lineRule="auto"/>
      <w:jc w:val="both"/>
    </w:pPr>
    <w:rPr>
      <w:rFonts w:eastAsiaTheme="majorEastAsia"/>
      <w:color w:val="000000" w:themeColor="text1"/>
      <w:spacing w:val="5"/>
      <w:kern w:val="28"/>
      <w:lang w:val="pt-BR"/>
    </w:rPr>
  </w:style>
  <w:style w:type="character" w:customStyle="1" w:styleId="Nivel01Char">
    <w:name w:val="Nivel 01 Char"/>
    <w:basedOn w:val="Fontepargpadro"/>
    <w:link w:val="Nivel01"/>
    <w:rsid w:val="00772571"/>
    <w:rPr>
      <w:rFonts w:ascii="Times New Roman" w:eastAsiaTheme="majorEastAsia" w:hAnsi="Times New Roman" w:cs="Times New Roman"/>
      <w:b/>
      <w:bCs/>
      <w:color w:val="000000" w:themeColor="text1"/>
      <w:spacing w:val="5"/>
      <w:kern w:val="28"/>
      <w:sz w:val="24"/>
      <w:szCs w:val="24"/>
      <w:lang w:val="pt-BR"/>
    </w:rPr>
  </w:style>
  <w:style w:type="character" w:customStyle="1" w:styleId="eop">
    <w:name w:val="eop"/>
    <w:basedOn w:val="Fontepargpadro"/>
    <w:rsid w:val="00EC5977"/>
  </w:style>
  <w:style w:type="paragraph" w:customStyle="1" w:styleId="ou">
    <w:name w:val="ou"/>
    <w:basedOn w:val="PargrafodaLista"/>
    <w:link w:val="ouChar"/>
    <w:qFormat/>
    <w:rsid w:val="00EC5977"/>
    <w:pPr>
      <w:widowControl/>
      <w:autoSpaceDE/>
      <w:autoSpaceDN/>
      <w:spacing w:before="60" w:after="60" w:line="259" w:lineRule="auto"/>
      <w:ind w:left="0" w:firstLine="0"/>
      <w:jc w:val="center"/>
    </w:pPr>
    <w:rPr>
      <w:rFonts w:ascii="Arial" w:eastAsiaTheme="minorHAnsi" w:hAnsi="Arial" w:cs="Arial"/>
      <w:b/>
      <w:bCs/>
      <w:i/>
      <w:iCs/>
      <w:color w:val="FF0000"/>
      <w:sz w:val="24"/>
      <w:szCs w:val="24"/>
      <w:u w:val="single"/>
      <w:lang w:val="pt-BR" w:eastAsia="pt-BR"/>
    </w:rPr>
  </w:style>
  <w:style w:type="character" w:customStyle="1" w:styleId="ouChar">
    <w:name w:val="ou Char"/>
    <w:basedOn w:val="Fontepargpadro"/>
    <w:link w:val="ou"/>
    <w:rsid w:val="00EC5977"/>
    <w:rPr>
      <w:rFonts w:ascii="Arial" w:hAnsi="Arial" w:cs="Arial"/>
      <w:b/>
      <w:bCs/>
      <w:i/>
      <w:iCs/>
      <w:color w:val="FF0000"/>
      <w:sz w:val="24"/>
      <w:szCs w:val="24"/>
      <w:u w:val="single"/>
      <w:lang w:val="pt-BR" w:eastAsia="pt-BR"/>
    </w:rPr>
  </w:style>
  <w:style w:type="paragraph" w:customStyle="1" w:styleId="Nvel2-Red">
    <w:name w:val="Nível 2 -Red"/>
    <w:basedOn w:val="Nivel2"/>
    <w:link w:val="Nvel2-RedChar"/>
    <w:qFormat/>
    <w:rsid w:val="00EC5977"/>
    <w:pPr>
      <w:numPr>
        <w:numId w:val="6"/>
      </w:numPr>
    </w:pPr>
    <w:rPr>
      <w:i/>
      <w:iCs/>
      <w:color w:val="FF0000"/>
    </w:rPr>
  </w:style>
  <w:style w:type="paragraph" w:customStyle="1" w:styleId="Nvel3-R">
    <w:name w:val="Nível 3-R"/>
    <w:basedOn w:val="Nivel3"/>
    <w:link w:val="Nvel3-RChar"/>
    <w:qFormat/>
    <w:rsid w:val="00EC5977"/>
    <w:pPr>
      <w:numPr>
        <w:numId w:val="6"/>
      </w:numPr>
    </w:pPr>
    <w:rPr>
      <w:i/>
      <w:iCs/>
      <w:color w:val="FF0000"/>
    </w:rPr>
  </w:style>
  <w:style w:type="character" w:customStyle="1" w:styleId="Nvel2-RedChar">
    <w:name w:val="Nível 2 -Red Char"/>
    <w:basedOn w:val="Nivel2Char"/>
    <w:link w:val="Nvel2-Red"/>
    <w:rsid w:val="00EC5977"/>
    <w:rPr>
      <w:rFonts w:ascii="Arial" w:eastAsiaTheme="minorEastAsia" w:hAnsi="Arial" w:cs="Arial"/>
      <w:i/>
      <w:iCs/>
      <w:color w:val="FF0000"/>
      <w:sz w:val="20"/>
      <w:szCs w:val="20"/>
      <w:lang w:val="pt-BR" w:eastAsia="pt-BR"/>
    </w:rPr>
  </w:style>
  <w:style w:type="character" w:customStyle="1" w:styleId="Nvel3-RChar">
    <w:name w:val="Nível 3-R Char"/>
    <w:basedOn w:val="Nivel3Char"/>
    <w:link w:val="Nvel3-R"/>
    <w:rsid w:val="00EC5977"/>
    <w:rPr>
      <w:rFonts w:ascii="Arial" w:eastAsiaTheme="minorEastAsia" w:hAnsi="Arial" w:cs="Arial"/>
      <w:i/>
      <w:iCs/>
      <w:color w:val="FF0000"/>
      <w:sz w:val="20"/>
      <w:szCs w:val="20"/>
      <w:lang w:val="pt-BR" w:eastAsia="pt-BR"/>
    </w:rPr>
  </w:style>
  <w:style w:type="character" w:customStyle="1" w:styleId="cf01">
    <w:name w:val="cf01"/>
    <w:basedOn w:val="Fontepargpadro"/>
    <w:rsid w:val="00EC5977"/>
    <w:rPr>
      <w:rFonts w:ascii="Segoe UI" w:hAnsi="Segoe UI" w:cs="Segoe UI" w:hint="default"/>
      <w:i/>
      <w:iCs/>
      <w:sz w:val="18"/>
      <w:szCs w:val="18"/>
    </w:rPr>
  </w:style>
  <w:style w:type="paragraph" w:customStyle="1" w:styleId="pf0">
    <w:name w:val="pf0"/>
    <w:basedOn w:val="Normal"/>
    <w:rsid w:val="00EC5977"/>
    <w:pPr>
      <w:widowControl/>
      <w:autoSpaceDE/>
      <w:autoSpaceDN/>
      <w:spacing w:before="100" w:beforeAutospacing="1" w:after="100" w:afterAutospacing="1"/>
    </w:pPr>
    <w:rPr>
      <w:sz w:val="24"/>
      <w:szCs w:val="24"/>
      <w:lang w:val="pt-BR" w:eastAsia="pt-BR"/>
    </w:rPr>
  </w:style>
  <w:style w:type="character" w:customStyle="1" w:styleId="cf11">
    <w:name w:val="cf11"/>
    <w:basedOn w:val="Fontepargpadro"/>
    <w:rsid w:val="00EC5977"/>
    <w:rPr>
      <w:rFonts w:ascii="Segoe UI" w:hAnsi="Segoe UI" w:cs="Segoe UI" w:hint="default"/>
      <w:i/>
      <w:iCs/>
      <w:sz w:val="18"/>
      <w:szCs w:val="18"/>
    </w:rPr>
  </w:style>
  <w:style w:type="numbering" w:customStyle="1" w:styleId="Estilo2">
    <w:name w:val="Estilo2"/>
    <w:uiPriority w:val="99"/>
    <w:rsid w:val="00B04156"/>
    <w:pPr>
      <w:numPr>
        <w:numId w:val="8"/>
      </w:numPr>
    </w:pPr>
  </w:style>
  <w:style w:type="character" w:customStyle="1" w:styleId="markedcontent">
    <w:name w:val="markedcontent"/>
    <w:basedOn w:val="Fontepargpadro"/>
    <w:rsid w:val="00355B9D"/>
  </w:style>
  <w:style w:type="character" w:customStyle="1" w:styleId="Nivel4Char">
    <w:name w:val="Nivel 4 Char"/>
    <w:basedOn w:val="Fontepargpadro"/>
    <w:link w:val="Nivel4"/>
    <w:rsid w:val="00E42188"/>
    <w:rPr>
      <w:rFonts w:ascii="Arial" w:eastAsiaTheme="minorEastAsia" w:hAnsi="Arial" w:cs="Arial"/>
      <w:sz w:val="20"/>
      <w:szCs w:val="20"/>
      <w:lang w:val="pt-BR" w:eastAsia="pt-BR"/>
    </w:rPr>
  </w:style>
  <w:style w:type="paragraph" w:customStyle="1" w:styleId="Nvel4-R">
    <w:name w:val="Nível 4-R"/>
    <w:basedOn w:val="Nivel4"/>
    <w:link w:val="Nvel4-RChar"/>
    <w:qFormat/>
    <w:rsid w:val="00E42188"/>
    <w:pPr>
      <w:numPr>
        <w:numId w:val="7"/>
      </w:numPr>
      <w:ind w:left="567" w:firstLine="0"/>
    </w:pPr>
    <w:rPr>
      <w:i/>
      <w:iCs/>
      <w:color w:val="FF0000"/>
    </w:rPr>
  </w:style>
  <w:style w:type="character" w:customStyle="1" w:styleId="Nvel4-RChar">
    <w:name w:val="Nível 4-R Char"/>
    <w:basedOn w:val="Nivel4Char"/>
    <w:link w:val="Nvel4-R"/>
    <w:rsid w:val="00E42188"/>
    <w:rPr>
      <w:rFonts w:ascii="Arial" w:eastAsiaTheme="minorEastAsia" w:hAnsi="Arial" w:cs="Arial"/>
      <w:i/>
      <w:iCs/>
      <w:color w:val="FF0000"/>
      <w:sz w:val="20"/>
      <w:szCs w:val="20"/>
      <w:lang w:val="pt-BR" w:eastAsia="pt-BR"/>
    </w:rPr>
  </w:style>
  <w:style w:type="numbering" w:customStyle="1" w:styleId="Listaatual2">
    <w:name w:val="Lista atual2"/>
    <w:uiPriority w:val="99"/>
    <w:rsid w:val="006D1756"/>
    <w:pPr>
      <w:numPr>
        <w:numId w:val="14"/>
      </w:numPr>
    </w:pPr>
  </w:style>
  <w:style w:type="character" w:customStyle="1" w:styleId="Ttulo3Char">
    <w:name w:val="Título 3 Char"/>
    <w:basedOn w:val="Fontepargpadro"/>
    <w:link w:val="Ttulo3"/>
    <w:uiPriority w:val="9"/>
    <w:qFormat/>
    <w:rsid w:val="00BB30FA"/>
    <w:rPr>
      <w:rFonts w:ascii="Times New Roman" w:eastAsia="Times New Roman" w:hAnsi="Times New Roman" w:cs="Times New Roman"/>
      <w:b/>
      <w:color w:val="4F81BD"/>
      <w:sz w:val="20"/>
      <w:szCs w:val="20"/>
      <w:lang w:val="pt-BR" w:eastAsia="pt-BR"/>
    </w:rPr>
  </w:style>
  <w:style w:type="character" w:customStyle="1" w:styleId="Ttulo4Char">
    <w:name w:val="Título 4 Char"/>
    <w:basedOn w:val="Fontepargpadro"/>
    <w:link w:val="Ttulo4"/>
    <w:rsid w:val="00BB30FA"/>
    <w:rPr>
      <w:rFonts w:ascii="Times New Roman" w:eastAsia="Times New Roman" w:hAnsi="Times New Roman" w:cs="Times New Roman"/>
      <w:b/>
      <w:sz w:val="20"/>
      <w:szCs w:val="20"/>
      <w:lang w:val="pt-BR" w:eastAsia="pt-BR"/>
    </w:rPr>
  </w:style>
  <w:style w:type="character" w:customStyle="1" w:styleId="Ttulo5Char">
    <w:name w:val="Título 5 Char"/>
    <w:basedOn w:val="Fontepargpadro"/>
    <w:link w:val="Ttulo5"/>
    <w:uiPriority w:val="9"/>
    <w:qFormat/>
    <w:rsid w:val="00BB30FA"/>
    <w:rPr>
      <w:rFonts w:ascii="Times New Roman" w:eastAsia="Times New Roman" w:hAnsi="Times New Roman" w:cs="Times New Roman"/>
      <w:color w:val="243F60"/>
      <w:sz w:val="20"/>
      <w:szCs w:val="20"/>
      <w:lang w:val="pt-BR" w:eastAsia="pt-BR"/>
    </w:rPr>
  </w:style>
  <w:style w:type="character" w:customStyle="1" w:styleId="Ttulo6Char">
    <w:name w:val="Título 6 Char"/>
    <w:basedOn w:val="Fontepargpadro"/>
    <w:link w:val="Ttulo6"/>
    <w:uiPriority w:val="9"/>
    <w:qFormat/>
    <w:rsid w:val="00BB30FA"/>
    <w:rPr>
      <w:rFonts w:ascii="Times New Roman" w:eastAsia="Times New Roman" w:hAnsi="Times New Roman" w:cs="Times New Roman"/>
      <w:i/>
      <w:color w:val="243F60"/>
      <w:sz w:val="20"/>
      <w:szCs w:val="20"/>
      <w:lang w:val="pt-BR" w:eastAsia="pt-BR"/>
    </w:rPr>
  </w:style>
  <w:style w:type="character" w:customStyle="1" w:styleId="Ttulo7Char">
    <w:name w:val="Título 7 Char"/>
    <w:basedOn w:val="Fontepargpadro"/>
    <w:link w:val="Ttulo7"/>
    <w:uiPriority w:val="9"/>
    <w:qFormat/>
    <w:rsid w:val="00BB30FA"/>
    <w:rPr>
      <w:rFonts w:ascii="Times New Roman" w:eastAsia="Times New Roman" w:hAnsi="Times New Roman" w:cs="Times New Roman"/>
      <w:i/>
      <w:color w:val="404040"/>
      <w:sz w:val="20"/>
      <w:szCs w:val="20"/>
      <w:lang w:val="pt-BR" w:eastAsia="pt-BR"/>
    </w:rPr>
  </w:style>
  <w:style w:type="character" w:customStyle="1" w:styleId="Ttulo8Char">
    <w:name w:val="Título 8 Char"/>
    <w:basedOn w:val="Fontepargpadro"/>
    <w:link w:val="Ttulo8"/>
    <w:uiPriority w:val="9"/>
    <w:qFormat/>
    <w:rsid w:val="00BB30FA"/>
    <w:rPr>
      <w:rFonts w:ascii="Times New Roman" w:eastAsia="Times New Roman" w:hAnsi="Times New Roman" w:cs="Times New Roman"/>
      <w:color w:val="404040"/>
      <w:sz w:val="20"/>
      <w:szCs w:val="20"/>
      <w:lang w:val="pt-BR" w:eastAsia="pt-BR"/>
    </w:rPr>
  </w:style>
  <w:style w:type="character" w:customStyle="1" w:styleId="Ttulo9Char">
    <w:name w:val="Título 9 Char"/>
    <w:basedOn w:val="Fontepargpadro"/>
    <w:link w:val="Ttulo9"/>
    <w:uiPriority w:val="9"/>
    <w:qFormat/>
    <w:rsid w:val="00BB30FA"/>
    <w:rPr>
      <w:rFonts w:ascii="Times New Roman" w:eastAsia="Times New Roman" w:hAnsi="Times New Roman" w:cs="Times New Roman"/>
      <w:i/>
      <w:color w:val="404040"/>
      <w:sz w:val="20"/>
      <w:szCs w:val="20"/>
      <w:lang w:val="pt-BR" w:eastAsia="pt-BR"/>
    </w:rPr>
  </w:style>
  <w:style w:type="numbering" w:customStyle="1" w:styleId="Semlista1">
    <w:name w:val="Sem lista1"/>
    <w:next w:val="Semlista"/>
    <w:uiPriority w:val="99"/>
    <w:semiHidden/>
    <w:unhideWhenUsed/>
    <w:rsid w:val="00BB30FA"/>
  </w:style>
  <w:style w:type="character" w:customStyle="1" w:styleId="Ttulo1Char">
    <w:name w:val="Título 1 Char"/>
    <w:basedOn w:val="Fontepargpadro"/>
    <w:link w:val="Ttulo1"/>
    <w:rsid w:val="00BB30FA"/>
    <w:rPr>
      <w:rFonts w:ascii="Times New Roman" w:eastAsia="Times New Roman" w:hAnsi="Times New Roman" w:cs="Times New Roman"/>
      <w:b/>
      <w:bCs/>
      <w:sz w:val="24"/>
      <w:szCs w:val="24"/>
      <w:lang w:val="pt-PT"/>
    </w:rPr>
  </w:style>
  <w:style w:type="character" w:customStyle="1" w:styleId="Heading2Char">
    <w:name w:val="Heading 2 Char"/>
    <w:basedOn w:val="Fontepargpadro"/>
    <w:uiPriority w:val="9"/>
    <w:rsid w:val="00BB30FA"/>
    <w:rPr>
      <w:rFonts w:ascii="Arial" w:eastAsia="Arial" w:hAnsi="Arial" w:cs="Arial"/>
      <w:sz w:val="34"/>
    </w:rPr>
  </w:style>
  <w:style w:type="character" w:customStyle="1" w:styleId="Heading3Char">
    <w:name w:val="Heading 3 Char"/>
    <w:basedOn w:val="Fontepargpadro"/>
    <w:uiPriority w:val="9"/>
    <w:rsid w:val="00BB30FA"/>
    <w:rPr>
      <w:rFonts w:ascii="Arial" w:eastAsia="Arial" w:hAnsi="Arial" w:cs="Arial"/>
      <w:sz w:val="30"/>
      <w:szCs w:val="30"/>
    </w:rPr>
  </w:style>
  <w:style w:type="character" w:customStyle="1" w:styleId="Heading5Char">
    <w:name w:val="Heading 5 Char"/>
    <w:basedOn w:val="Fontepargpadro"/>
    <w:uiPriority w:val="9"/>
    <w:rsid w:val="00BB30FA"/>
    <w:rPr>
      <w:rFonts w:ascii="Arial" w:eastAsia="Arial" w:hAnsi="Arial" w:cs="Arial"/>
      <w:b/>
      <w:bCs/>
      <w:sz w:val="24"/>
      <w:szCs w:val="24"/>
    </w:rPr>
  </w:style>
  <w:style w:type="character" w:customStyle="1" w:styleId="Heading6Char">
    <w:name w:val="Heading 6 Char"/>
    <w:basedOn w:val="Fontepargpadro"/>
    <w:uiPriority w:val="9"/>
    <w:rsid w:val="00BB30FA"/>
    <w:rPr>
      <w:rFonts w:ascii="Arial" w:eastAsia="Arial" w:hAnsi="Arial" w:cs="Arial"/>
      <w:b/>
      <w:bCs/>
      <w:sz w:val="22"/>
      <w:szCs w:val="22"/>
    </w:rPr>
  </w:style>
  <w:style w:type="character" w:customStyle="1" w:styleId="Heading7Char">
    <w:name w:val="Heading 7 Char"/>
    <w:basedOn w:val="Fontepargpadro"/>
    <w:uiPriority w:val="9"/>
    <w:rsid w:val="00BB30FA"/>
    <w:rPr>
      <w:rFonts w:ascii="Arial" w:eastAsia="Arial" w:hAnsi="Arial" w:cs="Arial"/>
      <w:b/>
      <w:bCs/>
      <w:i/>
      <w:iCs/>
      <w:sz w:val="22"/>
      <w:szCs w:val="22"/>
    </w:rPr>
  </w:style>
  <w:style w:type="character" w:customStyle="1" w:styleId="Heading8Char">
    <w:name w:val="Heading 8 Char"/>
    <w:basedOn w:val="Fontepargpadro"/>
    <w:uiPriority w:val="9"/>
    <w:rsid w:val="00BB30FA"/>
    <w:rPr>
      <w:rFonts w:ascii="Arial" w:eastAsia="Arial" w:hAnsi="Arial" w:cs="Arial"/>
      <w:i/>
      <w:iCs/>
      <w:sz w:val="22"/>
      <w:szCs w:val="22"/>
    </w:rPr>
  </w:style>
  <w:style w:type="character" w:customStyle="1" w:styleId="Heading9Char">
    <w:name w:val="Heading 9 Char"/>
    <w:basedOn w:val="Fontepargpadro"/>
    <w:uiPriority w:val="9"/>
    <w:rsid w:val="00BB30FA"/>
    <w:rPr>
      <w:rFonts w:ascii="Arial" w:eastAsia="Arial" w:hAnsi="Arial" w:cs="Arial"/>
      <w:i/>
      <w:iCs/>
      <w:sz w:val="21"/>
      <w:szCs w:val="21"/>
    </w:rPr>
  </w:style>
  <w:style w:type="character" w:customStyle="1" w:styleId="TitleChar">
    <w:name w:val="Title Char"/>
    <w:basedOn w:val="Fontepargpadro"/>
    <w:uiPriority w:val="10"/>
    <w:rsid w:val="00BB30FA"/>
    <w:rPr>
      <w:sz w:val="48"/>
      <w:szCs w:val="48"/>
    </w:rPr>
  </w:style>
  <w:style w:type="character" w:customStyle="1" w:styleId="SubtitleChar">
    <w:name w:val="Subtitle Char"/>
    <w:basedOn w:val="Fontepargpadro"/>
    <w:uiPriority w:val="11"/>
    <w:rsid w:val="00BB30FA"/>
    <w:rPr>
      <w:sz w:val="24"/>
      <w:szCs w:val="24"/>
    </w:rPr>
  </w:style>
  <w:style w:type="character" w:customStyle="1" w:styleId="QuoteChar">
    <w:name w:val="Quote Char"/>
    <w:link w:val="Citao1"/>
    <w:rsid w:val="00BB30FA"/>
    <w:rPr>
      <w:i/>
      <w:shd w:val="clear" w:color="auto" w:fill="FFFFCC"/>
    </w:rPr>
  </w:style>
  <w:style w:type="character" w:customStyle="1" w:styleId="IntenseQuoteChar">
    <w:name w:val="Intense Quote Char"/>
    <w:uiPriority w:val="30"/>
    <w:rsid w:val="00BB30FA"/>
    <w:rPr>
      <w:i/>
    </w:rPr>
  </w:style>
  <w:style w:type="character" w:customStyle="1" w:styleId="HeaderChar">
    <w:name w:val="Header Char"/>
    <w:basedOn w:val="Fontepargpadro"/>
    <w:uiPriority w:val="99"/>
    <w:rsid w:val="00BB30FA"/>
  </w:style>
  <w:style w:type="character" w:customStyle="1" w:styleId="FooterChar">
    <w:name w:val="Footer Char"/>
    <w:basedOn w:val="Fontepargpadro"/>
    <w:uiPriority w:val="99"/>
    <w:rsid w:val="00BB30FA"/>
  </w:style>
  <w:style w:type="character" w:customStyle="1" w:styleId="CaptionChar">
    <w:name w:val="Caption Char"/>
    <w:uiPriority w:val="99"/>
    <w:rsid w:val="00BB30FA"/>
  </w:style>
  <w:style w:type="table" w:customStyle="1" w:styleId="TableGridLight">
    <w:name w:val="Table Grid Light"/>
    <w:basedOn w:val="Tabelanormal"/>
    <w:uiPriority w:val="59"/>
    <w:rsid w:val="00BB30FA"/>
    <w:pPr>
      <w:widowControl/>
      <w:autoSpaceDE/>
      <w:autoSpaceDN/>
    </w:pPr>
    <w:rPr>
      <w:rFonts w:ascii="Times New Roman" w:eastAsia="Times New Roman" w:hAnsi="Times New Roman" w:cs="Times New Roman"/>
      <w:sz w:val="20"/>
      <w:szCs w:val="20"/>
      <w:lang w:val="pt-BR" w:eastAsia="pt-B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SimplesTabela11">
    <w:name w:val="Simples Tabela 11"/>
    <w:basedOn w:val="Tabelanormal"/>
    <w:next w:val="SimplesTabela1"/>
    <w:uiPriority w:val="59"/>
    <w:rsid w:val="00BB30FA"/>
    <w:pPr>
      <w:widowControl/>
      <w:autoSpaceDE/>
      <w:autoSpaceDN/>
    </w:pPr>
    <w:rPr>
      <w:rFonts w:ascii="Times New Roman" w:eastAsia="Times New Roman" w:hAnsi="Times New Roman" w:cs="Times New Roman"/>
      <w:sz w:val="20"/>
      <w:szCs w:val="20"/>
      <w:lang w:val="pt-BR" w:eastAsia="pt-B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SimplesTabela21">
    <w:name w:val="Simples Tabela 21"/>
    <w:basedOn w:val="Tabelanormal"/>
    <w:next w:val="SimplesTabela2"/>
    <w:uiPriority w:val="59"/>
    <w:rsid w:val="00BB30FA"/>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SimplesTabela31">
    <w:name w:val="Simples Tabela 31"/>
    <w:basedOn w:val="Tabelanormal"/>
    <w:next w:val="SimplesTabela3"/>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Simples41">
    <w:name w:val="Tabela Simples 41"/>
    <w:basedOn w:val="Tabelanormal"/>
    <w:next w:val="TabelaSimples4"/>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Simples51">
    <w:name w:val="Tabela Simples 51"/>
    <w:basedOn w:val="Tabelanormal"/>
    <w:next w:val="TabelaSimples5"/>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deGrade1Clara1">
    <w:name w:val="Tabela de Grade 1 Clara1"/>
    <w:basedOn w:val="Tabelanormal"/>
    <w:next w:val="TabeladeGrade1Clar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eladeGrade21">
    <w:name w:val="Tabela de Grade 21"/>
    <w:basedOn w:val="Tabelanormal"/>
    <w:next w:val="TabeladeGrade2"/>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eladeGrade31">
    <w:name w:val="Tabela de Grade 31"/>
    <w:basedOn w:val="Tabelanormal"/>
    <w:next w:val="TabeladeGrade3"/>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eladeGrade41">
    <w:name w:val="Tabela de Grade 41"/>
    <w:basedOn w:val="Tabelanormal"/>
    <w:next w:val="TabeladeGrade4"/>
    <w:uiPriority w:val="5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Tabelanormal"/>
    <w:uiPriority w:val="5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Tabelanormal"/>
    <w:uiPriority w:val="5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Tabelanormal"/>
    <w:uiPriority w:val="5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Tabelanormal"/>
    <w:uiPriority w:val="5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Tabelanormal"/>
    <w:uiPriority w:val="5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Tabelanormal"/>
    <w:uiPriority w:val="5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eladeGrade5Escura1">
    <w:name w:val="Tabela de Grade 5 Escura1"/>
    <w:basedOn w:val="Tabelanormal"/>
    <w:next w:val="TabeladeGrade5Escur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TabeladeGrade6Colorida1">
    <w:name w:val="Tabela de Grade 6 Colorida1"/>
    <w:basedOn w:val="Tabelanormal"/>
    <w:next w:val="TabeladeGrade6Colorid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TabeladeGrade7Colorida1">
    <w:name w:val="Tabela de Grade 7 Colorida1"/>
    <w:basedOn w:val="Tabelanormal"/>
    <w:next w:val="TabeladeGrade7Colorid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4" w:space="0" w:color="000000"/>
          <w:left w:val="none" w:sz="4" w:space="0" w:color="000000"/>
          <w:bottom w:val="single" w:sz="4" w:space="0" w:color="A0B7E1"/>
          <w:right w:val="none" w:sz="4" w:space="0" w:color="000000"/>
        </w:tcBorders>
        <w:shd w:val="clear" w:color="FFFFFF" w:fill="FFFFFF"/>
      </w:tcPr>
    </w:tblStylePr>
    <w:tblStylePr w:type="lastRow">
      <w:rPr>
        <w:rFonts w:ascii="Arial" w:hAnsi="Arial"/>
        <w:b/>
        <w:color w:val="A0B7E1"/>
        <w:sz w:val="22"/>
      </w:rPr>
      <w:tblPr/>
      <w:tcPr>
        <w:tcBorders>
          <w:top w:val="single" w:sz="4" w:space="0" w:color="A0B7E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0B7E1"/>
        <w:sz w:val="22"/>
      </w:rPr>
      <w:tblPr/>
      <w:tcPr>
        <w:tcBorders>
          <w:top w:val="none" w:sz="4" w:space="0" w:color="000000"/>
          <w:left w:val="none" w:sz="4" w:space="0" w:color="000000"/>
          <w:bottom w:val="none" w:sz="4" w:space="0" w:color="000000"/>
          <w:right w:val="single" w:sz="4" w:space="0" w:color="A0B7E1"/>
        </w:tcBorders>
        <w:shd w:val="clear" w:color="FFFFFF" w:fill="auto"/>
      </w:tcPr>
    </w:tblStylePr>
    <w:tblStylePr w:type="lastCol">
      <w:rPr>
        <w:rFonts w:ascii="Arial" w:hAnsi="Arial"/>
        <w:i/>
        <w:color w:val="A0B7E1"/>
        <w:sz w:val="22"/>
      </w:rPr>
      <w:tblPr/>
      <w:tcPr>
        <w:tcBorders>
          <w:top w:val="none" w:sz="4" w:space="0" w:color="000000"/>
          <w:left w:val="single" w:sz="4" w:space="0" w:color="A0B7E1"/>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4" w:space="0" w:color="000000"/>
          <w:left w:val="none" w:sz="4" w:space="0" w:color="000000"/>
          <w:bottom w:val="single" w:sz="4" w:space="0" w:color="A2C6E7"/>
          <w:right w:val="none" w:sz="4" w:space="0" w:color="000000"/>
        </w:tcBorders>
        <w:shd w:val="clear" w:color="FFFFFF" w:fill="FFFFFF"/>
      </w:tcPr>
    </w:tblStylePr>
    <w:tblStylePr w:type="lastRow">
      <w:rPr>
        <w:rFonts w:ascii="Arial" w:hAnsi="Arial"/>
        <w:b/>
        <w:color w:val="245A8D"/>
        <w:sz w:val="22"/>
      </w:rPr>
      <w:tblPr/>
      <w:tcPr>
        <w:tcBorders>
          <w:top w:val="single" w:sz="4" w:space="0" w:color="A2C6E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A2C6E7"/>
        </w:tcBorders>
        <w:shd w:val="clear" w:color="FFFFFF" w:fill="auto"/>
      </w:tcPr>
    </w:tblStylePr>
    <w:tblStylePr w:type="lastCol">
      <w:rPr>
        <w:rFonts w:ascii="Arial" w:hAnsi="Arial"/>
        <w:i/>
        <w:color w:val="245A8D"/>
        <w:sz w:val="22"/>
      </w:rPr>
      <w:tblPr/>
      <w:tcPr>
        <w:tcBorders>
          <w:top w:val="none" w:sz="4" w:space="0" w:color="000000"/>
          <w:left w:val="single" w:sz="4" w:space="0" w:color="A2C6E7"/>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TabeladeLista1Clara1">
    <w:name w:val="Tabela de Lista 1 Clara1"/>
    <w:basedOn w:val="Tabelanormal"/>
    <w:next w:val="TabeladeLista1Clar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TabeladeLista21">
    <w:name w:val="Tabela de Lista 21"/>
    <w:basedOn w:val="Tabelanormal"/>
    <w:next w:val="TabeladeLista2"/>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eladeLista31">
    <w:name w:val="Tabela de Lista 31"/>
    <w:basedOn w:val="Tabelanormal"/>
    <w:next w:val="TabeladeLista3"/>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TabeladeLista41">
    <w:name w:val="Tabela de Lista 41"/>
    <w:basedOn w:val="Tabelanormal"/>
    <w:next w:val="TabeladeLista4"/>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eladeLista5Escura1">
    <w:name w:val="Tabela de Lista 5 Escura1"/>
    <w:basedOn w:val="Tabelanormal"/>
    <w:next w:val="TabeladeLista5Escur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TabeladeLista6Colorida1">
    <w:name w:val="Tabela de Lista 6 Colorida1"/>
    <w:basedOn w:val="Tabelanormal"/>
    <w:next w:val="TabeladeLista6Colorid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TabeladeLista7Colorida1">
    <w:name w:val="Tabela de Lista 7 Colorida1"/>
    <w:basedOn w:val="Tabelanormal"/>
    <w:next w:val="TabeladeLista7Colorida"/>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rFonts w:ascii="Arial" w:hAnsi="Arial"/>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4472C4"/>
        </w:tcBorders>
        <w:shd w:val="clear" w:color="FFFFFF" w:fill="auto"/>
      </w:tcPr>
    </w:tblStylePr>
    <w:tblStylePr w:type="lastCol">
      <w:rPr>
        <w:rFonts w:ascii="Arial" w:hAnsi="Arial"/>
        <w:i/>
        <w:color w:val="254175"/>
        <w:sz w:val="22"/>
      </w:rPr>
      <w:tblPr/>
      <w:tcPr>
        <w:tcBorders>
          <w:top w:val="none" w:sz="4" w:space="0" w:color="000000"/>
          <w:left w:val="single" w:sz="4" w:space="0" w:color="4472C4"/>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4" w:space="0" w:color="000000"/>
          <w:left w:val="none" w:sz="4" w:space="0" w:color="000000"/>
          <w:bottom w:val="single" w:sz="4" w:space="0" w:color="9BC2E5"/>
          <w:right w:val="none" w:sz="4" w:space="0" w:color="000000"/>
        </w:tcBorders>
        <w:shd w:val="clear" w:color="FFFFFF" w:fill="FFFFFF"/>
      </w:tcPr>
    </w:tblStylePr>
    <w:tblStylePr w:type="lastRow">
      <w:rPr>
        <w:rFonts w:ascii="Arial" w:hAnsi="Arial"/>
        <w:i/>
        <w:color w:val="9BC2E5"/>
        <w:sz w:val="22"/>
      </w:rPr>
      <w:tblPr/>
      <w:tcPr>
        <w:tcBorders>
          <w:top w:val="single" w:sz="4" w:space="0" w:color="9BC2E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BC2E5"/>
        <w:sz w:val="22"/>
      </w:rPr>
      <w:tblPr/>
      <w:tcPr>
        <w:tcBorders>
          <w:top w:val="none" w:sz="4" w:space="0" w:color="000000"/>
          <w:left w:val="none" w:sz="4" w:space="0" w:color="000000"/>
          <w:bottom w:val="none" w:sz="4" w:space="0" w:color="000000"/>
          <w:right w:val="single" w:sz="4" w:space="0" w:color="9BC2E5"/>
        </w:tcBorders>
        <w:shd w:val="clear" w:color="FFFFFF" w:fill="auto"/>
      </w:tcPr>
    </w:tblStylePr>
    <w:tblStylePr w:type="lastCol">
      <w:rPr>
        <w:rFonts w:ascii="Arial" w:hAnsi="Arial"/>
        <w:i/>
        <w:color w:val="9BC2E5"/>
        <w:sz w:val="22"/>
      </w:rPr>
      <w:tblPr/>
      <w:tcPr>
        <w:tcBorders>
          <w:top w:val="none" w:sz="4" w:space="0" w:color="000000"/>
          <w:left w:val="single" w:sz="4" w:space="0" w:color="9BC2E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Tabelanormal"/>
    <w:uiPriority w:val="99"/>
    <w:rsid w:val="00BB30FA"/>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Tabelanormal"/>
    <w:uiPriority w:val="99"/>
    <w:rsid w:val="00BB30FA"/>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BB30FA"/>
    <w:rPr>
      <w:sz w:val="20"/>
    </w:rPr>
  </w:style>
  <w:style w:type="character" w:styleId="Refdenotadefim">
    <w:name w:val="endnote reference"/>
    <w:basedOn w:val="Fontepargpadro"/>
    <w:uiPriority w:val="99"/>
    <w:semiHidden/>
    <w:unhideWhenUsed/>
    <w:rsid w:val="00BB30FA"/>
    <w:rPr>
      <w:vertAlign w:val="superscript"/>
    </w:rPr>
  </w:style>
  <w:style w:type="paragraph" w:styleId="Sumrio1">
    <w:name w:val="toc 1"/>
    <w:basedOn w:val="Normal"/>
    <w:next w:val="Normal"/>
    <w:uiPriority w:val="39"/>
    <w:unhideWhenUsed/>
    <w:rsid w:val="00BB30FA"/>
    <w:pPr>
      <w:widowControl/>
      <w:autoSpaceDE/>
      <w:autoSpaceDN/>
      <w:spacing w:after="57"/>
    </w:pPr>
    <w:rPr>
      <w:sz w:val="28"/>
      <w:szCs w:val="20"/>
      <w:lang w:val="pt-BR" w:eastAsia="pt-BR"/>
    </w:rPr>
  </w:style>
  <w:style w:type="paragraph" w:styleId="Sumrio2">
    <w:name w:val="toc 2"/>
    <w:basedOn w:val="Normal"/>
    <w:next w:val="Normal"/>
    <w:uiPriority w:val="39"/>
    <w:unhideWhenUsed/>
    <w:rsid w:val="00BB30FA"/>
    <w:pPr>
      <w:widowControl/>
      <w:autoSpaceDE/>
      <w:autoSpaceDN/>
      <w:spacing w:after="57"/>
      <w:ind w:left="283"/>
    </w:pPr>
    <w:rPr>
      <w:sz w:val="28"/>
      <w:szCs w:val="20"/>
      <w:lang w:val="pt-BR" w:eastAsia="pt-BR"/>
    </w:rPr>
  </w:style>
  <w:style w:type="paragraph" w:styleId="Sumrio3">
    <w:name w:val="toc 3"/>
    <w:basedOn w:val="Normal"/>
    <w:next w:val="Normal"/>
    <w:uiPriority w:val="39"/>
    <w:unhideWhenUsed/>
    <w:rsid w:val="00BB30FA"/>
    <w:pPr>
      <w:widowControl/>
      <w:autoSpaceDE/>
      <w:autoSpaceDN/>
      <w:spacing w:after="57"/>
      <w:ind w:left="567"/>
    </w:pPr>
    <w:rPr>
      <w:sz w:val="28"/>
      <w:szCs w:val="20"/>
      <w:lang w:val="pt-BR" w:eastAsia="pt-BR"/>
    </w:rPr>
  </w:style>
  <w:style w:type="paragraph" w:styleId="Sumrio4">
    <w:name w:val="toc 4"/>
    <w:basedOn w:val="Normal"/>
    <w:next w:val="Normal"/>
    <w:uiPriority w:val="39"/>
    <w:unhideWhenUsed/>
    <w:rsid w:val="00BB30FA"/>
    <w:pPr>
      <w:widowControl/>
      <w:autoSpaceDE/>
      <w:autoSpaceDN/>
      <w:spacing w:after="57"/>
      <w:ind w:left="850"/>
    </w:pPr>
    <w:rPr>
      <w:sz w:val="28"/>
      <w:szCs w:val="20"/>
      <w:lang w:val="pt-BR" w:eastAsia="pt-BR"/>
    </w:rPr>
  </w:style>
  <w:style w:type="paragraph" w:styleId="Sumrio5">
    <w:name w:val="toc 5"/>
    <w:basedOn w:val="Normal"/>
    <w:next w:val="Normal"/>
    <w:uiPriority w:val="39"/>
    <w:unhideWhenUsed/>
    <w:rsid w:val="00BB30FA"/>
    <w:pPr>
      <w:widowControl/>
      <w:autoSpaceDE/>
      <w:autoSpaceDN/>
      <w:spacing w:after="57"/>
      <w:ind w:left="1134"/>
    </w:pPr>
    <w:rPr>
      <w:sz w:val="28"/>
      <w:szCs w:val="20"/>
      <w:lang w:val="pt-BR" w:eastAsia="pt-BR"/>
    </w:rPr>
  </w:style>
  <w:style w:type="paragraph" w:styleId="Sumrio6">
    <w:name w:val="toc 6"/>
    <w:basedOn w:val="Normal"/>
    <w:next w:val="Normal"/>
    <w:uiPriority w:val="39"/>
    <w:unhideWhenUsed/>
    <w:rsid w:val="00BB30FA"/>
    <w:pPr>
      <w:widowControl/>
      <w:autoSpaceDE/>
      <w:autoSpaceDN/>
      <w:spacing w:after="57"/>
      <w:ind w:left="1417"/>
    </w:pPr>
    <w:rPr>
      <w:sz w:val="28"/>
      <w:szCs w:val="20"/>
      <w:lang w:val="pt-BR" w:eastAsia="pt-BR"/>
    </w:rPr>
  </w:style>
  <w:style w:type="paragraph" w:styleId="Sumrio7">
    <w:name w:val="toc 7"/>
    <w:basedOn w:val="Normal"/>
    <w:next w:val="Normal"/>
    <w:uiPriority w:val="39"/>
    <w:unhideWhenUsed/>
    <w:rsid w:val="00BB30FA"/>
    <w:pPr>
      <w:widowControl/>
      <w:autoSpaceDE/>
      <w:autoSpaceDN/>
      <w:spacing w:after="57"/>
      <w:ind w:left="1701"/>
    </w:pPr>
    <w:rPr>
      <w:sz w:val="28"/>
      <w:szCs w:val="20"/>
      <w:lang w:val="pt-BR" w:eastAsia="pt-BR"/>
    </w:rPr>
  </w:style>
  <w:style w:type="paragraph" w:styleId="Sumrio8">
    <w:name w:val="toc 8"/>
    <w:basedOn w:val="Normal"/>
    <w:next w:val="Normal"/>
    <w:uiPriority w:val="39"/>
    <w:unhideWhenUsed/>
    <w:rsid w:val="00BB30FA"/>
    <w:pPr>
      <w:widowControl/>
      <w:autoSpaceDE/>
      <w:autoSpaceDN/>
      <w:spacing w:after="57"/>
      <w:ind w:left="1984"/>
    </w:pPr>
    <w:rPr>
      <w:sz w:val="28"/>
      <w:szCs w:val="20"/>
      <w:lang w:val="pt-BR" w:eastAsia="pt-BR"/>
    </w:rPr>
  </w:style>
  <w:style w:type="paragraph" w:styleId="Sumrio9">
    <w:name w:val="toc 9"/>
    <w:basedOn w:val="Normal"/>
    <w:next w:val="Normal"/>
    <w:uiPriority w:val="39"/>
    <w:unhideWhenUsed/>
    <w:rsid w:val="00BB30FA"/>
    <w:pPr>
      <w:widowControl/>
      <w:autoSpaceDE/>
      <w:autoSpaceDN/>
      <w:spacing w:after="57"/>
      <w:ind w:left="2268"/>
    </w:pPr>
    <w:rPr>
      <w:sz w:val="28"/>
      <w:szCs w:val="20"/>
      <w:lang w:val="pt-BR" w:eastAsia="pt-BR"/>
    </w:rPr>
  </w:style>
  <w:style w:type="paragraph" w:styleId="CabealhodoSumrio">
    <w:name w:val="TOC Heading"/>
    <w:uiPriority w:val="39"/>
    <w:unhideWhenUsed/>
    <w:rsid w:val="00BB30FA"/>
    <w:pPr>
      <w:widowControl/>
      <w:autoSpaceDE/>
      <w:autoSpaceDN/>
    </w:pPr>
    <w:rPr>
      <w:rFonts w:ascii="Times New Roman" w:eastAsia="Times New Roman" w:hAnsi="Times New Roman" w:cs="Times New Roman"/>
      <w:sz w:val="20"/>
      <w:szCs w:val="20"/>
      <w:lang w:val="pt-BR" w:eastAsia="pt-BR"/>
    </w:rPr>
  </w:style>
  <w:style w:type="paragraph" w:styleId="ndicedeilustraes">
    <w:name w:val="table of figures"/>
    <w:basedOn w:val="Normal"/>
    <w:next w:val="Normal"/>
    <w:uiPriority w:val="99"/>
    <w:unhideWhenUsed/>
    <w:rsid w:val="00BB30FA"/>
    <w:pPr>
      <w:widowControl/>
      <w:autoSpaceDE/>
      <w:autoSpaceDN/>
    </w:pPr>
    <w:rPr>
      <w:sz w:val="28"/>
      <w:szCs w:val="20"/>
      <w:lang w:val="pt-BR" w:eastAsia="pt-BR"/>
    </w:rPr>
  </w:style>
  <w:style w:type="character" w:customStyle="1" w:styleId="TextodebaloChar">
    <w:name w:val="Texto de balão Char"/>
    <w:link w:val="Textodebalo"/>
    <w:qFormat/>
    <w:rsid w:val="00BB30FA"/>
    <w:rPr>
      <w:rFonts w:ascii="Tahoma" w:hAnsi="Tahoma"/>
      <w:sz w:val="16"/>
    </w:rPr>
  </w:style>
  <w:style w:type="character" w:customStyle="1" w:styleId="LinkdaInternet">
    <w:name w:val="Link da Internet"/>
    <w:uiPriority w:val="99"/>
    <w:rsid w:val="00BB30FA"/>
    <w:rPr>
      <w:color w:val="0563C1"/>
      <w:u w:val="single"/>
    </w:rPr>
  </w:style>
  <w:style w:type="character" w:customStyle="1" w:styleId="TextodenotaderodapChar">
    <w:name w:val="Texto de nota de rodapé Char"/>
    <w:link w:val="Textodenotaderodap"/>
    <w:uiPriority w:val="99"/>
    <w:qFormat/>
    <w:rsid w:val="00BB30FA"/>
    <w:rPr>
      <w:rFonts w:ascii="Arial" w:hAnsi="Arial"/>
    </w:rPr>
  </w:style>
  <w:style w:type="character" w:customStyle="1" w:styleId="ncoradanotaderodap">
    <w:name w:val="Âncora da nota de rodapé"/>
    <w:rsid w:val="00BB30FA"/>
    <w:rPr>
      <w:vertAlign w:val="superscript"/>
    </w:rPr>
  </w:style>
  <w:style w:type="character" w:customStyle="1" w:styleId="FootnoteCharacters">
    <w:name w:val="Footnote Characters"/>
    <w:uiPriority w:val="99"/>
    <w:qFormat/>
    <w:rsid w:val="00BB30FA"/>
    <w:rPr>
      <w:vertAlign w:val="superscript"/>
    </w:rPr>
  </w:style>
  <w:style w:type="character" w:styleId="Forte">
    <w:name w:val="Strong"/>
    <w:uiPriority w:val="22"/>
    <w:qFormat/>
    <w:rsid w:val="00BB30FA"/>
    <w:rPr>
      <w:b/>
    </w:rPr>
  </w:style>
  <w:style w:type="character" w:styleId="RefernciaIntensa">
    <w:name w:val="Intense Reference"/>
    <w:uiPriority w:val="32"/>
    <w:qFormat/>
    <w:rsid w:val="00BB30FA"/>
    <w:rPr>
      <w:b/>
      <w:smallCaps/>
      <w:color w:val="C0504D"/>
      <w:spacing w:val="5"/>
      <w:u w:val="single"/>
    </w:rPr>
  </w:style>
  <w:style w:type="character" w:customStyle="1" w:styleId="Heading4Char">
    <w:name w:val="Heading 4 Char"/>
    <w:uiPriority w:val="9"/>
    <w:qFormat/>
    <w:rsid w:val="00BB30FA"/>
    <w:rPr>
      <w:rFonts w:ascii="Times New Roman" w:eastAsia="Times New Roman" w:hAnsi="Times New Roman" w:cs="Times New Roman"/>
      <w:b/>
      <w:i/>
      <w:color w:val="4F81BD"/>
    </w:rPr>
  </w:style>
  <w:style w:type="character" w:styleId="nfase">
    <w:name w:val="Emphasis"/>
    <w:qFormat/>
    <w:rsid w:val="00BB30FA"/>
    <w:rPr>
      <w:i/>
    </w:rPr>
  </w:style>
  <w:style w:type="character" w:customStyle="1" w:styleId="FootnoteTextChar">
    <w:name w:val="Footnote Text Char"/>
    <w:uiPriority w:val="99"/>
    <w:semiHidden/>
    <w:qFormat/>
    <w:rsid w:val="00BB30FA"/>
    <w:rPr>
      <w:sz w:val="20"/>
    </w:rPr>
  </w:style>
  <w:style w:type="character" w:styleId="TtulodoLivro">
    <w:name w:val="Book Title"/>
    <w:uiPriority w:val="33"/>
    <w:qFormat/>
    <w:rsid w:val="00BB30FA"/>
    <w:rPr>
      <w:b/>
      <w:smallCaps/>
      <w:spacing w:val="5"/>
    </w:rPr>
  </w:style>
  <w:style w:type="character" w:styleId="RefernciaSutil">
    <w:name w:val="Subtle Reference"/>
    <w:uiPriority w:val="31"/>
    <w:qFormat/>
    <w:rsid w:val="00BB30FA"/>
    <w:rPr>
      <w:smallCaps/>
      <w:color w:val="C0504D"/>
      <w:u w:val="single"/>
    </w:rPr>
  </w:style>
  <w:style w:type="character" w:customStyle="1" w:styleId="CitaoIntensaChar">
    <w:name w:val="Citação Intensa Char"/>
    <w:link w:val="CitaoIntensa"/>
    <w:uiPriority w:val="30"/>
    <w:qFormat/>
    <w:rsid w:val="00BB30FA"/>
    <w:rPr>
      <w:b/>
      <w:i/>
      <w:color w:val="4F81BD"/>
    </w:rPr>
  </w:style>
  <w:style w:type="character" w:styleId="nfaseIntensa">
    <w:name w:val="Intense Emphasis"/>
    <w:uiPriority w:val="21"/>
    <w:qFormat/>
    <w:rsid w:val="00BB30FA"/>
    <w:rPr>
      <w:b/>
      <w:i/>
      <w:color w:val="4F81BD"/>
    </w:rPr>
  </w:style>
  <w:style w:type="character" w:customStyle="1" w:styleId="TtuloChar">
    <w:name w:val="Título Char"/>
    <w:link w:val="Ttulo"/>
    <w:qFormat/>
    <w:rsid w:val="00BB30FA"/>
    <w:rPr>
      <w:color w:val="17365D"/>
      <w:spacing w:val="5"/>
      <w:sz w:val="52"/>
    </w:rPr>
  </w:style>
  <w:style w:type="character" w:customStyle="1" w:styleId="Heading1Char">
    <w:name w:val="Heading 1 Char"/>
    <w:uiPriority w:val="9"/>
    <w:qFormat/>
    <w:rsid w:val="00BB30FA"/>
    <w:rPr>
      <w:rFonts w:ascii="Times New Roman" w:eastAsia="Times New Roman" w:hAnsi="Times New Roman" w:cs="Times New Roman"/>
      <w:b/>
      <w:color w:val="365F91"/>
      <w:sz w:val="28"/>
    </w:rPr>
  </w:style>
  <w:style w:type="character" w:customStyle="1" w:styleId="TextosemFormataoChar">
    <w:name w:val="Texto sem Formatação Char"/>
    <w:link w:val="TextosemFormatao"/>
    <w:uiPriority w:val="99"/>
    <w:semiHidden/>
    <w:qFormat/>
    <w:rsid w:val="00BB30FA"/>
    <w:rPr>
      <w:rFonts w:ascii="Courier New" w:hAnsi="Courier New" w:cs="Courier New"/>
      <w:sz w:val="21"/>
    </w:rPr>
  </w:style>
  <w:style w:type="character" w:customStyle="1" w:styleId="ncoradanotadefim">
    <w:name w:val="Âncora da nota de fim"/>
    <w:rsid w:val="00BB30FA"/>
    <w:rPr>
      <w:vertAlign w:val="superscript"/>
    </w:rPr>
  </w:style>
  <w:style w:type="character" w:customStyle="1" w:styleId="EndnoteCharacters">
    <w:name w:val="Endnote Characters"/>
    <w:uiPriority w:val="99"/>
    <w:semiHidden/>
    <w:unhideWhenUsed/>
    <w:qFormat/>
    <w:rsid w:val="00BB30FA"/>
    <w:rPr>
      <w:vertAlign w:val="superscript"/>
    </w:rPr>
  </w:style>
  <w:style w:type="character" w:styleId="nfaseSutil">
    <w:name w:val="Subtle Emphasis"/>
    <w:uiPriority w:val="19"/>
    <w:qFormat/>
    <w:rsid w:val="00BB30FA"/>
    <w:rPr>
      <w:i/>
      <w:color w:val="808080"/>
    </w:rPr>
  </w:style>
  <w:style w:type="character" w:customStyle="1" w:styleId="SubttuloChar">
    <w:name w:val="Subtítulo Char"/>
    <w:link w:val="Subttulo"/>
    <w:uiPriority w:val="11"/>
    <w:qFormat/>
    <w:rsid w:val="00BB30FA"/>
    <w:rPr>
      <w:i/>
      <w:color w:val="4F81BD"/>
      <w:spacing w:val="15"/>
      <w:sz w:val="24"/>
    </w:rPr>
  </w:style>
  <w:style w:type="character" w:customStyle="1" w:styleId="CitaoChar">
    <w:name w:val="Citação Char"/>
    <w:aliases w:val="TCU Char,Citação AGU Char,NotaExplicativa Char"/>
    <w:link w:val="Citao"/>
    <w:uiPriority w:val="29"/>
    <w:qFormat/>
    <w:rsid w:val="00BB30FA"/>
    <w:rPr>
      <w:i/>
      <w:color w:val="000000"/>
    </w:rPr>
  </w:style>
  <w:style w:type="character" w:customStyle="1" w:styleId="TextodenotadefimChar">
    <w:name w:val="Texto de nota de fim Char"/>
    <w:link w:val="Textodenotadefim"/>
    <w:uiPriority w:val="99"/>
    <w:semiHidden/>
    <w:qFormat/>
    <w:rsid w:val="00BB30FA"/>
  </w:style>
  <w:style w:type="character" w:customStyle="1" w:styleId="TextodecomentrioChar">
    <w:name w:val="Texto de comentário Char"/>
    <w:link w:val="Textodecomentrio"/>
    <w:qFormat/>
    <w:rsid w:val="00BB30FA"/>
    <w:rPr>
      <w:rFonts w:eastAsia="Calibri"/>
    </w:rPr>
  </w:style>
  <w:style w:type="character" w:styleId="Refdecomentrio">
    <w:name w:val="annotation reference"/>
    <w:unhideWhenUsed/>
    <w:qFormat/>
    <w:rsid w:val="00BB30FA"/>
    <w:rPr>
      <w:sz w:val="16"/>
      <w:szCs w:val="16"/>
    </w:rPr>
  </w:style>
  <w:style w:type="character" w:customStyle="1" w:styleId="RecuodecorpodetextoChar">
    <w:name w:val="Recuo de corpo de texto Char"/>
    <w:link w:val="Recuodecorpodetexto"/>
    <w:uiPriority w:val="99"/>
    <w:qFormat/>
    <w:rsid w:val="00BB30FA"/>
    <w:rPr>
      <w:sz w:val="24"/>
    </w:rPr>
  </w:style>
  <w:style w:type="character" w:customStyle="1" w:styleId="AssuntodocomentrioChar">
    <w:name w:val="Assunto do comentário Char"/>
    <w:link w:val="Assuntodocomentrio"/>
    <w:qFormat/>
    <w:rsid w:val="00BB30FA"/>
    <w:rPr>
      <w:rFonts w:eastAsia="Calibri"/>
      <w:b/>
      <w:bCs/>
    </w:rPr>
  </w:style>
  <w:style w:type="character" w:customStyle="1" w:styleId="CorpodetextoChar">
    <w:name w:val="Corpo de texto Char"/>
    <w:link w:val="Corpodetexto"/>
    <w:uiPriority w:val="1"/>
    <w:qFormat/>
    <w:rsid w:val="00BB30FA"/>
    <w:rPr>
      <w:rFonts w:ascii="Times New Roman" w:eastAsia="Times New Roman" w:hAnsi="Times New Roman" w:cs="Times New Roman"/>
      <w:sz w:val="24"/>
      <w:szCs w:val="24"/>
      <w:lang w:val="pt-PT"/>
    </w:rPr>
  </w:style>
  <w:style w:type="character" w:customStyle="1" w:styleId="Caracteresdenotaderodap">
    <w:name w:val="Caracteres de nota de rodapé"/>
    <w:qFormat/>
    <w:rsid w:val="00BB30FA"/>
  </w:style>
  <w:style w:type="character" w:customStyle="1" w:styleId="Caracteresdenotadefim">
    <w:name w:val="Caracteres de nota de fim"/>
    <w:qFormat/>
    <w:rsid w:val="00BB30FA"/>
  </w:style>
  <w:style w:type="paragraph" w:styleId="Ttulo">
    <w:name w:val="Title"/>
    <w:basedOn w:val="Normal"/>
    <w:next w:val="Corpodetexto"/>
    <w:link w:val="TtuloChar"/>
    <w:qFormat/>
    <w:rsid w:val="00BB30FA"/>
    <w:pPr>
      <w:widowControl/>
      <w:pBdr>
        <w:bottom w:val="single" w:sz="8" w:space="0" w:color="4F81BD"/>
      </w:pBdr>
      <w:autoSpaceDE/>
      <w:autoSpaceDN/>
      <w:spacing w:after="300"/>
    </w:pPr>
    <w:rPr>
      <w:rFonts w:asciiTheme="minorHAnsi" w:eastAsiaTheme="minorHAnsi" w:hAnsiTheme="minorHAnsi" w:cstheme="minorBidi"/>
      <w:color w:val="17365D"/>
      <w:spacing w:val="5"/>
      <w:sz w:val="52"/>
      <w:lang w:val="en-US"/>
    </w:rPr>
  </w:style>
  <w:style w:type="character" w:customStyle="1" w:styleId="TtuloChar1">
    <w:name w:val="Título Char1"/>
    <w:basedOn w:val="Fontepargpadro"/>
    <w:rsid w:val="00BB30FA"/>
    <w:rPr>
      <w:rFonts w:asciiTheme="majorHAnsi" w:eastAsiaTheme="majorEastAsia" w:hAnsiTheme="majorHAnsi" w:cstheme="majorBidi"/>
      <w:spacing w:val="-10"/>
      <w:kern w:val="28"/>
      <w:sz w:val="56"/>
      <w:szCs w:val="56"/>
      <w:lang w:val="pt-PT"/>
    </w:rPr>
  </w:style>
  <w:style w:type="character" w:customStyle="1" w:styleId="CorpodetextoChar1">
    <w:name w:val="Corpo de texto Char1"/>
    <w:basedOn w:val="Fontepargpadro"/>
    <w:uiPriority w:val="99"/>
    <w:semiHidden/>
    <w:rsid w:val="00BB30FA"/>
    <w:rPr>
      <w:sz w:val="28"/>
    </w:rPr>
  </w:style>
  <w:style w:type="paragraph" w:styleId="Lista">
    <w:name w:val="List"/>
    <w:basedOn w:val="Corpodetexto"/>
    <w:rsid w:val="00BB30FA"/>
    <w:pPr>
      <w:widowControl/>
      <w:autoSpaceDE/>
      <w:autoSpaceDN/>
      <w:spacing w:after="120"/>
    </w:pPr>
    <w:rPr>
      <w:rFonts w:cs="Lucida Sans"/>
      <w:sz w:val="28"/>
      <w:szCs w:val="20"/>
      <w:lang w:val="pt-BR" w:eastAsia="pt-BR"/>
    </w:rPr>
  </w:style>
  <w:style w:type="paragraph" w:styleId="Legenda">
    <w:name w:val="caption"/>
    <w:basedOn w:val="Normal"/>
    <w:qFormat/>
    <w:rsid w:val="00BB30FA"/>
    <w:pPr>
      <w:widowControl/>
      <w:suppressLineNumbers/>
      <w:autoSpaceDE/>
      <w:autoSpaceDN/>
      <w:spacing w:before="120" w:after="120"/>
    </w:pPr>
    <w:rPr>
      <w:rFonts w:cs="Lucida Sans"/>
      <w:i/>
      <w:iCs/>
      <w:sz w:val="24"/>
      <w:szCs w:val="24"/>
      <w:lang w:val="pt-BR" w:eastAsia="pt-BR"/>
    </w:rPr>
  </w:style>
  <w:style w:type="paragraph" w:customStyle="1" w:styleId="ndice">
    <w:name w:val="Índice"/>
    <w:basedOn w:val="Normal"/>
    <w:qFormat/>
    <w:rsid w:val="00BB30FA"/>
    <w:pPr>
      <w:widowControl/>
      <w:suppressLineNumbers/>
      <w:autoSpaceDE/>
      <w:autoSpaceDN/>
    </w:pPr>
    <w:rPr>
      <w:rFonts w:cs="Lucida Sans"/>
      <w:sz w:val="28"/>
      <w:szCs w:val="20"/>
      <w:lang w:val="pt-BR" w:eastAsia="pt-BR"/>
    </w:rPr>
  </w:style>
  <w:style w:type="paragraph" w:customStyle="1" w:styleId="CabealhoeRodap">
    <w:name w:val="Cabeçalho e Rodapé"/>
    <w:basedOn w:val="Normal"/>
    <w:qFormat/>
    <w:rsid w:val="00BB30FA"/>
    <w:pPr>
      <w:widowControl/>
      <w:autoSpaceDE/>
      <w:autoSpaceDN/>
    </w:pPr>
    <w:rPr>
      <w:sz w:val="28"/>
      <w:szCs w:val="20"/>
      <w:lang w:val="pt-BR" w:eastAsia="pt-BR"/>
    </w:rPr>
  </w:style>
  <w:style w:type="character" w:customStyle="1" w:styleId="CabealhoChar1">
    <w:name w:val="Cabeçalho Char1"/>
    <w:basedOn w:val="Fontepargpadro"/>
    <w:semiHidden/>
    <w:rsid w:val="00BB30FA"/>
    <w:rPr>
      <w:sz w:val="28"/>
    </w:rPr>
  </w:style>
  <w:style w:type="character" w:customStyle="1" w:styleId="RodapChar1">
    <w:name w:val="Rodapé Char1"/>
    <w:basedOn w:val="Fontepargpadro"/>
    <w:uiPriority w:val="99"/>
    <w:semiHidden/>
    <w:rsid w:val="00BB30FA"/>
    <w:rPr>
      <w:sz w:val="28"/>
    </w:rPr>
  </w:style>
  <w:style w:type="paragraph" w:styleId="Textodebalo">
    <w:name w:val="Balloon Text"/>
    <w:link w:val="TextodebaloChar"/>
    <w:qFormat/>
    <w:rsid w:val="00BB30FA"/>
    <w:pPr>
      <w:widowControl/>
      <w:autoSpaceDE/>
      <w:autoSpaceDN/>
    </w:pPr>
    <w:rPr>
      <w:rFonts w:ascii="Tahoma" w:hAnsi="Tahoma"/>
      <w:sz w:val="16"/>
    </w:rPr>
  </w:style>
  <w:style w:type="character" w:customStyle="1" w:styleId="TextodebaloChar1">
    <w:name w:val="Texto de balão Char1"/>
    <w:basedOn w:val="Fontepargpadro"/>
    <w:uiPriority w:val="99"/>
    <w:semiHidden/>
    <w:rsid w:val="00BB30FA"/>
    <w:rPr>
      <w:rFonts w:ascii="Segoe UI" w:eastAsia="Times New Roman" w:hAnsi="Segoe UI" w:cs="Segoe UI"/>
      <w:sz w:val="18"/>
      <w:szCs w:val="18"/>
      <w:lang w:val="pt-PT"/>
    </w:rPr>
  </w:style>
  <w:style w:type="paragraph" w:customStyle="1" w:styleId="Default">
    <w:name w:val="Default"/>
    <w:qFormat/>
    <w:rsid w:val="00BB30FA"/>
    <w:pPr>
      <w:widowControl/>
      <w:autoSpaceDE/>
      <w:autoSpaceDN/>
    </w:pPr>
    <w:rPr>
      <w:rFonts w:ascii="Arial" w:eastAsia="Times New Roman" w:hAnsi="Arial" w:cs="Arial"/>
      <w:color w:val="000000"/>
      <w:sz w:val="24"/>
      <w:szCs w:val="20"/>
      <w:lang w:val="pt-BR" w:eastAsia="pt-BR"/>
    </w:rPr>
  </w:style>
  <w:style w:type="paragraph" w:styleId="NormalWeb">
    <w:name w:val="Normal (Web)"/>
    <w:uiPriority w:val="99"/>
    <w:qFormat/>
    <w:rsid w:val="00BB30FA"/>
    <w:pPr>
      <w:widowControl/>
      <w:autoSpaceDE/>
      <w:autoSpaceDN/>
      <w:spacing w:before="100" w:after="100"/>
    </w:pPr>
    <w:rPr>
      <w:rFonts w:ascii="Times New Roman" w:eastAsia="Times New Roman" w:hAnsi="Times New Roman" w:cs="Times New Roman"/>
      <w:sz w:val="24"/>
      <w:szCs w:val="20"/>
      <w:lang w:val="pt-BR" w:eastAsia="pt-BR"/>
    </w:rPr>
  </w:style>
  <w:style w:type="paragraph" w:styleId="Textodenotaderodap">
    <w:name w:val="footnote text"/>
    <w:link w:val="TextodenotaderodapChar"/>
    <w:uiPriority w:val="99"/>
    <w:rsid w:val="00BB30FA"/>
    <w:pPr>
      <w:widowControl/>
      <w:autoSpaceDE/>
      <w:autoSpaceDN/>
    </w:pPr>
    <w:rPr>
      <w:rFonts w:ascii="Arial" w:hAnsi="Arial"/>
    </w:rPr>
  </w:style>
  <w:style w:type="character" w:customStyle="1" w:styleId="TextodenotaderodapChar1">
    <w:name w:val="Texto de nota de rodapé Char1"/>
    <w:basedOn w:val="Fontepargpadro"/>
    <w:uiPriority w:val="99"/>
    <w:semiHidden/>
    <w:rsid w:val="00BB30FA"/>
    <w:rPr>
      <w:rFonts w:ascii="Times New Roman" w:eastAsia="Times New Roman" w:hAnsi="Times New Roman" w:cs="Times New Roman"/>
      <w:sz w:val="20"/>
      <w:szCs w:val="20"/>
      <w:lang w:val="pt-PT"/>
    </w:rPr>
  </w:style>
  <w:style w:type="paragraph" w:styleId="CitaoIntensa">
    <w:name w:val="Intense Quote"/>
    <w:basedOn w:val="Normal"/>
    <w:next w:val="Normal"/>
    <w:link w:val="CitaoIntensaChar"/>
    <w:uiPriority w:val="30"/>
    <w:qFormat/>
    <w:rsid w:val="00BB30FA"/>
    <w:pPr>
      <w:widowControl/>
      <w:pBdr>
        <w:bottom w:val="single" w:sz="4" w:space="0" w:color="4F81BD"/>
      </w:pBdr>
      <w:autoSpaceDE/>
      <w:autoSpaceDN/>
      <w:spacing w:before="200" w:after="280"/>
      <w:ind w:left="936" w:right="936"/>
    </w:pPr>
    <w:rPr>
      <w:rFonts w:asciiTheme="minorHAnsi" w:eastAsiaTheme="minorHAnsi" w:hAnsiTheme="minorHAnsi" w:cstheme="minorBidi"/>
      <w:b/>
      <w:i/>
      <w:color w:val="4F81BD"/>
      <w:lang w:val="en-US"/>
    </w:rPr>
  </w:style>
  <w:style w:type="character" w:customStyle="1" w:styleId="CitaoIntensaChar1">
    <w:name w:val="Citação Intensa Char1"/>
    <w:basedOn w:val="Fontepargpadro"/>
    <w:uiPriority w:val="30"/>
    <w:rsid w:val="00BB30FA"/>
    <w:rPr>
      <w:rFonts w:ascii="Times New Roman" w:eastAsia="Times New Roman" w:hAnsi="Times New Roman" w:cs="Times New Roman"/>
      <w:i/>
      <w:iCs/>
      <w:color w:val="4F81BD" w:themeColor="accent1"/>
      <w:lang w:val="pt-PT"/>
    </w:rPr>
  </w:style>
  <w:style w:type="paragraph" w:styleId="Textodenotadefim">
    <w:name w:val="endnote text"/>
    <w:basedOn w:val="Normal"/>
    <w:next w:val="Normal"/>
    <w:link w:val="TextodenotadefimChar"/>
    <w:uiPriority w:val="99"/>
    <w:semiHidden/>
    <w:unhideWhenUsed/>
    <w:rsid w:val="00BB30FA"/>
    <w:pPr>
      <w:widowControl/>
      <w:autoSpaceDE/>
      <w:autoSpaceDN/>
    </w:pPr>
    <w:rPr>
      <w:rFonts w:asciiTheme="minorHAnsi" w:eastAsiaTheme="minorHAnsi" w:hAnsiTheme="minorHAnsi" w:cstheme="minorBidi"/>
      <w:lang w:val="en-US"/>
    </w:rPr>
  </w:style>
  <w:style w:type="character" w:customStyle="1" w:styleId="TextodenotadefimChar1">
    <w:name w:val="Texto de nota de fim Char1"/>
    <w:basedOn w:val="Fontepargpadro"/>
    <w:uiPriority w:val="99"/>
    <w:semiHidden/>
    <w:rsid w:val="00BB30FA"/>
    <w:rPr>
      <w:rFonts w:ascii="Times New Roman" w:eastAsia="Times New Roman" w:hAnsi="Times New Roman" w:cs="Times New Roman"/>
      <w:sz w:val="20"/>
      <w:szCs w:val="20"/>
      <w:lang w:val="pt-PT"/>
    </w:rPr>
  </w:style>
  <w:style w:type="paragraph" w:styleId="Citao">
    <w:name w:val="Quote"/>
    <w:aliases w:val="TCU,Citação AGU,NotaExplicativa"/>
    <w:basedOn w:val="Normal"/>
    <w:next w:val="Normal"/>
    <w:link w:val="CitaoChar"/>
    <w:uiPriority w:val="29"/>
    <w:qFormat/>
    <w:rsid w:val="00BB30FA"/>
    <w:pPr>
      <w:widowControl/>
      <w:autoSpaceDE/>
      <w:autoSpaceDN/>
    </w:pPr>
    <w:rPr>
      <w:rFonts w:asciiTheme="minorHAnsi" w:eastAsiaTheme="minorHAnsi" w:hAnsiTheme="minorHAnsi" w:cstheme="minorBidi"/>
      <w:i/>
      <w:color w:val="000000"/>
      <w:lang w:val="en-US"/>
    </w:rPr>
  </w:style>
  <w:style w:type="character" w:customStyle="1" w:styleId="CitaoChar1">
    <w:name w:val="Citação Char1"/>
    <w:basedOn w:val="Fontepargpadro"/>
    <w:rsid w:val="00BB30FA"/>
    <w:rPr>
      <w:rFonts w:ascii="Times New Roman" w:eastAsia="Times New Roman" w:hAnsi="Times New Roman" w:cs="Times New Roman"/>
      <w:i/>
      <w:iCs/>
      <w:color w:val="404040" w:themeColor="text1" w:themeTint="BF"/>
      <w:lang w:val="pt-PT"/>
    </w:rPr>
  </w:style>
  <w:style w:type="paragraph" w:styleId="TextosemFormatao">
    <w:name w:val="Plain Text"/>
    <w:basedOn w:val="Normal"/>
    <w:next w:val="Normal"/>
    <w:link w:val="TextosemFormataoChar"/>
    <w:uiPriority w:val="99"/>
    <w:semiHidden/>
    <w:unhideWhenUsed/>
    <w:qFormat/>
    <w:rsid w:val="00BB30FA"/>
    <w:pPr>
      <w:widowControl/>
      <w:autoSpaceDE/>
      <w:autoSpaceDN/>
    </w:pPr>
    <w:rPr>
      <w:rFonts w:ascii="Courier New" w:eastAsiaTheme="minorHAnsi" w:hAnsi="Courier New" w:cs="Courier New"/>
      <w:sz w:val="21"/>
      <w:lang w:val="en-US"/>
    </w:rPr>
  </w:style>
  <w:style w:type="character" w:customStyle="1" w:styleId="TextosemFormataoChar1">
    <w:name w:val="Texto sem Formatação Char1"/>
    <w:basedOn w:val="Fontepargpadro"/>
    <w:uiPriority w:val="99"/>
    <w:semiHidden/>
    <w:rsid w:val="00BB30FA"/>
    <w:rPr>
      <w:rFonts w:ascii="Consolas" w:eastAsia="Times New Roman" w:hAnsi="Consolas" w:cs="Times New Roman"/>
      <w:sz w:val="21"/>
      <w:szCs w:val="21"/>
      <w:lang w:val="pt-PT"/>
    </w:rPr>
  </w:style>
  <w:style w:type="paragraph" w:styleId="SemEspaamento">
    <w:name w:val="No Spacing"/>
    <w:next w:val="Normal"/>
    <w:uiPriority w:val="1"/>
    <w:qFormat/>
    <w:rsid w:val="00BB30FA"/>
    <w:pPr>
      <w:widowControl/>
      <w:autoSpaceDE/>
      <w:autoSpaceDN/>
    </w:pPr>
    <w:rPr>
      <w:rFonts w:ascii="Times New Roman" w:eastAsia="Times New Roman" w:hAnsi="Times New Roman" w:cs="Times New Roman"/>
      <w:sz w:val="20"/>
      <w:szCs w:val="20"/>
      <w:lang w:val="pt-BR" w:eastAsia="pt-BR"/>
    </w:rPr>
  </w:style>
  <w:style w:type="paragraph" w:styleId="Subttulo">
    <w:name w:val="Subtitle"/>
    <w:basedOn w:val="Normal"/>
    <w:next w:val="Normal"/>
    <w:link w:val="SubttuloChar"/>
    <w:uiPriority w:val="11"/>
    <w:qFormat/>
    <w:rsid w:val="00BB30FA"/>
    <w:pPr>
      <w:widowControl/>
      <w:autoSpaceDE/>
      <w:autoSpaceDN/>
    </w:pPr>
    <w:rPr>
      <w:rFonts w:asciiTheme="minorHAnsi" w:eastAsiaTheme="minorHAnsi" w:hAnsiTheme="minorHAnsi" w:cstheme="minorBidi"/>
      <w:i/>
      <w:color w:val="4F81BD"/>
      <w:spacing w:val="15"/>
      <w:sz w:val="24"/>
      <w:lang w:val="en-US"/>
    </w:rPr>
  </w:style>
  <w:style w:type="character" w:customStyle="1" w:styleId="SubttuloChar1">
    <w:name w:val="Subtítulo Char1"/>
    <w:basedOn w:val="Fontepargpadro"/>
    <w:uiPriority w:val="11"/>
    <w:rsid w:val="00BB30FA"/>
    <w:rPr>
      <w:rFonts w:eastAsiaTheme="minorEastAsia"/>
      <w:color w:val="5A5A5A" w:themeColor="text1" w:themeTint="A5"/>
      <w:spacing w:val="15"/>
      <w:lang w:val="pt-PT"/>
    </w:rPr>
  </w:style>
  <w:style w:type="paragraph" w:styleId="Textodecomentrio">
    <w:name w:val="annotation text"/>
    <w:basedOn w:val="Normal"/>
    <w:link w:val="TextodecomentrioChar"/>
    <w:unhideWhenUsed/>
    <w:qFormat/>
    <w:rsid w:val="00BB30FA"/>
    <w:pPr>
      <w:widowControl/>
      <w:autoSpaceDE/>
      <w:autoSpaceDN/>
    </w:pPr>
    <w:rPr>
      <w:rFonts w:asciiTheme="minorHAnsi" w:eastAsia="Calibri" w:hAnsiTheme="minorHAnsi" w:cstheme="minorBidi"/>
      <w:lang w:val="en-US"/>
    </w:rPr>
  </w:style>
  <w:style w:type="character" w:customStyle="1" w:styleId="TextodecomentrioChar1">
    <w:name w:val="Texto de comentário Char1"/>
    <w:basedOn w:val="Fontepargpadro"/>
    <w:uiPriority w:val="99"/>
    <w:semiHidden/>
    <w:rsid w:val="00BB30FA"/>
    <w:rPr>
      <w:rFonts w:ascii="Times New Roman" w:eastAsia="Times New Roman" w:hAnsi="Times New Roman" w:cs="Times New Roman"/>
      <w:sz w:val="20"/>
      <w:szCs w:val="20"/>
      <w:lang w:val="pt-PT"/>
    </w:rPr>
  </w:style>
  <w:style w:type="paragraph" w:styleId="Recuodecorpodetexto">
    <w:name w:val="Body Text Indent"/>
    <w:basedOn w:val="Normal"/>
    <w:link w:val="RecuodecorpodetextoChar"/>
    <w:unhideWhenUsed/>
    <w:rsid w:val="00BB30FA"/>
    <w:pPr>
      <w:widowControl/>
      <w:autoSpaceDE/>
      <w:autoSpaceDN/>
      <w:ind w:firstLine="708"/>
      <w:jc w:val="both"/>
    </w:pPr>
    <w:rPr>
      <w:rFonts w:asciiTheme="minorHAnsi" w:eastAsiaTheme="minorHAnsi" w:hAnsiTheme="minorHAnsi" w:cstheme="minorBidi"/>
      <w:sz w:val="24"/>
      <w:lang w:val="en-US"/>
    </w:rPr>
  </w:style>
  <w:style w:type="character" w:customStyle="1" w:styleId="RecuodecorpodetextoChar1">
    <w:name w:val="Recuo de corpo de texto Char1"/>
    <w:basedOn w:val="Fontepargpadro"/>
    <w:uiPriority w:val="99"/>
    <w:semiHidden/>
    <w:rsid w:val="00BB30FA"/>
    <w:rPr>
      <w:rFonts w:ascii="Times New Roman" w:eastAsia="Times New Roman" w:hAnsi="Times New Roman" w:cs="Times New Roman"/>
      <w:lang w:val="pt-PT"/>
    </w:rPr>
  </w:style>
  <w:style w:type="paragraph" w:customStyle="1" w:styleId="textoprformatado">
    <w:name w:val="textoprformatado"/>
    <w:basedOn w:val="Normal"/>
    <w:qFormat/>
    <w:rsid w:val="00BB30FA"/>
    <w:pPr>
      <w:widowControl/>
      <w:autoSpaceDE/>
      <w:autoSpaceDN/>
      <w:spacing w:beforeAutospacing="1" w:afterAutospacing="1"/>
    </w:pPr>
    <w:rPr>
      <w:sz w:val="24"/>
      <w:szCs w:val="24"/>
      <w:lang w:val="pt-BR" w:eastAsia="pt-BR"/>
    </w:rPr>
  </w:style>
  <w:style w:type="paragraph" w:styleId="Assuntodocomentrio">
    <w:name w:val="annotation subject"/>
    <w:basedOn w:val="Textodecomentrio"/>
    <w:next w:val="Textodecomentrio"/>
    <w:link w:val="AssuntodocomentrioChar"/>
    <w:qFormat/>
    <w:rsid w:val="00BB30FA"/>
    <w:rPr>
      <w:b/>
      <w:bCs/>
    </w:rPr>
  </w:style>
  <w:style w:type="character" w:customStyle="1" w:styleId="AssuntodocomentrioChar1">
    <w:name w:val="Assunto do comentário Char1"/>
    <w:basedOn w:val="TextodecomentrioChar1"/>
    <w:uiPriority w:val="99"/>
    <w:semiHidden/>
    <w:rsid w:val="00BB30FA"/>
    <w:rPr>
      <w:rFonts w:ascii="Times New Roman" w:eastAsia="Times New Roman" w:hAnsi="Times New Roman" w:cs="Times New Roman"/>
      <w:b/>
      <w:bCs/>
      <w:sz w:val="20"/>
      <w:szCs w:val="20"/>
      <w:lang w:val="pt-PT"/>
    </w:rPr>
  </w:style>
  <w:style w:type="paragraph" w:customStyle="1" w:styleId="TCU-RelVoto-demais">
    <w:name w:val="TCU - Rel/Voto - demais §§"/>
    <w:basedOn w:val="Normal"/>
    <w:uiPriority w:val="99"/>
    <w:qFormat/>
    <w:rsid w:val="00BB30FA"/>
    <w:pPr>
      <w:widowControl/>
      <w:tabs>
        <w:tab w:val="left" w:pos="1134"/>
      </w:tabs>
      <w:autoSpaceDE/>
      <w:autoSpaceDN/>
      <w:spacing w:after="160"/>
      <w:jc w:val="both"/>
    </w:pPr>
    <w:rPr>
      <w:sz w:val="24"/>
      <w:lang w:val="pt-BR"/>
    </w:rPr>
  </w:style>
  <w:style w:type="paragraph" w:customStyle="1" w:styleId="Textbody">
    <w:name w:val="Text body"/>
    <w:basedOn w:val="Normal"/>
    <w:qFormat/>
    <w:rsid w:val="00BB30FA"/>
    <w:pPr>
      <w:widowControl/>
      <w:autoSpaceDE/>
      <w:autoSpaceDN/>
      <w:jc w:val="both"/>
    </w:pPr>
    <w:rPr>
      <w:rFonts w:eastAsia="SimSun, 宋体"/>
      <w:sz w:val="20"/>
      <w:szCs w:val="20"/>
      <w:lang w:val="pt-BR" w:eastAsia="zh-CN"/>
    </w:rPr>
  </w:style>
  <w:style w:type="paragraph" w:customStyle="1" w:styleId="Footnote">
    <w:name w:val="Footnote"/>
    <w:basedOn w:val="Normal"/>
    <w:qFormat/>
    <w:rsid w:val="00BB30FA"/>
    <w:pPr>
      <w:widowControl/>
      <w:autoSpaceDE/>
      <w:autoSpaceDN/>
    </w:pPr>
    <w:rPr>
      <w:rFonts w:eastAsia="SimSun, 宋体"/>
      <w:sz w:val="20"/>
      <w:szCs w:val="20"/>
      <w:lang w:val="pt-BR" w:eastAsia="zh-CN"/>
    </w:rPr>
  </w:style>
  <w:style w:type="table" w:customStyle="1" w:styleId="Tabelacomgrade1">
    <w:name w:val="Tabela com grade1"/>
    <w:basedOn w:val="Tabelanormal"/>
    <w:next w:val="Tabelacomgrade"/>
    <w:rsid w:val="00BB30FA"/>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derodap">
    <w:name w:val="footnote reference"/>
    <w:basedOn w:val="Fontepargpadro"/>
    <w:uiPriority w:val="99"/>
    <w:unhideWhenUsed/>
    <w:rsid w:val="00BB30FA"/>
    <w:rPr>
      <w:vertAlign w:val="superscript"/>
    </w:rPr>
  </w:style>
  <w:style w:type="character" w:customStyle="1" w:styleId="MenoPendente1">
    <w:name w:val="Menção Pendente1"/>
    <w:basedOn w:val="Fontepargpadro"/>
    <w:uiPriority w:val="99"/>
    <w:semiHidden/>
    <w:unhideWhenUsed/>
    <w:rsid w:val="00BB30FA"/>
    <w:rPr>
      <w:color w:val="605E5C"/>
      <w:shd w:val="clear" w:color="auto" w:fill="E1DFDD"/>
    </w:rPr>
  </w:style>
  <w:style w:type="numbering" w:customStyle="1" w:styleId="Semlista11">
    <w:name w:val="Sem lista11"/>
    <w:next w:val="Semlista"/>
    <w:uiPriority w:val="99"/>
    <w:semiHidden/>
    <w:unhideWhenUsed/>
    <w:rsid w:val="00BB30FA"/>
  </w:style>
  <w:style w:type="paragraph" w:customStyle="1" w:styleId="Nvel2">
    <w:name w:val="Nível 2"/>
    <w:basedOn w:val="Normal"/>
    <w:next w:val="Normal"/>
    <w:rsid w:val="00BB30FA"/>
    <w:pPr>
      <w:widowControl/>
      <w:autoSpaceDE/>
      <w:autoSpaceDN/>
      <w:spacing w:after="120"/>
      <w:jc w:val="both"/>
    </w:pPr>
    <w:rPr>
      <w:rFonts w:ascii="Arial" w:eastAsia="MS Mincho" w:hAnsi="Arial"/>
      <w:b/>
      <w:sz w:val="24"/>
      <w:szCs w:val="20"/>
      <w:lang w:val="pt-BR" w:eastAsia="pt-BR"/>
    </w:rPr>
  </w:style>
  <w:style w:type="character" w:customStyle="1" w:styleId="normalchar1">
    <w:name w:val="normal__char1"/>
    <w:rsid w:val="00BB30FA"/>
    <w:rPr>
      <w:rFonts w:ascii="Arial" w:hAnsi="Arial" w:cs="Arial" w:hint="default"/>
      <w:strike w:val="0"/>
      <w:dstrike w:val="0"/>
      <w:sz w:val="24"/>
      <w:szCs w:val="24"/>
      <w:u w:val="none"/>
      <w:effect w:val="none"/>
    </w:rPr>
  </w:style>
  <w:style w:type="character" w:customStyle="1" w:styleId="apple-style-span">
    <w:name w:val="apple-style-span"/>
    <w:basedOn w:val="Fontepargpadro"/>
    <w:rsid w:val="00BB30FA"/>
  </w:style>
  <w:style w:type="paragraph" w:styleId="Commarcadores5">
    <w:name w:val="List Bullet 5"/>
    <w:basedOn w:val="Normal"/>
    <w:rsid w:val="00BB30FA"/>
    <w:pPr>
      <w:widowControl/>
      <w:numPr>
        <w:numId w:val="24"/>
      </w:numPr>
      <w:tabs>
        <w:tab w:val="clear" w:pos="1492"/>
      </w:tabs>
      <w:autoSpaceDE/>
      <w:autoSpaceDN/>
      <w:ind w:left="2126"/>
      <w:contextualSpacing/>
    </w:pPr>
    <w:rPr>
      <w:rFonts w:ascii="Ecofont_Spranq_eco_Sans" w:eastAsia="MS Mincho" w:hAnsi="Ecofont_Spranq_eco_Sans" w:cs="Tahoma"/>
      <w:sz w:val="24"/>
      <w:szCs w:val="24"/>
      <w:lang w:val="pt-BR" w:eastAsia="pt-BR"/>
    </w:rPr>
  </w:style>
  <w:style w:type="paragraph" w:customStyle="1" w:styleId="Notaexplicativa">
    <w:name w:val="Nota explicativa"/>
    <w:basedOn w:val="Citao"/>
    <w:link w:val="NotaexplicativaChar"/>
    <w:rsid w:val="00BB30F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Cs/>
    </w:rPr>
  </w:style>
  <w:style w:type="character" w:customStyle="1" w:styleId="NotaexplicativaChar">
    <w:name w:val="Nota explicativa Char"/>
    <w:basedOn w:val="CitaoChar"/>
    <w:link w:val="Notaexplicativa"/>
    <w:rsid w:val="00BB30FA"/>
    <w:rPr>
      <w:rFonts w:ascii="Arial" w:eastAsia="Calibri" w:hAnsi="Arial" w:cs="Tahoma"/>
      <w:i/>
      <w:iCs/>
      <w:color w:val="000000"/>
      <w:shd w:val="clear" w:color="auto" w:fill="FFFFCC"/>
    </w:rPr>
  </w:style>
  <w:style w:type="numbering" w:customStyle="1" w:styleId="Estilo1">
    <w:name w:val="Estilo1"/>
    <w:uiPriority w:val="99"/>
    <w:rsid w:val="00BB30FA"/>
    <w:pPr>
      <w:numPr>
        <w:numId w:val="25"/>
      </w:numPr>
    </w:pPr>
  </w:style>
  <w:style w:type="numbering" w:customStyle="1" w:styleId="Estilo21">
    <w:name w:val="Estilo21"/>
    <w:uiPriority w:val="99"/>
    <w:rsid w:val="00BB30FA"/>
  </w:style>
  <w:style w:type="numbering" w:customStyle="1" w:styleId="Estilo3">
    <w:name w:val="Estilo3"/>
    <w:uiPriority w:val="99"/>
    <w:rsid w:val="00BB30FA"/>
    <w:pPr>
      <w:numPr>
        <w:numId w:val="26"/>
      </w:numPr>
    </w:pPr>
  </w:style>
  <w:style w:type="numbering" w:customStyle="1" w:styleId="Estilo4">
    <w:name w:val="Estilo4"/>
    <w:uiPriority w:val="99"/>
    <w:rsid w:val="00BB30FA"/>
    <w:pPr>
      <w:numPr>
        <w:numId w:val="27"/>
      </w:numPr>
    </w:pPr>
  </w:style>
  <w:style w:type="numbering" w:customStyle="1" w:styleId="Estilo5">
    <w:name w:val="Estilo5"/>
    <w:uiPriority w:val="99"/>
    <w:rsid w:val="00BB30FA"/>
    <w:pPr>
      <w:numPr>
        <w:numId w:val="28"/>
      </w:numPr>
    </w:pPr>
  </w:style>
  <w:style w:type="numbering" w:customStyle="1" w:styleId="Estilo6">
    <w:name w:val="Estilo6"/>
    <w:uiPriority w:val="99"/>
    <w:rsid w:val="00BB30FA"/>
    <w:pPr>
      <w:numPr>
        <w:numId w:val="29"/>
      </w:numPr>
    </w:pPr>
  </w:style>
  <w:style w:type="paragraph" w:customStyle="1" w:styleId="Nivel01Titulo">
    <w:name w:val="Nivel_01_Titulo"/>
    <w:basedOn w:val="Nivel01"/>
    <w:link w:val="Nivel01TituloChar"/>
    <w:qFormat/>
    <w:rsid w:val="00BB30FA"/>
    <w:pPr>
      <w:numPr>
        <w:numId w:val="22"/>
      </w:numPr>
      <w:spacing w:beforeLines="0" w:before="240" w:afterLines="0" w:after="120" w:line="276" w:lineRule="auto"/>
      <w:ind w:left="0" w:firstLine="0"/>
      <w:jc w:val="left"/>
    </w:pPr>
    <w:rPr>
      <w:rFonts w:ascii="Arial" w:eastAsia="MS Gothic" w:hAnsi="Arial" w:cs="Arial"/>
      <w:color w:val="000000"/>
      <w:sz w:val="52"/>
      <w:szCs w:val="52"/>
      <w:lang w:eastAsia="pt-BR"/>
    </w:rPr>
  </w:style>
  <w:style w:type="character" w:customStyle="1" w:styleId="Nivel01TituloChar">
    <w:name w:val="Nivel_01_Titulo Char"/>
    <w:basedOn w:val="Nivel01Char"/>
    <w:link w:val="Nivel01Titulo"/>
    <w:qFormat/>
    <w:rsid w:val="00BB30FA"/>
    <w:rPr>
      <w:rFonts w:ascii="Arial" w:eastAsia="MS Gothic" w:hAnsi="Arial" w:cs="Arial"/>
      <w:b/>
      <w:bCs/>
      <w:color w:val="000000"/>
      <w:spacing w:val="5"/>
      <w:kern w:val="28"/>
      <w:sz w:val="52"/>
      <w:szCs w:val="52"/>
      <w:lang w:val="pt-BR" w:eastAsia="pt-BR"/>
    </w:rPr>
  </w:style>
  <w:style w:type="table" w:customStyle="1" w:styleId="Tabelacomgrade11">
    <w:name w:val="Tabela com grade11"/>
    <w:basedOn w:val="Tabelanormal"/>
    <w:next w:val="Tabelacomgrade"/>
    <w:rsid w:val="00BB30FA"/>
    <w:pPr>
      <w:widowControl/>
      <w:autoSpaceDE/>
      <w:autoSpaceDN/>
    </w:pPr>
    <w:rPr>
      <w:rFonts w:ascii="Times New Roman" w:eastAsia="MS Mincho"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BB30FA"/>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paragraph" w:customStyle="1" w:styleId="Citao1">
    <w:name w:val="Citação1"/>
    <w:basedOn w:val="Normal"/>
    <w:next w:val="Normal"/>
    <w:link w:val="QuoteChar"/>
    <w:rsid w:val="00BB30F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Theme="minorHAnsi" w:eastAsiaTheme="minorHAnsi" w:hAnsiTheme="minorHAnsi" w:cstheme="minorBidi"/>
      <w:i/>
      <w:lang w:val="en-US"/>
    </w:rPr>
  </w:style>
  <w:style w:type="paragraph" w:customStyle="1" w:styleId="paragraph">
    <w:name w:val="paragraph"/>
    <w:basedOn w:val="Normal"/>
    <w:rsid w:val="00BB30FA"/>
    <w:pPr>
      <w:widowControl/>
      <w:autoSpaceDE/>
      <w:autoSpaceDN/>
      <w:spacing w:before="100" w:beforeAutospacing="1" w:after="100" w:afterAutospacing="1"/>
    </w:pPr>
    <w:rPr>
      <w:sz w:val="24"/>
      <w:szCs w:val="24"/>
      <w:lang w:val="pt-BR" w:eastAsia="pt-BR"/>
    </w:rPr>
  </w:style>
  <w:style w:type="character" w:customStyle="1" w:styleId="normaltextrun">
    <w:name w:val="normaltextrun"/>
    <w:basedOn w:val="Fontepargpadro"/>
    <w:rsid w:val="00BB30FA"/>
  </w:style>
  <w:style w:type="character" w:customStyle="1" w:styleId="spellingerror">
    <w:name w:val="spellingerror"/>
    <w:basedOn w:val="Fontepargpadro"/>
    <w:rsid w:val="00BB30FA"/>
  </w:style>
  <w:style w:type="paragraph" w:customStyle="1" w:styleId="Nivel1">
    <w:name w:val="Nivel1"/>
    <w:basedOn w:val="Ttulo1"/>
    <w:link w:val="Nivel1Char"/>
    <w:rsid w:val="00BB30FA"/>
    <w:pPr>
      <w:keepNext/>
      <w:keepLines/>
      <w:widowControl/>
      <w:autoSpaceDE/>
      <w:autoSpaceDN/>
      <w:spacing w:before="480" w:line="276" w:lineRule="auto"/>
      <w:ind w:left="357" w:hanging="357"/>
      <w:jc w:val="both"/>
    </w:pPr>
    <w:rPr>
      <w:rFonts w:ascii="Arial" w:eastAsia="MS Gothic" w:hAnsi="Arial" w:cs="Arial"/>
      <w:bCs w:val="0"/>
      <w:color w:val="000000"/>
      <w:sz w:val="28"/>
      <w:szCs w:val="28"/>
      <w:lang w:val="pt-BR" w:eastAsia="pt-BR"/>
    </w:rPr>
  </w:style>
  <w:style w:type="character" w:customStyle="1" w:styleId="Nivel1Char">
    <w:name w:val="Nivel1 Char"/>
    <w:basedOn w:val="Ttulo1Char"/>
    <w:link w:val="Nivel1"/>
    <w:rsid w:val="00BB30FA"/>
    <w:rPr>
      <w:rFonts w:ascii="Arial" w:eastAsia="MS Gothic" w:hAnsi="Arial" w:cs="Arial"/>
      <w:b/>
      <w:bCs w:val="0"/>
      <w:color w:val="000000"/>
      <w:sz w:val="28"/>
      <w:szCs w:val="28"/>
      <w:lang w:val="pt-BR" w:eastAsia="pt-BR"/>
    </w:rPr>
  </w:style>
  <w:style w:type="paragraph" w:customStyle="1" w:styleId="PargrafodaLista1">
    <w:name w:val="Parágrafo da Lista1"/>
    <w:basedOn w:val="Normal"/>
    <w:rsid w:val="00BB30FA"/>
    <w:pPr>
      <w:widowControl/>
      <w:autoSpaceDE/>
      <w:autoSpaceDN/>
      <w:ind w:left="720"/>
    </w:pPr>
    <w:rPr>
      <w:rFonts w:ascii="Ecofont_Spranq_eco_Sans" w:hAnsi="Ecofont_Spranq_eco_Sans" w:cs="Ecofont_Spranq_eco_Sans"/>
      <w:sz w:val="24"/>
      <w:szCs w:val="24"/>
      <w:lang w:val="pt-BR" w:eastAsia="pt-BR"/>
    </w:rPr>
  </w:style>
  <w:style w:type="paragraph" w:customStyle="1" w:styleId="Nivel10">
    <w:name w:val="Nivel 1"/>
    <w:basedOn w:val="Nivel2"/>
    <w:next w:val="Nivel2"/>
    <w:rsid w:val="00BB30FA"/>
    <w:pPr>
      <w:numPr>
        <w:ilvl w:val="0"/>
        <w:numId w:val="0"/>
      </w:numPr>
      <w:ind w:left="360" w:hanging="360"/>
    </w:pPr>
    <w:rPr>
      <w:rFonts w:eastAsia="Arial"/>
      <w:b/>
    </w:rPr>
  </w:style>
  <w:style w:type="paragraph" w:customStyle="1" w:styleId="textbody0">
    <w:name w:val="textbody"/>
    <w:basedOn w:val="Normal"/>
    <w:rsid w:val="00BB30FA"/>
    <w:pPr>
      <w:widowControl/>
      <w:autoSpaceDE/>
      <w:autoSpaceDN/>
      <w:spacing w:before="100" w:beforeAutospacing="1" w:after="100" w:afterAutospacing="1"/>
    </w:pPr>
    <w:rPr>
      <w:sz w:val="24"/>
      <w:szCs w:val="24"/>
      <w:lang w:val="pt-BR" w:eastAsia="pt-BR"/>
    </w:rPr>
  </w:style>
  <w:style w:type="paragraph" w:customStyle="1" w:styleId="em0020ementa">
    <w:name w:val="em_0020ementa"/>
    <w:basedOn w:val="Normal"/>
    <w:rsid w:val="00BB30FA"/>
    <w:pPr>
      <w:widowControl/>
      <w:autoSpaceDE/>
      <w:autoSpaceDN/>
      <w:ind w:left="4160"/>
      <w:jc w:val="both"/>
    </w:pPr>
    <w:rPr>
      <w:sz w:val="28"/>
      <w:szCs w:val="28"/>
      <w:lang w:val="pt-BR" w:eastAsia="pt-BR"/>
    </w:rPr>
  </w:style>
  <w:style w:type="character" w:customStyle="1" w:styleId="cp0020corpodespachochar1">
    <w:name w:val="cp_0020corpodespacho__char1"/>
    <w:rsid w:val="00BB30FA"/>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BB30FA"/>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BB30FA"/>
    <w:pPr>
      <w:widowControl/>
      <w:autoSpaceDE/>
      <w:autoSpaceDN/>
    </w:pPr>
    <w:rPr>
      <w:rFonts w:ascii="Ecofont_Spranq_eco_Sans" w:eastAsia="Times New Roman" w:hAnsi="Ecofont_Spranq_eco_Sans" w:cs="Tahoma"/>
      <w:sz w:val="24"/>
      <w:szCs w:val="24"/>
      <w:lang w:val="pt-BR" w:eastAsia="pt-BR"/>
    </w:rPr>
  </w:style>
  <w:style w:type="character" w:customStyle="1" w:styleId="Manoel">
    <w:name w:val="Manoel"/>
    <w:rsid w:val="00BB30FA"/>
    <w:rPr>
      <w:rFonts w:ascii="Arial" w:hAnsi="Arial" w:cs="Arial"/>
      <w:color w:val="7030A0"/>
      <w:sz w:val="20"/>
    </w:rPr>
  </w:style>
  <w:style w:type="character" w:customStyle="1" w:styleId="ListLabel12">
    <w:name w:val="ListLabel 12"/>
    <w:rsid w:val="00BB30FA"/>
    <w:rPr>
      <w:b/>
    </w:rPr>
  </w:style>
  <w:style w:type="paragraph" w:customStyle="1" w:styleId="texto1">
    <w:name w:val="texto1"/>
    <w:basedOn w:val="Normal"/>
    <w:rsid w:val="00BB30FA"/>
    <w:pPr>
      <w:widowControl/>
      <w:autoSpaceDE/>
      <w:autoSpaceDN/>
      <w:spacing w:before="100" w:beforeAutospacing="1" w:after="100" w:afterAutospacing="1"/>
    </w:pPr>
    <w:rPr>
      <w:sz w:val="24"/>
      <w:szCs w:val="24"/>
      <w:lang w:val="pt-BR" w:eastAsia="pt-BR"/>
    </w:rPr>
  </w:style>
  <w:style w:type="paragraph" w:customStyle="1" w:styleId="GradeColorida-nfase11">
    <w:name w:val="Grade Colorida - Ênfase 11"/>
    <w:basedOn w:val="Normal"/>
    <w:next w:val="Normal"/>
    <w:link w:val="GradeColorida-nfase1Char"/>
    <w:uiPriority w:val="29"/>
    <w:rsid w:val="00BB30F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lang w:val="pt-BR"/>
    </w:rPr>
  </w:style>
  <w:style w:type="character" w:customStyle="1" w:styleId="GradeColorida-nfase1Char">
    <w:name w:val="Grade Colorida - Ênfase 1 Char"/>
    <w:link w:val="GradeColorida-nfase11"/>
    <w:uiPriority w:val="29"/>
    <w:rsid w:val="00BB30FA"/>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rsid w:val="00BB30FA"/>
    <w:pPr>
      <w:widowControl/>
      <w:autoSpaceDE/>
      <w:autoSpaceDN/>
      <w:spacing w:before="100" w:beforeAutospacing="1" w:after="100" w:afterAutospacing="1"/>
    </w:pPr>
    <w:rPr>
      <w:sz w:val="24"/>
      <w:szCs w:val="24"/>
      <w:lang w:val="pt-BR" w:eastAsia="pt-BR"/>
    </w:rPr>
  </w:style>
  <w:style w:type="paragraph" w:customStyle="1" w:styleId="TCU-Ac-item9-0">
    <w:name w:val="TCU - Ac - item 9 - §§_0"/>
    <w:basedOn w:val="Normal"/>
    <w:rsid w:val="00BB30FA"/>
    <w:pPr>
      <w:widowControl/>
      <w:autoSpaceDE/>
      <w:autoSpaceDN/>
      <w:ind w:firstLine="1134"/>
      <w:jc w:val="both"/>
    </w:pPr>
    <w:rPr>
      <w:sz w:val="24"/>
      <w:lang w:val="pt-BR"/>
    </w:rPr>
  </w:style>
  <w:style w:type="paragraph" w:customStyle="1" w:styleId="Normal1">
    <w:name w:val="Normal_1"/>
    <w:rsid w:val="00BB30FA"/>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BB30FA"/>
    <w:pPr>
      <w:widowControl/>
      <w:autoSpaceDE/>
      <w:autoSpaceDN/>
      <w:spacing w:before="100" w:beforeAutospacing="1" w:after="100" w:afterAutospacing="1"/>
    </w:pPr>
    <w:rPr>
      <w:sz w:val="24"/>
      <w:szCs w:val="24"/>
      <w:lang w:val="pt-BR" w:eastAsia="pt-BR"/>
    </w:rPr>
  </w:style>
  <w:style w:type="paragraph" w:customStyle="1" w:styleId="textojustificadorecuoprimeiralinha">
    <w:name w:val="texto_justificado_recuo_primeira_linha"/>
    <w:basedOn w:val="Normal"/>
    <w:rsid w:val="00BB30FA"/>
    <w:pPr>
      <w:widowControl/>
      <w:autoSpaceDE/>
      <w:autoSpaceDN/>
      <w:spacing w:before="100" w:beforeAutospacing="1" w:after="100" w:afterAutospacing="1"/>
    </w:pPr>
    <w:rPr>
      <w:sz w:val="24"/>
      <w:szCs w:val="24"/>
      <w:lang w:val="pt-BR" w:eastAsia="pt-BR"/>
    </w:rPr>
  </w:style>
  <w:style w:type="character" w:customStyle="1" w:styleId="highlight">
    <w:name w:val="highlight"/>
    <w:basedOn w:val="Fontepargpadro"/>
    <w:rsid w:val="00BB30FA"/>
  </w:style>
  <w:style w:type="paragraph" w:customStyle="1" w:styleId="textojustificado">
    <w:name w:val="texto_justificado"/>
    <w:basedOn w:val="Normal"/>
    <w:rsid w:val="00BB30FA"/>
    <w:pPr>
      <w:widowControl/>
      <w:autoSpaceDE/>
      <w:autoSpaceDN/>
      <w:spacing w:before="100" w:beforeAutospacing="1" w:after="100" w:afterAutospacing="1"/>
    </w:pPr>
    <w:rPr>
      <w:sz w:val="24"/>
      <w:szCs w:val="24"/>
      <w:lang w:val="pt-BR" w:eastAsia="pt-BR"/>
    </w:rPr>
  </w:style>
  <w:style w:type="character" w:customStyle="1" w:styleId="HiperlinkVisitado1">
    <w:name w:val="HiperlinkVisitado1"/>
    <w:basedOn w:val="Fontepargpadro"/>
    <w:uiPriority w:val="99"/>
    <w:semiHidden/>
    <w:unhideWhenUsed/>
    <w:rsid w:val="00BB30FA"/>
    <w:rPr>
      <w:color w:val="800080"/>
      <w:u w:val="single"/>
    </w:rPr>
  </w:style>
  <w:style w:type="character" w:customStyle="1" w:styleId="MenoPendente2">
    <w:name w:val="Menção Pendente2"/>
    <w:basedOn w:val="Fontepargpadro"/>
    <w:uiPriority w:val="99"/>
    <w:semiHidden/>
    <w:unhideWhenUsed/>
    <w:rsid w:val="00BB30FA"/>
    <w:rPr>
      <w:color w:val="605E5C"/>
      <w:shd w:val="clear" w:color="auto" w:fill="E1DFDD"/>
    </w:rPr>
  </w:style>
  <w:style w:type="paragraph" w:customStyle="1" w:styleId="Nvel2Opcional">
    <w:name w:val="Nível 2 Opcional"/>
    <w:basedOn w:val="Nivel2"/>
    <w:link w:val="Nvel2OpcionalChar"/>
    <w:rsid w:val="00BB30FA"/>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BB30FA"/>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BB30FA"/>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BB30FA"/>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BB30FA"/>
    <w:rPr>
      <w:color w:val="808080"/>
    </w:rPr>
  </w:style>
  <w:style w:type="character" w:customStyle="1" w:styleId="PargrafodaListaChar">
    <w:name w:val="Parágrafo da Lista Char"/>
    <w:basedOn w:val="Fontepargpadro"/>
    <w:link w:val="PargrafodaLista"/>
    <w:uiPriority w:val="34"/>
    <w:rsid w:val="00BB30FA"/>
    <w:rPr>
      <w:rFonts w:ascii="Times New Roman" w:eastAsia="Times New Roman" w:hAnsi="Times New Roman" w:cs="Times New Roman"/>
      <w:lang w:val="pt-PT"/>
    </w:rPr>
  </w:style>
  <w:style w:type="paragraph" w:customStyle="1" w:styleId="SombreamentoMdio1-nfase31">
    <w:name w:val="Sombreamento Médio 1 - Ênfase 31"/>
    <w:basedOn w:val="Normal"/>
    <w:next w:val="Normal"/>
    <w:rsid w:val="00BB30FA"/>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rsid w:val="00BB30FA"/>
    <w:pPr>
      <w:widowControl/>
      <w:autoSpaceDE/>
      <w:autoSpaceDN/>
      <w:spacing w:before="100" w:beforeAutospacing="1" w:after="100" w:afterAutospacing="1"/>
    </w:pPr>
    <w:rPr>
      <w:sz w:val="24"/>
      <w:szCs w:val="24"/>
      <w:lang w:val="pt-BR" w:eastAsia="pt-BR"/>
    </w:rPr>
  </w:style>
  <w:style w:type="paragraph" w:customStyle="1" w:styleId="itemnivel2">
    <w:name w:val="item_nivel2"/>
    <w:basedOn w:val="Normal"/>
    <w:rsid w:val="00BB30FA"/>
    <w:pPr>
      <w:widowControl/>
      <w:autoSpaceDE/>
      <w:autoSpaceDN/>
      <w:spacing w:before="100" w:beforeAutospacing="1" w:after="100" w:afterAutospacing="1"/>
    </w:pPr>
    <w:rPr>
      <w:sz w:val="24"/>
      <w:szCs w:val="24"/>
      <w:lang w:val="pt-BR" w:eastAsia="pt-BR"/>
    </w:rPr>
  </w:style>
  <w:style w:type="paragraph" w:customStyle="1" w:styleId="itemnivel1">
    <w:name w:val="item_nivel1"/>
    <w:basedOn w:val="Normal"/>
    <w:rsid w:val="00BB30FA"/>
    <w:pPr>
      <w:widowControl/>
      <w:autoSpaceDE/>
      <w:autoSpaceDN/>
      <w:spacing w:before="100" w:beforeAutospacing="1" w:after="100" w:afterAutospacing="1"/>
    </w:pPr>
    <w:rPr>
      <w:sz w:val="24"/>
      <w:szCs w:val="24"/>
      <w:lang w:val="pt-BR" w:eastAsia="pt-BR"/>
    </w:rPr>
  </w:style>
  <w:style w:type="paragraph" w:customStyle="1" w:styleId="itemalinealetra">
    <w:name w:val="item_alinea_letra"/>
    <w:basedOn w:val="Normal"/>
    <w:rsid w:val="00BB30FA"/>
    <w:pPr>
      <w:widowControl/>
      <w:autoSpaceDE/>
      <w:autoSpaceDN/>
      <w:spacing w:before="100" w:beforeAutospacing="1" w:after="100" w:afterAutospacing="1"/>
    </w:pPr>
    <w:rPr>
      <w:sz w:val="24"/>
      <w:szCs w:val="24"/>
      <w:lang w:val="pt-BR" w:eastAsia="pt-BR"/>
    </w:rPr>
  </w:style>
  <w:style w:type="paragraph" w:customStyle="1" w:styleId="Standard">
    <w:name w:val="Standard"/>
    <w:rsid w:val="00BB30FA"/>
    <w:pPr>
      <w:widowControl/>
      <w:suppressAutoHyphens/>
      <w:autoSpaceDE/>
    </w:pPr>
    <w:rPr>
      <w:rFonts w:ascii="Liberation Serif" w:eastAsia="NSimSun" w:hAnsi="Liberation Serif" w:cs="Lucida Sans"/>
      <w:kern w:val="3"/>
      <w:sz w:val="24"/>
      <w:szCs w:val="24"/>
      <w:lang w:val="pt-BR" w:eastAsia="zh-CN" w:bidi="hi-IN"/>
    </w:rPr>
  </w:style>
  <w:style w:type="character" w:customStyle="1" w:styleId="MenoPendente3">
    <w:name w:val="Menção Pendente3"/>
    <w:basedOn w:val="Fontepargpadro"/>
    <w:uiPriority w:val="99"/>
    <w:semiHidden/>
    <w:unhideWhenUsed/>
    <w:rsid w:val="00BB30FA"/>
    <w:rPr>
      <w:color w:val="605E5C"/>
      <w:shd w:val="clear" w:color="auto" w:fill="E1DFDD"/>
    </w:rPr>
  </w:style>
  <w:style w:type="character" w:customStyle="1" w:styleId="MenoPendente4">
    <w:name w:val="Menção Pendente4"/>
    <w:basedOn w:val="Fontepargpadro"/>
    <w:uiPriority w:val="99"/>
    <w:semiHidden/>
    <w:unhideWhenUsed/>
    <w:rsid w:val="00BB30FA"/>
    <w:rPr>
      <w:color w:val="605E5C"/>
      <w:shd w:val="clear" w:color="auto" w:fill="E1DFDD"/>
    </w:rPr>
  </w:style>
  <w:style w:type="paragraph" w:customStyle="1" w:styleId="dou-paragraph">
    <w:name w:val="dou-paragraph"/>
    <w:basedOn w:val="Normal"/>
    <w:rsid w:val="00BB30FA"/>
    <w:pPr>
      <w:widowControl/>
      <w:autoSpaceDE/>
      <w:autoSpaceDN/>
      <w:spacing w:before="100" w:beforeAutospacing="1" w:after="100" w:afterAutospacing="1"/>
    </w:pPr>
    <w:rPr>
      <w:sz w:val="24"/>
      <w:szCs w:val="24"/>
      <w:lang w:val="pt-BR" w:eastAsia="pt-BR"/>
    </w:rPr>
  </w:style>
  <w:style w:type="paragraph" w:customStyle="1" w:styleId="Nvel1-SemNum">
    <w:name w:val="Nível 1-Sem Num"/>
    <w:basedOn w:val="Nivel01"/>
    <w:link w:val="Nvel1-SemNumChar"/>
    <w:autoRedefine/>
    <w:qFormat/>
    <w:rsid w:val="00BB30FA"/>
    <w:pPr>
      <w:numPr>
        <w:numId w:val="0"/>
      </w:numPr>
      <w:spacing w:beforeLines="0" w:before="240" w:afterLines="0" w:after="120" w:line="276" w:lineRule="auto"/>
      <w:outlineLvl w:val="1"/>
    </w:pPr>
    <w:rPr>
      <w:rFonts w:ascii="Arial" w:eastAsia="MS Gothic" w:hAnsi="Arial" w:cs="Arial"/>
      <w:color w:val="FF0000"/>
      <w:sz w:val="52"/>
      <w:szCs w:val="20"/>
      <w:lang w:eastAsia="pt-BR"/>
    </w:rPr>
  </w:style>
  <w:style w:type="character" w:customStyle="1" w:styleId="Nvel1-SemNumChar">
    <w:name w:val="Nível 1-Sem Num Char"/>
    <w:basedOn w:val="Nivel01Char"/>
    <w:link w:val="Nvel1-SemNum"/>
    <w:rsid w:val="00BB30FA"/>
    <w:rPr>
      <w:rFonts w:ascii="Arial" w:eastAsia="MS Gothic" w:hAnsi="Arial" w:cs="Arial"/>
      <w:b/>
      <w:bCs/>
      <w:color w:val="FF0000"/>
      <w:spacing w:val="5"/>
      <w:kern w:val="28"/>
      <w:sz w:val="52"/>
      <w:szCs w:val="20"/>
      <w:lang w:val="pt-BR" w:eastAsia="pt-BR"/>
    </w:rPr>
  </w:style>
  <w:style w:type="paragraph" w:customStyle="1" w:styleId="citao2">
    <w:name w:val="citação 2"/>
    <w:basedOn w:val="Citao"/>
    <w:rsid w:val="00BB30FA"/>
    <w:pPr>
      <w:pBdr>
        <w:top w:val="single" w:sz="4" w:space="1" w:color="1F497D"/>
        <w:left w:val="single" w:sz="4" w:space="4" w:color="1F497D"/>
        <w:bottom w:val="single" w:sz="4" w:space="1" w:color="1F497D"/>
        <w:right w:val="single" w:sz="4" w:space="4" w:color="1F497D"/>
      </w:pBdr>
      <w:shd w:val="clear" w:color="auto" w:fill="FFFFCC"/>
      <w:overflowPunct w:val="0"/>
      <w:spacing w:before="120"/>
      <w:jc w:val="both"/>
    </w:pPr>
    <w:rPr>
      <w:rFonts w:ascii="Arial" w:eastAsia="Calibri" w:hAnsi="Arial" w:cs="Tahoma"/>
      <w:iCs/>
    </w:rPr>
  </w:style>
  <w:style w:type="paragraph" w:customStyle="1" w:styleId="Prembulo">
    <w:name w:val="Preâmbulo"/>
    <w:basedOn w:val="Normal"/>
    <w:link w:val="PrembuloChar"/>
    <w:rsid w:val="00BB30FA"/>
    <w:pPr>
      <w:widowControl/>
      <w:autoSpaceDE/>
      <w:autoSpaceDN/>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BB30FA"/>
    <w:rPr>
      <w:rFonts w:ascii="Arial" w:eastAsia="Arial" w:hAnsi="Arial" w:cs="Arial"/>
      <w:bCs/>
      <w:sz w:val="20"/>
      <w:szCs w:val="20"/>
      <w:lang w:val="pt-BR" w:eastAsia="pt-BR"/>
    </w:rPr>
  </w:style>
  <w:style w:type="character" w:customStyle="1" w:styleId="Mentionnonrsolue1">
    <w:name w:val="Mention non résolue1"/>
    <w:basedOn w:val="Fontepargpadro"/>
    <w:uiPriority w:val="99"/>
    <w:semiHidden/>
    <w:unhideWhenUsed/>
    <w:rsid w:val="00BB30FA"/>
    <w:rPr>
      <w:color w:val="605E5C"/>
      <w:shd w:val="clear" w:color="auto" w:fill="E1DFDD"/>
    </w:rPr>
  </w:style>
  <w:style w:type="character" w:customStyle="1" w:styleId="findhit">
    <w:name w:val="findhit"/>
    <w:basedOn w:val="Fontepargpadro"/>
    <w:rsid w:val="00BB30FA"/>
  </w:style>
  <w:style w:type="paragraph" w:customStyle="1" w:styleId="Nivel3-erro">
    <w:name w:val="Nivel 3-erro"/>
    <w:basedOn w:val="Nivel3"/>
    <w:link w:val="Nivel3-erroChar"/>
    <w:rsid w:val="00BB30FA"/>
    <w:pPr>
      <w:numPr>
        <w:numId w:val="23"/>
      </w:numPr>
      <w:spacing w:line="240" w:lineRule="auto"/>
      <w:ind w:left="425" w:firstLine="0"/>
    </w:pPr>
    <w:rPr>
      <w:rFonts w:eastAsia="MS Mincho" w:cs="Tahoma"/>
      <w:color w:val="auto"/>
      <w:szCs w:val="24"/>
    </w:rPr>
  </w:style>
  <w:style w:type="character" w:customStyle="1" w:styleId="Nivel3-erroChar">
    <w:name w:val="Nivel 3-erro Char"/>
    <w:basedOn w:val="Fontepargpadro"/>
    <w:link w:val="Nivel3-erro"/>
    <w:rsid w:val="00BB30FA"/>
    <w:rPr>
      <w:rFonts w:ascii="Arial" w:eastAsia="MS Mincho" w:hAnsi="Arial" w:cs="Tahoma"/>
      <w:sz w:val="20"/>
      <w:szCs w:val="24"/>
      <w:lang w:val="pt-BR" w:eastAsia="pt-BR"/>
    </w:rPr>
  </w:style>
  <w:style w:type="paragraph" w:customStyle="1" w:styleId="Alteraes">
    <w:name w:val="Alterações"/>
    <w:basedOn w:val="Normal"/>
    <w:link w:val="AlteraesChar"/>
    <w:uiPriority w:val="1"/>
    <w:rsid w:val="00BB30FA"/>
    <w:pPr>
      <w:widowControl/>
      <w:autoSpaceDE/>
      <w:autoSpaceDN/>
      <w:spacing w:before="120" w:after="120" w:line="276" w:lineRule="auto"/>
      <w:jc w:val="both"/>
      <w:outlineLvl w:val="1"/>
    </w:pPr>
    <w:rPr>
      <w:rFonts w:ascii="Arial" w:eastAsia="MS Mincho" w:hAnsi="Arial" w:cs="Arial"/>
      <w:i/>
      <w:iCs/>
      <w:color w:val="0000FF"/>
      <w:sz w:val="20"/>
      <w:szCs w:val="20"/>
      <w:lang w:val="pt-BR" w:eastAsia="pt-BR"/>
    </w:rPr>
  </w:style>
  <w:style w:type="character" w:customStyle="1" w:styleId="AlteraesChar">
    <w:name w:val="Alterações Char"/>
    <w:basedOn w:val="Fontepargpadro"/>
    <w:link w:val="Alteraes"/>
    <w:uiPriority w:val="1"/>
    <w:rsid w:val="00BB30FA"/>
    <w:rPr>
      <w:rFonts w:ascii="Arial" w:eastAsia="MS Mincho" w:hAnsi="Arial" w:cs="Arial"/>
      <w:i/>
      <w:iCs/>
      <w:color w:val="0000FF"/>
      <w:sz w:val="20"/>
      <w:szCs w:val="20"/>
      <w:lang w:val="pt-BR" w:eastAsia="pt-BR"/>
    </w:rPr>
  </w:style>
  <w:style w:type="character" w:customStyle="1" w:styleId="Meno1">
    <w:name w:val="Menção1"/>
    <w:basedOn w:val="Fontepargpadro"/>
    <w:uiPriority w:val="99"/>
    <w:unhideWhenUsed/>
    <w:rsid w:val="00BB30FA"/>
    <w:rPr>
      <w:color w:val="2B579A"/>
      <w:shd w:val="clear" w:color="auto" w:fill="E6E6E6"/>
    </w:rPr>
  </w:style>
  <w:style w:type="paragraph" w:customStyle="1" w:styleId="Nvel1-SemNumPreto">
    <w:name w:val="Nível 1-Sem Num Preto"/>
    <w:basedOn w:val="Nvel1-SemNum"/>
    <w:link w:val="Nvel1-SemNumPretoChar"/>
    <w:qFormat/>
    <w:rsid w:val="00BB30FA"/>
    <w:rPr>
      <w:lang w:eastAsia="zh-CN" w:bidi="hi-IN"/>
    </w:rPr>
  </w:style>
  <w:style w:type="character" w:customStyle="1" w:styleId="Nvel1-SemNumPretoChar">
    <w:name w:val="Nível 1-Sem Num Preto Char"/>
    <w:basedOn w:val="Nvel1-SemNumChar"/>
    <w:link w:val="Nvel1-SemNumPreto"/>
    <w:rsid w:val="00BB30FA"/>
    <w:rPr>
      <w:rFonts w:ascii="Arial" w:eastAsia="MS Gothic" w:hAnsi="Arial" w:cs="Arial"/>
      <w:b/>
      <w:bCs/>
      <w:color w:val="FF0000"/>
      <w:spacing w:val="5"/>
      <w:kern w:val="28"/>
      <w:sz w:val="52"/>
      <w:szCs w:val="20"/>
      <w:lang w:val="pt-BR" w:eastAsia="zh-CN" w:bidi="hi-IN"/>
    </w:rPr>
  </w:style>
  <w:style w:type="character" w:customStyle="1" w:styleId="cf31">
    <w:name w:val="cf31"/>
    <w:basedOn w:val="Fontepargpadro"/>
    <w:rsid w:val="00BB30FA"/>
    <w:rPr>
      <w:rFonts w:ascii="Segoe UI" w:hAnsi="Segoe UI" w:cs="Segoe UI" w:hint="default"/>
      <w:i/>
      <w:iCs/>
      <w:sz w:val="18"/>
      <w:szCs w:val="18"/>
    </w:rPr>
  </w:style>
  <w:style w:type="character" w:customStyle="1" w:styleId="cf21">
    <w:name w:val="cf21"/>
    <w:basedOn w:val="Fontepargpadro"/>
    <w:rsid w:val="00BB30FA"/>
    <w:rPr>
      <w:rFonts w:ascii="Segoe UI" w:hAnsi="Segoe UI" w:cs="Segoe UI" w:hint="default"/>
      <w:b/>
      <w:bCs/>
      <w:i/>
      <w:iCs/>
      <w:sz w:val="18"/>
      <w:szCs w:val="18"/>
    </w:rPr>
  </w:style>
  <w:style w:type="character" w:customStyle="1" w:styleId="cf41">
    <w:name w:val="cf41"/>
    <w:basedOn w:val="Fontepargpadro"/>
    <w:rsid w:val="00BB30FA"/>
    <w:rPr>
      <w:rFonts w:ascii="Segoe UI" w:hAnsi="Segoe UI" w:cs="Segoe UI" w:hint="default"/>
      <w:i/>
      <w:iCs/>
      <w:sz w:val="18"/>
      <w:szCs w:val="18"/>
    </w:rPr>
  </w:style>
  <w:style w:type="character" w:customStyle="1" w:styleId="HiperlinkVisitado2">
    <w:name w:val="HiperlinkVisitado2"/>
    <w:basedOn w:val="Fontepargpadro"/>
    <w:uiPriority w:val="99"/>
    <w:semiHidden/>
    <w:unhideWhenUsed/>
    <w:rsid w:val="00BB30FA"/>
    <w:rPr>
      <w:color w:val="954F72"/>
      <w:u w:val="single"/>
    </w:rPr>
  </w:style>
  <w:style w:type="character" w:customStyle="1" w:styleId="Estilo1Char">
    <w:name w:val="Estilo1 Char"/>
    <w:basedOn w:val="Fontepargpadro"/>
    <w:rsid w:val="00BB30FA"/>
    <w:rPr>
      <w:rFonts w:ascii="Garamond" w:hAnsi="Garamond" w:cs="Times New Roman"/>
      <w:b/>
      <w:bCs/>
      <w:sz w:val="24"/>
      <w:szCs w:val="24"/>
    </w:rPr>
  </w:style>
  <w:style w:type="paragraph" w:customStyle="1" w:styleId="Estilo3111">
    <w:name w:val="Estilo3= 1.1.1"/>
    <w:qFormat/>
    <w:rsid w:val="00BB30FA"/>
    <w:pPr>
      <w:widowControl/>
      <w:tabs>
        <w:tab w:val="num" w:pos="360"/>
      </w:tabs>
      <w:autoSpaceDE/>
      <w:autoSpaceDN/>
      <w:spacing w:after="240" w:line="259" w:lineRule="auto"/>
      <w:ind w:left="1224" w:hanging="1224"/>
      <w:jc w:val="both"/>
    </w:pPr>
    <w:rPr>
      <w:rFonts w:ascii="Garamond" w:hAnsi="Garamond" w:cs="Times New Roman"/>
      <w:lang w:val="pt-BR"/>
    </w:rPr>
  </w:style>
  <w:style w:type="paragraph" w:customStyle="1" w:styleId="PPM-Nvel2">
    <w:name w:val="PPM - Nível 2"/>
    <w:basedOn w:val="Normal"/>
    <w:link w:val="PPM-Nvel2Char"/>
    <w:qFormat/>
    <w:rsid w:val="00BB30FA"/>
    <w:pPr>
      <w:widowControl/>
      <w:tabs>
        <w:tab w:val="left" w:pos="1134"/>
      </w:tabs>
      <w:autoSpaceDE/>
      <w:autoSpaceDN/>
      <w:spacing w:before="120" w:after="120"/>
      <w:ind w:left="360" w:hanging="360"/>
      <w:jc w:val="both"/>
    </w:pPr>
    <w:rPr>
      <w:sz w:val="24"/>
      <w:szCs w:val="26"/>
      <w:lang w:val="x-none" w:eastAsia="x-none"/>
    </w:rPr>
  </w:style>
  <w:style w:type="character" w:customStyle="1" w:styleId="PPM-Nvel2Char">
    <w:name w:val="PPM - Nível 2 Char"/>
    <w:link w:val="PPM-Nvel2"/>
    <w:rsid w:val="00BB30FA"/>
    <w:rPr>
      <w:rFonts w:ascii="Times New Roman" w:eastAsia="Times New Roman" w:hAnsi="Times New Roman" w:cs="Times New Roman"/>
      <w:sz w:val="24"/>
      <w:szCs w:val="26"/>
      <w:lang w:val="x-none" w:eastAsia="x-none"/>
    </w:rPr>
  </w:style>
  <w:style w:type="table" w:styleId="SimplesTabela1">
    <w:name w:val="Plain Table 1"/>
    <w:basedOn w:val="Tabelanormal"/>
    <w:uiPriority w:val="41"/>
    <w:rsid w:val="00BB30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BB30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BB30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BB30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B30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BB30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BB30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BB30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4">
    <w:name w:val="Grid Table 4"/>
    <w:basedOn w:val="Tabelanormal"/>
    <w:uiPriority w:val="49"/>
    <w:rsid w:val="00BB30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5Escura">
    <w:name w:val="Grid Table 5 Dark"/>
    <w:basedOn w:val="Tabelanormal"/>
    <w:uiPriority w:val="50"/>
    <w:rsid w:val="00BB30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6Colorida">
    <w:name w:val="Grid Table 6 Colorful"/>
    <w:basedOn w:val="Tabelanormal"/>
    <w:uiPriority w:val="51"/>
    <w:rsid w:val="00BB30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7Colorida">
    <w:name w:val="Grid Table 7 Colorful"/>
    <w:basedOn w:val="Tabelanormal"/>
    <w:uiPriority w:val="52"/>
    <w:rsid w:val="00BB30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Lista1Clara">
    <w:name w:val="List Table 1 Light"/>
    <w:basedOn w:val="Tabelanormal"/>
    <w:uiPriority w:val="46"/>
    <w:rsid w:val="00BB30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
    <w:name w:val="List Table 2"/>
    <w:basedOn w:val="Tabelanormal"/>
    <w:uiPriority w:val="47"/>
    <w:rsid w:val="00BB30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BB30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4">
    <w:name w:val="List Table 4"/>
    <w:basedOn w:val="Tabelanormal"/>
    <w:uiPriority w:val="49"/>
    <w:rsid w:val="00BB30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5Escura">
    <w:name w:val="List Table 5 Dark"/>
    <w:basedOn w:val="Tabelanormal"/>
    <w:uiPriority w:val="50"/>
    <w:rsid w:val="00BB30F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BB30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7Colorida">
    <w:name w:val="List Table 7 Colorful"/>
    <w:basedOn w:val="Tabelanormal"/>
    <w:uiPriority w:val="52"/>
    <w:rsid w:val="00BB30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linkVisitado">
    <w:name w:val="FollowedHyperlink"/>
    <w:basedOn w:val="Fontepargpadro"/>
    <w:uiPriority w:val="99"/>
    <w:semiHidden/>
    <w:unhideWhenUsed/>
    <w:rsid w:val="00BB30FA"/>
    <w:rPr>
      <w:color w:val="800080" w:themeColor="followedHyperlink"/>
      <w:u w:val="single"/>
    </w:rPr>
  </w:style>
  <w:style w:type="numbering" w:customStyle="1" w:styleId="Semlista2">
    <w:name w:val="Sem lista2"/>
    <w:next w:val="Semlista"/>
    <w:uiPriority w:val="99"/>
    <w:semiHidden/>
    <w:unhideWhenUsed/>
    <w:rsid w:val="00264069"/>
  </w:style>
  <w:style w:type="table" w:customStyle="1" w:styleId="TableGridLight1">
    <w:name w:val="Table Grid Light1"/>
    <w:basedOn w:val="Tabelanormal"/>
    <w:uiPriority w:val="59"/>
    <w:rsid w:val="00264069"/>
    <w:pPr>
      <w:widowControl/>
      <w:autoSpaceDE/>
      <w:autoSpaceDN/>
    </w:pPr>
    <w:rPr>
      <w:rFonts w:ascii="Times New Roman" w:eastAsia="Times New Roman" w:hAnsi="Times New Roman" w:cs="Times New Roman"/>
      <w:sz w:val="20"/>
      <w:szCs w:val="20"/>
      <w:lang w:val="pt-BR" w:eastAsia="pt-B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SimplesTabela12">
    <w:name w:val="Simples Tabela 12"/>
    <w:basedOn w:val="Tabelanormal"/>
    <w:next w:val="SimplesTabela1"/>
    <w:uiPriority w:val="59"/>
    <w:rsid w:val="00264069"/>
    <w:pPr>
      <w:widowControl/>
      <w:autoSpaceDE/>
      <w:autoSpaceDN/>
    </w:pPr>
    <w:rPr>
      <w:rFonts w:ascii="Times New Roman" w:eastAsia="Times New Roman" w:hAnsi="Times New Roman" w:cs="Times New Roman"/>
      <w:sz w:val="20"/>
      <w:szCs w:val="20"/>
      <w:lang w:val="pt-BR" w:eastAsia="pt-B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SimplesTabela22">
    <w:name w:val="Simples Tabela 22"/>
    <w:basedOn w:val="Tabelanormal"/>
    <w:next w:val="SimplesTabela2"/>
    <w:uiPriority w:val="59"/>
    <w:rsid w:val="00264069"/>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SimplesTabela32">
    <w:name w:val="Simples Tabela 32"/>
    <w:basedOn w:val="Tabelanormal"/>
    <w:next w:val="SimplesTabela3"/>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Simples42">
    <w:name w:val="Tabela Simples 42"/>
    <w:basedOn w:val="Tabelanormal"/>
    <w:next w:val="TabelaSimples4"/>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Simples52">
    <w:name w:val="Tabela Simples 52"/>
    <w:basedOn w:val="Tabelanormal"/>
    <w:next w:val="TabelaSimples5"/>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deGrade1Clara2">
    <w:name w:val="Tabela de Grade 1 Clara2"/>
    <w:basedOn w:val="Tabelanormal"/>
    <w:next w:val="TabeladeGrade1Clar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eladeGrade22">
    <w:name w:val="Tabela de Grade 22"/>
    <w:basedOn w:val="Tabelanormal"/>
    <w:next w:val="TabeladeGrade2"/>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
    <w:name w:val="Grid Table 2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
    <w:name w:val="Grid Table 2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
    <w:name w:val="Grid Table 2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
    <w:name w:val="Grid Table 2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
    <w:name w:val="Grid Table 2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eladeGrade32">
    <w:name w:val="Tabela de Grade 32"/>
    <w:basedOn w:val="Tabelanormal"/>
    <w:next w:val="TabeladeGrade3"/>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
    <w:name w:val="Grid Table 3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
    <w:name w:val="Grid Table 3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
    <w:name w:val="Grid Table 3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
    <w:name w:val="Grid Table 3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
    <w:name w:val="Grid Table 3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eladeGrade42">
    <w:name w:val="Tabela de Grade 42"/>
    <w:basedOn w:val="Tabelanormal"/>
    <w:next w:val="TabeladeGrade4"/>
    <w:uiPriority w:val="5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Tabelanormal"/>
    <w:uiPriority w:val="5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
    <w:name w:val="Grid Table 4 - Accent 21"/>
    <w:basedOn w:val="Tabelanormal"/>
    <w:uiPriority w:val="5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
    <w:name w:val="Grid Table 4 - Accent 31"/>
    <w:basedOn w:val="Tabelanormal"/>
    <w:uiPriority w:val="5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
    <w:name w:val="Grid Table 4 - Accent 41"/>
    <w:basedOn w:val="Tabelanormal"/>
    <w:uiPriority w:val="5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
    <w:name w:val="Grid Table 4 - Accent 51"/>
    <w:basedOn w:val="Tabelanormal"/>
    <w:uiPriority w:val="5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
    <w:name w:val="Grid Table 4 - Accent 61"/>
    <w:basedOn w:val="Tabelanormal"/>
    <w:uiPriority w:val="5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eladeGrade5Escura2">
    <w:name w:val="Tabela de Grade 5 Escura2"/>
    <w:basedOn w:val="Tabelanormal"/>
    <w:next w:val="TabeladeGrade5Escur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
    <w:name w:val="Grid Table 5 Dark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
    <w:name w:val="Grid Table 5 Dark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
    <w:name w:val="Grid Table 5 Dark-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
    <w:name w:val="Grid Table 5 Dark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
    <w:name w:val="Grid Table 5 Dark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TabeladeGrade6Colorida2">
    <w:name w:val="Tabela de Grade 6 Colorida2"/>
    <w:basedOn w:val="Tabelanormal"/>
    <w:next w:val="TabeladeGrade6Colorid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
    <w:name w:val="Grid Table 6 Colorful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
    <w:name w:val="Grid Table 6 Colorful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
    <w:name w:val="Grid Table 6 Colorful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
    <w:name w:val="Grid Table 6 Colorful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
    <w:name w:val="Grid Table 6 Colorful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TabeladeGrade7Colorida2">
    <w:name w:val="Tabela de Grade 7 Colorida2"/>
    <w:basedOn w:val="Tabelanormal"/>
    <w:next w:val="TabeladeGrade7Colorid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4" w:space="0" w:color="000000"/>
          <w:left w:val="none" w:sz="4" w:space="0" w:color="000000"/>
          <w:bottom w:val="single" w:sz="4" w:space="0" w:color="A0B7E1"/>
          <w:right w:val="none" w:sz="4" w:space="0" w:color="000000"/>
        </w:tcBorders>
        <w:shd w:val="clear" w:color="FFFFFF" w:fill="FFFFFF"/>
      </w:tcPr>
    </w:tblStylePr>
    <w:tblStylePr w:type="lastRow">
      <w:rPr>
        <w:rFonts w:ascii="Arial" w:hAnsi="Arial"/>
        <w:b/>
        <w:color w:val="A0B7E1"/>
        <w:sz w:val="22"/>
      </w:rPr>
      <w:tblPr/>
      <w:tcPr>
        <w:tcBorders>
          <w:top w:val="single" w:sz="4" w:space="0" w:color="A0B7E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0B7E1"/>
        <w:sz w:val="22"/>
      </w:rPr>
      <w:tblPr/>
      <w:tcPr>
        <w:tcBorders>
          <w:top w:val="none" w:sz="4" w:space="0" w:color="000000"/>
          <w:left w:val="none" w:sz="4" w:space="0" w:color="000000"/>
          <w:bottom w:val="none" w:sz="4" w:space="0" w:color="000000"/>
          <w:right w:val="single" w:sz="4" w:space="0" w:color="A0B7E1"/>
        </w:tcBorders>
        <w:shd w:val="clear" w:color="FFFFFF" w:fill="auto"/>
      </w:tcPr>
    </w:tblStylePr>
    <w:tblStylePr w:type="lastCol">
      <w:rPr>
        <w:rFonts w:ascii="Arial" w:hAnsi="Arial"/>
        <w:i/>
        <w:color w:val="A0B7E1"/>
        <w:sz w:val="22"/>
      </w:rPr>
      <w:tblPr/>
      <w:tcPr>
        <w:tcBorders>
          <w:top w:val="none" w:sz="4" w:space="0" w:color="000000"/>
          <w:left w:val="single" w:sz="4" w:space="0" w:color="A0B7E1"/>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
    <w:name w:val="Grid Table 7 Colorful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
    <w:name w:val="Grid Table 7 Colorful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
    <w:name w:val="Grid Table 7 Colorful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
    <w:name w:val="Grid Table 7 Colorful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4" w:space="0" w:color="000000"/>
          <w:left w:val="none" w:sz="4" w:space="0" w:color="000000"/>
          <w:bottom w:val="single" w:sz="4" w:space="0" w:color="A2C6E7"/>
          <w:right w:val="none" w:sz="4" w:space="0" w:color="000000"/>
        </w:tcBorders>
        <w:shd w:val="clear" w:color="FFFFFF" w:fill="FFFFFF"/>
      </w:tcPr>
    </w:tblStylePr>
    <w:tblStylePr w:type="lastRow">
      <w:rPr>
        <w:rFonts w:ascii="Arial" w:hAnsi="Arial"/>
        <w:b/>
        <w:color w:val="245A8D"/>
        <w:sz w:val="22"/>
      </w:rPr>
      <w:tblPr/>
      <w:tcPr>
        <w:tcBorders>
          <w:top w:val="single" w:sz="4" w:space="0" w:color="A2C6E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A2C6E7"/>
        </w:tcBorders>
        <w:shd w:val="clear" w:color="FFFFFF" w:fill="auto"/>
      </w:tcPr>
    </w:tblStylePr>
    <w:tblStylePr w:type="lastCol">
      <w:rPr>
        <w:rFonts w:ascii="Arial" w:hAnsi="Arial"/>
        <w:i/>
        <w:color w:val="245A8D"/>
        <w:sz w:val="22"/>
      </w:rPr>
      <w:tblPr/>
      <w:tcPr>
        <w:tcBorders>
          <w:top w:val="none" w:sz="4" w:space="0" w:color="000000"/>
          <w:left w:val="single" w:sz="4" w:space="0" w:color="A2C6E7"/>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
    <w:name w:val="Grid Table 7 Colorful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TabeladeLista1Clara2">
    <w:name w:val="Tabela de Lista 1 Clara2"/>
    <w:basedOn w:val="Tabelanormal"/>
    <w:next w:val="TabeladeLista1Clar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
    <w:name w:val="List Table 1 Light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
    <w:name w:val="List Table 1 Light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
    <w:name w:val="List Table 1 Light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
    <w:name w:val="List Table 1 Light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
    <w:name w:val="List Table 1 Light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TabeladeLista22">
    <w:name w:val="Tabela de Lista 22"/>
    <w:basedOn w:val="Tabelanormal"/>
    <w:next w:val="TabeladeLista2"/>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
    <w:name w:val="List Table 2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
    <w:name w:val="List Table 2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
    <w:name w:val="List Table 2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
    <w:name w:val="List Table 2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
    <w:name w:val="List Table 2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eladeLista32">
    <w:name w:val="Tabela de Lista 32"/>
    <w:basedOn w:val="Tabelanormal"/>
    <w:next w:val="TabeladeLista3"/>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
    <w:name w:val="List Table 3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
    <w:name w:val="List Table 3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TabeladeLista42">
    <w:name w:val="Tabela de Lista 42"/>
    <w:basedOn w:val="Tabelanormal"/>
    <w:next w:val="TabeladeLista4"/>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
    <w:name w:val="List Table 4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
    <w:name w:val="List Table 4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
    <w:name w:val="List Table 4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
    <w:name w:val="List Table 4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
    <w:name w:val="List Table 4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eladeLista5Escura2">
    <w:name w:val="Tabela de Lista 5 Escura2"/>
    <w:basedOn w:val="Tabelanormal"/>
    <w:next w:val="TabeladeLista5Escur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
    <w:name w:val="List Table 5 Dark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
    <w:name w:val="List Table 5 Dark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
    <w:name w:val="List Table 5 Dark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
    <w:name w:val="List Table 5 Dark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
    <w:name w:val="List Table 5 Dark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TabeladeLista6Colorida2">
    <w:name w:val="Tabela de Lista 6 Colorida2"/>
    <w:basedOn w:val="Tabelanormal"/>
    <w:next w:val="TabeladeLista6Colorid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
    <w:name w:val="List Table 6 Colorful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
    <w:name w:val="List Table 6 Colorful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
    <w:name w:val="List Table 6 Colorful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
    <w:name w:val="List Table 6 Colorful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
    <w:name w:val="List Table 6 Colorful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TabeladeLista7Colorida2">
    <w:name w:val="Tabela de Lista 7 Colorida2"/>
    <w:basedOn w:val="Tabelanormal"/>
    <w:next w:val="TabeladeLista7Colorida"/>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rFonts w:ascii="Arial" w:hAnsi="Arial"/>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4472C4"/>
        </w:tcBorders>
        <w:shd w:val="clear" w:color="FFFFFF" w:fill="auto"/>
      </w:tcPr>
    </w:tblStylePr>
    <w:tblStylePr w:type="lastCol">
      <w:rPr>
        <w:rFonts w:ascii="Arial" w:hAnsi="Arial"/>
        <w:i/>
        <w:color w:val="254175"/>
        <w:sz w:val="22"/>
      </w:rPr>
      <w:tblPr/>
      <w:tcPr>
        <w:tcBorders>
          <w:top w:val="none" w:sz="4" w:space="0" w:color="000000"/>
          <w:left w:val="single" w:sz="4" w:space="0" w:color="4472C4"/>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
    <w:name w:val="List Table 7 Colorful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
    <w:name w:val="List Table 7 Colorful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
    <w:name w:val="List Table 7 Colorful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
    <w:name w:val="List Table 7 Colorful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4" w:space="0" w:color="000000"/>
          <w:left w:val="none" w:sz="4" w:space="0" w:color="000000"/>
          <w:bottom w:val="single" w:sz="4" w:space="0" w:color="9BC2E5"/>
          <w:right w:val="none" w:sz="4" w:space="0" w:color="000000"/>
        </w:tcBorders>
        <w:shd w:val="clear" w:color="FFFFFF" w:fill="FFFFFF"/>
      </w:tcPr>
    </w:tblStylePr>
    <w:tblStylePr w:type="lastRow">
      <w:rPr>
        <w:rFonts w:ascii="Arial" w:hAnsi="Arial"/>
        <w:i/>
        <w:color w:val="9BC2E5"/>
        <w:sz w:val="22"/>
      </w:rPr>
      <w:tblPr/>
      <w:tcPr>
        <w:tcBorders>
          <w:top w:val="single" w:sz="4" w:space="0" w:color="9BC2E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BC2E5"/>
        <w:sz w:val="22"/>
      </w:rPr>
      <w:tblPr/>
      <w:tcPr>
        <w:tcBorders>
          <w:top w:val="none" w:sz="4" w:space="0" w:color="000000"/>
          <w:left w:val="none" w:sz="4" w:space="0" w:color="000000"/>
          <w:bottom w:val="none" w:sz="4" w:space="0" w:color="000000"/>
          <w:right w:val="single" w:sz="4" w:space="0" w:color="9BC2E5"/>
        </w:tcBorders>
        <w:shd w:val="clear" w:color="FFFFFF" w:fill="auto"/>
      </w:tcPr>
    </w:tblStylePr>
    <w:tblStylePr w:type="lastCol">
      <w:rPr>
        <w:rFonts w:ascii="Arial" w:hAnsi="Arial"/>
        <w:i/>
        <w:color w:val="9BC2E5"/>
        <w:sz w:val="22"/>
      </w:rPr>
      <w:tblPr/>
      <w:tcPr>
        <w:tcBorders>
          <w:top w:val="none" w:sz="4" w:space="0" w:color="000000"/>
          <w:left w:val="single" w:sz="4" w:space="0" w:color="9BC2E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
    <w:name w:val="List Table 7 Colorful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
    <w:name w:val="Lined - Accent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
    <w:name w:val="Lined - Accent 2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
    <w:name w:val="Lined - Accent 3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
    <w:name w:val="Lined - Accent 4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
    <w:name w:val="Lined - Accent 5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
    <w:name w:val="Lined - Accent 6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
    <w:name w:val="Bordered &amp; Lined - Accent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
    <w:name w:val="Bordered &amp; Lined - Accent 2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
    <w:name w:val="Bordered &amp; Lined - Accent 3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
    <w:name w:val="Bordered &amp; Lined - Accent 4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
    <w:name w:val="Bordered &amp; Lined - Accent 5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
    <w:name w:val="Bordered &amp; Lined - Accent 61"/>
    <w:basedOn w:val="Tabelanormal"/>
    <w:uiPriority w:val="99"/>
    <w:rsid w:val="00264069"/>
    <w:pPr>
      <w:widowControl/>
      <w:autoSpaceDE/>
      <w:autoSpaceDN/>
    </w:pPr>
    <w:rPr>
      <w:rFonts w:ascii="Times New Roman" w:eastAsia="Times New Roman" w:hAnsi="Times New Roman" w:cs="Times New Roman"/>
      <w:color w:val="404040"/>
      <w:sz w:val="20"/>
      <w:szCs w:val="20"/>
      <w:lang w:val="pt-BR" w:eastAsia="pt-BR"/>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
    <w:name w:val="Bordered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Tabelanormal"/>
    <w:uiPriority w:val="99"/>
    <w:rsid w:val="00264069"/>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elacomgrade2">
    <w:name w:val="Tabela com grade2"/>
    <w:basedOn w:val="Tabelanormal"/>
    <w:next w:val="Tabelacomgrade"/>
    <w:rsid w:val="00264069"/>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2">
    <w:name w:val="Sem lista12"/>
    <w:next w:val="Semlista"/>
    <w:uiPriority w:val="99"/>
    <w:semiHidden/>
    <w:unhideWhenUsed/>
    <w:rsid w:val="00264069"/>
  </w:style>
  <w:style w:type="numbering" w:customStyle="1" w:styleId="Estilo11">
    <w:name w:val="Estilo11"/>
    <w:uiPriority w:val="99"/>
    <w:rsid w:val="00264069"/>
  </w:style>
  <w:style w:type="numbering" w:customStyle="1" w:styleId="Estilo22">
    <w:name w:val="Estilo22"/>
    <w:uiPriority w:val="99"/>
    <w:rsid w:val="00264069"/>
  </w:style>
  <w:style w:type="numbering" w:customStyle="1" w:styleId="Estilo31">
    <w:name w:val="Estilo31"/>
    <w:uiPriority w:val="99"/>
    <w:rsid w:val="00264069"/>
  </w:style>
  <w:style w:type="numbering" w:customStyle="1" w:styleId="Estilo41">
    <w:name w:val="Estilo41"/>
    <w:uiPriority w:val="99"/>
    <w:rsid w:val="00264069"/>
  </w:style>
  <w:style w:type="numbering" w:customStyle="1" w:styleId="Estilo51">
    <w:name w:val="Estilo51"/>
    <w:uiPriority w:val="99"/>
    <w:rsid w:val="00264069"/>
  </w:style>
  <w:style w:type="numbering" w:customStyle="1" w:styleId="Estilo61">
    <w:name w:val="Estilo61"/>
    <w:uiPriority w:val="99"/>
    <w:rsid w:val="00264069"/>
  </w:style>
  <w:style w:type="table" w:customStyle="1" w:styleId="Tabelacomgrade12">
    <w:name w:val="Tabela com grade12"/>
    <w:basedOn w:val="Tabelanormal"/>
    <w:next w:val="Tabelacomgrade"/>
    <w:rsid w:val="00264069"/>
    <w:pPr>
      <w:widowControl/>
      <w:autoSpaceDE/>
      <w:autoSpaceDN/>
    </w:pPr>
    <w:rPr>
      <w:rFonts w:ascii="Times New Roman" w:eastAsia="MS Mincho"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epargpadro"/>
    <w:rsid w:val="00E1647C"/>
  </w:style>
  <w:style w:type="character" w:customStyle="1" w:styleId="kx21rb">
    <w:name w:val="kx21rb"/>
    <w:basedOn w:val="Fontepargpadro"/>
    <w:rsid w:val="00E1647C"/>
  </w:style>
  <w:style w:type="numbering" w:customStyle="1" w:styleId="Semlista3">
    <w:name w:val="Sem lista3"/>
    <w:next w:val="Semlista"/>
    <w:uiPriority w:val="99"/>
    <w:semiHidden/>
    <w:unhideWhenUsed/>
    <w:rsid w:val="007C0680"/>
  </w:style>
  <w:style w:type="character" w:styleId="Nmerodepgina">
    <w:name w:val="page number"/>
    <w:basedOn w:val="Fontepargpadro"/>
    <w:rsid w:val="007C0680"/>
  </w:style>
  <w:style w:type="paragraph" w:styleId="Recuodecorpodetexto2">
    <w:name w:val="Body Text Indent 2"/>
    <w:basedOn w:val="Normal"/>
    <w:link w:val="Recuodecorpodetexto2Char"/>
    <w:rsid w:val="007C0680"/>
    <w:pPr>
      <w:widowControl/>
      <w:autoSpaceDE/>
      <w:autoSpaceDN/>
      <w:spacing w:after="120"/>
      <w:ind w:left="567"/>
      <w:jc w:val="both"/>
    </w:pPr>
    <w:rPr>
      <w:rFonts w:ascii="Arial" w:hAnsi="Arial"/>
      <w:sz w:val="20"/>
      <w:szCs w:val="20"/>
      <w:lang w:val="pt-BR" w:eastAsia="pt-BR"/>
    </w:rPr>
  </w:style>
  <w:style w:type="character" w:customStyle="1" w:styleId="Recuodecorpodetexto2Char">
    <w:name w:val="Recuo de corpo de texto 2 Char"/>
    <w:basedOn w:val="Fontepargpadro"/>
    <w:link w:val="Recuodecorpodetexto2"/>
    <w:rsid w:val="007C0680"/>
    <w:rPr>
      <w:rFonts w:ascii="Arial" w:eastAsia="Times New Roman" w:hAnsi="Arial" w:cs="Times New Roman"/>
      <w:sz w:val="20"/>
      <w:szCs w:val="20"/>
      <w:lang w:val="pt-BR" w:eastAsia="pt-BR"/>
    </w:rPr>
  </w:style>
  <w:style w:type="paragraph" w:styleId="Recuodecorpodetexto3">
    <w:name w:val="Body Text Indent 3"/>
    <w:basedOn w:val="Normal"/>
    <w:link w:val="Recuodecorpodetexto3Char"/>
    <w:rsid w:val="007C0680"/>
    <w:pPr>
      <w:widowControl/>
      <w:numPr>
        <w:ilvl w:val="12"/>
      </w:numPr>
      <w:autoSpaceDE/>
      <w:autoSpaceDN/>
      <w:spacing w:before="120"/>
      <w:ind w:left="284"/>
      <w:jc w:val="both"/>
    </w:pPr>
    <w:rPr>
      <w:rFonts w:ascii="Arial" w:hAnsi="Arial"/>
      <w:sz w:val="20"/>
      <w:szCs w:val="20"/>
      <w:lang w:val="pt-BR" w:eastAsia="pt-BR"/>
    </w:rPr>
  </w:style>
  <w:style w:type="character" w:customStyle="1" w:styleId="Recuodecorpodetexto3Char">
    <w:name w:val="Recuo de corpo de texto 3 Char"/>
    <w:basedOn w:val="Fontepargpadro"/>
    <w:link w:val="Recuodecorpodetexto3"/>
    <w:rsid w:val="007C0680"/>
    <w:rPr>
      <w:rFonts w:ascii="Arial" w:eastAsia="Times New Roman" w:hAnsi="Arial" w:cs="Times New Roman"/>
      <w:sz w:val="20"/>
      <w:szCs w:val="20"/>
      <w:lang w:val="pt-BR" w:eastAsia="pt-BR"/>
    </w:rPr>
  </w:style>
  <w:style w:type="paragraph" w:styleId="Corpodetexto2">
    <w:name w:val="Body Text 2"/>
    <w:basedOn w:val="Normal"/>
    <w:link w:val="Corpodetexto2Char"/>
    <w:rsid w:val="007C0680"/>
    <w:pPr>
      <w:widowControl/>
      <w:numPr>
        <w:ilvl w:val="12"/>
      </w:numPr>
      <w:autoSpaceDE/>
      <w:autoSpaceDN/>
      <w:spacing w:before="120"/>
      <w:jc w:val="both"/>
    </w:pPr>
    <w:rPr>
      <w:rFonts w:ascii="Arial" w:hAnsi="Arial"/>
      <w:sz w:val="24"/>
      <w:szCs w:val="20"/>
      <w:lang w:val="pt-BR" w:eastAsia="pt-BR"/>
    </w:rPr>
  </w:style>
  <w:style w:type="character" w:customStyle="1" w:styleId="Corpodetexto2Char">
    <w:name w:val="Corpo de texto 2 Char"/>
    <w:basedOn w:val="Fontepargpadro"/>
    <w:link w:val="Corpodetexto2"/>
    <w:rsid w:val="007C0680"/>
    <w:rPr>
      <w:rFonts w:ascii="Arial" w:eastAsia="Times New Roman" w:hAnsi="Arial" w:cs="Times New Roman"/>
      <w:sz w:val="24"/>
      <w:szCs w:val="20"/>
      <w:lang w:val="pt-BR" w:eastAsia="pt-BR"/>
    </w:rPr>
  </w:style>
  <w:style w:type="paragraph" w:customStyle="1" w:styleId="Corpodetexto21">
    <w:name w:val="Corpo de texto 21"/>
    <w:basedOn w:val="Normal"/>
    <w:rsid w:val="007C0680"/>
    <w:pPr>
      <w:widowControl/>
      <w:autoSpaceDE/>
      <w:autoSpaceDN/>
      <w:spacing w:line="360" w:lineRule="auto"/>
      <w:ind w:left="567" w:firstLine="851"/>
      <w:jc w:val="both"/>
    </w:pPr>
    <w:rPr>
      <w:sz w:val="24"/>
      <w:szCs w:val="20"/>
      <w:lang w:val="pt-BR" w:eastAsia="pt-BR"/>
    </w:rPr>
  </w:style>
  <w:style w:type="paragraph" w:customStyle="1" w:styleId="Saudao1">
    <w:name w:val="Saudação1"/>
    <w:basedOn w:val="Normal"/>
    <w:rsid w:val="007C0680"/>
    <w:pPr>
      <w:suppressAutoHyphens/>
      <w:autoSpaceDE/>
      <w:autoSpaceDN/>
      <w:jc w:val="both"/>
    </w:pPr>
    <w:rPr>
      <w:rFonts w:ascii="Arial" w:eastAsia="Arial Unicode MS" w:hAnsi="Arial"/>
      <w:sz w:val="24"/>
      <w:szCs w:val="20"/>
      <w:lang w:val="pt-BR" w:eastAsia="pt-BR"/>
    </w:rPr>
  </w:style>
  <w:style w:type="paragraph" w:styleId="Corpodetexto3">
    <w:name w:val="Body Text 3"/>
    <w:basedOn w:val="Normal"/>
    <w:link w:val="Corpodetexto3Char"/>
    <w:rsid w:val="007C0680"/>
    <w:pPr>
      <w:widowControl/>
      <w:autoSpaceDE/>
      <w:autoSpaceDN/>
      <w:spacing w:after="120"/>
    </w:pPr>
    <w:rPr>
      <w:sz w:val="16"/>
      <w:szCs w:val="16"/>
      <w:lang w:val="x-none" w:eastAsia="x-none"/>
    </w:rPr>
  </w:style>
  <w:style w:type="character" w:customStyle="1" w:styleId="Corpodetexto3Char">
    <w:name w:val="Corpo de texto 3 Char"/>
    <w:basedOn w:val="Fontepargpadro"/>
    <w:link w:val="Corpodetexto3"/>
    <w:rsid w:val="007C0680"/>
    <w:rPr>
      <w:rFonts w:ascii="Times New Roman" w:eastAsia="Times New Roman" w:hAnsi="Times New Roman" w:cs="Times New Roman"/>
      <w:sz w:val="16"/>
      <w:szCs w:val="16"/>
      <w:lang w:val="x-none" w:eastAsia="x-none"/>
    </w:rPr>
  </w:style>
  <w:style w:type="table" w:customStyle="1" w:styleId="Tabelacomgrade3">
    <w:name w:val="Tabela com grade3"/>
    <w:basedOn w:val="Tabelanormal"/>
    <w:next w:val="Tabelacomgrade"/>
    <w:uiPriority w:val="39"/>
    <w:rsid w:val="007C0680"/>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5">
    <w:name w:val="Corpo de texto 25"/>
    <w:basedOn w:val="Normal"/>
    <w:rsid w:val="007C0680"/>
    <w:pPr>
      <w:widowControl/>
      <w:autoSpaceDE/>
      <w:autoSpaceDN/>
      <w:spacing w:line="360" w:lineRule="auto"/>
      <w:ind w:left="567" w:firstLine="851"/>
      <w:jc w:val="both"/>
    </w:pPr>
    <w:rPr>
      <w:sz w:val="24"/>
      <w:szCs w:val="20"/>
      <w:lang w:val="pt-BR" w:eastAsia="pt-BR"/>
    </w:rPr>
  </w:style>
  <w:style w:type="paragraph" w:customStyle="1" w:styleId="CaptuloEdital">
    <w:name w:val="Capítulo Edital"/>
    <w:basedOn w:val="Normal"/>
    <w:rsid w:val="007C0680"/>
    <w:pPr>
      <w:keepNext/>
      <w:widowControl/>
      <w:autoSpaceDE/>
      <w:autoSpaceDN/>
      <w:spacing w:before="240" w:after="60" w:line="276" w:lineRule="auto"/>
      <w:jc w:val="both"/>
    </w:pPr>
    <w:rPr>
      <w:rFonts w:eastAsia="Calibri"/>
      <w:b/>
      <w:bCs/>
      <w:sz w:val="28"/>
      <w:szCs w:val="28"/>
      <w:lang w:val="pt-BR"/>
    </w:rPr>
  </w:style>
  <w:style w:type="paragraph" w:customStyle="1" w:styleId="Corpodetexto28">
    <w:name w:val="Corpo de texto 28"/>
    <w:basedOn w:val="Normal"/>
    <w:rsid w:val="007C0680"/>
    <w:pPr>
      <w:widowControl/>
      <w:autoSpaceDE/>
      <w:autoSpaceDN/>
      <w:jc w:val="both"/>
    </w:pPr>
    <w:rPr>
      <w:szCs w:val="20"/>
      <w:lang w:val="pt-BR" w:eastAsia="pt-BR"/>
    </w:rPr>
  </w:style>
  <w:style w:type="paragraph" w:customStyle="1" w:styleId="Corpodetexto211">
    <w:name w:val="Corpo de texto 211"/>
    <w:basedOn w:val="Normal"/>
    <w:rsid w:val="007C0680"/>
    <w:pPr>
      <w:widowControl/>
      <w:autoSpaceDE/>
      <w:autoSpaceDN/>
      <w:spacing w:line="360" w:lineRule="auto"/>
      <w:ind w:left="567" w:firstLine="851"/>
      <w:jc w:val="both"/>
    </w:pPr>
    <w:rPr>
      <w:sz w:val="24"/>
      <w:szCs w:val="20"/>
      <w:lang w:val="pt-BR" w:eastAsia="pt-BR"/>
    </w:rPr>
  </w:style>
  <w:style w:type="paragraph" w:customStyle="1" w:styleId="itemnivel3">
    <w:name w:val="item_nivel3"/>
    <w:basedOn w:val="Normal"/>
    <w:rsid w:val="007C0680"/>
    <w:pPr>
      <w:widowControl/>
      <w:autoSpaceDE/>
      <w:autoSpaceDN/>
      <w:spacing w:before="100" w:beforeAutospacing="1" w:after="100" w:afterAutospacing="1"/>
    </w:pPr>
    <w:rPr>
      <w:sz w:val="24"/>
      <w:szCs w:val="24"/>
      <w:lang w:val="pt-BR" w:eastAsia="pt-BR"/>
    </w:rPr>
  </w:style>
  <w:style w:type="paragraph" w:customStyle="1" w:styleId="Padro0">
    <w:name w:val="Padrão"/>
    <w:qFormat/>
    <w:rsid w:val="007C0680"/>
    <w:pPr>
      <w:widowControl/>
      <w:tabs>
        <w:tab w:val="left" w:pos="708"/>
      </w:tabs>
      <w:suppressAutoHyphens/>
      <w:autoSpaceDE/>
      <w:autoSpaceDN/>
      <w:spacing w:after="160" w:line="256" w:lineRule="auto"/>
    </w:pPr>
    <w:rPr>
      <w:rFonts w:ascii="Times New Roman" w:eastAsia="SimSun" w:hAnsi="Times New Roman" w:cs="Mangal"/>
      <w:sz w:val="24"/>
      <w:szCs w:val="24"/>
      <w:lang w:val="pt-BR" w:eastAsia="zh-CN" w:bidi="hi-IN"/>
    </w:rPr>
  </w:style>
  <w:style w:type="table" w:customStyle="1" w:styleId="Tabelacomgrade13">
    <w:name w:val="Tabela com grade13"/>
    <w:basedOn w:val="Tabelanormal"/>
    <w:next w:val="Tabelacomgrade"/>
    <w:rsid w:val="007C0680"/>
    <w:pPr>
      <w:widowControl/>
      <w:autoSpaceDE/>
      <w:autoSpaceDN/>
    </w:pPr>
    <w:rPr>
      <w:rFonts w:ascii="Times New Roman" w:eastAsia="MS Mincho"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0680"/>
    <w:pPr>
      <w:autoSpaceDE/>
      <w:autoSpaceDN/>
    </w:p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99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06303">
      <w:bodyDiv w:val="1"/>
      <w:marLeft w:val="0"/>
      <w:marRight w:val="0"/>
      <w:marTop w:val="0"/>
      <w:marBottom w:val="0"/>
      <w:divBdr>
        <w:top w:val="none" w:sz="0" w:space="0" w:color="auto"/>
        <w:left w:val="none" w:sz="0" w:space="0" w:color="auto"/>
        <w:bottom w:val="none" w:sz="0" w:space="0" w:color="auto"/>
        <w:right w:val="none" w:sz="0" w:space="0" w:color="auto"/>
      </w:divBdr>
      <w:divsChild>
        <w:div w:id="837815918">
          <w:marLeft w:val="0"/>
          <w:marRight w:val="0"/>
          <w:marTop w:val="0"/>
          <w:marBottom w:val="0"/>
          <w:divBdr>
            <w:top w:val="none" w:sz="0" w:space="0" w:color="auto"/>
            <w:left w:val="none" w:sz="0" w:space="0" w:color="auto"/>
            <w:bottom w:val="none" w:sz="0" w:space="0" w:color="auto"/>
            <w:right w:val="none" w:sz="0" w:space="0" w:color="auto"/>
          </w:divBdr>
          <w:divsChild>
            <w:div w:id="1520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2544">
      <w:bodyDiv w:val="1"/>
      <w:marLeft w:val="0"/>
      <w:marRight w:val="0"/>
      <w:marTop w:val="0"/>
      <w:marBottom w:val="0"/>
      <w:divBdr>
        <w:top w:val="none" w:sz="0" w:space="0" w:color="auto"/>
        <w:left w:val="none" w:sz="0" w:space="0" w:color="auto"/>
        <w:bottom w:val="none" w:sz="0" w:space="0" w:color="auto"/>
        <w:right w:val="none" w:sz="0" w:space="0" w:color="auto"/>
      </w:divBdr>
    </w:div>
    <w:div w:id="470055159">
      <w:bodyDiv w:val="1"/>
      <w:marLeft w:val="0"/>
      <w:marRight w:val="0"/>
      <w:marTop w:val="0"/>
      <w:marBottom w:val="0"/>
      <w:divBdr>
        <w:top w:val="none" w:sz="0" w:space="0" w:color="auto"/>
        <w:left w:val="none" w:sz="0" w:space="0" w:color="auto"/>
        <w:bottom w:val="none" w:sz="0" w:space="0" w:color="auto"/>
        <w:right w:val="none" w:sz="0" w:space="0" w:color="auto"/>
      </w:divBdr>
      <w:divsChild>
        <w:div w:id="1954633592">
          <w:marLeft w:val="0"/>
          <w:marRight w:val="0"/>
          <w:marTop w:val="0"/>
          <w:marBottom w:val="0"/>
          <w:divBdr>
            <w:top w:val="none" w:sz="0" w:space="0" w:color="auto"/>
            <w:left w:val="none" w:sz="0" w:space="0" w:color="auto"/>
            <w:bottom w:val="none" w:sz="0" w:space="0" w:color="auto"/>
            <w:right w:val="none" w:sz="0" w:space="0" w:color="auto"/>
          </w:divBdr>
          <w:divsChild>
            <w:div w:id="1965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0005">
      <w:bodyDiv w:val="1"/>
      <w:marLeft w:val="0"/>
      <w:marRight w:val="0"/>
      <w:marTop w:val="0"/>
      <w:marBottom w:val="0"/>
      <w:divBdr>
        <w:top w:val="none" w:sz="0" w:space="0" w:color="auto"/>
        <w:left w:val="none" w:sz="0" w:space="0" w:color="auto"/>
        <w:bottom w:val="none" w:sz="0" w:space="0" w:color="auto"/>
        <w:right w:val="none" w:sz="0" w:space="0" w:color="auto"/>
      </w:divBdr>
    </w:div>
    <w:div w:id="873233968">
      <w:bodyDiv w:val="1"/>
      <w:marLeft w:val="0"/>
      <w:marRight w:val="0"/>
      <w:marTop w:val="0"/>
      <w:marBottom w:val="0"/>
      <w:divBdr>
        <w:top w:val="none" w:sz="0" w:space="0" w:color="auto"/>
        <w:left w:val="none" w:sz="0" w:space="0" w:color="auto"/>
        <w:bottom w:val="none" w:sz="0" w:space="0" w:color="auto"/>
        <w:right w:val="none" w:sz="0" w:space="0" w:color="auto"/>
      </w:divBdr>
    </w:div>
    <w:div w:id="1236277139">
      <w:bodyDiv w:val="1"/>
      <w:marLeft w:val="0"/>
      <w:marRight w:val="0"/>
      <w:marTop w:val="0"/>
      <w:marBottom w:val="0"/>
      <w:divBdr>
        <w:top w:val="none" w:sz="0" w:space="0" w:color="auto"/>
        <w:left w:val="none" w:sz="0" w:space="0" w:color="auto"/>
        <w:bottom w:val="none" w:sz="0" w:space="0" w:color="auto"/>
        <w:right w:val="none" w:sz="0" w:space="0" w:color="auto"/>
      </w:divBdr>
      <w:divsChild>
        <w:div w:id="1734770348">
          <w:marLeft w:val="0"/>
          <w:marRight w:val="0"/>
          <w:marTop w:val="0"/>
          <w:marBottom w:val="0"/>
          <w:divBdr>
            <w:top w:val="none" w:sz="0" w:space="0" w:color="auto"/>
            <w:left w:val="none" w:sz="0" w:space="0" w:color="auto"/>
            <w:bottom w:val="none" w:sz="0" w:space="0" w:color="auto"/>
            <w:right w:val="none" w:sz="0" w:space="0" w:color="auto"/>
          </w:divBdr>
          <w:divsChild>
            <w:div w:id="14766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7938">
      <w:bodyDiv w:val="1"/>
      <w:marLeft w:val="0"/>
      <w:marRight w:val="0"/>
      <w:marTop w:val="0"/>
      <w:marBottom w:val="0"/>
      <w:divBdr>
        <w:top w:val="none" w:sz="0" w:space="0" w:color="auto"/>
        <w:left w:val="none" w:sz="0" w:space="0" w:color="auto"/>
        <w:bottom w:val="none" w:sz="0" w:space="0" w:color="auto"/>
        <w:right w:val="none" w:sz="0" w:space="0" w:color="auto"/>
      </w:divBdr>
      <w:divsChild>
        <w:div w:id="967049481">
          <w:marLeft w:val="0"/>
          <w:marRight w:val="0"/>
          <w:marTop w:val="0"/>
          <w:marBottom w:val="0"/>
          <w:divBdr>
            <w:top w:val="none" w:sz="0" w:space="0" w:color="auto"/>
            <w:left w:val="none" w:sz="0" w:space="0" w:color="auto"/>
            <w:bottom w:val="none" w:sz="0" w:space="0" w:color="auto"/>
            <w:right w:val="none" w:sz="0" w:space="0" w:color="auto"/>
          </w:divBdr>
          <w:divsChild>
            <w:div w:id="16352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8461">
      <w:bodyDiv w:val="1"/>
      <w:marLeft w:val="0"/>
      <w:marRight w:val="0"/>
      <w:marTop w:val="0"/>
      <w:marBottom w:val="0"/>
      <w:divBdr>
        <w:top w:val="none" w:sz="0" w:space="0" w:color="auto"/>
        <w:left w:val="none" w:sz="0" w:space="0" w:color="auto"/>
        <w:bottom w:val="none" w:sz="0" w:space="0" w:color="auto"/>
        <w:right w:val="none" w:sz="0" w:space="0" w:color="auto"/>
      </w:divBdr>
      <w:divsChild>
        <w:div w:id="320276521">
          <w:marLeft w:val="0"/>
          <w:marRight w:val="0"/>
          <w:marTop w:val="0"/>
          <w:marBottom w:val="0"/>
          <w:divBdr>
            <w:top w:val="none" w:sz="0" w:space="0" w:color="auto"/>
            <w:left w:val="none" w:sz="0" w:space="0" w:color="auto"/>
            <w:bottom w:val="none" w:sz="0" w:space="0" w:color="auto"/>
            <w:right w:val="none" w:sz="0" w:space="0" w:color="auto"/>
          </w:divBdr>
          <w:divsChild>
            <w:div w:id="1865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255">
      <w:bodyDiv w:val="1"/>
      <w:marLeft w:val="0"/>
      <w:marRight w:val="0"/>
      <w:marTop w:val="0"/>
      <w:marBottom w:val="0"/>
      <w:divBdr>
        <w:top w:val="none" w:sz="0" w:space="0" w:color="auto"/>
        <w:left w:val="none" w:sz="0" w:space="0" w:color="auto"/>
        <w:bottom w:val="none" w:sz="0" w:space="0" w:color="auto"/>
        <w:right w:val="none" w:sz="0" w:space="0" w:color="auto"/>
      </w:divBdr>
      <w:divsChild>
        <w:div w:id="296884574">
          <w:marLeft w:val="0"/>
          <w:marRight w:val="0"/>
          <w:marTop w:val="0"/>
          <w:marBottom w:val="0"/>
          <w:divBdr>
            <w:top w:val="none" w:sz="0" w:space="0" w:color="auto"/>
            <w:left w:val="none" w:sz="0" w:space="0" w:color="auto"/>
            <w:bottom w:val="none" w:sz="0" w:space="0" w:color="auto"/>
            <w:right w:val="none" w:sz="0" w:space="0" w:color="auto"/>
          </w:divBdr>
          <w:divsChild>
            <w:div w:id="15556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07-2010/2009/lei/l12187.htm" TargetMode="External"/><Relationship Id="rId21" Type="http://schemas.openxmlformats.org/officeDocument/2006/relationships/image" Target="media/image2.jpeg"/><Relationship Id="rId42" Type="http://schemas.openxmlformats.org/officeDocument/2006/relationships/hyperlink" Target="http://www.compras.gov.br" TargetMode="External"/><Relationship Id="rId47" Type="http://schemas.openxmlformats.org/officeDocument/2006/relationships/hyperlink" Target="https://www.planalto.gov.br/ccivil_03/_ato2019-2022/2022/Decreto/D11246.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fontTable" Target="fontTable.xm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gov.br/compras)"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gov.br/empresas-e-negocios/pt-br/empreendedor" TargetMode="External"/><Relationship Id="rId58" Type="http://schemas.openxmlformats.org/officeDocument/2006/relationships/hyperlink" Target="https://www.planalto.gov.br/ccivil_03/leis/l5764.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cnj.jus.br/improbidade_adm/consultar_requerido.php" TargetMode="External"/><Relationship Id="rId35" Type="http://schemas.openxmlformats.org/officeDocument/2006/relationships/hyperlink" Target="http://www.planalto.gov.br/ccivil_03/_ato2019-2022/2021/lei/L14133.htm" TargetMode="External"/><Relationship Id="rId43" Type="http://schemas.openxmlformats.org/officeDocument/2006/relationships/image" Target="media/image3.jpeg"/><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5764.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eader" Target="header1.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v.br/compras)"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s://www.planalto.gov.br/ccivil_03/_ato2019-2022/2022/Decreto/D11246.htm" TargetMode="External"/><Relationship Id="rId59" Type="http://schemas.openxmlformats.org/officeDocument/2006/relationships/hyperlink" Target="https://www.planalto.gov.br/ccivil_03/leis/l5764.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5764.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ortaltransparencia.gov.br/sancoes/ceis"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leis/l5764.htm" TargetMode="External"/><Relationship Id="rId10" Type="http://schemas.openxmlformats.org/officeDocument/2006/relationships/hyperlink" Target="http://www.gov.br/compras"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cp/lcp12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15-2018/2016/decreto/d8660.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ortaltransparencia.gov.br/sancoes/cnep" TargetMode="External"/><Relationship Id="rId24" Type="http://schemas.openxmlformats.org/officeDocument/2006/relationships/hyperlink" Target="https://www.planalto.gov.br/ccivil_03/_ato2015-2018/2015/decreto/d8539.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A87A-B8F5-42FE-8736-39E63017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141</Pages>
  <Words>41875</Words>
  <Characters>226126</Characters>
  <Application>Microsoft Office Word</Application>
  <DocSecurity>0</DocSecurity>
  <Lines>1884</Lines>
  <Paragraphs>534</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267467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6</cp:revision>
  <cp:lastPrinted>2024-06-13T15:40:00Z</cp:lastPrinted>
  <dcterms:created xsi:type="dcterms:W3CDTF">2024-06-13T17:09:00Z</dcterms:created>
  <dcterms:modified xsi:type="dcterms:W3CDTF">2024-06-25T13:36:00Z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Microsoft® Word 2021</vt:lpwstr>
  </property>
  <property fmtid="{D5CDD505-2E9C-101B-9397-08002B2CF9AE}" pid="4" name="LastSaved">
    <vt:filetime>2024-01-30T00:00:00Z</vt:filetime>
  </property>
</Properties>
</file>